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7EFC" w14:textId="5A9F32CD" w:rsidR="00032567" w:rsidRPr="00C609E8" w:rsidRDefault="003E746B" w:rsidP="00BA4A57">
      <w:pPr>
        <w:spacing w:before="4000" w:line="830" w:lineRule="exact"/>
        <w:ind w:left="202" w:right="187"/>
        <w:jc w:val="center"/>
        <w:rPr>
          <w:rFonts w:ascii="Corbel"/>
          <w:b/>
          <w:sz w:val="72"/>
        </w:rPr>
      </w:pPr>
      <w:r w:rsidRPr="00C609E8">
        <w:rPr>
          <w:rFonts w:ascii="Corbel"/>
          <w:b/>
          <w:sz w:val="72"/>
        </w:rPr>
        <w:t>SNAP SYSTEM INTEGRITY</w:t>
      </w:r>
    </w:p>
    <w:p w14:paraId="67475599" w14:textId="0BD96525" w:rsidR="00032567" w:rsidRPr="00C609E8" w:rsidRDefault="003E746B" w:rsidP="00EC1BDB">
      <w:pPr>
        <w:spacing w:before="129" w:after="4000"/>
        <w:ind w:left="202" w:right="202"/>
        <w:jc w:val="center"/>
        <w:rPr>
          <w:rFonts w:ascii="Corbel"/>
          <w:b/>
          <w:sz w:val="72"/>
        </w:rPr>
      </w:pPr>
      <w:r w:rsidRPr="00C609E8">
        <w:rPr>
          <w:rFonts w:ascii="Corbel"/>
          <w:b/>
          <w:sz w:val="72"/>
        </w:rPr>
        <w:t>REVIEW TOOL</w:t>
      </w:r>
    </w:p>
    <w:p w14:paraId="2E09ECFF" w14:textId="15663C2B" w:rsidR="00ED6A48" w:rsidRPr="00A95A26" w:rsidRDefault="00A95A26">
      <w:pPr>
        <w:spacing w:before="129"/>
        <w:ind w:left="202" w:right="197"/>
        <w:jc w:val="center"/>
        <w:rPr>
          <w:rFonts w:ascii="Corbel"/>
          <w:b/>
          <w:sz w:val="40"/>
          <w:szCs w:val="40"/>
        </w:rPr>
      </w:pPr>
      <w:r>
        <w:rPr>
          <w:rFonts w:ascii="Corbel"/>
          <w:b/>
          <w:sz w:val="40"/>
          <w:szCs w:val="40"/>
        </w:rPr>
        <w:t>September 2022 Update</w:t>
      </w:r>
      <w:r w:rsidR="00ED6A48" w:rsidRPr="00A95A26">
        <w:rPr>
          <w:rFonts w:ascii="Corbel"/>
          <w:b/>
          <w:sz w:val="40"/>
          <w:szCs w:val="40"/>
        </w:rPr>
        <w:t xml:space="preserve"> </w:t>
      </w:r>
    </w:p>
    <w:p w14:paraId="02ABE7D0" w14:textId="77777777" w:rsidR="002F04E2" w:rsidRPr="00C609E8" w:rsidRDefault="002F04E2" w:rsidP="002F04E2">
      <w:pPr>
        <w:rPr>
          <w:rFonts w:ascii="Corbel"/>
          <w:sz w:val="24"/>
          <w:szCs w:val="24"/>
        </w:rPr>
      </w:pPr>
    </w:p>
    <w:p w14:paraId="73B297AC" w14:textId="1A0EDF55" w:rsidR="007E5A25" w:rsidRPr="00C609E8" w:rsidRDefault="007E5A25" w:rsidP="007E5A25">
      <w:pPr>
        <w:rPr>
          <w:rFonts w:ascii="Corbel"/>
          <w:sz w:val="24"/>
          <w:szCs w:val="24"/>
        </w:rPr>
        <w:sectPr w:rsidR="007E5A25" w:rsidRPr="00C609E8" w:rsidSect="00C57FBF">
          <w:footerReference w:type="default" r:id="rId11"/>
          <w:type w:val="continuous"/>
          <w:pgSz w:w="12240" w:h="15840" w:code="1"/>
          <w:pgMar w:top="504" w:right="720" w:bottom="504" w:left="720" w:header="720" w:footer="720" w:gutter="0"/>
          <w:pgBorders w:offsetFrom="page">
            <w:top w:val="single" w:sz="2" w:space="24" w:color="000000"/>
            <w:left w:val="single" w:sz="2" w:space="24" w:color="000000"/>
            <w:bottom w:val="single" w:sz="2" w:space="24" w:color="000000"/>
            <w:right w:val="single" w:sz="2" w:space="24" w:color="000000"/>
          </w:pgBorders>
          <w:cols w:space="720"/>
          <w:docGrid w:linePitch="299"/>
        </w:sectPr>
      </w:pPr>
    </w:p>
    <w:p w14:paraId="35C40FCD" w14:textId="3731A044" w:rsidR="006D704A" w:rsidRPr="00112E6E" w:rsidRDefault="00112E6E" w:rsidP="004875CC">
      <w:pPr>
        <w:pStyle w:val="Heading1"/>
        <w:rPr>
          <w:smallCaps/>
          <w:w w:val="105"/>
        </w:rPr>
      </w:pPr>
      <w:bookmarkStart w:id="0" w:name="The_2008_Farm_Bill_in_section_4121_reinf"/>
      <w:bookmarkStart w:id="1" w:name="_Toc113545672"/>
      <w:bookmarkEnd w:id="0"/>
      <w:r w:rsidRPr="00112E6E">
        <w:rPr>
          <w:smallCaps/>
          <w:w w:val="105"/>
        </w:rPr>
        <w:lastRenderedPageBreak/>
        <w:t>INTRODUCTION</w:t>
      </w:r>
      <w:bookmarkEnd w:id="1"/>
    </w:p>
    <w:p w14:paraId="7FDE03CC" w14:textId="77777777" w:rsidR="007738E5" w:rsidRDefault="007738E5">
      <w:pPr>
        <w:pStyle w:val="BodyText"/>
        <w:ind w:left="220"/>
      </w:pPr>
    </w:p>
    <w:p w14:paraId="3EDDD2AA" w14:textId="1E967753" w:rsidR="00E60FE5" w:rsidRPr="006D12A3" w:rsidRDefault="00E60FE5" w:rsidP="006D12A3">
      <w:pPr>
        <w:pStyle w:val="BodyText"/>
      </w:pPr>
      <w:r w:rsidRPr="006D12A3">
        <w:t>The System Integrity Review Tool (SIRT) is a valuable instrument for both State agency and Federal Supplemental Nutrition Assistance Program (SNAP) staff to evaluate whether the system delivered meets all SNAP functional requirements</w:t>
      </w:r>
      <w:proofErr w:type="gramStart"/>
      <w:r w:rsidRPr="006D12A3">
        <w:t xml:space="preserve">.  </w:t>
      </w:r>
      <w:proofErr w:type="gramEnd"/>
      <w:r w:rsidRPr="006D12A3">
        <w:t xml:space="preserve">Although originally developed as a review tool, the SIRT </w:t>
      </w:r>
      <w:r w:rsidR="5977D0AB" w:rsidRPr="006D12A3">
        <w:t>should</w:t>
      </w:r>
      <w:r w:rsidRPr="006D12A3">
        <w:t xml:space="preserve"> be used during system planning and development to ensure the functional requirements and system design align with SNAP certification policy</w:t>
      </w:r>
      <w:proofErr w:type="gramStart"/>
      <w:r w:rsidRPr="006D12A3">
        <w:t xml:space="preserve">.  </w:t>
      </w:r>
      <w:proofErr w:type="gramEnd"/>
      <w:r w:rsidRPr="006D12A3">
        <w:t>Specific to system testing, this review instrument was designed so it can be used prior to User Acceptance Testing (UAT) and in post-implementation reviews conducted by State and/or Federal reviewers.</w:t>
      </w:r>
    </w:p>
    <w:p w14:paraId="5EE79833" w14:textId="77777777" w:rsidR="00E60FE5" w:rsidRPr="006D12A3" w:rsidRDefault="00E60FE5" w:rsidP="006D12A3">
      <w:pPr>
        <w:pStyle w:val="BodyText"/>
      </w:pPr>
    </w:p>
    <w:p w14:paraId="75C6D190" w14:textId="77777777" w:rsidR="00E60FE5" w:rsidRPr="006D12A3" w:rsidRDefault="00E60FE5" w:rsidP="006D12A3">
      <w:pPr>
        <w:pStyle w:val="BodyText"/>
      </w:pPr>
      <w:r w:rsidRPr="006D12A3">
        <w:t xml:space="preserve">The 2008 Farm Bill in section 4121 reinforces the requirement that projects for new Information Systems (IS) or projects involving significant enhancements to legacy systems be adequately tested by the State agency before implementation as a condition of continued FNS funding. The resulting regulations on system testing can be found in Part 277.18(g)(2). Additional guidance on testing can be found in Chapter 6 of the </w:t>
      </w:r>
      <w:hyperlink r:id="rId12" w:history="1">
        <w:r w:rsidRPr="006D12A3">
          <w:rPr>
            <w:rStyle w:val="Hyperlink"/>
            <w:color w:val="auto"/>
            <w:u w:val="none"/>
          </w:rPr>
          <w:t>FNS 901 Handbook</w:t>
        </w:r>
      </w:hyperlink>
      <w:r w:rsidRPr="006D12A3">
        <w:t>.</w:t>
      </w:r>
    </w:p>
    <w:p w14:paraId="42B1A4B2" w14:textId="77777777" w:rsidR="00E60FE5" w:rsidRPr="006D12A3" w:rsidRDefault="00E60FE5" w:rsidP="006D12A3">
      <w:pPr>
        <w:pStyle w:val="BodyText"/>
      </w:pPr>
    </w:p>
    <w:p w14:paraId="2082C53D" w14:textId="70BFCA00" w:rsidR="00DD5814" w:rsidRPr="006D12A3" w:rsidRDefault="189B1ACE" w:rsidP="006D12A3">
      <w:pPr>
        <w:pStyle w:val="BodyText"/>
      </w:pPr>
      <w:r w:rsidRPr="006D12A3">
        <w:t xml:space="preserve">Please note that this document is not meant to be an exhaustive list of all SNAP policy that must be incorporated into new eligibility systems. </w:t>
      </w:r>
      <w:r w:rsidR="0710BBD2" w:rsidRPr="006D12A3">
        <w:t>State</w:t>
      </w:r>
      <w:r w:rsidR="2DEDB8AD" w:rsidRPr="006D12A3">
        <w:t xml:space="preserve"> agencies</w:t>
      </w:r>
      <w:r w:rsidR="0710BBD2" w:rsidRPr="006D12A3">
        <w:t xml:space="preserve"> are required to bring their eligibility system into full compliance with all </w:t>
      </w:r>
      <w:r w:rsidR="73330984" w:rsidRPr="006D12A3">
        <w:t xml:space="preserve">statutes, regulations, and guidance that affect </w:t>
      </w:r>
      <w:r w:rsidR="0710BBD2" w:rsidRPr="006D12A3">
        <w:t>SNAP. This document is</w:t>
      </w:r>
      <w:r w:rsidR="44B6AA00" w:rsidRPr="006D12A3">
        <w:t xml:space="preserve"> intended to help the State agency through this process as well as serve as a touchpoint for the Regional Office/State Systems Office to </w:t>
      </w:r>
      <w:r w:rsidR="2DEDB8AD" w:rsidRPr="006D12A3">
        <w:t>work with the State agency on SNAP policy compliance in the new system.</w:t>
      </w:r>
      <w:r w:rsidR="5650C101" w:rsidRPr="006D12A3">
        <w:t xml:space="preserve"> This document also does not contain</w:t>
      </w:r>
      <w:r w:rsidR="00421BB1" w:rsidRPr="006D12A3">
        <w:t xml:space="preserve"> all</w:t>
      </w:r>
      <w:r w:rsidR="5650C101" w:rsidRPr="006D12A3">
        <w:t xml:space="preserve"> </w:t>
      </w:r>
      <w:r w:rsidR="1CD46797" w:rsidRPr="006D12A3">
        <w:t xml:space="preserve">nuances of the SNAP program that occur between </w:t>
      </w:r>
      <w:proofErr w:type="gramStart"/>
      <w:r w:rsidR="1CD46797" w:rsidRPr="006D12A3">
        <w:t>States</w:t>
      </w:r>
      <w:proofErr w:type="gramEnd"/>
      <w:r w:rsidR="000E27DF" w:rsidRPr="006D12A3">
        <w:t xml:space="preserve"> or a complete</w:t>
      </w:r>
      <w:r w:rsidR="00A13515" w:rsidRPr="006D12A3">
        <w:t xml:space="preserve"> list of all</w:t>
      </w:r>
      <w:r w:rsidR="1CD46797" w:rsidRPr="006D12A3">
        <w:t xml:space="preserve"> State policy options, waivers, or demonstration projects.</w:t>
      </w:r>
      <w:r w:rsidR="00A13515" w:rsidRPr="006D12A3">
        <w:t xml:space="preserve"> State agencies should be mindful of the options and waivers in place in the State while developing the eligibility system.</w:t>
      </w:r>
    </w:p>
    <w:p w14:paraId="1724EE2F" w14:textId="77777777" w:rsidR="00032567" w:rsidRPr="001A0268" w:rsidRDefault="00032567">
      <w:pPr>
        <w:pStyle w:val="BodyText"/>
        <w:rPr>
          <w:b/>
          <w:sz w:val="24"/>
        </w:rPr>
      </w:pPr>
    </w:p>
    <w:p w14:paraId="7ED2512B" w14:textId="77777777" w:rsidR="00032567" w:rsidRPr="001A0268" w:rsidRDefault="00032567">
      <w:pPr>
        <w:pStyle w:val="BodyText"/>
        <w:spacing w:before="11"/>
        <w:rPr>
          <w:b/>
          <w:sz w:val="19"/>
        </w:rPr>
      </w:pPr>
    </w:p>
    <w:sdt>
      <w:sdtPr>
        <w:rPr>
          <w:rFonts w:ascii="Calibri" w:eastAsia="Calibri" w:hAnsi="Calibri" w:cs="Calibri"/>
          <w:color w:val="auto"/>
          <w:sz w:val="22"/>
          <w:szCs w:val="22"/>
          <w:lang w:bidi="en-US"/>
        </w:rPr>
        <w:id w:val="1053732020"/>
        <w:docPartObj>
          <w:docPartGallery w:val="Table of Contents"/>
          <w:docPartUnique/>
        </w:docPartObj>
      </w:sdtPr>
      <w:sdtEndPr>
        <w:rPr>
          <w:b/>
          <w:bCs/>
          <w:noProof/>
        </w:rPr>
      </w:sdtEndPr>
      <w:sdtContent>
        <w:p w14:paraId="3424A703" w14:textId="795DD2A7" w:rsidR="00184682" w:rsidRDefault="00184682">
          <w:pPr>
            <w:pStyle w:val="TOCHeading"/>
          </w:pPr>
          <w:r>
            <w:t>Table of Contents</w:t>
          </w:r>
        </w:p>
        <w:p w14:paraId="423FA9C3" w14:textId="3C18BD94" w:rsidR="00311E91" w:rsidRDefault="00184682">
          <w:pPr>
            <w:pStyle w:val="TOC1"/>
            <w:tabs>
              <w:tab w:val="right" w:leader="dot" w:pos="10790"/>
            </w:tabs>
            <w:rPr>
              <w:rFonts w:asciiTheme="minorHAnsi" w:eastAsiaTheme="minorEastAsia" w:hAnsiTheme="minorHAnsi" w:cstheme="minorBidi"/>
              <w:b w:val="0"/>
              <w:bCs w:val="0"/>
              <w:noProof/>
              <w:sz w:val="22"/>
              <w:szCs w:val="22"/>
              <w:lang w:bidi="ar-SA"/>
            </w:rPr>
          </w:pPr>
          <w:r>
            <w:fldChar w:fldCharType="begin"/>
          </w:r>
          <w:r>
            <w:instrText xml:space="preserve"> TOC \o "1-3" \h \z \u </w:instrText>
          </w:r>
          <w:r>
            <w:fldChar w:fldCharType="separate"/>
          </w:r>
          <w:hyperlink w:anchor="_Toc113545672" w:history="1">
            <w:r w:rsidR="00311E91" w:rsidRPr="00E469DD">
              <w:rPr>
                <w:rStyle w:val="Hyperlink"/>
                <w:smallCaps/>
                <w:noProof/>
                <w:w w:val="105"/>
              </w:rPr>
              <w:t>INTRODUCTION</w:t>
            </w:r>
            <w:r w:rsidR="00311E91">
              <w:rPr>
                <w:noProof/>
                <w:webHidden/>
              </w:rPr>
              <w:tab/>
            </w:r>
            <w:r w:rsidR="00311E91">
              <w:rPr>
                <w:noProof/>
                <w:webHidden/>
              </w:rPr>
              <w:fldChar w:fldCharType="begin"/>
            </w:r>
            <w:r w:rsidR="00311E91">
              <w:rPr>
                <w:noProof/>
                <w:webHidden/>
              </w:rPr>
              <w:instrText xml:space="preserve"> PAGEREF _Toc113545672 \h </w:instrText>
            </w:r>
            <w:r w:rsidR="00311E91">
              <w:rPr>
                <w:noProof/>
                <w:webHidden/>
              </w:rPr>
            </w:r>
            <w:r w:rsidR="00311E91">
              <w:rPr>
                <w:noProof/>
                <w:webHidden/>
              </w:rPr>
              <w:fldChar w:fldCharType="separate"/>
            </w:r>
            <w:r w:rsidR="00311E91">
              <w:rPr>
                <w:noProof/>
                <w:webHidden/>
              </w:rPr>
              <w:t>2</w:t>
            </w:r>
            <w:r w:rsidR="00311E91">
              <w:rPr>
                <w:noProof/>
                <w:webHidden/>
              </w:rPr>
              <w:fldChar w:fldCharType="end"/>
            </w:r>
          </w:hyperlink>
        </w:p>
        <w:p w14:paraId="1F606C38" w14:textId="1244E278" w:rsidR="00311E91" w:rsidRDefault="008E7BDF">
          <w:pPr>
            <w:pStyle w:val="TOC1"/>
            <w:tabs>
              <w:tab w:val="left" w:pos="880"/>
              <w:tab w:val="right" w:leader="dot" w:pos="10790"/>
            </w:tabs>
            <w:rPr>
              <w:rFonts w:asciiTheme="minorHAnsi" w:eastAsiaTheme="minorEastAsia" w:hAnsiTheme="minorHAnsi" w:cstheme="minorBidi"/>
              <w:b w:val="0"/>
              <w:bCs w:val="0"/>
              <w:noProof/>
              <w:sz w:val="22"/>
              <w:szCs w:val="22"/>
              <w:lang w:bidi="ar-SA"/>
            </w:rPr>
          </w:pPr>
          <w:hyperlink w:anchor="_Toc113545673" w:history="1">
            <w:r w:rsidR="00311E91" w:rsidRPr="00E469DD">
              <w:rPr>
                <w:rStyle w:val="Hyperlink"/>
                <w:noProof/>
              </w:rPr>
              <w:t>A.</w:t>
            </w:r>
            <w:r w:rsidR="00311E91">
              <w:rPr>
                <w:rFonts w:asciiTheme="minorHAnsi" w:eastAsiaTheme="minorEastAsia" w:hAnsiTheme="minorHAnsi" w:cstheme="minorBidi"/>
                <w:b w:val="0"/>
                <w:bCs w:val="0"/>
                <w:noProof/>
                <w:sz w:val="22"/>
                <w:szCs w:val="22"/>
                <w:lang w:bidi="ar-SA"/>
              </w:rPr>
              <w:tab/>
            </w:r>
            <w:r w:rsidR="00311E91" w:rsidRPr="00E469DD">
              <w:rPr>
                <w:rStyle w:val="Hyperlink"/>
                <w:noProof/>
              </w:rPr>
              <w:t>ELIGIBILITY &amp; BENEFITS DETERMINATION</w:t>
            </w:r>
            <w:r w:rsidR="00311E91">
              <w:rPr>
                <w:noProof/>
                <w:webHidden/>
              </w:rPr>
              <w:tab/>
            </w:r>
            <w:r w:rsidR="00311E91">
              <w:rPr>
                <w:noProof/>
                <w:webHidden/>
              </w:rPr>
              <w:fldChar w:fldCharType="begin"/>
            </w:r>
            <w:r w:rsidR="00311E91">
              <w:rPr>
                <w:noProof/>
                <w:webHidden/>
              </w:rPr>
              <w:instrText xml:space="preserve"> PAGEREF _Toc113545673 \h </w:instrText>
            </w:r>
            <w:r w:rsidR="00311E91">
              <w:rPr>
                <w:noProof/>
                <w:webHidden/>
              </w:rPr>
            </w:r>
            <w:r w:rsidR="00311E91">
              <w:rPr>
                <w:noProof/>
                <w:webHidden/>
              </w:rPr>
              <w:fldChar w:fldCharType="separate"/>
            </w:r>
            <w:r w:rsidR="00311E91">
              <w:rPr>
                <w:noProof/>
                <w:webHidden/>
              </w:rPr>
              <w:t>5</w:t>
            </w:r>
            <w:r w:rsidR="00311E91">
              <w:rPr>
                <w:noProof/>
                <w:webHidden/>
              </w:rPr>
              <w:fldChar w:fldCharType="end"/>
            </w:r>
          </w:hyperlink>
        </w:p>
        <w:p w14:paraId="512453AB" w14:textId="7C366406"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74" w:history="1">
            <w:r w:rsidR="00311E91" w:rsidRPr="00E469DD">
              <w:rPr>
                <w:rStyle w:val="Hyperlink"/>
                <w:noProof/>
              </w:rPr>
              <w:t xml:space="preserve">A1. </w:t>
            </w:r>
            <w:r w:rsidR="00311E91">
              <w:rPr>
                <w:rFonts w:asciiTheme="minorHAnsi" w:eastAsiaTheme="minorEastAsia" w:hAnsiTheme="minorHAnsi" w:cstheme="minorBidi"/>
                <w:noProof/>
                <w:szCs w:val="22"/>
                <w:lang w:bidi="ar-SA"/>
              </w:rPr>
              <w:tab/>
            </w:r>
            <w:r w:rsidR="00311E91" w:rsidRPr="00E469DD">
              <w:rPr>
                <w:rStyle w:val="Hyperlink"/>
                <w:noProof/>
              </w:rPr>
              <w:t>Initial Application Processing</w:t>
            </w:r>
            <w:r w:rsidR="00311E91">
              <w:rPr>
                <w:noProof/>
                <w:webHidden/>
              </w:rPr>
              <w:tab/>
            </w:r>
            <w:r w:rsidR="00311E91">
              <w:rPr>
                <w:noProof/>
                <w:webHidden/>
              </w:rPr>
              <w:fldChar w:fldCharType="begin"/>
            </w:r>
            <w:r w:rsidR="00311E91">
              <w:rPr>
                <w:noProof/>
                <w:webHidden/>
              </w:rPr>
              <w:instrText xml:space="preserve"> PAGEREF _Toc113545674 \h </w:instrText>
            </w:r>
            <w:r w:rsidR="00311E91">
              <w:rPr>
                <w:noProof/>
                <w:webHidden/>
              </w:rPr>
            </w:r>
            <w:r w:rsidR="00311E91">
              <w:rPr>
                <w:noProof/>
                <w:webHidden/>
              </w:rPr>
              <w:fldChar w:fldCharType="separate"/>
            </w:r>
            <w:r w:rsidR="00311E91">
              <w:rPr>
                <w:noProof/>
                <w:webHidden/>
              </w:rPr>
              <w:t>5</w:t>
            </w:r>
            <w:r w:rsidR="00311E91">
              <w:rPr>
                <w:noProof/>
                <w:webHidden/>
              </w:rPr>
              <w:fldChar w:fldCharType="end"/>
            </w:r>
          </w:hyperlink>
        </w:p>
        <w:p w14:paraId="79AAB137" w14:textId="40F2CFA8"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75" w:history="1">
            <w:r w:rsidR="00311E91" w:rsidRPr="00E469DD">
              <w:rPr>
                <w:rStyle w:val="Hyperlink"/>
                <w:noProof/>
              </w:rPr>
              <w:t xml:space="preserve">A2. </w:t>
            </w:r>
            <w:r w:rsidR="00311E91">
              <w:rPr>
                <w:rFonts w:asciiTheme="minorHAnsi" w:eastAsiaTheme="minorEastAsia" w:hAnsiTheme="minorHAnsi" w:cstheme="minorBidi"/>
                <w:noProof/>
                <w:szCs w:val="22"/>
                <w:lang w:bidi="ar-SA"/>
              </w:rPr>
              <w:tab/>
            </w:r>
            <w:r w:rsidR="00311E91" w:rsidRPr="00E469DD">
              <w:rPr>
                <w:rStyle w:val="Hyperlink"/>
                <w:noProof/>
              </w:rPr>
              <w:t>Household Data</w:t>
            </w:r>
            <w:r w:rsidR="00311E91">
              <w:rPr>
                <w:noProof/>
                <w:webHidden/>
              </w:rPr>
              <w:tab/>
            </w:r>
            <w:r w:rsidR="00311E91">
              <w:rPr>
                <w:noProof/>
                <w:webHidden/>
              </w:rPr>
              <w:fldChar w:fldCharType="begin"/>
            </w:r>
            <w:r w:rsidR="00311E91">
              <w:rPr>
                <w:noProof/>
                <w:webHidden/>
              </w:rPr>
              <w:instrText xml:space="preserve"> PAGEREF _Toc113545675 \h </w:instrText>
            </w:r>
            <w:r w:rsidR="00311E91">
              <w:rPr>
                <w:noProof/>
                <w:webHidden/>
              </w:rPr>
            </w:r>
            <w:r w:rsidR="00311E91">
              <w:rPr>
                <w:noProof/>
                <w:webHidden/>
              </w:rPr>
              <w:fldChar w:fldCharType="separate"/>
            </w:r>
            <w:r w:rsidR="00311E91">
              <w:rPr>
                <w:noProof/>
                <w:webHidden/>
              </w:rPr>
              <w:t>6</w:t>
            </w:r>
            <w:r w:rsidR="00311E91">
              <w:rPr>
                <w:noProof/>
                <w:webHidden/>
              </w:rPr>
              <w:fldChar w:fldCharType="end"/>
            </w:r>
          </w:hyperlink>
        </w:p>
        <w:p w14:paraId="245D92FA" w14:textId="06F30D6F"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76" w:history="1">
            <w:r w:rsidR="00311E91" w:rsidRPr="00E469DD">
              <w:rPr>
                <w:rStyle w:val="Hyperlink"/>
                <w:noProof/>
              </w:rPr>
              <w:t xml:space="preserve">A3. </w:t>
            </w:r>
            <w:r w:rsidR="00311E91">
              <w:rPr>
                <w:rFonts w:asciiTheme="minorHAnsi" w:eastAsiaTheme="minorEastAsia" w:hAnsiTheme="minorHAnsi" w:cstheme="minorBidi"/>
                <w:noProof/>
                <w:szCs w:val="22"/>
                <w:lang w:bidi="ar-SA"/>
              </w:rPr>
              <w:tab/>
            </w:r>
            <w:r w:rsidR="00311E91" w:rsidRPr="00E469DD">
              <w:rPr>
                <w:rStyle w:val="Hyperlink"/>
                <w:noProof/>
              </w:rPr>
              <w:t>Status of Households</w:t>
            </w:r>
            <w:r w:rsidR="00311E91">
              <w:rPr>
                <w:noProof/>
                <w:webHidden/>
              </w:rPr>
              <w:tab/>
            </w:r>
            <w:r w:rsidR="00311E91">
              <w:rPr>
                <w:noProof/>
                <w:webHidden/>
              </w:rPr>
              <w:fldChar w:fldCharType="begin"/>
            </w:r>
            <w:r w:rsidR="00311E91">
              <w:rPr>
                <w:noProof/>
                <w:webHidden/>
              </w:rPr>
              <w:instrText xml:space="preserve"> PAGEREF _Toc113545676 \h </w:instrText>
            </w:r>
            <w:r w:rsidR="00311E91">
              <w:rPr>
                <w:noProof/>
                <w:webHidden/>
              </w:rPr>
            </w:r>
            <w:r w:rsidR="00311E91">
              <w:rPr>
                <w:noProof/>
                <w:webHidden/>
              </w:rPr>
              <w:fldChar w:fldCharType="separate"/>
            </w:r>
            <w:r w:rsidR="00311E91">
              <w:rPr>
                <w:noProof/>
                <w:webHidden/>
              </w:rPr>
              <w:t>8</w:t>
            </w:r>
            <w:r w:rsidR="00311E91">
              <w:rPr>
                <w:noProof/>
                <w:webHidden/>
              </w:rPr>
              <w:fldChar w:fldCharType="end"/>
            </w:r>
          </w:hyperlink>
        </w:p>
        <w:p w14:paraId="34DC4E5F" w14:textId="73838950"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77" w:history="1">
            <w:r w:rsidR="00311E91" w:rsidRPr="00E469DD">
              <w:rPr>
                <w:rStyle w:val="Hyperlink"/>
                <w:noProof/>
              </w:rPr>
              <w:t>A4. Equity</w:t>
            </w:r>
            <w:r w:rsidR="00311E91">
              <w:rPr>
                <w:noProof/>
                <w:webHidden/>
              </w:rPr>
              <w:tab/>
            </w:r>
            <w:r w:rsidR="00311E91">
              <w:rPr>
                <w:noProof/>
                <w:webHidden/>
              </w:rPr>
              <w:fldChar w:fldCharType="begin"/>
            </w:r>
            <w:r w:rsidR="00311E91">
              <w:rPr>
                <w:noProof/>
                <w:webHidden/>
              </w:rPr>
              <w:instrText xml:space="preserve"> PAGEREF _Toc113545677 \h </w:instrText>
            </w:r>
            <w:r w:rsidR="00311E91">
              <w:rPr>
                <w:noProof/>
                <w:webHidden/>
              </w:rPr>
            </w:r>
            <w:r w:rsidR="00311E91">
              <w:rPr>
                <w:noProof/>
                <w:webHidden/>
              </w:rPr>
              <w:fldChar w:fldCharType="separate"/>
            </w:r>
            <w:r w:rsidR="00311E91">
              <w:rPr>
                <w:noProof/>
                <w:webHidden/>
              </w:rPr>
              <w:t>9</w:t>
            </w:r>
            <w:r w:rsidR="00311E91">
              <w:rPr>
                <w:noProof/>
                <w:webHidden/>
              </w:rPr>
              <w:fldChar w:fldCharType="end"/>
            </w:r>
          </w:hyperlink>
        </w:p>
        <w:p w14:paraId="02B76C48" w14:textId="1A1EB910"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78" w:history="1">
            <w:r w:rsidR="00311E91" w:rsidRPr="00E469DD">
              <w:rPr>
                <w:rStyle w:val="Hyperlink"/>
                <w:noProof/>
              </w:rPr>
              <w:t xml:space="preserve">A5. </w:t>
            </w:r>
            <w:r w:rsidR="00311E91">
              <w:rPr>
                <w:rFonts w:asciiTheme="minorHAnsi" w:eastAsiaTheme="minorEastAsia" w:hAnsiTheme="minorHAnsi" w:cstheme="minorBidi"/>
                <w:noProof/>
                <w:szCs w:val="22"/>
                <w:lang w:bidi="ar-SA"/>
              </w:rPr>
              <w:tab/>
            </w:r>
            <w:r w:rsidR="00311E91" w:rsidRPr="00E469DD">
              <w:rPr>
                <w:rStyle w:val="Hyperlink"/>
                <w:noProof/>
              </w:rPr>
              <w:t>Authorized Representative</w:t>
            </w:r>
            <w:r w:rsidR="00311E91">
              <w:rPr>
                <w:noProof/>
                <w:webHidden/>
              </w:rPr>
              <w:tab/>
            </w:r>
            <w:r w:rsidR="00311E91">
              <w:rPr>
                <w:noProof/>
                <w:webHidden/>
              </w:rPr>
              <w:fldChar w:fldCharType="begin"/>
            </w:r>
            <w:r w:rsidR="00311E91">
              <w:rPr>
                <w:noProof/>
                <w:webHidden/>
              </w:rPr>
              <w:instrText xml:space="preserve"> PAGEREF _Toc113545678 \h </w:instrText>
            </w:r>
            <w:r w:rsidR="00311E91">
              <w:rPr>
                <w:noProof/>
                <w:webHidden/>
              </w:rPr>
            </w:r>
            <w:r w:rsidR="00311E91">
              <w:rPr>
                <w:noProof/>
                <w:webHidden/>
              </w:rPr>
              <w:fldChar w:fldCharType="separate"/>
            </w:r>
            <w:r w:rsidR="00311E91">
              <w:rPr>
                <w:noProof/>
                <w:webHidden/>
              </w:rPr>
              <w:t>9</w:t>
            </w:r>
            <w:r w:rsidR="00311E91">
              <w:rPr>
                <w:noProof/>
                <w:webHidden/>
              </w:rPr>
              <w:fldChar w:fldCharType="end"/>
            </w:r>
          </w:hyperlink>
        </w:p>
        <w:p w14:paraId="51C1AA7F" w14:textId="6A6DD63B"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79" w:history="1">
            <w:r w:rsidR="00311E91" w:rsidRPr="00E469DD">
              <w:rPr>
                <w:rStyle w:val="Hyperlink"/>
                <w:noProof/>
              </w:rPr>
              <w:t xml:space="preserve">A6. </w:t>
            </w:r>
            <w:r w:rsidR="00311E91">
              <w:rPr>
                <w:rFonts w:asciiTheme="minorHAnsi" w:eastAsiaTheme="minorEastAsia" w:hAnsiTheme="minorHAnsi" w:cstheme="minorBidi"/>
                <w:noProof/>
                <w:szCs w:val="22"/>
                <w:lang w:bidi="ar-SA"/>
              </w:rPr>
              <w:tab/>
            </w:r>
            <w:r w:rsidR="00311E91" w:rsidRPr="00E469DD">
              <w:rPr>
                <w:rStyle w:val="Hyperlink"/>
                <w:noProof/>
              </w:rPr>
              <w:t>Earned Income</w:t>
            </w:r>
            <w:r w:rsidR="00311E91">
              <w:rPr>
                <w:noProof/>
                <w:webHidden/>
              </w:rPr>
              <w:tab/>
            </w:r>
            <w:r w:rsidR="00311E91">
              <w:rPr>
                <w:noProof/>
                <w:webHidden/>
              </w:rPr>
              <w:fldChar w:fldCharType="begin"/>
            </w:r>
            <w:r w:rsidR="00311E91">
              <w:rPr>
                <w:noProof/>
                <w:webHidden/>
              </w:rPr>
              <w:instrText xml:space="preserve"> PAGEREF _Toc113545679 \h </w:instrText>
            </w:r>
            <w:r w:rsidR="00311E91">
              <w:rPr>
                <w:noProof/>
                <w:webHidden/>
              </w:rPr>
            </w:r>
            <w:r w:rsidR="00311E91">
              <w:rPr>
                <w:noProof/>
                <w:webHidden/>
              </w:rPr>
              <w:fldChar w:fldCharType="separate"/>
            </w:r>
            <w:r w:rsidR="00311E91">
              <w:rPr>
                <w:noProof/>
                <w:webHidden/>
              </w:rPr>
              <w:t>10</w:t>
            </w:r>
            <w:r w:rsidR="00311E91">
              <w:rPr>
                <w:noProof/>
                <w:webHidden/>
              </w:rPr>
              <w:fldChar w:fldCharType="end"/>
            </w:r>
          </w:hyperlink>
        </w:p>
        <w:p w14:paraId="0DB6A7A7" w14:textId="72C9DC33"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80" w:history="1">
            <w:r w:rsidR="00311E91" w:rsidRPr="00E469DD">
              <w:rPr>
                <w:rStyle w:val="Hyperlink"/>
                <w:noProof/>
              </w:rPr>
              <w:t xml:space="preserve">A7. </w:t>
            </w:r>
            <w:r w:rsidR="00311E91">
              <w:rPr>
                <w:rFonts w:asciiTheme="minorHAnsi" w:eastAsiaTheme="minorEastAsia" w:hAnsiTheme="minorHAnsi" w:cstheme="minorBidi"/>
                <w:noProof/>
                <w:szCs w:val="22"/>
                <w:lang w:bidi="ar-SA"/>
              </w:rPr>
              <w:tab/>
            </w:r>
            <w:r w:rsidR="00311E91" w:rsidRPr="00E469DD">
              <w:rPr>
                <w:rStyle w:val="Hyperlink"/>
                <w:noProof/>
              </w:rPr>
              <w:t>Unearned Income</w:t>
            </w:r>
            <w:r w:rsidR="00311E91">
              <w:rPr>
                <w:noProof/>
                <w:webHidden/>
              </w:rPr>
              <w:tab/>
            </w:r>
            <w:r w:rsidR="00311E91">
              <w:rPr>
                <w:noProof/>
                <w:webHidden/>
              </w:rPr>
              <w:fldChar w:fldCharType="begin"/>
            </w:r>
            <w:r w:rsidR="00311E91">
              <w:rPr>
                <w:noProof/>
                <w:webHidden/>
              </w:rPr>
              <w:instrText xml:space="preserve"> PAGEREF _Toc113545680 \h </w:instrText>
            </w:r>
            <w:r w:rsidR="00311E91">
              <w:rPr>
                <w:noProof/>
                <w:webHidden/>
              </w:rPr>
            </w:r>
            <w:r w:rsidR="00311E91">
              <w:rPr>
                <w:noProof/>
                <w:webHidden/>
              </w:rPr>
              <w:fldChar w:fldCharType="separate"/>
            </w:r>
            <w:r w:rsidR="00311E91">
              <w:rPr>
                <w:noProof/>
                <w:webHidden/>
              </w:rPr>
              <w:t>11</w:t>
            </w:r>
            <w:r w:rsidR="00311E91">
              <w:rPr>
                <w:noProof/>
                <w:webHidden/>
              </w:rPr>
              <w:fldChar w:fldCharType="end"/>
            </w:r>
          </w:hyperlink>
        </w:p>
        <w:p w14:paraId="334A7029" w14:textId="5B20C0D3"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81" w:history="1">
            <w:r w:rsidR="00311E91" w:rsidRPr="00E469DD">
              <w:rPr>
                <w:rStyle w:val="Hyperlink"/>
                <w:noProof/>
              </w:rPr>
              <w:t xml:space="preserve">A8. </w:t>
            </w:r>
            <w:r w:rsidR="00311E91">
              <w:rPr>
                <w:rFonts w:asciiTheme="minorHAnsi" w:eastAsiaTheme="minorEastAsia" w:hAnsiTheme="minorHAnsi" w:cstheme="minorBidi"/>
                <w:noProof/>
                <w:szCs w:val="22"/>
                <w:lang w:bidi="ar-SA"/>
              </w:rPr>
              <w:tab/>
            </w:r>
            <w:r w:rsidR="00311E91" w:rsidRPr="00E469DD">
              <w:rPr>
                <w:rStyle w:val="Hyperlink"/>
                <w:noProof/>
              </w:rPr>
              <w:t>Income Exclusions</w:t>
            </w:r>
            <w:r w:rsidR="00311E91">
              <w:rPr>
                <w:noProof/>
                <w:webHidden/>
              </w:rPr>
              <w:tab/>
            </w:r>
            <w:r w:rsidR="00311E91">
              <w:rPr>
                <w:noProof/>
                <w:webHidden/>
              </w:rPr>
              <w:fldChar w:fldCharType="begin"/>
            </w:r>
            <w:r w:rsidR="00311E91">
              <w:rPr>
                <w:noProof/>
                <w:webHidden/>
              </w:rPr>
              <w:instrText xml:space="preserve"> PAGEREF _Toc113545681 \h </w:instrText>
            </w:r>
            <w:r w:rsidR="00311E91">
              <w:rPr>
                <w:noProof/>
                <w:webHidden/>
              </w:rPr>
            </w:r>
            <w:r w:rsidR="00311E91">
              <w:rPr>
                <w:noProof/>
                <w:webHidden/>
              </w:rPr>
              <w:fldChar w:fldCharType="separate"/>
            </w:r>
            <w:r w:rsidR="00311E91">
              <w:rPr>
                <w:noProof/>
                <w:webHidden/>
              </w:rPr>
              <w:t>11</w:t>
            </w:r>
            <w:r w:rsidR="00311E91">
              <w:rPr>
                <w:noProof/>
                <w:webHidden/>
              </w:rPr>
              <w:fldChar w:fldCharType="end"/>
            </w:r>
          </w:hyperlink>
        </w:p>
        <w:p w14:paraId="49BD9B1A" w14:textId="672824C9"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82" w:history="1">
            <w:r w:rsidR="00311E91" w:rsidRPr="00E469DD">
              <w:rPr>
                <w:rStyle w:val="Hyperlink"/>
                <w:noProof/>
              </w:rPr>
              <w:t xml:space="preserve">A9. </w:t>
            </w:r>
            <w:r w:rsidR="00311E91">
              <w:rPr>
                <w:rFonts w:asciiTheme="minorHAnsi" w:eastAsiaTheme="minorEastAsia" w:hAnsiTheme="minorHAnsi" w:cstheme="minorBidi"/>
                <w:noProof/>
                <w:szCs w:val="22"/>
                <w:lang w:bidi="ar-SA"/>
              </w:rPr>
              <w:tab/>
            </w:r>
            <w:r w:rsidR="00311E91" w:rsidRPr="00E469DD">
              <w:rPr>
                <w:rStyle w:val="Hyperlink"/>
                <w:noProof/>
              </w:rPr>
              <w:t>Resources</w:t>
            </w:r>
            <w:r w:rsidR="00311E91">
              <w:rPr>
                <w:noProof/>
                <w:webHidden/>
              </w:rPr>
              <w:tab/>
            </w:r>
            <w:r w:rsidR="00311E91">
              <w:rPr>
                <w:noProof/>
                <w:webHidden/>
              </w:rPr>
              <w:fldChar w:fldCharType="begin"/>
            </w:r>
            <w:r w:rsidR="00311E91">
              <w:rPr>
                <w:noProof/>
                <w:webHidden/>
              </w:rPr>
              <w:instrText xml:space="preserve"> PAGEREF _Toc113545682 \h </w:instrText>
            </w:r>
            <w:r w:rsidR="00311E91">
              <w:rPr>
                <w:noProof/>
                <w:webHidden/>
              </w:rPr>
            </w:r>
            <w:r w:rsidR="00311E91">
              <w:rPr>
                <w:noProof/>
                <w:webHidden/>
              </w:rPr>
              <w:fldChar w:fldCharType="separate"/>
            </w:r>
            <w:r w:rsidR="00311E91">
              <w:rPr>
                <w:noProof/>
                <w:webHidden/>
              </w:rPr>
              <w:t>12</w:t>
            </w:r>
            <w:r w:rsidR="00311E91">
              <w:rPr>
                <w:noProof/>
                <w:webHidden/>
              </w:rPr>
              <w:fldChar w:fldCharType="end"/>
            </w:r>
          </w:hyperlink>
        </w:p>
        <w:p w14:paraId="09F415DB" w14:textId="611D26EB"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83" w:history="1">
            <w:r w:rsidR="00311E91" w:rsidRPr="00E469DD">
              <w:rPr>
                <w:rStyle w:val="Hyperlink"/>
                <w:noProof/>
              </w:rPr>
              <w:t>A10.</w:t>
            </w:r>
            <w:r w:rsidR="00311E91">
              <w:rPr>
                <w:rFonts w:asciiTheme="minorHAnsi" w:eastAsiaTheme="minorEastAsia" w:hAnsiTheme="minorHAnsi" w:cstheme="minorBidi"/>
                <w:noProof/>
                <w:szCs w:val="22"/>
                <w:lang w:bidi="ar-SA"/>
              </w:rPr>
              <w:tab/>
            </w:r>
            <w:r w:rsidR="00311E91" w:rsidRPr="00E469DD">
              <w:rPr>
                <w:rStyle w:val="Hyperlink"/>
                <w:noProof/>
              </w:rPr>
              <w:t>Excess Medical Deduction*</w:t>
            </w:r>
            <w:r w:rsidR="00311E91">
              <w:rPr>
                <w:noProof/>
                <w:webHidden/>
              </w:rPr>
              <w:tab/>
            </w:r>
            <w:r w:rsidR="00311E91">
              <w:rPr>
                <w:noProof/>
                <w:webHidden/>
              </w:rPr>
              <w:fldChar w:fldCharType="begin"/>
            </w:r>
            <w:r w:rsidR="00311E91">
              <w:rPr>
                <w:noProof/>
                <w:webHidden/>
              </w:rPr>
              <w:instrText xml:space="preserve"> PAGEREF _Toc113545683 \h </w:instrText>
            </w:r>
            <w:r w:rsidR="00311E91">
              <w:rPr>
                <w:noProof/>
                <w:webHidden/>
              </w:rPr>
            </w:r>
            <w:r w:rsidR="00311E91">
              <w:rPr>
                <w:noProof/>
                <w:webHidden/>
              </w:rPr>
              <w:fldChar w:fldCharType="separate"/>
            </w:r>
            <w:r w:rsidR="00311E91">
              <w:rPr>
                <w:noProof/>
                <w:webHidden/>
              </w:rPr>
              <w:t>13</w:t>
            </w:r>
            <w:r w:rsidR="00311E91">
              <w:rPr>
                <w:noProof/>
                <w:webHidden/>
              </w:rPr>
              <w:fldChar w:fldCharType="end"/>
            </w:r>
          </w:hyperlink>
        </w:p>
        <w:p w14:paraId="73F72B20" w14:textId="7E93CF82"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84" w:history="1">
            <w:r w:rsidR="00311E91" w:rsidRPr="00E469DD">
              <w:rPr>
                <w:rStyle w:val="Hyperlink"/>
                <w:noProof/>
              </w:rPr>
              <w:t>A11.</w:t>
            </w:r>
            <w:r w:rsidR="00311E91">
              <w:rPr>
                <w:rFonts w:asciiTheme="minorHAnsi" w:eastAsiaTheme="minorEastAsia" w:hAnsiTheme="minorHAnsi" w:cstheme="minorBidi"/>
                <w:noProof/>
                <w:szCs w:val="22"/>
                <w:lang w:bidi="ar-SA"/>
              </w:rPr>
              <w:tab/>
            </w:r>
            <w:r w:rsidR="00311E91" w:rsidRPr="00E469DD">
              <w:rPr>
                <w:rStyle w:val="Hyperlink"/>
                <w:noProof/>
              </w:rPr>
              <w:t>Dependent Care Deduction</w:t>
            </w:r>
            <w:r w:rsidR="00311E91">
              <w:rPr>
                <w:noProof/>
                <w:webHidden/>
              </w:rPr>
              <w:tab/>
            </w:r>
            <w:r w:rsidR="00311E91">
              <w:rPr>
                <w:noProof/>
                <w:webHidden/>
              </w:rPr>
              <w:fldChar w:fldCharType="begin"/>
            </w:r>
            <w:r w:rsidR="00311E91">
              <w:rPr>
                <w:noProof/>
                <w:webHidden/>
              </w:rPr>
              <w:instrText xml:space="preserve"> PAGEREF _Toc113545684 \h </w:instrText>
            </w:r>
            <w:r w:rsidR="00311E91">
              <w:rPr>
                <w:noProof/>
                <w:webHidden/>
              </w:rPr>
            </w:r>
            <w:r w:rsidR="00311E91">
              <w:rPr>
                <w:noProof/>
                <w:webHidden/>
              </w:rPr>
              <w:fldChar w:fldCharType="separate"/>
            </w:r>
            <w:r w:rsidR="00311E91">
              <w:rPr>
                <w:noProof/>
                <w:webHidden/>
              </w:rPr>
              <w:t>14</w:t>
            </w:r>
            <w:r w:rsidR="00311E91">
              <w:rPr>
                <w:noProof/>
                <w:webHidden/>
              </w:rPr>
              <w:fldChar w:fldCharType="end"/>
            </w:r>
          </w:hyperlink>
        </w:p>
        <w:p w14:paraId="6C3E7025" w14:textId="06DBAC5D"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85" w:history="1">
            <w:r w:rsidR="00311E91" w:rsidRPr="00E469DD">
              <w:rPr>
                <w:rStyle w:val="Hyperlink"/>
                <w:noProof/>
              </w:rPr>
              <w:t>A12. Excess Shelter Deductions</w:t>
            </w:r>
            <w:r w:rsidR="00311E91">
              <w:rPr>
                <w:noProof/>
                <w:webHidden/>
              </w:rPr>
              <w:tab/>
            </w:r>
            <w:r w:rsidR="00311E91">
              <w:rPr>
                <w:noProof/>
                <w:webHidden/>
              </w:rPr>
              <w:fldChar w:fldCharType="begin"/>
            </w:r>
            <w:r w:rsidR="00311E91">
              <w:rPr>
                <w:noProof/>
                <w:webHidden/>
              </w:rPr>
              <w:instrText xml:space="preserve"> PAGEREF _Toc113545685 \h </w:instrText>
            </w:r>
            <w:r w:rsidR="00311E91">
              <w:rPr>
                <w:noProof/>
                <w:webHidden/>
              </w:rPr>
            </w:r>
            <w:r w:rsidR="00311E91">
              <w:rPr>
                <w:noProof/>
                <w:webHidden/>
              </w:rPr>
              <w:fldChar w:fldCharType="separate"/>
            </w:r>
            <w:r w:rsidR="00311E91">
              <w:rPr>
                <w:noProof/>
                <w:webHidden/>
              </w:rPr>
              <w:t>14</w:t>
            </w:r>
            <w:r w:rsidR="00311E91">
              <w:rPr>
                <w:noProof/>
                <w:webHidden/>
              </w:rPr>
              <w:fldChar w:fldCharType="end"/>
            </w:r>
          </w:hyperlink>
        </w:p>
        <w:p w14:paraId="32612FA8" w14:textId="709516EA"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86" w:history="1">
            <w:r w:rsidR="00311E91" w:rsidRPr="00E469DD">
              <w:rPr>
                <w:rStyle w:val="Hyperlink"/>
                <w:noProof/>
              </w:rPr>
              <w:t>A13. Other Deductions</w:t>
            </w:r>
            <w:r w:rsidR="00311E91">
              <w:rPr>
                <w:noProof/>
                <w:webHidden/>
              </w:rPr>
              <w:tab/>
            </w:r>
            <w:r w:rsidR="00311E91">
              <w:rPr>
                <w:noProof/>
                <w:webHidden/>
              </w:rPr>
              <w:fldChar w:fldCharType="begin"/>
            </w:r>
            <w:r w:rsidR="00311E91">
              <w:rPr>
                <w:noProof/>
                <w:webHidden/>
              </w:rPr>
              <w:instrText xml:space="preserve"> PAGEREF _Toc113545686 \h </w:instrText>
            </w:r>
            <w:r w:rsidR="00311E91">
              <w:rPr>
                <w:noProof/>
                <w:webHidden/>
              </w:rPr>
            </w:r>
            <w:r w:rsidR="00311E91">
              <w:rPr>
                <w:noProof/>
                <w:webHidden/>
              </w:rPr>
              <w:fldChar w:fldCharType="separate"/>
            </w:r>
            <w:r w:rsidR="00311E91">
              <w:rPr>
                <w:noProof/>
                <w:webHidden/>
              </w:rPr>
              <w:t>16</w:t>
            </w:r>
            <w:r w:rsidR="00311E91">
              <w:rPr>
                <w:noProof/>
                <w:webHidden/>
              </w:rPr>
              <w:fldChar w:fldCharType="end"/>
            </w:r>
          </w:hyperlink>
        </w:p>
        <w:p w14:paraId="556E0F61" w14:textId="4BDCA692"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87" w:history="1">
            <w:r w:rsidR="00311E91" w:rsidRPr="00E469DD">
              <w:rPr>
                <w:rStyle w:val="Hyperlink"/>
                <w:noProof/>
              </w:rPr>
              <w:t>A14. Categorical Eligibility</w:t>
            </w:r>
            <w:r w:rsidR="00311E91">
              <w:rPr>
                <w:noProof/>
                <w:webHidden/>
              </w:rPr>
              <w:tab/>
            </w:r>
            <w:r w:rsidR="00311E91">
              <w:rPr>
                <w:noProof/>
                <w:webHidden/>
              </w:rPr>
              <w:fldChar w:fldCharType="begin"/>
            </w:r>
            <w:r w:rsidR="00311E91">
              <w:rPr>
                <w:noProof/>
                <w:webHidden/>
              </w:rPr>
              <w:instrText xml:space="preserve"> PAGEREF _Toc113545687 \h </w:instrText>
            </w:r>
            <w:r w:rsidR="00311E91">
              <w:rPr>
                <w:noProof/>
                <w:webHidden/>
              </w:rPr>
            </w:r>
            <w:r w:rsidR="00311E91">
              <w:rPr>
                <w:noProof/>
                <w:webHidden/>
              </w:rPr>
              <w:fldChar w:fldCharType="separate"/>
            </w:r>
            <w:r w:rsidR="00311E91">
              <w:rPr>
                <w:noProof/>
                <w:webHidden/>
              </w:rPr>
              <w:t>16</w:t>
            </w:r>
            <w:r w:rsidR="00311E91">
              <w:rPr>
                <w:noProof/>
                <w:webHidden/>
              </w:rPr>
              <w:fldChar w:fldCharType="end"/>
            </w:r>
          </w:hyperlink>
        </w:p>
        <w:p w14:paraId="7A50E3C9" w14:textId="504383FE"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88" w:history="1">
            <w:r w:rsidR="00311E91" w:rsidRPr="00E469DD">
              <w:rPr>
                <w:rStyle w:val="Hyperlink"/>
                <w:noProof/>
              </w:rPr>
              <w:t>A15. Work Registration</w:t>
            </w:r>
            <w:r w:rsidR="00311E91">
              <w:rPr>
                <w:noProof/>
                <w:webHidden/>
              </w:rPr>
              <w:tab/>
            </w:r>
            <w:r w:rsidR="00311E91">
              <w:rPr>
                <w:noProof/>
                <w:webHidden/>
              </w:rPr>
              <w:fldChar w:fldCharType="begin"/>
            </w:r>
            <w:r w:rsidR="00311E91">
              <w:rPr>
                <w:noProof/>
                <w:webHidden/>
              </w:rPr>
              <w:instrText xml:space="preserve"> PAGEREF _Toc113545688 \h </w:instrText>
            </w:r>
            <w:r w:rsidR="00311E91">
              <w:rPr>
                <w:noProof/>
                <w:webHidden/>
              </w:rPr>
            </w:r>
            <w:r w:rsidR="00311E91">
              <w:rPr>
                <w:noProof/>
                <w:webHidden/>
              </w:rPr>
              <w:fldChar w:fldCharType="separate"/>
            </w:r>
            <w:r w:rsidR="00311E91">
              <w:rPr>
                <w:noProof/>
                <w:webHidden/>
              </w:rPr>
              <w:t>17</w:t>
            </w:r>
            <w:r w:rsidR="00311E91">
              <w:rPr>
                <w:noProof/>
                <w:webHidden/>
              </w:rPr>
              <w:fldChar w:fldCharType="end"/>
            </w:r>
          </w:hyperlink>
        </w:p>
        <w:p w14:paraId="0C3F9746" w14:textId="2598C058"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89" w:history="1">
            <w:r w:rsidR="00311E91" w:rsidRPr="00E469DD">
              <w:rPr>
                <w:rStyle w:val="Hyperlink"/>
                <w:noProof/>
              </w:rPr>
              <w:t>A16. Employment and Training</w:t>
            </w:r>
            <w:r w:rsidR="00311E91">
              <w:rPr>
                <w:noProof/>
                <w:webHidden/>
              </w:rPr>
              <w:tab/>
            </w:r>
            <w:r w:rsidR="00311E91">
              <w:rPr>
                <w:noProof/>
                <w:webHidden/>
              </w:rPr>
              <w:fldChar w:fldCharType="begin"/>
            </w:r>
            <w:r w:rsidR="00311E91">
              <w:rPr>
                <w:noProof/>
                <w:webHidden/>
              </w:rPr>
              <w:instrText xml:space="preserve"> PAGEREF _Toc113545689 \h </w:instrText>
            </w:r>
            <w:r w:rsidR="00311E91">
              <w:rPr>
                <w:noProof/>
                <w:webHidden/>
              </w:rPr>
            </w:r>
            <w:r w:rsidR="00311E91">
              <w:rPr>
                <w:noProof/>
                <w:webHidden/>
              </w:rPr>
              <w:fldChar w:fldCharType="separate"/>
            </w:r>
            <w:r w:rsidR="00311E91">
              <w:rPr>
                <w:noProof/>
                <w:webHidden/>
              </w:rPr>
              <w:t>18</w:t>
            </w:r>
            <w:r w:rsidR="00311E91">
              <w:rPr>
                <w:noProof/>
                <w:webHidden/>
              </w:rPr>
              <w:fldChar w:fldCharType="end"/>
            </w:r>
          </w:hyperlink>
        </w:p>
        <w:p w14:paraId="7E9B18A4" w14:textId="37E8D788"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90" w:history="1">
            <w:r w:rsidR="00311E91" w:rsidRPr="00E469DD">
              <w:rPr>
                <w:rStyle w:val="Hyperlink"/>
                <w:noProof/>
              </w:rPr>
              <w:t>A17. ABAWDS</w:t>
            </w:r>
            <w:r w:rsidR="00311E91">
              <w:rPr>
                <w:noProof/>
                <w:webHidden/>
              </w:rPr>
              <w:tab/>
            </w:r>
            <w:r w:rsidR="00311E91">
              <w:rPr>
                <w:noProof/>
                <w:webHidden/>
              </w:rPr>
              <w:fldChar w:fldCharType="begin"/>
            </w:r>
            <w:r w:rsidR="00311E91">
              <w:rPr>
                <w:noProof/>
                <w:webHidden/>
              </w:rPr>
              <w:instrText xml:space="preserve"> PAGEREF _Toc113545690 \h </w:instrText>
            </w:r>
            <w:r w:rsidR="00311E91">
              <w:rPr>
                <w:noProof/>
                <w:webHidden/>
              </w:rPr>
            </w:r>
            <w:r w:rsidR="00311E91">
              <w:rPr>
                <w:noProof/>
                <w:webHidden/>
              </w:rPr>
              <w:fldChar w:fldCharType="separate"/>
            </w:r>
            <w:r w:rsidR="00311E91">
              <w:rPr>
                <w:noProof/>
                <w:webHidden/>
              </w:rPr>
              <w:t>18</w:t>
            </w:r>
            <w:r w:rsidR="00311E91">
              <w:rPr>
                <w:noProof/>
                <w:webHidden/>
              </w:rPr>
              <w:fldChar w:fldCharType="end"/>
            </w:r>
          </w:hyperlink>
        </w:p>
        <w:p w14:paraId="1F0D3EF8" w14:textId="2AD369E1"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91" w:history="1">
            <w:r w:rsidR="00311E91" w:rsidRPr="00E469DD">
              <w:rPr>
                <w:rStyle w:val="Hyperlink"/>
                <w:noProof/>
              </w:rPr>
              <w:t>A18. Students</w:t>
            </w:r>
            <w:r w:rsidR="00311E91">
              <w:rPr>
                <w:noProof/>
                <w:webHidden/>
              </w:rPr>
              <w:tab/>
            </w:r>
            <w:r w:rsidR="00311E91">
              <w:rPr>
                <w:noProof/>
                <w:webHidden/>
              </w:rPr>
              <w:fldChar w:fldCharType="begin"/>
            </w:r>
            <w:r w:rsidR="00311E91">
              <w:rPr>
                <w:noProof/>
                <w:webHidden/>
              </w:rPr>
              <w:instrText xml:space="preserve"> PAGEREF _Toc113545691 \h </w:instrText>
            </w:r>
            <w:r w:rsidR="00311E91">
              <w:rPr>
                <w:noProof/>
                <w:webHidden/>
              </w:rPr>
            </w:r>
            <w:r w:rsidR="00311E91">
              <w:rPr>
                <w:noProof/>
                <w:webHidden/>
              </w:rPr>
              <w:fldChar w:fldCharType="separate"/>
            </w:r>
            <w:r w:rsidR="00311E91">
              <w:rPr>
                <w:noProof/>
                <w:webHidden/>
              </w:rPr>
              <w:t>20</w:t>
            </w:r>
            <w:r w:rsidR="00311E91">
              <w:rPr>
                <w:noProof/>
                <w:webHidden/>
              </w:rPr>
              <w:fldChar w:fldCharType="end"/>
            </w:r>
          </w:hyperlink>
        </w:p>
        <w:p w14:paraId="5A357F71" w14:textId="048F0244"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92" w:history="1">
            <w:r w:rsidR="00311E91" w:rsidRPr="00E469DD">
              <w:rPr>
                <w:rStyle w:val="Hyperlink"/>
                <w:noProof/>
              </w:rPr>
              <w:t>A19. Group Facility Residences/Homeless Meal Providers</w:t>
            </w:r>
            <w:r w:rsidR="00311E91">
              <w:rPr>
                <w:noProof/>
                <w:webHidden/>
              </w:rPr>
              <w:tab/>
            </w:r>
            <w:r w:rsidR="00311E91">
              <w:rPr>
                <w:noProof/>
                <w:webHidden/>
              </w:rPr>
              <w:fldChar w:fldCharType="begin"/>
            </w:r>
            <w:r w:rsidR="00311E91">
              <w:rPr>
                <w:noProof/>
                <w:webHidden/>
              </w:rPr>
              <w:instrText xml:space="preserve"> PAGEREF _Toc113545692 \h </w:instrText>
            </w:r>
            <w:r w:rsidR="00311E91">
              <w:rPr>
                <w:noProof/>
                <w:webHidden/>
              </w:rPr>
            </w:r>
            <w:r w:rsidR="00311E91">
              <w:rPr>
                <w:noProof/>
                <w:webHidden/>
              </w:rPr>
              <w:fldChar w:fldCharType="separate"/>
            </w:r>
            <w:r w:rsidR="00311E91">
              <w:rPr>
                <w:noProof/>
                <w:webHidden/>
              </w:rPr>
              <w:t>21</w:t>
            </w:r>
            <w:r w:rsidR="00311E91">
              <w:rPr>
                <w:noProof/>
                <w:webHidden/>
              </w:rPr>
              <w:fldChar w:fldCharType="end"/>
            </w:r>
          </w:hyperlink>
        </w:p>
        <w:p w14:paraId="5166F99A" w14:textId="0693F8C0"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693" w:history="1">
            <w:r w:rsidR="00311E91" w:rsidRPr="00E469DD">
              <w:rPr>
                <w:rStyle w:val="Hyperlink"/>
                <w:noProof/>
              </w:rPr>
              <w:t>A20. Disaster SNAP (D-SNAP)</w:t>
            </w:r>
            <w:r w:rsidR="00311E91">
              <w:rPr>
                <w:noProof/>
                <w:webHidden/>
              </w:rPr>
              <w:tab/>
            </w:r>
            <w:r w:rsidR="00311E91">
              <w:rPr>
                <w:noProof/>
                <w:webHidden/>
              </w:rPr>
              <w:fldChar w:fldCharType="begin"/>
            </w:r>
            <w:r w:rsidR="00311E91">
              <w:rPr>
                <w:noProof/>
                <w:webHidden/>
              </w:rPr>
              <w:instrText xml:space="preserve"> PAGEREF _Toc113545693 \h </w:instrText>
            </w:r>
            <w:r w:rsidR="00311E91">
              <w:rPr>
                <w:noProof/>
                <w:webHidden/>
              </w:rPr>
            </w:r>
            <w:r w:rsidR="00311E91">
              <w:rPr>
                <w:noProof/>
                <w:webHidden/>
              </w:rPr>
              <w:fldChar w:fldCharType="separate"/>
            </w:r>
            <w:r w:rsidR="00311E91">
              <w:rPr>
                <w:noProof/>
                <w:webHidden/>
              </w:rPr>
              <w:t>22</w:t>
            </w:r>
            <w:r w:rsidR="00311E91">
              <w:rPr>
                <w:noProof/>
                <w:webHidden/>
              </w:rPr>
              <w:fldChar w:fldCharType="end"/>
            </w:r>
          </w:hyperlink>
        </w:p>
        <w:p w14:paraId="768263D5" w14:textId="55C96B15" w:rsidR="00311E91" w:rsidRDefault="008E7BDF">
          <w:pPr>
            <w:pStyle w:val="TOC1"/>
            <w:tabs>
              <w:tab w:val="left" w:pos="880"/>
              <w:tab w:val="right" w:leader="dot" w:pos="10790"/>
            </w:tabs>
            <w:rPr>
              <w:rFonts w:asciiTheme="minorHAnsi" w:eastAsiaTheme="minorEastAsia" w:hAnsiTheme="minorHAnsi" w:cstheme="minorBidi"/>
              <w:b w:val="0"/>
              <w:bCs w:val="0"/>
              <w:noProof/>
              <w:sz w:val="22"/>
              <w:szCs w:val="22"/>
              <w:lang w:bidi="ar-SA"/>
            </w:rPr>
          </w:pPr>
          <w:hyperlink w:anchor="_Toc113545694" w:history="1">
            <w:r w:rsidR="00311E91" w:rsidRPr="00E469DD">
              <w:rPr>
                <w:rStyle w:val="Hyperlink"/>
                <w:noProof/>
              </w:rPr>
              <w:t>B.</w:t>
            </w:r>
            <w:r w:rsidR="00311E91">
              <w:rPr>
                <w:rFonts w:asciiTheme="minorHAnsi" w:eastAsiaTheme="minorEastAsia" w:hAnsiTheme="minorHAnsi" w:cstheme="minorBidi"/>
                <w:b w:val="0"/>
                <w:bCs w:val="0"/>
                <w:noProof/>
                <w:sz w:val="22"/>
                <w:szCs w:val="22"/>
                <w:lang w:bidi="ar-SA"/>
              </w:rPr>
              <w:tab/>
            </w:r>
            <w:r w:rsidR="00311E91" w:rsidRPr="00E469DD">
              <w:rPr>
                <w:rStyle w:val="Hyperlink"/>
                <w:noProof/>
              </w:rPr>
              <w:t>CHANGES</w:t>
            </w:r>
            <w:r w:rsidR="00311E91">
              <w:rPr>
                <w:noProof/>
                <w:webHidden/>
              </w:rPr>
              <w:tab/>
            </w:r>
            <w:r w:rsidR="00311E91">
              <w:rPr>
                <w:noProof/>
                <w:webHidden/>
              </w:rPr>
              <w:fldChar w:fldCharType="begin"/>
            </w:r>
            <w:r w:rsidR="00311E91">
              <w:rPr>
                <w:noProof/>
                <w:webHidden/>
              </w:rPr>
              <w:instrText xml:space="preserve"> PAGEREF _Toc113545694 \h </w:instrText>
            </w:r>
            <w:r w:rsidR="00311E91">
              <w:rPr>
                <w:noProof/>
                <w:webHidden/>
              </w:rPr>
            </w:r>
            <w:r w:rsidR="00311E91">
              <w:rPr>
                <w:noProof/>
                <w:webHidden/>
              </w:rPr>
              <w:fldChar w:fldCharType="separate"/>
            </w:r>
            <w:r w:rsidR="00311E91">
              <w:rPr>
                <w:noProof/>
                <w:webHidden/>
              </w:rPr>
              <w:t>23</w:t>
            </w:r>
            <w:r w:rsidR="00311E91">
              <w:rPr>
                <w:noProof/>
                <w:webHidden/>
              </w:rPr>
              <w:fldChar w:fldCharType="end"/>
            </w:r>
          </w:hyperlink>
        </w:p>
        <w:p w14:paraId="033CC8E3" w14:textId="6E327BB6"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95" w:history="1">
            <w:r w:rsidR="00311E91" w:rsidRPr="00E469DD">
              <w:rPr>
                <w:rStyle w:val="Hyperlink"/>
                <w:noProof/>
              </w:rPr>
              <w:t xml:space="preserve">B1. </w:t>
            </w:r>
            <w:r w:rsidR="00311E91">
              <w:rPr>
                <w:rFonts w:asciiTheme="minorHAnsi" w:eastAsiaTheme="minorEastAsia" w:hAnsiTheme="minorHAnsi" w:cstheme="minorBidi"/>
                <w:noProof/>
                <w:szCs w:val="22"/>
                <w:lang w:bidi="ar-SA"/>
              </w:rPr>
              <w:tab/>
            </w:r>
            <w:r w:rsidR="00311E91" w:rsidRPr="00E469DD">
              <w:rPr>
                <w:rStyle w:val="Hyperlink"/>
                <w:noProof/>
              </w:rPr>
              <w:t>Reporting</w:t>
            </w:r>
            <w:r w:rsidR="00311E91">
              <w:rPr>
                <w:noProof/>
                <w:webHidden/>
              </w:rPr>
              <w:tab/>
            </w:r>
            <w:r w:rsidR="00311E91">
              <w:rPr>
                <w:noProof/>
                <w:webHidden/>
              </w:rPr>
              <w:fldChar w:fldCharType="begin"/>
            </w:r>
            <w:r w:rsidR="00311E91">
              <w:rPr>
                <w:noProof/>
                <w:webHidden/>
              </w:rPr>
              <w:instrText xml:space="preserve"> PAGEREF _Toc113545695 \h </w:instrText>
            </w:r>
            <w:r w:rsidR="00311E91">
              <w:rPr>
                <w:noProof/>
                <w:webHidden/>
              </w:rPr>
            </w:r>
            <w:r w:rsidR="00311E91">
              <w:rPr>
                <w:noProof/>
                <w:webHidden/>
              </w:rPr>
              <w:fldChar w:fldCharType="separate"/>
            </w:r>
            <w:r w:rsidR="00311E91">
              <w:rPr>
                <w:noProof/>
                <w:webHidden/>
              </w:rPr>
              <w:t>23</w:t>
            </w:r>
            <w:r w:rsidR="00311E91">
              <w:rPr>
                <w:noProof/>
                <w:webHidden/>
              </w:rPr>
              <w:fldChar w:fldCharType="end"/>
            </w:r>
          </w:hyperlink>
        </w:p>
        <w:p w14:paraId="4DF34C29" w14:textId="00AD88E1"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96" w:history="1">
            <w:r w:rsidR="00311E91" w:rsidRPr="00E469DD">
              <w:rPr>
                <w:rStyle w:val="Hyperlink"/>
                <w:noProof/>
              </w:rPr>
              <w:t xml:space="preserve">B2. </w:t>
            </w:r>
            <w:r w:rsidR="00311E91">
              <w:rPr>
                <w:rFonts w:asciiTheme="minorHAnsi" w:eastAsiaTheme="minorEastAsia" w:hAnsiTheme="minorHAnsi" w:cstheme="minorBidi"/>
                <w:noProof/>
                <w:szCs w:val="22"/>
                <w:lang w:bidi="ar-SA"/>
              </w:rPr>
              <w:tab/>
            </w:r>
            <w:r w:rsidR="00311E91" w:rsidRPr="00E469DD">
              <w:rPr>
                <w:rStyle w:val="Hyperlink"/>
                <w:noProof/>
              </w:rPr>
              <w:t>Mass Changes</w:t>
            </w:r>
            <w:r w:rsidR="00311E91">
              <w:rPr>
                <w:noProof/>
                <w:webHidden/>
              </w:rPr>
              <w:tab/>
            </w:r>
            <w:r w:rsidR="00311E91">
              <w:rPr>
                <w:noProof/>
                <w:webHidden/>
              </w:rPr>
              <w:fldChar w:fldCharType="begin"/>
            </w:r>
            <w:r w:rsidR="00311E91">
              <w:rPr>
                <w:noProof/>
                <w:webHidden/>
              </w:rPr>
              <w:instrText xml:space="preserve"> PAGEREF _Toc113545696 \h </w:instrText>
            </w:r>
            <w:r w:rsidR="00311E91">
              <w:rPr>
                <w:noProof/>
                <w:webHidden/>
              </w:rPr>
            </w:r>
            <w:r w:rsidR="00311E91">
              <w:rPr>
                <w:noProof/>
                <w:webHidden/>
              </w:rPr>
              <w:fldChar w:fldCharType="separate"/>
            </w:r>
            <w:r w:rsidR="00311E91">
              <w:rPr>
                <w:noProof/>
                <w:webHidden/>
              </w:rPr>
              <w:t>25</w:t>
            </w:r>
            <w:r w:rsidR="00311E91">
              <w:rPr>
                <w:noProof/>
                <w:webHidden/>
              </w:rPr>
              <w:fldChar w:fldCharType="end"/>
            </w:r>
          </w:hyperlink>
        </w:p>
        <w:p w14:paraId="09BD945F" w14:textId="0845680E"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97" w:history="1">
            <w:r w:rsidR="00311E91" w:rsidRPr="00E469DD">
              <w:rPr>
                <w:rStyle w:val="Hyperlink"/>
                <w:noProof/>
              </w:rPr>
              <w:t xml:space="preserve">B3. </w:t>
            </w:r>
            <w:r w:rsidR="00311E91">
              <w:rPr>
                <w:rFonts w:asciiTheme="minorHAnsi" w:eastAsiaTheme="minorEastAsia" w:hAnsiTheme="minorHAnsi" w:cstheme="minorBidi"/>
                <w:noProof/>
                <w:szCs w:val="22"/>
                <w:lang w:bidi="ar-SA"/>
              </w:rPr>
              <w:tab/>
            </w:r>
            <w:r w:rsidR="00311E91" w:rsidRPr="00E469DD">
              <w:rPr>
                <w:rStyle w:val="Hyperlink"/>
                <w:noProof/>
              </w:rPr>
              <w:t>Major Changes</w:t>
            </w:r>
            <w:r w:rsidR="00311E91">
              <w:rPr>
                <w:noProof/>
                <w:webHidden/>
              </w:rPr>
              <w:tab/>
            </w:r>
            <w:r w:rsidR="00311E91">
              <w:rPr>
                <w:noProof/>
                <w:webHidden/>
              </w:rPr>
              <w:fldChar w:fldCharType="begin"/>
            </w:r>
            <w:r w:rsidR="00311E91">
              <w:rPr>
                <w:noProof/>
                <w:webHidden/>
              </w:rPr>
              <w:instrText xml:space="preserve"> PAGEREF _Toc113545697 \h </w:instrText>
            </w:r>
            <w:r w:rsidR="00311E91">
              <w:rPr>
                <w:noProof/>
                <w:webHidden/>
              </w:rPr>
            </w:r>
            <w:r w:rsidR="00311E91">
              <w:rPr>
                <w:noProof/>
                <w:webHidden/>
              </w:rPr>
              <w:fldChar w:fldCharType="separate"/>
            </w:r>
            <w:r w:rsidR="00311E91">
              <w:rPr>
                <w:noProof/>
                <w:webHidden/>
              </w:rPr>
              <w:t>26</w:t>
            </w:r>
            <w:r w:rsidR="00311E91">
              <w:rPr>
                <w:noProof/>
                <w:webHidden/>
              </w:rPr>
              <w:fldChar w:fldCharType="end"/>
            </w:r>
          </w:hyperlink>
        </w:p>
        <w:p w14:paraId="48F1B1F7" w14:textId="75E06463" w:rsidR="00311E91" w:rsidRDefault="008E7BDF">
          <w:pPr>
            <w:pStyle w:val="TOC1"/>
            <w:tabs>
              <w:tab w:val="right" w:leader="dot" w:pos="10790"/>
            </w:tabs>
            <w:rPr>
              <w:rFonts w:asciiTheme="minorHAnsi" w:eastAsiaTheme="minorEastAsia" w:hAnsiTheme="minorHAnsi" w:cstheme="minorBidi"/>
              <w:b w:val="0"/>
              <w:bCs w:val="0"/>
              <w:noProof/>
              <w:sz w:val="22"/>
              <w:szCs w:val="22"/>
              <w:lang w:bidi="ar-SA"/>
            </w:rPr>
          </w:pPr>
          <w:hyperlink w:anchor="_Toc113545698" w:history="1">
            <w:r w:rsidR="00311E91" w:rsidRPr="00E469DD">
              <w:rPr>
                <w:rStyle w:val="Hyperlink"/>
                <w:noProof/>
              </w:rPr>
              <w:t>C. CLAIMS &amp; RESTORATION</w:t>
            </w:r>
            <w:r w:rsidR="00311E91">
              <w:rPr>
                <w:noProof/>
                <w:webHidden/>
              </w:rPr>
              <w:tab/>
            </w:r>
            <w:r w:rsidR="00311E91">
              <w:rPr>
                <w:noProof/>
                <w:webHidden/>
              </w:rPr>
              <w:fldChar w:fldCharType="begin"/>
            </w:r>
            <w:r w:rsidR="00311E91">
              <w:rPr>
                <w:noProof/>
                <w:webHidden/>
              </w:rPr>
              <w:instrText xml:space="preserve"> PAGEREF _Toc113545698 \h </w:instrText>
            </w:r>
            <w:r w:rsidR="00311E91">
              <w:rPr>
                <w:noProof/>
                <w:webHidden/>
              </w:rPr>
            </w:r>
            <w:r w:rsidR="00311E91">
              <w:rPr>
                <w:noProof/>
                <w:webHidden/>
              </w:rPr>
              <w:fldChar w:fldCharType="separate"/>
            </w:r>
            <w:r w:rsidR="00311E91">
              <w:rPr>
                <w:noProof/>
                <w:webHidden/>
              </w:rPr>
              <w:t>28</w:t>
            </w:r>
            <w:r w:rsidR="00311E91">
              <w:rPr>
                <w:noProof/>
                <w:webHidden/>
              </w:rPr>
              <w:fldChar w:fldCharType="end"/>
            </w:r>
          </w:hyperlink>
        </w:p>
        <w:p w14:paraId="7B452612" w14:textId="74F5EE67"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699" w:history="1">
            <w:r w:rsidR="00311E91" w:rsidRPr="00E469DD">
              <w:rPr>
                <w:rStyle w:val="Hyperlink"/>
                <w:noProof/>
              </w:rPr>
              <w:t xml:space="preserve">C1. </w:t>
            </w:r>
            <w:r w:rsidR="00311E91">
              <w:rPr>
                <w:rFonts w:asciiTheme="minorHAnsi" w:eastAsiaTheme="minorEastAsia" w:hAnsiTheme="minorHAnsi" w:cstheme="minorBidi"/>
                <w:noProof/>
                <w:szCs w:val="22"/>
                <w:lang w:bidi="ar-SA"/>
              </w:rPr>
              <w:tab/>
            </w:r>
            <w:r w:rsidR="00311E91" w:rsidRPr="00E469DD">
              <w:rPr>
                <w:rStyle w:val="Hyperlink"/>
                <w:noProof/>
              </w:rPr>
              <w:t>Claims</w:t>
            </w:r>
            <w:r w:rsidR="00311E91">
              <w:rPr>
                <w:noProof/>
                <w:webHidden/>
              </w:rPr>
              <w:tab/>
            </w:r>
            <w:r w:rsidR="00311E91">
              <w:rPr>
                <w:noProof/>
                <w:webHidden/>
              </w:rPr>
              <w:fldChar w:fldCharType="begin"/>
            </w:r>
            <w:r w:rsidR="00311E91">
              <w:rPr>
                <w:noProof/>
                <w:webHidden/>
              </w:rPr>
              <w:instrText xml:space="preserve"> PAGEREF _Toc113545699 \h </w:instrText>
            </w:r>
            <w:r w:rsidR="00311E91">
              <w:rPr>
                <w:noProof/>
                <w:webHidden/>
              </w:rPr>
            </w:r>
            <w:r w:rsidR="00311E91">
              <w:rPr>
                <w:noProof/>
                <w:webHidden/>
              </w:rPr>
              <w:fldChar w:fldCharType="separate"/>
            </w:r>
            <w:r w:rsidR="00311E91">
              <w:rPr>
                <w:noProof/>
                <w:webHidden/>
              </w:rPr>
              <w:t>28</w:t>
            </w:r>
            <w:r w:rsidR="00311E91">
              <w:rPr>
                <w:noProof/>
                <w:webHidden/>
              </w:rPr>
              <w:fldChar w:fldCharType="end"/>
            </w:r>
          </w:hyperlink>
        </w:p>
        <w:p w14:paraId="26D27C79" w14:textId="4555F839"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0" w:history="1">
            <w:r w:rsidR="00311E91" w:rsidRPr="00E469DD">
              <w:rPr>
                <w:rStyle w:val="Hyperlink"/>
                <w:noProof/>
              </w:rPr>
              <w:t xml:space="preserve">C2. </w:t>
            </w:r>
            <w:r w:rsidR="00311E91">
              <w:rPr>
                <w:rFonts w:asciiTheme="minorHAnsi" w:eastAsiaTheme="minorEastAsia" w:hAnsiTheme="minorHAnsi" w:cstheme="minorBidi"/>
                <w:noProof/>
                <w:szCs w:val="22"/>
                <w:lang w:bidi="ar-SA"/>
              </w:rPr>
              <w:tab/>
            </w:r>
            <w:r w:rsidR="00311E91" w:rsidRPr="00E469DD">
              <w:rPr>
                <w:rStyle w:val="Hyperlink"/>
                <w:noProof/>
              </w:rPr>
              <w:t>Restoration of Lost Benefits</w:t>
            </w:r>
            <w:r w:rsidR="00311E91">
              <w:rPr>
                <w:noProof/>
                <w:webHidden/>
              </w:rPr>
              <w:tab/>
            </w:r>
            <w:r w:rsidR="00311E91">
              <w:rPr>
                <w:noProof/>
                <w:webHidden/>
              </w:rPr>
              <w:fldChar w:fldCharType="begin"/>
            </w:r>
            <w:r w:rsidR="00311E91">
              <w:rPr>
                <w:noProof/>
                <w:webHidden/>
              </w:rPr>
              <w:instrText xml:space="preserve"> PAGEREF _Toc113545700 \h </w:instrText>
            </w:r>
            <w:r w:rsidR="00311E91">
              <w:rPr>
                <w:noProof/>
                <w:webHidden/>
              </w:rPr>
            </w:r>
            <w:r w:rsidR="00311E91">
              <w:rPr>
                <w:noProof/>
                <w:webHidden/>
              </w:rPr>
              <w:fldChar w:fldCharType="separate"/>
            </w:r>
            <w:r w:rsidR="00311E91">
              <w:rPr>
                <w:noProof/>
                <w:webHidden/>
              </w:rPr>
              <w:t>30</w:t>
            </w:r>
            <w:r w:rsidR="00311E91">
              <w:rPr>
                <w:noProof/>
                <w:webHidden/>
              </w:rPr>
              <w:fldChar w:fldCharType="end"/>
            </w:r>
          </w:hyperlink>
        </w:p>
        <w:p w14:paraId="73FDF237" w14:textId="459B3551" w:rsidR="00311E91" w:rsidRDefault="008E7BDF">
          <w:pPr>
            <w:pStyle w:val="TOC1"/>
            <w:tabs>
              <w:tab w:val="right" w:leader="dot" w:pos="10790"/>
            </w:tabs>
            <w:rPr>
              <w:rFonts w:asciiTheme="minorHAnsi" w:eastAsiaTheme="minorEastAsia" w:hAnsiTheme="minorHAnsi" w:cstheme="minorBidi"/>
              <w:b w:val="0"/>
              <w:bCs w:val="0"/>
              <w:noProof/>
              <w:sz w:val="22"/>
              <w:szCs w:val="22"/>
              <w:lang w:bidi="ar-SA"/>
            </w:rPr>
          </w:pPr>
          <w:hyperlink w:anchor="_Toc113545701" w:history="1">
            <w:r w:rsidR="00311E91" w:rsidRPr="00E469DD">
              <w:rPr>
                <w:rStyle w:val="Hyperlink"/>
                <w:noProof/>
              </w:rPr>
              <w:t>D. CERTIFICATION NOTICES</w:t>
            </w:r>
            <w:r w:rsidR="00311E91">
              <w:rPr>
                <w:noProof/>
                <w:webHidden/>
              </w:rPr>
              <w:tab/>
            </w:r>
            <w:r w:rsidR="00311E91">
              <w:rPr>
                <w:noProof/>
                <w:webHidden/>
              </w:rPr>
              <w:fldChar w:fldCharType="begin"/>
            </w:r>
            <w:r w:rsidR="00311E91">
              <w:rPr>
                <w:noProof/>
                <w:webHidden/>
              </w:rPr>
              <w:instrText xml:space="preserve"> PAGEREF _Toc113545701 \h </w:instrText>
            </w:r>
            <w:r w:rsidR="00311E91">
              <w:rPr>
                <w:noProof/>
                <w:webHidden/>
              </w:rPr>
            </w:r>
            <w:r w:rsidR="00311E91">
              <w:rPr>
                <w:noProof/>
                <w:webHidden/>
              </w:rPr>
              <w:fldChar w:fldCharType="separate"/>
            </w:r>
            <w:r w:rsidR="00311E91">
              <w:rPr>
                <w:noProof/>
                <w:webHidden/>
              </w:rPr>
              <w:t>30</w:t>
            </w:r>
            <w:r w:rsidR="00311E91">
              <w:rPr>
                <w:noProof/>
                <w:webHidden/>
              </w:rPr>
              <w:fldChar w:fldCharType="end"/>
            </w:r>
          </w:hyperlink>
        </w:p>
        <w:p w14:paraId="70421406" w14:textId="2F841BFA"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2" w:history="1">
            <w:r w:rsidR="00311E91" w:rsidRPr="00E469DD">
              <w:rPr>
                <w:rStyle w:val="Hyperlink"/>
                <w:noProof/>
              </w:rPr>
              <w:t xml:space="preserve">D1. </w:t>
            </w:r>
            <w:r w:rsidR="00311E91">
              <w:rPr>
                <w:rFonts w:asciiTheme="minorHAnsi" w:eastAsiaTheme="minorEastAsia" w:hAnsiTheme="minorHAnsi" w:cstheme="minorBidi"/>
                <w:noProof/>
                <w:szCs w:val="22"/>
                <w:lang w:bidi="ar-SA"/>
              </w:rPr>
              <w:tab/>
            </w:r>
            <w:r w:rsidR="00311E91" w:rsidRPr="00E469DD">
              <w:rPr>
                <w:rStyle w:val="Hyperlink"/>
                <w:noProof/>
              </w:rPr>
              <w:t>Certification Notices</w:t>
            </w:r>
            <w:r w:rsidR="00311E91">
              <w:rPr>
                <w:noProof/>
                <w:webHidden/>
              </w:rPr>
              <w:tab/>
            </w:r>
            <w:r w:rsidR="00311E91">
              <w:rPr>
                <w:noProof/>
                <w:webHidden/>
              </w:rPr>
              <w:fldChar w:fldCharType="begin"/>
            </w:r>
            <w:r w:rsidR="00311E91">
              <w:rPr>
                <w:noProof/>
                <w:webHidden/>
              </w:rPr>
              <w:instrText xml:space="preserve"> PAGEREF _Toc113545702 \h </w:instrText>
            </w:r>
            <w:r w:rsidR="00311E91">
              <w:rPr>
                <w:noProof/>
                <w:webHidden/>
              </w:rPr>
            </w:r>
            <w:r w:rsidR="00311E91">
              <w:rPr>
                <w:noProof/>
                <w:webHidden/>
              </w:rPr>
              <w:fldChar w:fldCharType="separate"/>
            </w:r>
            <w:r w:rsidR="00311E91">
              <w:rPr>
                <w:noProof/>
                <w:webHidden/>
              </w:rPr>
              <w:t>30</w:t>
            </w:r>
            <w:r w:rsidR="00311E91">
              <w:rPr>
                <w:noProof/>
                <w:webHidden/>
              </w:rPr>
              <w:fldChar w:fldCharType="end"/>
            </w:r>
          </w:hyperlink>
        </w:p>
        <w:p w14:paraId="320727B0" w14:textId="64D89982" w:rsidR="00311E91" w:rsidRDefault="008E7BDF">
          <w:pPr>
            <w:pStyle w:val="TOC1"/>
            <w:tabs>
              <w:tab w:val="right" w:leader="dot" w:pos="10790"/>
            </w:tabs>
            <w:rPr>
              <w:rFonts w:asciiTheme="minorHAnsi" w:eastAsiaTheme="minorEastAsia" w:hAnsiTheme="minorHAnsi" w:cstheme="minorBidi"/>
              <w:b w:val="0"/>
              <w:bCs w:val="0"/>
              <w:noProof/>
              <w:sz w:val="22"/>
              <w:szCs w:val="22"/>
              <w:lang w:bidi="ar-SA"/>
            </w:rPr>
          </w:pPr>
          <w:hyperlink w:anchor="_Toc113545703" w:history="1">
            <w:r w:rsidR="00311E91" w:rsidRPr="00E469DD">
              <w:rPr>
                <w:rStyle w:val="Hyperlink"/>
                <w:noProof/>
              </w:rPr>
              <w:t>E. SYSTEM OPERATIONS</w:t>
            </w:r>
            <w:r w:rsidR="00311E91">
              <w:rPr>
                <w:noProof/>
                <w:webHidden/>
              </w:rPr>
              <w:tab/>
            </w:r>
            <w:r w:rsidR="00311E91">
              <w:rPr>
                <w:noProof/>
                <w:webHidden/>
              </w:rPr>
              <w:fldChar w:fldCharType="begin"/>
            </w:r>
            <w:r w:rsidR="00311E91">
              <w:rPr>
                <w:noProof/>
                <w:webHidden/>
              </w:rPr>
              <w:instrText xml:space="preserve"> PAGEREF _Toc113545703 \h </w:instrText>
            </w:r>
            <w:r w:rsidR="00311E91">
              <w:rPr>
                <w:noProof/>
                <w:webHidden/>
              </w:rPr>
            </w:r>
            <w:r w:rsidR="00311E91">
              <w:rPr>
                <w:noProof/>
                <w:webHidden/>
              </w:rPr>
              <w:fldChar w:fldCharType="separate"/>
            </w:r>
            <w:r w:rsidR="00311E91">
              <w:rPr>
                <w:noProof/>
                <w:webHidden/>
              </w:rPr>
              <w:t>36</w:t>
            </w:r>
            <w:r w:rsidR="00311E91">
              <w:rPr>
                <w:noProof/>
                <w:webHidden/>
              </w:rPr>
              <w:fldChar w:fldCharType="end"/>
            </w:r>
          </w:hyperlink>
        </w:p>
        <w:p w14:paraId="578A4801" w14:textId="3140C4EB"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4" w:history="1">
            <w:r w:rsidR="00311E91" w:rsidRPr="00E469DD">
              <w:rPr>
                <w:rStyle w:val="Hyperlink"/>
                <w:noProof/>
              </w:rPr>
              <w:t xml:space="preserve">E1. </w:t>
            </w:r>
            <w:r w:rsidR="00311E91">
              <w:rPr>
                <w:rFonts w:asciiTheme="minorHAnsi" w:eastAsiaTheme="minorEastAsia" w:hAnsiTheme="minorHAnsi" w:cstheme="minorBidi"/>
                <w:noProof/>
                <w:szCs w:val="22"/>
                <w:lang w:bidi="ar-SA"/>
              </w:rPr>
              <w:tab/>
            </w:r>
            <w:r w:rsidR="00311E91" w:rsidRPr="00E469DD">
              <w:rPr>
                <w:rStyle w:val="Hyperlink"/>
                <w:noProof/>
              </w:rPr>
              <w:t>Edits &amp; Pending Cases</w:t>
            </w:r>
            <w:r w:rsidR="00311E91">
              <w:rPr>
                <w:noProof/>
                <w:webHidden/>
              </w:rPr>
              <w:tab/>
            </w:r>
            <w:r w:rsidR="00311E91">
              <w:rPr>
                <w:noProof/>
                <w:webHidden/>
              </w:rPr>
              <w:fldChar w:fldCharType="begin"/>
            </w:r>
            <w:r w:rsidR="00311E91">
              <w:rPr>
                <w:noProof/>
                <w:webHidden/>
              </w:rPr>
              <w:instrText xml:space="preserve"> PAGEREF _Toc113545704 \h </w:instrText>
            </w:r>
            <w:r w:rsidR="00311E91">
              <w:rPr>
                <w:noProof/>
                <w:webHidden/>
              </w:rPr>
            </w:r>
            <w:r w:rsidR="00311E91">
              <w:rPr>
                <w:noProof/>
                <w:webHidden/>
              </w:rPr>
              <w:fldChar w:fldCharType="separate"/>
            </w:r>
            <w:r w:rsidR="00311E91">
              <w:rPr>
                <w:noProof/>
                <w:webHidden/>
              </w:rPr>
              <w:t>36</w:t>
            </w:r>
            <w:r w:rsidR="00311E91">
              <w:rPr>
                <w:noProof/>
                <w:webHidden/>
              </w:rPr>
              <w:fldChar w:fldCharType="end"/>
            </w:r>
          </w:hyperlink>
        </w:p>
        <w:p w14:paraId="6EF929A0" w14:textId="35FEB63C"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5" w:history="1">
            <w:r w:rsidR="00311E91" w:rsidRPr="00E469DD">
              <w:rPr>
                <w:rStyle w:val="Hyperlink"/>
                <w:noProof/>
              </w:rPr>
              <w:t xml:space="preserve">E2. </w:t>
            </w:r>
            <w:r w:rsidR="00311E91">
              <w:rPr>
                <w:rFonts w:asciiTheme="minorHAnsi" w:eastAsiaTheme="minorEastAsia" w:hAnsiTheme="minorHAnsi" w:cstheme="minorBidi"/>
                <w:noProof/>
                <w:szCs w:val="22"/>
                <w:lang w:bidi="ar-SA"/>
              </w:rPr>
              <w:tab/>
            </w:r>
            <w:r w:rsidR="00311E91" w:rsidRPr="00E469DD">
              <w:rPr>
                <w:rStyle w:val="Hyperlink"/>
                <w:noProof/>
              </w:rPr>
              <w:t>Staff Alerts</w:t>
            </w:r>
            <w:r w:rsidR="00311E91">
              <w:rPr>
                <w:noProof/>
                <w:webHidden/>
              </w:rPr>
              <w:tab/>
            </w:r>
            <w:r w:rsidR="00311E91">
              <w:rPr>
                <w:noProof/>
                <w:webHidden/>
              </w:rPr>
              <w:fldChar w:fldCharType="begin"/>
            </w:r>
            <w:r w:rsidR="00311E91">
              <w:rPr>
                <w:noProof/>
                <w:webHidden/>
              </w:rPr>
              <w:instrText xml:space="preserve"> PAGEREF _Toc113545705 \h </w:instrText>
            </w:r>
            <w:r w:rsidR="00311E91">
              <w:rPr>
                <w:noProof/>
                <w:webHidden/>
              </w:rPr>
            </w:r>
            <w:r w:rsidR="00311E91">
              <w:rPr>
                <w:noProof/>
                <w:webHidden/>
              </w:rPr>
              <w:fldChar w:fldCharType="separate"/>
            </w:r>
            <w:r w:rsidR="00311E91">
              <w:rPr>
                <w:noProof/>
                <w:webHidden/>
              </w:rPr>
              <w:t>36</w:t>
            </w:r>
            <w:r w:rsidR="00311E91">
              <w:rPr>
                <w:noProof/>
                <w:webHidden/>
              </w:rPr>
              <w:fldChar w:fldCharType="end"/>
            </w:r>
          </w:hyperlink>
        </w:p>
        <w:p w14:paraId="67BEC21A" w14:textId="6060277D"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6" w:history="1">
            <w:r w:rsidR="00311E91" w:rsidRPr="00E469DD">
              <w:rPr>
                <w:rStyle w:val="Hyperlink"/>
                <w:noProof/>
              </w:rPr>
              <w:t xml:space="preserve">E3. </w:t>
            </w:r>
            <w:r w:rsidR="00311E91">
              <w:rPr>
                <w:rFonts w:asciiTheme="minorHAnsi" w:eastAsiaTheme="minorEastAsia" w:hAnsiTheme="minorHAnsi" w:cstheme="minorBidi"/>
                <w:noProof/>
                <w:szCs w:val="22"/>
                <w:lang w:bidi="ar-SA"/>
              </w:rPr>
              <w:tab/>
            </w:r>
            <w:r w:rsidR="00311E91" w:rsidRPr="00E469DD">
              <w:rPr>
                <w:rStyle w:val="Hyperlink"/>
                <w:noProof/>
              </w:rPr>
              <w:t>Eligibility &amp; Benefit Actions</w:t>
            </w:r>
            <w:r w:rsidR="00311E91">
              <w:rPr>
                <w:noProof/>
                <w:webHidden/>
              </w:rPr>
              <w:tab/>
            </w:r>
            <w:r w:rsidR="00311E91">
              <w:rPr>
                <w:noProof/>
                <w:webHidden/>
              </w:rPr>
              <w:fldChar w:fldCharType="begin"/>
            </w:r>
            <w:r w:rsidR="00311E91">
              <w:rPr>
                <w:noProof/>
                <w:webHidden/>
              </w:rPr>
              <w:instrText xml:space="preserve"> PAGEREF _Toc113545706 \h </w:instrText>
            </w:r>
            <w:r w:rsidR="00311E91">
              <w:rPr>
                <w:noProof/>
                <w:webHidden/>
              </w:rPr>
            </w:r>
            <w:r w:rsidR="00311E91">
              <w:rPr>
                <w:noProof/>
                <w:webHidden/>
              </w:rPr>
              <w:fldChar w:fldCharType="separate"/>
            </w:r>
            <w:r w:rsidR="00311E91">
              <w:rPr>
                <w:noProof/>
                <w:webHidden/>
              </w:rPr>
              <w:t>37</w:t>
            </w:r>
            <w:r w:rsidR="00311E91">
              <w:rPr>
                <w:noProof/>
                <w:webHidden/>
              </w:rPr>
              <w:fldChar w:fldCharType="end"/>
            </w:r>
          </w:hyperlink>
        </w:p>
        <w:p w14:paraId="1C295DB4" w14:textId="24B6D751"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7" w:history="1">
            <w:r w:rsidR="00311E91" w:rsidRPr="00E469DD">
              <w:rPr>
                <w:rStyle w:val="Hyperlink"/>
                <w:noProof/>
              </w:rPr>
              <w:t xml:space="preserve">E4. </w:t>
            </w:r>
            <w:r w:rsidR="00311E91">
              <w:rPr>
                <w:rFonts w:asciiTheme="minorHAnsi" w:eastAsiaTheme="minorEastAsia" w:hAnsiTheme="minorHAnsi" w:cstheme="minorBidi"/>
                <w:noProof/>
                <w:szCs w:val="22"/>
                <w:lang w:bidi="ar-SA"/>
              </w:rPr>
              <w:tab/>
            </w:r>
            <w:r w:rsidR="00311E91" w:rsidRPr="00E469DD">
              <w:rPr>
                <w:rStyle w:val="Hyperlink"/>
                <w:noProof/>
              </w:rPr>
              <w:t>Transitional Benefits Alternative</w:t>
            </w:r>
            <w:r w:rsidR="00311E91">
              <w:rPr>
                <w:noProof/>
                <w:webHidden/>
              </w:rPr>
              <w:tab/>
            </w:r>
            <w:r w:rsidR="00311E91">
              <w:rPr>
                <w:noProof/>
                <w:webHidden/>
              </w:rPr>
              <w:fldChar w:fldCharType="begin"/>
            </w:r>
            <w:r w:rsidR="00311E91">
              <w:rPr>
                <w:noProof/>
                <w:webHidden/>
              </w:rPr>
              <w:instrText xml:space="preserve"> PAGEREF _Toc113545707 \h </w:instrText>
            </w:r>
            <w:r w:rsidR="00311E91">
              <w:rPr>
                <w:noProof/>
                <w:webHidden/>
              </w:rPr>
            </w:r>
            <w:r w:rsidR="00311E91">
              <w:rPr>
                <w:noProof/>
                <w:webHidden/>
              </w:rPr>
              <w:fldChar w:fldCharType="separate"/>
            </w:r>
            <w:r w:rsidR="00311E91">
              <w:rPr>
                <w:noProof/>
                <w:webHidden/>
              </w:rPr>
              <w:t>39</w:t>
            </w:r>
            <w:r w:rsidR="00311E91">
              <w:rPr>
                <w:noProof/>
                <w:webHidden/>
              </w:rPr>
              <w:fldChar w:fldCharType="end"/>
            </w:r>
          </w:hyperlink>
        </w:p>
        <w:p w14:paraId="79FC7856" w14:textId="54E6753D"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8" w:history="1">
            <w:r w:rsidR="00311E91" w:rsidRPr="00E469DD">
              <w:rPr>
                <w:rStyle w:val="Hyperlink"/>
                <w:noProof/>
              </w:rPr>
              <w:t xml:space="preserve">E5. </w:t>
            </w:r>
            <w:r w:rsidR="00311E91">
              <w:rPr>
                <w:rFonts w:asciiTheme="minorHAnsi" w:eastAsiaTheme="minorEastAsia" w:hAnsiTheme="minorHAnsi" w:cstheme="minorBidi"/>
                <w:noProof/>
                <w:szCs w:val="22"/>
                <w:lang w:bidi="ar-SA"/>
              </w:rPr>
              <w:tab/>
            </w:r>
            <w:r w:rsidR="00311E91" w:rsidRPr="00E469DD">
              <w:rPr>
                <w:rStyle w:val="Hyperlink"/>
                <w:noProof/>
              </w:rPr>
              <w:t>Quality Control</w:t>
            </w:r>
            <w:r w:rsidR="00311E91">
              <w:rPr>
                <w:noProof/>
                <w:webHidden/>
              </w:rPr>
              <w:tab/>
            </w:r>
            <w:r w:rsidR="00311E91">
              <w:rPr>
                <w:noProof/>
                <w:webHidden/>
              </w:rPr>
              <w:fldChar w:fldCharType="begin"/>
            </w:r>
            <w:r w:rsidR="00311E91">
              <w:rPr>
                <w:noProof/>
                <w:webHidden/>
              </w:rPr>
              <w:instrText xml:space="preserve"> PAGEREF _Toc113545708 \h </w:instrText>
            </w:r>
            <w:r w:rsidR="00311E91">
              <w:rPr>
                <w:noProof/>
                <w:webHidden/>
              </w:rPr>
            </w:r>
            <w:r w:rsidR="00311E91">
              <w:rPr>
                <w:noProof/>
                <w:webHidden/>
              </w:rPr>
              <w:fldChar w:fldCharType="separate"/>
            </w:r>
            <w:r w:rsidR="00311E91">
              <w:rPr>
                <w:noProof/>
                <w:webHidden/>
              </w:rPr>
              <w:t>40</w:t>
            </w:r>
            <w:r w:rsidR="00311E91">
              <w:rPr>
                <w:noProof/>
                <w:webHidden/>
              </w:rPr>
              <w:fldChar w:fldCharType="end"/>
            </w:r>
          </w:hyperlink>
        </w:p>
        <w:p w14:paraId="65A1730D" w14:textId="5AA4731B"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09" w:history="1">
            <w:r w:rsidR="00311E91" w:rsidRPr="00E469DD">
              <w:rPr>
                <w:rStyle w:val="Hyperlink"/>
                <w:noProof/>
              </w:rPr>
              <w:t xml:space="preserve">E6. </w:t>
            </w:r>
            <w:r w:rsidR="00311E91">
              <w:rPr>
                <w:rFonts w:asciiTheme="minorHAnsi" w:eastAsiaTheme="minorEastAsia" w:hAnsiTheme="minorHAnsi" w:cstheme="minorBidi"/>
                <w:noProof/>
                <w:szCs w:val="22"/>
                <w:lang w:bidi="ar-SA"/>
              </w:rPr>
              <w:tab/>
            </w:r>
            <w:r w:rsidR="00311E91" w:rsidRPr="00E469DD">
              <w:rPr>
                <w:rStyle w:val="Hyperlink"/>
                <w:noProof/>
              </w:rPr>
              <w:t>Case Records</w:t>
            </w:r>
            <w:r w:rsidR="00311E91">
              <w:rPr>
                <w:noProof/>
                <w:webHidden/>
              </w:rPr>
              <w:tab/>
            </w:r>
            <w:r w:rsidR="00311E91">
              <w:rPr>
                <w:noProof/>
                <w:webHidden/>
              </w:rPr>
              <w:fldChar w:fldCharType="begin"/>
            </w:r>
            <w:r w:rsidR="00311E91">
              <w:rPr>
                <w:noProof/>
                <w:webHidden/>
              </w:rPr>
              <w:instrText xml:space="preserve"> PAGEREF _Toc113545709 \h </w:instrText>
            </w:r>
            <w:r w:rsidR="00311E91">
              <w:rPr>
                <w:noProof/>
                <w:webHidden/>
              </w:rPr>
            </w:r>
            <w:r w:rsidR="00311E91">
              <w:rPr>
                <w:noProof/>
                <w:webHidden/>
              </w:rPr>
              <w:fldChar w:fldCharType="separate"/>
            </w:r>
            <w:r w:rsidR="00311E91">
              <w:rPr>
                <w:noProof/>
                <w:webHidden/>
              </w:rPr>
              <w:t>42</w:t>
            </w:r>
            <w:r w:rsidR="00311E91">
              <w:rPr>
                <w:noProof/>
                <w:webHidden/>
              </w:rPr>
              <w:fldChar w:fldCharType="end"/>
            </w:r>
          </w:hyperlink>
        </w:p>
        <w:p w14:paraId="7DC7A4A4" w14:textId="7214E545"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10" w:history="1">
            <w:r w:rsidR="00311E91" w:rsidRPr="00E469DD">
              <w:rPr>
                <w:rStyle w:val="Hyperlink"/>
                <w:noProof/>
              </w:rPr>
              <w:t xml:space="preserve">E7. </w:t>
            </w:r>
            <w:r w:rsidR="00311E91">
              <w:rPr>
                <w:rFonts w:asciiTheme="minorHAnsi" w:eastAsiaTheme="minorEastAsia" w:hAnsiTheme="minorHAnsi" w:cstheme="minorBidi"/>
                <w:noProof/>
                <w:szCs w:val="22"/>
                <w:lang w:bidi="ar-SA"/>
              </w:rPr>
              <w:tab/>
            </w:r>
            <w:r w:rsidR="00311E91" w:rsidRPr="00E469DD">
              <w:rPr>
                <w:rStyle w:val="Hyperlink"/>
                <w:noProof/>
              </w:rPr>
              <w:t>Policy Manuals</w:t>
            </w:r>
            <w:r w:rsidR="00311E91">
              <w:rPr>
                <w:noProof/>
                <w:webHidden/>
              </w:rPr>
              <w:tab/>
            </w:r>
            <w:r w:rsidR="00311E91">
              <w:rPr>
                <w:noProof/>
                <w:webHidden/>
              </w:rPr>
              <w:fldChar w:fldCharType="begin"/>
            </w:r>
            <w:r w:rsidR="00311E91">
              <w:rPr>
                <w:noProof/>
                <w:webHidden/>
              </w:rPr>
              <w:instrText xml:space="preserve"> PAGEREF _Toc113545710 \h </w:instrText>
            </w:r>
            <w:r w:rsidR="00311E91">
              <w:rPr>
                <w:noProof/>
                <w:webHidden/>
              </w:rPr>
            </w:r>
            <w:r w:rsidR="00311E91">
              <w:rPr>
                <w:noProof/>
                <w:webHidden/>
              </w:rPr>
              <w:fldChar w:fldCharType="separate"/>
            </w:r>
            <w:r w:rsidR="00311E91">
              <w:rPr>
                <w:noProof/>
                <w:webHidden/>
              </w:rPr>
              <w:t>42</w:t>
            </w:r>
            <w:r w:rsidR="00311E91">
              <w:rPr>
                <w:noProof/>
                <w:webHidden/>
              </w:rPr>
              <w:fldChar w:fldCharType="end"/>
            </w:r>
          </w:hyperlink>
        </w:p>
        <w:p w14:paraId="6F042F7F" w14:textId="11C5C1A8"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11" w:history="1">
            <w:r w:rsidR="00311E91" w:rsidRPr="00E469DD">
              <w:rPr>
                <w:rStyle w:val="Hyperlink"/>
                <w:noProof/>
              </w:rPr>
              <w:t xml:space="preserve">E8. </w:t>
            </w:r>
            <w:r w:rsidR="00311E91">
              <w:rPr>
                <w:rFonts w:asciiTheme="minorHAnsi" w:eastAsiaTheme="minorEastAsia" w:hAnsiTheme="minorHAnsi" w:cstheme="minorBidi"/>
                <w:noProof/>
                <w:szCs w:val="22"/>
                <w:lang w:bidi="ar-SA"/>
              </w:rPr>
              <w:tab/>
            </w:r>
            <w:r w:rsidR="00311E91" w:rsidRPr="00E469DD">
              <w:rPr>
                <w:rStyle w:val="Hyperlink"/>
                <w:noProof/>
              </w:rPr>
              <w:t>System Performance</w:t>
            </w:r>
            <w:r w:rsidR="00311E91">
              <w:rPr>
                <w:noProof/>
                <w:webHidden/>
              </w:rPr>
              <w:tab/>
            </w:r>
            <w:r w:rsidR="00311E91">
              <w:rPr>
                <w:noProof/>
                <w:webHidden/>
              </w:rPr>
              <w:fldChar w:fldCharType="begin"/>
            </w:r>
            <w:r w:rsidR="00311E91">
              <w:rPr>
                <w:noProof/>
                <w:webHidden/>
              </w:rPr>
              <w:instrText xml:space="preserve"> PAGEREF _Toc113545711 \h </w:instrText>
            </w:r>
            <w:r w:rsidR="00311E91">
              <w:rPr>
                <w:noProof/>
                <w:webHidden/>
              </w:rPr>
            </w:r>
            <w:r w:rsidR="00311E91">
              <w:rPr>
                <w:noProof/>
                <w:webHidden/>
              </w:rPr>
              <w:fldChar w:fldCharType="separate"/>
            </w:r>
            <w:r w:rsidR="00311E91">
              <w:rPr>
                <w:noProof/>
                <w:webHidden/>
              </w:rPr>
              <w:t>43</w:t>
            </w:r>
            <w:r w:rsidR="00311E91">
              <w:rPr>
                <w:noProof/>
                <w:webHidden/>
              </w:rPr>
              <w:fldChar w:fldCharType="end"/>
            </w:r>
          </w:hyperlink>
        </w:p>
        <w:p w14:paraId="0E9F0829" w14:textId="14A9B027"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12" w:history="1">
            <w:r w:rsidR="00311E91" w:rsidRPr="00E469DD">
              <w:rPr>
                <w:rStyle w:val="Hyperlink"/>
                <w:noProof/>
              </w:rPr>
              <w:t xml:space="preserve">E9. </w:t>
            </w:r>
            <w:r w:rsidR="00311E91">
              <w:rPr>
                <w:rFonts w:asciiTheme="minorHAnsi" w:eastAsiaTheme="minorEastAsia" w:hAnsiTheme="minorHAnsi" w:cstheme="minorBidi"/>
                <w:noProof/>
                <w:szCs w:val="22"/>
                <w:lang w:bidi="ar-SA"/>
              </w:rPr>
              <w:tab/>
            </w:r>
            <w:r w:rsidR="00311E91" w:rsidRPr="00E469DD">
              <w:rPr>
                <w:rStyle w:val="Hyperlink"/>
                <w:noProof/>
              </w:rPr>
              <w:t>Management Information</w:t>
            </w:r>
            <w:r w:rsidR="00311E91">
              <w:rPr>
                <w:noProof/>
                <w:webHidden/>
              </w:rPr>
              <w:tab/>
            </w:r>
            <w:r w:rsidR="00311E91">
              <w:rPr>
                <w:noProof/>
                <w:webHidden/>
              </w:rPr>
              <w:fldChar w:fldCharType="begin"/>
            </w:r>
            <w:r w:rsidR="00311E91">
              <w:rPr>
                <w:noProof/>
                <w:webHidden/>
              </w:rPr>
              <w:instrText xml:space="preserve"> PAGEREF _Toc113545712 \h </w:instrText>
            </w:r>
            <w:r w:rsidR="00311E91">
              <w:rPr>
                <w:noProof/>
                <w:webHidden/>
              </w:rPr>
            </w:r>
            <w:r w:rsidR="00311E91">
              <w:rPr>
                <w:noProof/>
                <w:webHidden/>
              </w:rPr>
              <w:fldChar w:fldCharType="separate"/>
            </w:r>
            <w:r w:rsidR="00311E91">
              <w:rPr>
                <w:noProof/>
                <w:webHidden/>
              </w:rPr>
              <w:t>44</w:t>
            </w:r>
            <w:r w:rsidR="00311E91">
              <w:rPr>
                <w:noProof/>
                <w:webHidden/>
              </w:rPr>
              <w:fldChar w:fldCharType="end"/>
            </w:r>
          </w:hyperlink>
        </w:p>
        <w:p w14:paraId="0608CB77" w14:textId="4101E9C3"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13" w:history="1">
            <w:r w:rsidR="00311E91" w:rsidRPr="00E469DD">
              <w:rPr>
                <w:rStyle w:val="Hyperlink"/>
                <w:noProof/>
              </w:rPr>
              <w:t>E10.</w:t>
            </w:r>
            <w:r w:rsidR="00311E91">
              <w:rPr>
                <w:rFonts w:asciiTheme="minorHAnsi" w:eastAsiaTheme="minorEastAsia" w:hAnsiTheme="minorHAnsi" w:cstheme="minorBidi"/>
                <w:noProof/>
                <w:szCs w:val="22"/>
                <w:lang w:bidi="ar-SA"/>
              </w:rPr>
              <w:tab/>
            </w:r>
            <w:r w:rsidR="00311E91" w:rsidRPr="00E469DD">
              <w:rPr>
                <w:rStyle w:val="Hyperlink"/>
                <w:noProof/>
              </w:rPr>
              <w:t>Management Information Reporting</w:t>
            </w:r>
            <w:r w:rsidR="00311E91">
              <w:rPr>
                <w:noProof/>
                <w:webHidden/>
              </w:rPr>
              <w:tab/>
            </w:r>
            <w:r w:rsidR="00311E91">
              <w:rPr>
                <w:noProof/>
                <w:webHidden/>
              </w:rPr>
              <w:fldChar w:fldCharType="begin"/>
            </w:r>
            <w:r w:rsidR="00311E91">
              <w:rPr>
                <w:noProof/>
                <w:webHidden/>
              </w:rPr>
              <w:instrText xml:space="preserve"> PAGEREF _Toc113545713 \h </w:instrText>
            </w:r>
            <w:r w:rsidR="00311E91">
              <w:rPr>
                <w:noProof/>
                <w:webHidden/>
              </w:rPr>
            </w:r>
            <w:r w:rsidR="00311E91">
              <w:rPr>
                <w:noProof/>
                <w:webHidden/>
              </w:rPr>
              <w:fldChar w:fldCharType="separate"/>
            </w:r>
            <w:r w:rsidR="00311E91">
              <w:rPr>
                <w:noProof/>
                <w:webHidden/>
              </w:rPr>
              <w:t>44</w:t>
            </w:r>
            <w:r w:rsidR="00311E91">
              <w:rPr>
                <w:noProof/>
                <w:webHidden/>
              </w:rPr>
              <w:fldChar w:fldCharType="end"/>
            </w:r>
          </w:hyperlink>
        </w:p>
        <w:p w14:paraId="1A723B0C" w14:textId="384C4A49"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714" w:history="1">
            <w:r w:rsidR="00311E91" w:rsidRPr="00E469DD">
              <w:rPr>
                <w:rStyle w:val="Hyperlink"/>
                <w:noProof/>
              </w:rPr>
              <w:t>E11. Data Matching</w:t>
            </w:r>
            <w:r w:rsidR="00311E91">
              <w:rPr>
                <w:noProof/>
                <w:webHidden/>
              </w:rPr>
              <w:tab/>
            </w:r>
            <w:r w:rsidR="00311E91">
              <w:rPr>
                <w:noProof/>
                <w:webHidden/>
              </w:rPr>
              <w:fldChar w:fldCharType="begin"/>
            </w:r>
            <w:r w:rsidR="00311E91">
              <w:rPr>
                <w:noProof/>
                <w:webHidden/>
              </w:rPr>
              <w:instrText xml:space="preserve"> PAGEREF _Toc113545714 \h </w:instrText>
            </w:r>
            <w:r w:rsidR="00311E91">
              <w:rPr>
                <w:noProof/>
                <w:webHidden/>
              </w:rPr>
            </w:r>
            <w:r w:rsidR="00311E91">
              <w:rPr>
                <w:noProof/>
                <w:webHidden/>
              </w:rPr>
              <w:fldChar w:fldCharType="separate"/>
            </w:r>
            <w:r w:rsidR="00311E91">
              <w:rPr>
                <w:noProof/>
                <w:webHidden/>
              </w:rPr>
              <w:t>46</w:t>
            </w:r>
            <w:r w:rsidR="00311E91">
              <w:rPr>
                <w:noProof/>
                <w:webHidden/>
              </w:rPr>
              <w:fldChar w:fldCharType="end"/>
            </w:r>
          </w:hyperlink>
        </w:p>
        <w:p w14:paraId="2B4FF249" w14:textId="3C6BE3EF"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715" w:history="1">
            <w:r w:rsidR="00311E91" w:rsidRPr="00E469DD">
              <w:rPr>
                <w:rStyle w:val="Hyperlink"/>
                <w:noProof/>
              </w:rPr>
              <w:t>E12. Data Matches</w:t>
            </w:r>
            <w:r w:rsidR="00311E91">
              <w:rPr>
                <w:noProof/>
                <w:webHidden/>
              </w:rPr>
              <w:tab/>
            </w:r>
            <w:r w:rsidR="00311E91">
              <w:rPr>
                <w:noProof/>
                <w:webHidden/>
              </w:rPr>
              <w:fldChar w:fldCharType="begin"/>
            </w:r>
            <w:r w:rsidR="00311E91">
              <w:rPr>
                <w:noProof/>
                <w:webHidden/>
              </w:rPr>
              <w:instrText xml:space="preserve"> PAGEREF _Toc113545715 \h </w:instrText>
            </w:r>
            <w:r w:rsidR="00311E91">
              <w:rPr>
                <w:noProof/>
                <w:webHidden/>
              </w:rPr>
            </w:r>
            <w:r w:rsidR="00311E91">
              <w:rPr>
                <w:noProof/>
                <w:webHidden/>
              </w:rPr>
              <w:fldChar w:fldCharType="separate"/>
            </w:r>
            <w:r w:rsidR="00311E91">
              <w:rPr>
                <w:noProof/>
                <w:webHidden/>
              </w:rPr>
              <w:t>47</w:t>
            </w:r>
            <w:r w:rsidR="00311E91">
              <w:rPr>
                <w:noProof/>
                <w:webHidden/>
              </w:rPr>
              <w:fldChar w:fldCharType="end"/>
            </w:r>
          </w:hyperlink>
        </w:p>
        <w:p w14:paraId="350E9377" w14:textId="48762349"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716" w:history="1">
            <w:r w:rsidR="00311E91" w:rsidRPr="00E469DD">
              <w:rPr>
                <w:rStyle w:val="Hyperlink"/>
                <w:noProof/>
              </w:rPr>
              <w:t>E13. FNS Reports</w:t>
            </w:r>
            <w:r w:rsidR="00311E91">
              <w:rPr>
                <w:noProof/>
                <w:webHidden/>
              </w:rPr>
              <w:tab/>
            </w:r>
            <w:r w:rsidR="00311E91">
              <w:rPr>
                <w:noProof/>
                <w:webHidden/>
              </w:rPr>
              <w:fldChar w:fldCharType="begin"/>
            </w:r>
            <w:r w:rsidR="00311E91">
              <w:rPr>
                <w:noProof/>
                <w:webHidden/>
              </w:rPr>
              <w:instrText xml:space="preserve"> PAGEREF _Toc113545716 \h </w:instrText>
            </w:r>
            <w:r w:rsidR="00311E91">
              <w:rPr>
                <w:noProof/>
                <w:webHidden/>
              </w:rPr>
            </w:r>
            <w:r w:rsidR="00311E91">
              <w:rPr>
                <w:noProof/>
                <w:webHidden/>
              </w:rPr>
              <w:fldChar w:fldCharType="separate"/>
            </w:r>
            <w:r w:rsidR="00311E91">
              <w:rPr>
                <w:noProof/>
                <w:webHidden/>
              </w:rPr>
              <w:t>48</w:t>
            </w:r>
            <w:r w:rsidR="00311E91">
              <w:rPr>
                <w:noProof/>
                <w:webHidden/>
              </w:rPr>
              <w:fldChar w:fldCharType="end"/>
            </w:r>
          </w:hyperlink>
        </w:p>
        <w:p w14:paraId="0B3C17DF" w14:textId="4C800C11"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717" w:history="1">
            <w:r w:rsidR="00311E91" w:rsidRPr="00E469DD">
              <w:rPr>
                <w:rStyle w:val="Hyperlink"/>
                <w:noProof/>
              </w:rPr>
              <w:t>E14. Administrative Waivers</w:t>
            </w:r>
            <w:r w:rsidR="00311E91">
              <w:rPr>
                <w:noProof/>
                <w:webHidden/>
              </w:rPr>
              <w:tab/>
            </w:r>
            <w:r w:rsidR="00311E91">
              <w:rPr>
                <w:noProof/>
                <w:webHidden/>
              </w:rPr>
              <w:fldChar w:fldCharType="begin"/>
            </w:r>
            <w:r w:rsidR="00311E91">
              <w:rPr>
                <w:noProof/>
                <w:webHidden/>
              </w:rPr>
              <w:instrText xml:space="preserve"> PAGEREF _Toc113545717 \h </w:instrText>
            </w:r>
            <w:r w:rsidR="00311E91">
              <w:rPr>
                <w:noProof/>
                <w:webHidden/>
              </w:rPr>
            </w:r>
            <w:r w:rsidR="00311E91">
              <w:rPr>
                <w:noProof/>
                <w:webHidden/>
              </w:rPr>
              <w:fldChar w:fldCharType="separate"/>
            </w:r>
            <w:r w:rsidR="00311E91">
              <w:rPr>
                <w:noProof/>
                <w:webHidden/>
              </w:rPr>
              <w:t>48</w:t>
            </w:r>
            <w:r w:rsidR="00311E91">
              <w:rPr>
                <w:noProof/>
                <w:webHidden/>
              </w:rPr>
              <w:fldChar w:fldCharType="end"/>
            </w:r>
          </w:hyperlink>
        </w:p>
        <w:p w14:paraId="1B6C7F1C" w14:textId="3FF66127" w:rsidR="00311E91" w:rsidRDefault="008E7BDF">
          <w:pPr>
            <w:pStyle w:val="TOC2"/>
            <w:tabs>
              <w:tab w:val="right" w:leader="dot" w:pos="10790"/>
            </w:tabs>
            <w:rPr>
              <w:rFonts w:asciiTheme="minorHAnsi" w:eastAsiaTheme="minorEastAsia" w:hAnsiTheme="minorHAnsi" w:cstheme="minorBidi"/>
              <w:noProof/>
              <w:szCs w:val="22"/>
              <w:lang w:bidi="ar-SA"/>
            </w:rPr>
          </w:pPr>
          <w:hyperlink w:anchor="_Toc113545718" w:history="1">
            <w:r w:rsidR="00311E91" w:rsidRPr="00E469DD">
              <w:rPr>
                <w:rStyle w:val="Hyperlink"/>
                <w:noProof/>
              </w:rPr>
              <w:t>E15. Demonstration Projects</w:t>
            </w:r>
            <w:r w:rsidR="00311E91">
              <w:rPr>
                <w:noProof/>
                <w:webHidden/>
              </w:rPr>
              <w:tab/>
            </w:r>
            <w:r w:rsidR="00311E91">
              <w:rPr>
                <w:noProof/>
                <w:webHidden/>
              </w:rPr>
              <w:fldChar w:fldCharType="begin"/>
            </w:r>
            <w:r w:rsidR="00311E91">
              <w:rPr>
                <w:noProof/>
                <w:webHidden/>
              </w:rPr>
              <w:instrText xml:space="preserve"> PAGEREF _Toc113545718 \h </w:instrText>
            </w:r>
            <w:r w:rsidR="00311E91">
              <w:rPr>
                <w:noProof/>
                <w:webHidden/>
              </w:rPr>
            </w:r>
            <w:r w:rsidR="00311E91">
              <w:rPr>
                <w:noProof/>
                <w:webHidden/>
              </w:rPr>
              <w:fldChar w:fldCharType="separate"/>
            </w:r>
            <w:r w:rsidR="00311E91">
              <w:rPr>
                <w:noProof/>
                <w:webHidden/>
              </w:rPr>
              <w:t>49</w:t>
            </w:r>
            <w:r w:rsidR="00311E91">
              <w:rPr>
                <w:noProof/>
                <w:webHidden/>
              </w:rPr>
              <w:fldChar w:fldCharType="end"/>
            </w:r>
          </w:hyperlink>
        </w:p>
        <w:p w14:paraId="2C551862" w14:textId="587E5640" w:rsidR="00311E91" w:rsidRDefault="008E7BDF">
          <w:pPr>
            <w:pStyle w:val="TOC1"/>
            <w:tabs>
              <w:tab w:val="right" w:leader="dot" w:pos="10790"/>
            </w:tabs>
            <w:rPr>
              <w:rFonts w:asciiTheme="minorHAnsi" w:eastAsiaTheme="minorEastAsia" w:hAnsiTheme="minorHAnsi" w:cstheme="minorBidi"/>
              <w:b w:val="0"/>
              <w:bCs w:val="0"/>
              <w:noProof/>
              <w:sz w:val="22"/>
              <w:szCs w:val="22"/>
              <w:lang w:bidi="ar-SA"/>
            </w:rPr>
          </w:pPr>
          <w:hyperlink w:anchor="_Toc113545719" w:history="1">
            <w:r w:rsidR="00311E91" w:rsidRPr="00E469DD">
              <w:rPr>
                <w:rStyle w:val="Hyperlink"/>
                <w:noProof/>
              </w:rPr>
              <w:t>F. ISSUANCE &amp; RECONCILIATION</w:t>
            </w:r>
            <w:r w:rsidR="00311E91">
              <w:rPr>
                <w:noProof/>
                <w:webHidden/>
              </w:rPr>
              <w:tab/>
            </w:r>
            <w:r w:rsidR="00311E91">
              <w:rPr>
                <w:noProof/>
                <w:webHidden/>
              </w:rPr>
              <w:fldChar w:fldCharType="begin"/>
            </w:r>
            <w:r w:rsidR="00311E91">
              <w:rPr>
                <w:noProof/>
                <w:webHidden/>
              </w:rPr>
              <w:instrText xml:space="preserve"> PAGEREF _Toc113545719 \h </w:instrText>
            </w:r>
            <w:r w:rsidR="00311E91">
              <w:rPr>
                <w:noProof/>
                <w:webHidden/>
              </w:rPr>
            </w:r>
            <w:r w:rsidR="00311E91">
              <w:rPr>
                <w:noProof/>
                <w:webHidden/>
              </w:rPr>
              <w:fldChar w:fldCharType="separate"/>
            </w:r>
            <w:r w:rsidR="00311E91">
              <w:rPr>
                <w:noProof/>
                <w:webHidden/>
              </w:rPr>
              <w:t>50</w:t>
            </w:r>
            <w:r w:rsidR="00311E91">
              <w:rPr>
                <w:noProof/>
                <w:webHidden/>
              </w:rPr>
              <w:fldChar w:fldCharType="end"/>
            </w:r>
          </w:hyperlink>
        </w:p>
        <w:p w14:paraId="57953ED1" w14:textId="2395EA8F"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20" w:history="1">
            <w:r w:rsidR="00311E91" w:rsidRPr="00E469DD">
              <w:rPr>
                <w:rStyle w:val="Hyperlink"/>
                <w:noProof/>
              </w:rPr>
              <w:t xml:space="preserve">F1. </w:t>
            </w:r>
            <w:r w:rsidR="00311E91">
              <w:rPr>
                <w:rFonts w:asciiTheme="minorHAnsi" w:eastAsiaTheme="minorEastAsia" w:hAnsiTheme="minorHAnsi" w:cstheme="minorBidi"/>
                <w:noProof/>
                <w:szCs w:val="22"/>
                <w:lang w:bidi="ar-SA"/>
              </w:rPr>
              <w:tab/>
            </w:r>
            <w:r w:rsidR="00311E91" w:rsidRPr="00E469DD">
              <w:rPr>
                <w:rStyle w:val="Hyperlink"/>
                <w:noProof/>
              </w:rPr>
              <w:t>Issuance</w:t>
            </w:r>
            <w:r w:rsidR="00311E91">
              <w:rPr>
                <w:noProof/>
                <w:webHidden/>
              </w:rPr>
              <w:tab/>
            </w:r>
            <w:r w:rsidR="00311E91">
              <w:rPr>
                <w:noProof/>
                <w:webHidden/>
              </w:rPr>
              <w:fldChar w:fldCharType="begin"/>
            </w:r>
            <w:r w:rsidR="00311E91">
              <w:rPr>
                <w:noProof/>
                <w:webHidden/>
              </w:rPr>
              <w:instrText xml:space="preserve"> PAGEREF _Toc113545720 \h </w:instrText>
            </w:r>
            <w:r w:rsidR="00311E91">
              <w:rPr>
                <w:noProof/>
                <w:webHidden/>
              </w:rPr>
            </w:r>
            <w:r w:rsidR="00311E91">
              <w:rPr>
                <w:noProof/>
                <w:webHidden/>
              </w:rPr>
              <w:fldChar w:fldCharType="separate"/>
            </w:r>
            <w:r w:rsidR="00311E91">
              <w:rPr>
                <w:noProof/>
                <w:webHidden/>
              </w:rPr>
              <w:t>50</w:t>
            </w:r>
            <w:r w:rsidR="00311E91">
              <w:rPr>
                <w:noProof/>
                <w:webHidden/>
              </w:rPr>
              <w:fldChar w:fldCharType="end"/>
            </w:r>
          </w:hyperlink>
        </w:p>
        <w:p w14:paraId="1397C241" w14:textId="0DF36BAE" w:rsidR="00311E91" w:rsidRDefault="008E7BDF">
          <w:pPr>
            <w:pStyle w:val="TOC2"/>
            <w:tabs>
              <w:tab w:val="left" w:pos="880"/>
              <w:tab w:val="right" w:leader="dot" w:pos="10790"/>
            </w:tabs>
            <w:rPr>
              <w:rFonts w:asciiTheme="minorHAnsi" w:eastAsiaTheme="minorEastAsia" w:hAnsiTheme="minorHAnsi" w:cstheme="minorBidi"/>
              <w:noProof/>
              <w:szCs w:val="22"/>
              <w:lang w:bidi="ar-SA"/>
            </w:rPr>
          </w:pPr>
          <w:hyperlink w:anchor="_Toc113545721" w:history="1">
            <w:r w:rsidR="00311E91" w:rsidRPr="00E469DD">
              <w:rPr>
                <w:rStyle w:val="Hyperlink"/>
                <w:noProof/>
              </w:rPr>
              <w:t xml:space="preserve">F2. </w:t>
            </w:r>
            <w:r w:rsidR="00311E91">
              <w:rPr>
                <w:rFonts w:asciiTheme="minorHAnsi" w:eastAsiaTheme="minorEastAsia" w:hAnsiTheme="minorHAnsi" w:cstheme="minorBidi"/>
                <w:noProof/>
                <w:szCs w:val="22"/>
                <w:lang w:bidi="ar-SA"/>
              </w:rPr>
              <w:tab/>
            </w:r>
            <w:r w:rsidR="00311E91" w:rsidRPr="00E469DD">
              <w:rPr>
                <w:rStyle w:val="Hyperlink"/>
                <w:noProof/>
              </w:rPr>
              <w:t>Reconciliation</w:t>
            </w:r>
            <w:r w:rsidR="00311E91">
              <w:rPr>
                <w:noProof/>
                <w:webHidden/>
              </w:rPr>
              <w:tab/>
            </w:r>
            <w:r w:rsidR="00311E91">
              <w:rPr>
                <w:noProof/>
                <w:webHidden/>
              </w:rPr>
              <w:fldChar w:fldCharType="begin"/>
            </w:r>
            <w:r w:rsidR="00311E91">
              <w:rPr>
                <w:noProof/>
                <w:webHidden/>
              </w:rPr>
              <w:instrText xml:space="preserve"> PAGEREF _Toc113545721 \h </w:instrText>
            </w:r>
            <w:r w:rsidR="00311E91">
              <w:rPr>
                <w:noProof/>
                <w:webHidden/>
              </w:rPr>
            </w:r>
            <w:r w:rsidR="00311E91">
              <w:rPr>
                <w:noProof/>
                <w:webHidden/>
              </w:rPr>
              <w:fldChar w:fldCharType="separate"/>
            </w:r>
            <w:r w:rsidR="00311E91">
              <w:rPr>
                <w:noProof/>
                <w:webHidden/>
              </w:rPr>
              <w:t>51</w:t>
            </w:r>
            <w:r w:rsidR="00311E91">
              <w:rPr>
                <w:noProof/>
                <w:webHidden/>
              </w:rPr>
              <w:fldChar w:fldCharType="end"/>
            </w:r>
          </w:hyperlink>
        </w:p>
        <w:p w14:paraId="4003E16C" w14:textId="5C8A6023" w:rsidR="00311E91" w:rsidRDefault="008E7BDF">
          <w:pPr>
            <w:pStyle w:val="TOC1"/>
            <w:tabs>
              <w:tab w:val="right" w:leader="dot" w:pos="10790"/>
            </w:tabs>
            <w:rPr>
              <w:rFonts w:asciiTheme="minorHAnsi" w:eastAsiaTheme="minorEastAsia" w:hAnsiTheme="minorHAnsi" w:cstheme="minorBidi"/>
              <w:b w:val="0"/>
              <w:bCs w:val="0"/>
              <w:noProof/>
              <w:sz w:val="22"/>
              <w:szCs w:val="22"/>
              <w:lang w:bidi="ar-SA"/>
            </w:rPr>
          </w:pPr>
          <w:hyperlink w:anchor="_Toc113545722" w:history="1">
            <w:r w:rsidR="00311E91" w:rsidRPr="00E469DD">
              <w:rPr>
                <w:rStyle w:val="Hyperlink"/>
                <w:noProof/>
              </w:rPr>
              <w:t>G. APPENDICES</w:t>
            </w:r>
            <w:r w:rsidR="00311E91">
              <w:rPr>
                <w:noProof/>
                <w:webHidden/>
              </w:rPr>
              <w:tab/>
            </w:r>
            <w:r w:rsidR="00311E91">
              <w:rPr>
                <w:noProof/>
                <w:webHidden/>
              </w:rPr>
              <w:fldChar w:fldCharType="begin"/>
            </w:r>
            <w:r w:rsidR="00311E91">
              <w:rPr>
                <w:noProof/>
                <w:webHidden/>
              </w:rPr>
              <w:instrText xml:space="preserve"> PAGEREF _Toc113545722 \h </w:instrText>
            </w:r>
            <w:r w:rsidR="00311E91">
              <w:rPr>
                <w:noProof/>
                <w:webHidden/>
              </w:rPr>
            </w:r>
            <w:r w:rsidR="00311E91">
              <w:rPr>
                <w:noProof/>
                <w:webHidden/>
              </w:rPr>
              <w:fldChar w:fldCharType="separate"/>
            </w:r>
            <w:r w:rsidR="00311E91">
              <w:rPr>
                <w:noProof/>
                <w:webHidden/>
              </w:rPr>
              <w:t>53</w:t>
            </w:r>
            <w:r w:rsidR="00311E91">
              <w:rPr>
                <w:noProof/>
                <w:webHidden/>
              </w:rPr>
              <w:fldChar w:fldCharType="end"/>
            </w:r>
          </w:hyperlink>
        </w:p>
        <w:p w14:paraId="6FEBD3B5" w14:textId="2593DE93" w:rsidR="00311E91" w:rsidRDefault="008E7BDF">
          <w:pPr>
            <w:pStyle w:val="TOC2"/>
            <w:tabs>
              <w:tab w:val="left" w:pos="1760"/>
              <w:tab w:val="right" w:leader="dot" w:pos="10790"/>
            </w:tabs>
            <w:rPr>
              <w:rFonts w:asciiTheme="minorHAnsi" w:eastAsiaTheme="minorEastAsia" w:hAnsiTheme="minorHAnsi" w:cstheme="minorBidi"/>
              <w:noProof/>
              <w:szCs w:val="22"/>
              <w:lang w:bidi="ar-SA"/>
            </w:rPr>
          </w:pPr>
          <w:hyperlink w:anchor="_Toc113545723" w:history="1">
            <w:r w:rsidR="00311E91" w:rsidRPr="00E469DD">
              <w:rPr>
                <w:rStyle w:val="Hyperlink"/>
                <w:noProof/>
              </w:rPr>
              <w:t xml:space="preserve">Appendix G1 </w:t>
            </w:r>
            <w:r w:rsidR="00311E91">
              <w:rPr>
                <w:rFonts w:asciiTheme="minorHAnsi" w:eastAsiaTheme="minorEastAsia" w:hAnsiTheme="minorHAnsi" w:cstheme="minorBidi"/>
                <w:noProof/>
                <w:szCs w:val="22"/>
                <w:lang w:bidi="ar-SA"/>
              </w:rPr>
              <w:tab/>
            </w:r>
            <w:r w:rsidR="00311E91" w:rsidRPr="00E469DD">
              <w:rPr>
                <w:rStyle w:val="Hyperlink"/>
                <w:noProof/>
              </w:rPr>
              <w:t>System Testing Guidance</w:t>
            </w:r>
            <w:r w:rsidR="00311E91">
              <w:rPr>
                <w:noProof/>
                <w:webHidden/>
              </w:rPr>
              <w:tab/>
            </w:r>
            <w:r w:rsidR="00311E91">
              <w:rPr>
                <w:noProof/>
                <w:webHidden/>
              </w:rPr>
              <w:fldChar w:fldCharType="begin"/>
            </w:r>
            <w:r w:rsidR="00311E91">
              <w:rPr>
                <w:noProof/>
                <w:webHidden/>
              </w:rPr>
              <w:instrText xml:space="preserve"> PAGEREF _Toc113545723 \h </w:instrText>
            </w:r>
            <w:r w:rsidR="00311E91">
              <w:rPr>
                <w:noProof/>
                <w:webHidden/>
              </w:rPr>
            </w:r>
            <w:r w:rsidR="00311E91">
              <w:rPr>
                <w:noProof/>
                <w:webHidden/>
              </w:rPr>
              <w:fldChar w:fldCharType="separate"/>
            </w:r>
            <w:r w:rsidR="00311E91">
              <w:rPr>
                <w:noProof/>
                <w:webHidden/>
              </w:rPr>
              <w:t>53</w:t>
            </w:r>
            <w:r w:rsidR="00311E91">
              <w:rPr>
                <w:noProof/>
                <w:webHidden/>
              </w:rPr>
              <w:fldChar w:fldCharType="end"/>
            </w:r>
          </w:hyperlink>
        </w:p>
        <w:p w14:paraId="4525C109" w14:textId="13368581" w:rsidR="00311E91" w:rsidRDefault="008E7BDF">
          <w:pPr>
            <w:pStyle w:val="TOC2"/>
            <w:tabs>
              <w:tab w:val="left" w:pos="1760"/>
              <w:tab w:val="right" w:leader="dot" w:pos="10790"/>
            </w:tabs>
            <w:rPr>
              <w:rFonts w:asciiTheme="minorHAnsi" w:eastAsiaTheme="minorEastAsia" w:hAnsiTheme="minorHAnsi" w:cstheme="minorBidi"/>
              <w:noProof/>
              <w:szCs w:val="22"/>
              <w:lang w:bidi="ar-SA"/>
            </w:rPr>
          </w:pPr>
          <w:hyperlink w:anchor="_Toc113545724" w:history="1">
            <w:r w:rsidR="00311E91" w:rsidRPr="00E469DD">
              <w:rPr>
                <w:rStyle w:val="Hyperlink"/>
                <w:noProof/>
              </w:rPr>
              <w:t xml:space="preserve">Appendix G2 </w:t>
            </w:r>
            <w:r w:rsidR="00311E91">
              <w:rPr>
                <w:rFonts w:asciiTheme="minorHAnsi" w:eastAsiaTheme="minorEastAsia" w:hAnsiTheme="minorHAnsi" w:cstheme="minorBidi"/>
                <w:noProof/>
                <w:szCs w:val="22"/>
                <w:lang w:bidi="ar-SA"/>
              </w:rPr>
              <w:tab/>
            </w:r>
            <w:r w:rsidR="00311E91" w:rsidRPr="00E469DD">
              <w:rPr>
                <w:rStyle w:val="Hyperlink"/>
                <w:noProof/>
              </w:rPr>
              <w:t>Acronyms</w:t>
            </w:r>
            <w:r w:rsidR="00311E91">
              <w:rPr>
                <w:noProof/>
                <w:webHidden/>
              </w:rPr>
              <w:tab/>
            </w:r>
            <w:r w:rsidR="00311E91">
              <w:rPr>
                <w:noProof/>
                <w:webHidden/>
              </w:rPr>
              <w:fldChar w:fldCharType="begin"/>
            </w:r>
            <w:r w:rsidR="00311E91">
              <w:rPr>
                <w:noProof/>
                <w:webHidden/>
              </w:rPr>
              <w:instrText xml:space="preserve"> PAGEREF _Toc113545724 \h </w:instrText>
            </w:r>
            <w:r w:rsidR="00311E91">
              <w:rPr>
                <w:noProof/>
                <w:webHidden/>
              </w:rPr>
            </w:r>
            <w:r w:rsidR="00311E91">
              <w:rPr>
                <w:noProof/>
                <w:webHidden/>
              </w:rPr>
              <w:fldChar w:fldCharType="separate"/>
            </w:r>
            <w:r w:rsidR="00311E91">
              <w:rPr>
                <w:noProof/>
                <w:webHidden/>
              </w:rPr>
              <w:t>56</w:t>
            </w:r>
            <w:r w:rsidR="00311E91">
              <w:rPr>
                <w:noProof/>
                <w:webHidden/>
              </w:rPr>
              <w:fldChar w:fldCharType="end"/>
            </w:r>
          </w:hyperlink>
        </w:p>
        <w:p w14:paraId="546B60E4" w14:textId="1347BE5A" w:rsidR="00311E91" w:rsidRDefault="008E7BDF">
          <w:pPr>
            <w:pStyle w:val="TOC2"/>
            <w:tabs>
              <w:tab w:val="left" w:pos="1760"/>
              <w:tab w:val="right" w:leader="dot" w:pos="10790"/>
            </w:tabs>
            <w:rPr>
              <w:rFonts w:asciiTheme="minorHAnsi" w:eastAsiaTheme="minorEastAsia" w:hAnsiTheme="minorHAnsi" w:cstheme="minorBidi"/>
              <w:noProof/>
              <w:szCs w:val="22"/>
              <w:lang w:bidi="ar-SA"/>
            </w:rPr>
          </w:pPr>
          <w:hyperlink w:anchor="_Toc113545725" w:history="1">
            <w:r w:rsidR="00311E91" w:rsidRPr="00E469DD">
              <w:rPr>
                <w:rStyle w:val="Hyperlink"/>
                <w:noProof/>
              </w:rPr>
              <w:t xml:space="preserve">Appendix G3 </w:t>
            </w:r>
            <w:r w:rsidR="00311E91">
              <w:rPr>
                <w:rFonts w:asciiTheme="minorHAnsi" w:eastAsiaTheme="minorEastAsia" w:hAnsiTheme="minorHAnsi" w:cstheme="minorBidi"/>
                <w:noProof/>
                <w:szCs w:val="22"/>
                <w:lang w:bidi="ar-SA"/>
              </w:rPr>
              <w:tab/>
            </w:r>
            <w:r w:rsidR="00311E91" w:rsidRPr="00E469DD">
              <w:rPr>
                <w:rStyle w:val="Hyperlink"/>
                <w:noProof/>
              </w:rPr>
              <w:t>Review Cover Sheet</w:t>
            </w:r>
            <w:r w:rsidR="00311E91">
              <w:rPr>
                <w:noProof/>
                <w:webHidden/>
              </w:rPr>
              <w:tab/>
            </w:r>
            <w:r w:rsidR="00311E91">
              <w:rPr>
                <w:noProof/>
                <w:webHidden/>
              </w:rPr>
              <w:fldChar w:fldCharType="begin"/>
            </w:r>
            <w:r w:rsidR="00311E91">
              <w:rPr>
                <w:noProof/>
                <w:webHidden/>
              </w:rPr>
              <w:instrText xml:space="preserve"> PAGEREF _Toc113545725 \h </w:instrText>
            </w:r>
            <w:r w:rsidR="00311E91">
              <w:rPr>
                <w:noProof/>
                <w:webHidden/>
              </w:rPr>
            </w:r>
            <w:r w:rsidR="00311E91">
              <w:rPr>
                <w:noProof/>
                <w:webHidden/>
              </w:rPr>
              <w:fldChar w:fldCharType="separate"/>
            </w:r>
            <w:r w:rsidR="00311E91">
              <w:rPr>
                <w:noProof/>
                <w:webHidden/>
              </w:rPr>
              <w:t>58</w:t>
            </w:r>
            <w:r w:rsidR="00311E91">
              <w:rPr>
                <w:noProof/>
                <w:webHidden/>
              </w:rPr>
              <w:fldChar w:fldCharType="end"/>
            </w:r>
          </w:hyperlink>
        </w:p>
        <w:p w14:paraId="7D27E9FD" w14:textId="3670F6E0" w:rsidR="00184682" w:rsidRDefault="00184682">
          <w:r>
            <w:rPr>
              <w:b/>
              <w:bCs/>
              <w:noProof/>
            </w:rPr>
            <w:fldChar w:fldCharType="end"/>
          </w:r>
        </w:p>
      </w:sdtContent>
    </w:sdt>
    <w:p w14:paraId="52A524A9" w14:textId="37C67D31" w:rsidR="001A5E04" w:rsidRPr="0052685D" w:rsidRDefault="001A5E04">
      <w:pPr>
        <w:rPr>
          <w:bCs/>
          <w:color w:val="000000" w:themeColor="text1"/>
          <w:w w:val="105"/>
          <w:sz w:val="23"/>
        </w:rPr>
      </w:pPr>
      <w:r>
        <w:rPr>
          <w:b/>
          <w:color w:val="FF0000"/>
          <w:w w:val="105"/>
          <w:sz w:val="23"/>
        </w:rPr>
        <w:br w:type="page"/>
      </w:r>
    </w:p>
    <w:p w14:paraId="5AACDA07" w14:textId="77777777" w:rsidR="00ED6A48" w:rsidRPr="00CB3B98" w:rsidRDefault="00ED6A48">
      <w:pPr>
        <w:spacing w:before="44" w:line="290" w:lineRule="auto"/>
        <w:ind w:left="219" w:right="539"/>
        <w:rPr>
          <w:b/>
          <w:color w:val="C00000"/>
          <w:w w:val="105"/>
          <w:sz w:val="23"/>
        </w:rPr>
      </w:pPr>
    </w:p>
    <w:p w14:paraId="15D6310A" w14:textId="65476598" w:rsidR="00032567" w:rsidRPr="00CB3B98" w:rsidRDefault="003E746B">
      <w:pPr>
        <w:spacing w:before="44" w:line="290" w:lineRule="auto"/>
        <w:ind w:left="219" w:right="539"/>
        <w:rPr>
          <w:b/>
          <w:color w:val="C00000"/>
          <w:sz w:val="23"/>
        </w:rPr>
      </w:pPr>
      <w:r w:rsidRPr="00CB3B98">
        <w:rPr>
          <w:b/>
          <w:color w:val="C00000"/>
          <w:w w:val="105"/>
          <w:sz w:val="23"/>
        </w:rPr>
        <w:t>Please complete the following. Additional information may be added in each row or in the comments section. If the Y/N boxes are shaded, a response other than Yes/No is requested. If the answer is ‘No’ please explain</w:t>
      </w:r>
      <w:r w:rsidR="00063D6D" w:rsidRPr="00CB3B98">
        <w:rPr>
          <w:b/>
          <w:color w:val="C00000"/>
          <w:w w:val="105"/>
          <w:sz w:val="23"/>
        </w:rPr>
        <w:t xml:space="preserve"> in the space provided below each section</w:t>
      </w:r>
      <w:r w:rsidRPr="00CB3B98">
        <w:rPr>
          <w:b/>
          <w:color w:val="C00000"/>
          <w:w w:val="105"/>
          <w:sz w:val="23"/>
        </w:rPr>
        <w:t>.</w:t>
      </w:r>
    </w:p>
    <w:p w14:paraId="55241623" w14:textId="77777777" w:rsidR="00032567" w:rsidRPr="001A0268" w:rsidRDefault="00032567">
      <w:pPr>
        <w:pStyle w:val="BodyText"/>
        <w:rPr>
          <w:b/>
          <w:sz w:val="24"/>
        </w:rPr>
      </w:pPr>
    </w:p>
    <w:p w14:paraId="64721DD2" w14:textId="0436E339" w:rsidR="00032567" w:rsidRPr="007738E5" w:rsidRDefault="00112E6E">
      <w:pPr>
        <w:pStyle w:val="Heading1"/>
        <w:numPr>
          <w:ilvl w:val="0"/>
          <w:numId w:val="3"/>
        </w:numPr>
      </w:pPr>
      <w:bookmarkStart w:id="2" w:name="A.__Eligibility_&amp;_Benefits_Determination"/>
      <w:bookmarkStart w:id="3" w:name="_bookmark0"/>
      <w:bookmarkStart w:id="4" w:name="_Toc113545673"/>
      <w:bookmarkEnd w:id="2"/>
      <w:bookmarkEnd w:id="3"/>
      <w:r w:rsidRPr="007738E5">
        <w:t>ELIGIBILITY &amp; BENEFITS</w:t>
      </w:r>
      <w:r w:rsidRPr="004875CC">
        <w:t xml:space="preserve"> </w:t>
      </w:r>
      <w:r w:rsidRPr="007738E5">
        <w:t>DETERMINATION</w:t>
      </w:r>
      <w:bookmarkEnd w:id="4"/>
    </w:p>
    <w:p w14:paraId="08EEEAB8" w14:textId="73F33BD1" w:rsidR="00032567" w:rsidRDefault="154329EC" w:rsidP="007738E5">
      <w:pPr>
        <w:pStyle w:val="Heading2"/>
      </w:pPr>
      <w:bookmarkStart w:id="5" w:name="A1.__Initial_Application_Processing_(273"/>
      <w:bookmarkStart w:id="6" w:name="_bookmark1"/>
      <w:bookmarkStart w:id="7" w:name="_Toc113545674"/>
      <w:bookmarkEnd w:id="5"/>
      <w:bookmarkEnd w:id="6"/>
      <w:r w:rsidRPr="007738E5">
        <w:t xml:space="preserve">A1. </w:t>
      </w:r>
      <w:r w:rsidR="001A2D5A">
        <w:tab/>
      </w:r>
      <w:r w:rsidRPr="007738E5">
        <w:t>Initial Application Processing</w:t>
      </w:r>
      <w:bookmarkEnd w:id="7"/>
      <w:r w:rsidRPr="007738E5">
        <w:t xml:space="preserve"> </w:t>
      </w:r>
    </w:p>
    <w:p w14:paraId="0AAC4189" w14:textId="77777777" w:rsidR="001A2D5A" w:rsidRPr="005E7517" w:rsidRDefault="001A2D5A" w:rsidP="004875CC">
      <w:pPr>
        <w:pStyle w:val="BodyText"/>
        <w:ind w:firstLine="720"/>
        <w:rPr>
          <w:sz w:val="12"/>
          <w:szCs w:val="12"/>
        </w:rPr>
      </w:pPr>
    </w:p>
    <w:tbl>
      <w:tblPr>
        <w:tblStyle w:val="TableGrid"/>
        <w:tblW w:w="0" w:type="auto"/>
        <w:tblLayout w:type="fixed"/>
        <w:tblLook w:val="01E0" w:firstRow="1" w:lastRow="1" w:firstColumn="1" w:lastColumn="1" w:noHBand="0" w:noVBand="0"/>
        <w:tblCaption w:val="A1.  Initial Application Processing "/>
        <w:tblDescription w:val="A1.  Initial Application Processing &#10;"/>
      </w:tblPr>
      <w:tblGrid>
        <w:gridCol w:w="360"/>
        <w:gridCol w:w="360"/>
        <w:gridCol w:w="2065"/>
        <w:gridCol w:w="7772"/>
        <w:gridCol w:w="11"/>
      </w:tblGrid>
      <w:tr w:rsidR="000A73FE" w:rsidRPr="000A73FE" w14:paraId="2FED6B2C" w14:textId="77777777" w:rsidTr="002E28BA">
        <w:trPr>
          <w:cantSplit/>
          <w:trHeight w:val="376"/>
          <w:tblHeader/>
        </w:trPr>
        <w:tc>
          <w:tcPr>
            <w:tcW w:w="360" w:type="dxa"/>
            <w:shd w:val="clear" w:color="auto" w:fill="1F497D" w:themeFill="text2"/>
          </w:tcPr>
          <w:p w14:paraId="6AD58CB5" w14:textId="32B5B36B" w:rsidR="005D5AF9" w:rsidRPr="000A73FE" w:rsidRDefault="005D5AF9" w:rsidP="00F121DA">
            <w:pPr>
              <w:pStyle w:val="TableParagraph"/>
              <w:spacing w:before="10"/>
              <w:ind w:left="110"/>
              <w:rPr>
                <w:b/>
                <w:color w:val="FFFFFF" w:themeColor="background1"/>
                <w:w w:val="103"/>
              </w:rPr>
            </w:pPr>
            <w:bookmarkStart w:id="8" w:name="_Hlk114835859"/>
            <w:r w:rsidRPr="000A73FE">
              <w:rPr>
                <w:b/>
                <w:color w:val="FFFFFF" w:themeColor="background1"/>
                <w:w w:val="103"/>
              </w:rPr>
              <w:t>Y</w:t>
            </w:r>
          </w:p>
        </w:tc>
        <w:tc>
          <w:tcPr>
            <w:tcW w:w="360" w:type="dxa"/>
            <w:shd w:val="clear" w:color="auto" w:fill="1F497D" w:themeFill="text2"/>
          </w:tcPr>
          <w:p w14:paraId="50AF37C2" w14:textId="554AAE65" w:rsidR="005D5AF9" w:rsidRPr="000A73FE" w:rsidRDefault="005D5AF9" w:rsidP="007312D2">
            <w:pPr>
              <w:pStyle w:val="TableParagraph"/>
              <w:spacing w:before="10"/>
              <w:rPr>
                <w:b/>
                <w:color w:val="FFFFFF" w:themeColor="background1"/>
              </w:rPr>
            </w:pPr>
            <w:r w:rsidRPr="000A73FE">
              <w:rPr>
                <w:b/>
                <w:color w:val="FFFFFF" w:themeColor="background1"/>
                <w:w w:val="103"/>
              </w:rPr>
              <w:t>N</w:t>
            </w:r>
          </w:p>
        </w:tc>
        <w:tc>
          <w:tcPr>
            <w:tcW w:w="2065" w:type="dxa"/>
            <w:shd w:val="clear" w:color="auto" w:fill="1F497D" w:themeFill="text2"/>
          </w:tcPr>
          <w:p w14:paraId="6CFB000A" w14:textId="5C274053" w:rsidR="005D5AF9" w:rsidRPr="000A73FE" w:rsidRDefault="00F121DA" w:rsidP="00A94DAF">
            <w:pPr>
              <w:pStyle w:val="TableParagraph"/>
              <w:spacing w:before="10"/>
              <w:rPr>
                <w:rFonts w:asciiTheme="minorHAnsi" w:eastAsiaTheme="minorEastAsia" w:hAnsiTheme="minorHAnsi" w:cstheme="minorBidi"/>
                <w:b/>
                <w:bCs/>
                <w:color w:val="FFFFFF" w:themeColor="background1"/>
              </w:rPr>
            </w:pPr>
            <w:r w:rsidRPr="000A73FE">
              <w:rPr>
                <w:rFonts w:asciiTheme="minorHAnsi" w:eastAsiaTheme="minorEastAsia" w:hAnsiTheme="minorHAnsi" w:cstheme="minorBidi"/>
                <w:b/>
                <w:bCs/>
                <w:color w:val="FFFFFF" w:themeColor="background1"/>
              </w:rPr>
              <w:t>Reg. Citation</w:t>
            </w:r>
          </w:p>
        </w:tc>
        <w:tc>
          <w:tcPr>
            <w:tcW w:w="7783" w:type="dxa"/>
            <w:gridSpan w:val="2"/>
            <w:shd w:val="clear" w:color="auto" w:fill="1F497D" w:themeFill="text2"/>
          </w:tcPr>
          <w:p w14:paraId="743D756B" w14:textId="77777777" w:rsidR="005D5AF9" w:rsidRPr="000A73FE" w:rsidRDefault="005D5AF9" w:rsidP="00A94DAF">
            <w:pPr>
              <w:pStyle w:val="TableParagraph"/>
              <w:spacing w:before="10"/>
              <w:ind w:right="-4970"/>
              <w:rPr>
                <w:b/>
                <w:color w:val="FFFFFF" w:themeColor="background1"/>
              </w:rPr>
            </w:pPr>
            <w:r w:rsidRPr="000A73FE">
              <w:rPr>
                <w:b/>
                <w:color w:val="FFFFFF" w:themeColor="background1"/>
                <w:w w:val="105"/>
              </w:rPr>
              <w:t>Initial Application Processing</w:t>
            </w:r>
          </w:p>
        </w:tc>
      </w:tr>
      <w:bookmarkEnd w:id="8"/>
      <w:tr w:rsidR="005D5AF9" w:rsidRPr="00F863FA" w14:paraId="1BF2E9ED" w14:textId="77777777" w:rsidTr="002E28BA">
        <w:trPr>
          <w:cantSplit/>
          <w:trHeight w:val="381"/>
        </w:trPr>
        <w:tc>
          <w:tcPr>
            <w:tcW w:w="360" w:type="dxa"/>
          </w:tcPr>
          <w:p w14:paraId="1003F63A" w14:textId="77777777" w:rsidR="005D5AF9" w:rsidRPr="00F863FA" w:rsidRDefault="005D5AF9" w:rsidP="000A1DAA">
            <w:pPr>
              <w:pStyle w:val="TableParagraph"/>
              <w:rPr>
                <w:rFonts w:ascii="Times New Roman"/>
              </w:rPr>
            </w:pPr>
          </w:p>
        </w:tc>
        <w:tc>
          <w:tcPr>
            <w:tcW w:w="360" w:type="dxa"/>
          </w:tcPr>
          <w:p w14:paraId="42353E8B" w14:textId="466E496F" w:rsidR="005D5AF9" w:rsidRPr="00F863FA" w:rsidRDefault="005D5AF9" w:rsidP="000A1DAA">
            <w:pPr>
              <w:pStyle w:val="TableParagraph"/>
              <w:rPr>
                <w:rFonts w:ascii="Times New Roman"/>
              </w:rPr>
            </w:pPr>
          </w:p>
        </w:tc>
        <w:tc>
          <w:tcPr>
            <w:tcW w:w="2065" w:type="dxa"/>
          </w:tcPr>
          <w:p w14:paraId="0FAD1FE2" w14:textId="66FF7319" w:rsidR="005D5AF9" w:rsidRPr="00F863FA" w:rsidRDefault="00464433" w:rsidP="006D12A3">
            <w:pPr>
              <w:pStyle w:val="BodyText"/>
              <w:rPr>
                <w:rFonts w:eastAsiaTheme="minorEastAsia"/>
                <w:sz w:val="22"/>
                <w:szCs w:val="22"/>
              </w:rPr>
            </w:pPr>
            <w:r w:rsidRPr="00F863FA">
              <w:rPr>
                <w:color w:val="333333"/>
                <w:sz w:val="22"/>
                <w:szCs w:val="22"/>
              </w:rPr>
              <w:t>7 CFR 273.</w:t>
            </w:r>
            <w:r w:rsidRPr="00F863FA">
              <w:rPr>
                <w:sz w:val="22"/>
                <w:szCs w:val="22"/>
              </w:rPr>
              <w:t>2</w:t>
            </w:r>
            <w:r w:rsidR="005029FB">
              <w:rPr>
                <w:sz w:val="22"/>
                <w:szCs w:val="22"/>
              </w:rPr>
              <w:t xml:space="preserve"> </w:t>
            </w:r>
            <w:r w:rsidR="3D7D4EE0" w:rsidRPr="00F863FA">
              <w:rPr>
                <w:rFonts w:eastAsiaTheme="minorEastAsia"/>
                <w:sz w:val="22"/>
                <w:szCs w:val="22"/>
              </w:rPr>
              <w:t>(c)(1)(iv)</w:t>
            </w:r>
          </w:p>
        </w:tc>
        <w:tc>
          <w:tcPr>
            <w:tcW w:w="7783" w:type="dxa"/>
            <w:gridSpan w:val="2"/>
          </w:tcPr>
          <w:p w14:paraId="7FACDC37" w14:textId="09FA03FE" w:rsidR="005D5AF9" w:rsidRPr="00F863FA" w:rsidRDefault="005D5AF9" w:rsidP="006D12A3">
            <w:pPr>
              <w:pStyle w:val="BodyText"/>
              <w:rPr>
                <w:sz w:val="22"/>
                <w:szCs w:val="22"/>
              </w:rPr>
            </w:pPr>
            <w:r w:rsidRPr="008B6633">
              <w:rPr>
                <w:b/>
                <w:bCs/>
                <w:w w:val="105"/>
                <w:sz w:val="22"/>
                <w:szCs w:val="22"/>
              </w:rPr>
              <w:t>AP-1</w:t>
            </w:r>
            <w:r w:rsidRPr="00F863FA">
              <w:rPr>
                <w:w w:val="105"/>
                <w:sz w:val="22"/>
                <w:szCs w:val="22"/>
              </w:rPr>
              <w:t xml:space="preserve"> Does the system capture the application date?</w:t>
            </w:r>
          </w:p>
        </w:tc>
      </w:tr>
      <w:tr w:rsidR="009F260F" w:rsidRPr="00F863FA" w14:paraId="2CD883B2" w14:textId="77777777" w:rsidTr="002E28BA">
        <w:trPr>
          <w:cantSplit/>
          <w:trHeight w:val="381"/>
        </w:trPr>
        <w:tc>
          <w:tcPr>
            <w:tcW w:w="360" w:type="dxa"/>
          </w:tcPr>
          <w:p w14:paraId="000D0170" w14:textId="77777777" w:rsidR="009F260F" w:rsidRPr="00F863FA" w:rsidRDefault="009F260F" w:rsidP="000A1DAA">
            <w:pPr>
              <w:pStyle w:val="TableParagraph"/>
              <w:rPr>
                <w:rFonts w:ascii="Times New Roman"/>
              </w:rPr>
            </w:pPr>
          </w:p>
        </w:tc>
        <w:tc>
          <w:tcPr>
            <w:tcW w:w="360" w:type="dxa"/>
          </w:tcPr>
          <w:p w14:paraId="0DFCC529" w14:textId="77777777" w:rsidR="009F260F" w:rsidRPr="00F863FA" w:rsidRDefault="009F260F" w:rsidP="000A1DAA">
            <w:pPr>
              <w:pStyle w:val="TableParagraph"/>
              <w:rPr>
                <w:rFonts w:ascii="Times New Roman"/>
              </w:rPr>
            </w:pPr>
          </w:p>
        </w:tc>
        <w:tc>
          <w:tcPr>
            <w:tcW w:w="2065" w:type="dxa"/>
          </w:tcPr>
          <w:p w14:paraId="35247476" w14:textId="70EF7220" w:rsidR="009F260F" w:rsidRPr="00F863FA" w:rsidRDefault="009F260F" w:rsidP="006D12A3">
            <w:pPr>
              <w:pStyle w:val="BodyText"/>
              <w:rPr>
                <w:color w:val="333333"/>
                <w:sz w:val="22"/>
                <w:szCs w:val="22"/>
                <w:shd w:val="clear" w:color="auto" w:fill="FFFFFF"/>
              </w:rPr>
            </w:pPr>
            <w:r w:rsidRPr="00F863FA">
              <w:rPr>
                <w:rFonts w:eastAsiaTheme="minorEastAsia"/>
                <w:sz w:val="22"/>
                <w:szCs w:val="22"/>
              </w:rPr>
              <w:t>7 CFR 273.2</w:t>
            </w:r>
            <w:r w:rsidR="005029FB">
              <w:rPr>
                <w:rFonts w:eastAsiaTheme="minorEastAsia"/>
                <w:sz w:val="22"/>
                <w:szCs w:val="22"/>
              </w:rPr>
              <w:t xml:space="preserve"> </w:t>
            </w:r>
            <w:r w:rsidRPr="00F863FA">
              <w:rPr>
                <w:rFonts w:eastAsiaTheme="minorEastAsia"/>
                <w:sz w:val="22"/>
                <w:szCs w:val="22"/>
              </w:rPr>
              <w:t>(c)(1)(iv)</w:t>
            </w:r>
          </w:p>
        </w:tc>
        <w:tc>
          <w:tcPr>
            <w:tcW w:w="7783" w:type="dxa"/>
            <w:gridSpan w:val="2"/>
          </w:tcPr>
          <w:p w14:paraId="5294ADB3" w14:textId="0B6D573F" w:rsidR="009F260F" w:rsidRPr="00F863FA" w:rsidRDefault="009F260F" w:rsidP="006D12A3">
            <w:pPr>
              <w:pStyle w:val="BodyText"/>
              <w:rPr>
                <w:w w:val="105"/>
                <w:sz w:val="22"/>
                <w:szCs w:val="22"/>
              </w:rPr>
            </w:pPr>
            <w:r w:rsidRPr="008B6633">
              <w:rPr>
                <w:b/>
                <w:bCs/>
                <w:sz w:val="22"/>
                <w:szCs w:val="22"/>
              </w:rPr>
              <w:t>AP-2</w:t>
            </w:r>
            <w:r w:rsidRPr="00F863FA">
              <w:rPr>
                <w:sz w:val="22"/>
                <w:szCs w:val="22"/>
              </w:rPr>
              <w:t xml:space="preserve"> Does the system correctly determine the application date (e.g., online applications submitted after hours should be considered received the next business day)?</w:t>
            </w:r>
          </w:p>
        </w:tc>
      </w:tr>
      <w:tr w:rsidR="0084628B" w:rsidRPr="00F863FA" w14:paraId="52F0BADA" w14:textId="77777777" w:rsidTr="002E28BA">
        <w:trPr>
          <w:cantSplit/>
          <w:trHeight w:val="381"/>
        </w:trPr>
        <w:tc>
          <w:tcPr>
            <w:tcW w:w="360" w:type="dxa"/>
          </w:tcPr>
          <w:p w14:paraId="0D8BB968" w14:textId="77777777" w:rsidR="0084628B" w:rsidRPr="00F863FA" w:rsidRDefault="0084628B" w:rsidP="000A1DAA">
            <w:pPr>
              <w:pStyle w:val="TableParagraph"/>
              <w:rPr>
                <w:rFonts w:ascii="Times New Roman"/>
              </w:rPr>
            </w:pPr>
          </w:p>
        </w:tc>
        <w:tc>
          <w:tcPr>
            <w:tcW w:w="360" w:type="dxa"/>
          </w:tcPr>
          <w:p w14:paraId="44547B43" w14:textId="77777777" w:rsidR="0084628B" w:rsidRPr="00F863FA" w:rsidRDefault="0084628B" w:rsidP="000A1DAA">
            <w:pPr>
              <w:pStyle w:val="TableParagraph"/>
              <w:rPr>
                <w:rFonts w:ascii="Times New Roman"/>
              </w:rPr>
            </w:pPr>
          </w:p>
        </w:tc>
        <w:tc>
          <w:tcPr>
            <w:tcW w:w="2065" w:type="dxa"/>
          </w:tcPr>
          <w:p w14:paraId="780980D1" w14:textId="2CFA32FB" w:rsidR="0084628B" w:rsidRPr="00F863FA" w:rsidRDefault="2782E239" w:rsidP="006D12A3">
            <w:pPr>
              <w:pStyle w:val="BodyText"/>
              <w:rPr>
                <w:rFonts w:eastAsiaTheme="minorEastAsia"/>
                <w:color w:val="2B579A"/>
                <w:sz w:val="22"/>
                <w:szCs w:val="22"/>
                <w:shd w:val="clear" w:color="auto" w:fill="E6E6E6"/>
              </w:rPr>
            </w:pPr>
            <w:r w:rsidRPr="00F863FA">
              <w:rPr>
                <w:sz w:val="22"/>
                <w:szCs w:val="22"/>
              </w:rPr>
              <w:t>7 CFR 273.10</w:t>
            </w:r>
            <w:r w:rsidR="005029FB">
              <w:rPr>
                <w:sz w:val="22"/>
                <w:szCs w:val="22"/>
              </w:rPr>
              <w:t xml:space="preserve"> </w:t>
            </w:r>
            <w:r w:rsidRPr="00F863FA">
              <w:rPr>
                <w:sz w:val="22"/>
                <w:szCs w:val="22"/>
              </w:rPr>
              <w:t>(a)(1)(ii)</w:t>
            </w:r>
          </w:p>
        </w:tc>
        <w:tc>
          <w:tcPr>
            <w:tcW w:w="7783" w:type="dxa"/>
            <w:gridSpan w:val="2"/>
          </w:tcPr>
          <w:p w14:paraId="1F9FDD12" w14:textId="66F184DA" w:rsidR="0084628B" w:rsidRPr="00F863FA" w:rsidRDefault="0084628B" w:rsidP="006D12A3">
            <w:pPr>
              <w:pStyle w:val="BodyText"/>
              <w:rPr>
                <w:w w:val="105"/>
                <w:sz w:val="22"/>
                <w:szCs w:val="22"/>
              </w:rPr>
            </w:pPr>
            <w:r w:rsidRPr="008B6633">
              <w:rPr>
                <w:b/>
                <w:bCs/>
                <w:w w:val="105"/>
                <w:sz w:val="22"/>
                <w:szCs w:val="22"/>
              </w:rPr>
              <w:t>AP-</w:t>
            </w:r>
            <w:r w:rsidR="00333D9E" w:rsidRPr="008B6633">
              <w:rPr>
                <w:b/>
                <w:bCs/>
                <w:w w:val="105"/>
                <w:sz w:val="22"/>
                <w:szCs w:val="22"/>
              </w:rPr>
              <w:t>3</w:t>
            </w:r>
            <w:r w:rsidRPr="00F863FA">
              <w:rPr>
                <w:w w:val="105"/>
                <w:sz w:val="22"/>
                <w:szCs w:val="22"/>
              </w:rPr>
              <w:t xml:space="preserve"> Does the system capture the </w:t>
            </w:r>
            <w:r w:rsidRPr="00F863FA">
              <w:rPr>
                <w:sz w:val="22"/>
                <w:szCs w:val="22"/>
              </w:rPr>
              <w:t>benefit start/proration date</w:t>
            </w:r>
            <w:r w:rsidRPr="00F863FA">
              <w:rPr>
                <w:w w:val="105"/>
                <w:sz w:val="22"/>
                <w:szCs w:val="22"/>
              </w:rPr>
              <w:t>?</w:t>
            </w:r>
          </w:p>
        </w:tc>
      </w:tr>
      <w:tr w:rsidR="005D5AF9" w:rsidRPr="00F863FA" w14:paraId="0B176BD6" w14:textId="77777777" w:rsidTr="002E28BA">
        <w:trPr>
          <w:cantSplit/>
          <w:trHeight w:val="376"/>
        </w:trPr>
        <w:tc>
          <w:tcPr>
            <w:tcW w:w="360" w:type="dxa"/>
          </w:tcPr>
          <w:p w14:paraId="716C052A" w14:textId="77777777" w:rsidR="005D5AF9" w:rsidRPr="00F863FA" w:rsidRDefault="005D5AF9" w:rsidP="000A1DAA">
            <w:pPr>
              <w:pStyle w:val="TableParagraph"/>
              <w:rPr>
                <w:rFonts w:ascii="Times New Roman"/>
              </w:rPr>
            </w:pPr>
          </w:p>
        </w:tc>
        <w:tc>
          <w:tcPr>
            <w:tcW w:w="360" w:type="dxa"/>
          </w:tcPr>
          <w:p w14:paraId="1590E509" w14:textId="72C457DF" w:rsidR="005D5AF9" w:rsidRPr="00F863FA" w:rsidRDefault="005D5AF9" w:rsidP="000A1DAA">
            <w:pPr>
              <w:pStyle w:val="TableParagraph"/>
              <w:rPr>
                <w:rFonts w:ascii="Times New Roman"/>
              </w:rPr>
            </w:pPr>
          </w:p>
        </w:tc>
        <w:tc>
          <w:tcPr>
            <w:tcW w:w="2065" w:type="dxa"/>
          </w:tcPr>
          <w:p w14:paraId="72AF392C" w14:textId="4857C0A0" w:rsidR="005D5AF9" w:rsidRPr="00F863FA" w:rsidRDefault="3D7D4EE0" w:rsidP="006D12A3">
            <w:pPr>
              <w:pStyle w:val="BodyText"/>
              <w:rPr>
                <w:rFonts w:eastAsiaTheme="minorEastAsia"/>
                <w:sz w:val="22"/>
                <w:szCs w:val="22"/>
              </w:rPr>
            </w:pPr>
            <w:r w:rsidRPr="00F863FA">
              <w:rPr>
                <w:rFonts w:eastAsiaTheme="minorEastAsia"/>
                <w:sz w:val="22"/>
                <w:szCs w:val="22"/>
              </w:rPr>
              <w:t>7 CFR 273.2(i)(2)</w:t>
            </w:r>
          </w:p>
        </w:tc>
        <w:tc>
          <w:tcPr>
            <w:tcW w:w="7783" w:type="dxa"/>
            <w:gridSpan w:val="2"/>
          </w:tcPr>
          <w:p w14:paraId="473141F3" w14:textId="6CD30C34" w:rsidR="005D5AF9" w:rsidRPr="00F863FA" w:rsidRDefault="005D5AF9" w:rsidP="006D12A3">
            <w:pPr>
              <w:pStyle w:val="BodyText"/>
              <w:rPr>
                <w:sz w:val="22"/>
                <w:szCs w:val="22"/>
              </w:rPr>
            </w:pPr>
            <w:r w:rsidRPr="008B6633">
              <w:rPr>
                <w:b/>
                <w:bCs/>
                <w:w w:val="105"/>
                <w:sz w:val="22"/>
                <w:szCs w:val="22"/>
              </w:rPr>
              <w:t>AP-</w:t>
            </w:r>
            <w:r w:rsidR="00C82B23" w:rsidRPr="008B6633">
              <w:rPr>
                <w:b/>
                <w:bCs/>
                <w:w w:val="105"/>
                <w:sz w:val="22"/>
                <w:szCs w:val="22"/>
              </w:rPr>
              <w:t>4</w:t>
            </w:r>
            <w:r w:rsidR="00333D9E" w:rsidRPr="00F863FA">
              <w:rPr>
                <w:w w:val="105"/>
                <w:sz w:val="22"/>
                <w:szCs w:val="22"/>
              </w:rPr>
              <w:t xml:space="preserve"> </w:t>
            </w:r>
            <w:r w:rsidRPr="00F863FA">
              <w:rPr>
                <w:w w:val="105"/>
                <w:sz w:val="22"/>
                <w:szCs w:val="22"/>
              </w:rPr>
              <w:t xml:space="preserve">Does the system </w:t>
            </w:r>
            <w:r w:rsidRPr="00F863FA">
              <w:rPr>
                <w:sz w:val="22"/>
                <w:szCs w:val="22"/>
              </w:rPr>
              <w:t>screen for expedited service</w:t>
            </w:r>
            <w:r w:rsidRPr="00F863FA">
              <w:rPr>
                <w:w w:val="105"/>
                <w:sz w:val="22"/>
                <w:szCs w:val="22"/>
              </w:rPr>
              <w:t>?</w:t>
            </w:r>
          </w:p>
        </w:tc>
      </w:tr>
      <w:tr w:rsidR="0071548F" w:rsidRPr="00F863FA" w14:paraId="003EA0B5" w14:textId="77777777" w:rsidTr="002E28BA">
        <w:trPr>
          <w:cantSplit/>
          <w:trHeight w:val="376"/>
        </w:trPr>
        <w:tc>
          <w:tcPr>
            <w:tcW w:w="360" w:type="dxa"/>
          </w:tcPr>
          <w:p w14:paraId="466074DC" w14:textId="77777777" w:rsidR="0071548F" w:rsidRPr="00F863FA" w:rsidRDefault="0071548F" w:rsidP="0071548F">
            <w:pPr>
              <w:pStyle w:val="TableParagraph"/>
              <w:rPr>
                <w:rFonts w:ascii="Times New Roman"/>
              </w:rPr>
            </w:pPr>
          </w:p>
        </w:tc>
        <w:tc>
          <w:tcPr>
            <w:tcW w:w="360" w:type="dxa"/>
          </w:tcPr>
          <w:p w14:paraId="7D6FFBD4" w14:textId="77777777" w:rsidR="0071548F" w:rsidRPr="00F863FA" w:rsidRDefault="0071548F" w:rsidP="0071548F">
            <w:pPr>
              <w:pStyle w:val="TableParagraph"/>
              <w:rPr>
                <w:rFonts w:ascii="Times New Roman"/>
              </w:rPr>
            </w:pPr>
          </w:p>
        </w:tc>
        <w:tc>
          <w:tcPr>
            <w:tcW w:w="2065" w:type="dxa"/>
          </w:tcPr>
          <w:p w14:paraId="4C1CE109" w14:textId="0E85E2F3" w:rsidR="0071548F" w:rsidRPr="00F863FA" w:rsidRDefault="0071548F" w:rsidP="006D12A3">
            <w:pPr>
              <w:pStyle w:val="BodyText"/>
              <w:rPr>
                <w:rFonts w:eastAsiaTheme="minorEastAsia"/>
                <w:sz w:val="22"/>
                <w:szCs w:val="22"/>
              </w:rPr>
            </w:pPr>
            <w:r w:rsidRPr="00F863FA">
              <w:rPr>
                <w:rFonts w:eastAsiaTheme="minorEastAsia"/>
                <w:sz w:val="22"/>
                <w:szCs w:val="22"/>
              </w:rPr>
              <w:t>7 CFR 273.2(i)(2)</w:t>
            </w:r>
          </w:p>
        </w:tc>
        <w:tc>
          <w:tcPr>
            <w:tcW w:w="7783" w:type="dxa"/>
            <w:gridSpan w:val="2"/>
          </w:tcPr>
          <w:p w14:paraId="0AF1FB34" w14:textId="28DAE373" w:rsidR="0071548F" w:rsidRPr="00F863FA" w:rsidRDefault="0071548F" w:rsidP="006D12A3">
            <w:pPr>
              <w:pStyle w:val="BodyText"/>
              <w:rPr>
                <w:w w:val="105"/>
                <w:sz w:val="22"/>
                <w:szCs w:val="22"/>
              </w:rPr>
            </w:pPr>
            <w:r w:rsidRPr="008B6633">
              <w:rPr>
                <w:b/>
                <w:bCs/>
                <w:w w:val="105"/>
                <w:sz w:val="22"/>
                <w:szCs w:val="22"/>
              </w:rPr>
              <w:t>AP-5</w:t>
            </w:r>
            <w:r w:rsidRPr="00F863FA">
              <w:rPr>
                <w:w w:val="105"/>
                <w:sz w:val="22"/>
                <w:szCs w:val="22"/>
              </w:rPr>
              <w:t xml:space="preserve"> Does the system capture the expedited service determination date?</w:t>
            </w:r>
          </w:p>
        </w:tc>
      </w:tr>
      <w:tr w:rsidR="0071548F" w:rsidRPr="00F863FA" w14:paraId="00FDBB20" w14:textId="77777777" w:rsidTr="002E28BA">
        <w:trPr>
          <w:cantSplit/>
          <w:trHeight w:val="381"/>
        </w:trPr>
        <w:tc>
          <w:tcPr>
            <w:tcW w:w="360" w:type="dxa"/>
          </w:tcPr>
          <w:p w14:paraId="0E7279D5" w14:textId="77777777" w:rsidR="0071548F" w:rsidRPr="00F863FA" w:rsidRDefault="0071548F" w:rsidP="0071548F">
            <w:pPr>
              <w:pStyle w:val="TableParagraph"/>
              <w:rPr>
                <w:rFonts w:ascii="Times New Roman"/>
              </w:rPr>
            </w:pPr>
          </w:p>
        </w:tc>
        <w:tc>
          <w:tcPr>
            <w:tcW w:w="360" w:type="dxa"/>
          </w:tcPr>
          <w:p w14:paraId="34F4EBCE" w14:textId="1E8FD1DB" w:rsidR="0071548F" w:rsidRPr="00F863FA" w:rsidRDefault="0071548F" w:rsidP="0071548F">
            <w:pPr>
              <w:pStyle w:val="TableParagraph"/>
              <w:rPr>
                <w:rFonts w:ascii="Times New Roman"/>
              </w:rPr>
            </w:pPr>
          </w:p>
        </w:tc>
        <w:tc>
          <w:tcPr>
            <w:tcW w:w="2065" w:type="dxa"/>
          </w:tcPr>
          <w:p w14:paraId="33070073" w14:textId="6B22562F" w:rsidR="0071548F" w:rsidRPr="00F863FA" w:rsidRDefault="0071548F" w:rsidP="006D12A3">
            <w:pPr>
              <w:pStyle w:val="BodyText"/>
              <w:rPr>
                <w:rFonts w:eastAsiaTheme="minorEastAsia"/>
                <w:sz w:val="22"/>
                <w:szCs w:val="22"/>
              </w:rPr>
            </w:pPr>
            <w:r w:rsidRPr="00F863FA">
              <w:rPr>
                <w:rFonts w:eastAsiaTheme="minorEastAsia"/>
                <w:sz w:val="22"/>
                <w:szCs w:val="22"/>
              </w:rPr>
              <w:t>7 CFR 273.2(e)(2)</w:t>
            </w:r>
          </w:p>
        </w:tc>
        <w:tc>
          <w:tcPr>
            <w:tcW w:w="7783" w:type="dxa"/>
            <w:gridSpan w:val="2"/>
          </w:tcPr>
          <w:p w14:paraId="2EA9019D" w14:textId="798F81F3" w:rsidR="0071548F" w:rsidRPr="00F863FA" w:rsidRDefault="0071548F" w:rsidP="006D12A3">
            <w:pPr>
              <w:pStyle w:val="BodyText"/>
              <w:rPr>
                <w:sz w:val="22"/>
                <w:szCs w:val="22"/>
              </w:rPr>
            </w:pPr>
            <w:r w:rsidRPr="008B6633">
              <w:rPr>
                <w:b/>
                <w:bCs/>
                <w:w w:val="105"/>
                <w:sz w:val="22"/>
                <w:szCs w:val="22"/>
              </w:rPr>
              <w:t>AP-</w:t>
            </w:r>
            <w:r w:rsidR="00E27219" w:rsidRPr="008B6633">
              <w:rPr>
                <w:b/>
                <w:bCs/>
                <w:w w:val="105"/>
                <w:sz w:val="22"/>
                <w:szCs w:val="22"/>
              </w:rPr>
              <w:t>6</w:t>
            </w:r>
            <w:r w:rsidRPr="00F863FA">
              <w:rPr>
                <w:w w:val="105"/>
                <w:sz w:val="22"/>
                <w:szCs w:val="22"/>
              </w:rPr>
              <w:t xml:space="preserve"> Is the type of interview (face-to-face/phone) designated?</w:t>
            </w:r>
          </w:p>
        </w:tc>
      </w:tr>
      <w:tr w:rsidR="0071548F" w:rsidRPr="00F863FA" w14:paraId="4E59D91D" w14:textId="77777777" w:rsidTr="002E28BA">
        <w:trPr>
          <w:cantSplit/>
          <w:trHeight w:val="381"/>
        </w:trPr>
        <w:tc>
          <w:tcPr>
            <w:tcW w:w="360" w:type="dxa"/>
          </w:tcPr>
          <w:p w14:paraId="469C856C" w14:textId="77777777" w:rsidR="0071548F" w:rsidRPr="00F863FA" w:rsidRDefault="0071548F" w:rsidP="0071548F">
            <w:pPr>
              <w:pStyle w:val="TableParagraph"/>
              <w:rPr>
                <w:rFonts w:ascii="Times New Roman"/>
              </w:rPr>
            </w:pPr>
          </w:p>
        </w:tc>
        <w:tc>
          <w:tcPr>
            <w:tcW w:w="360" w:type="dxa"/>
          </w:tcPr>
          <w:p w14:paraId="2100718D" w14:textId="47EC12DD" w:rsidR="0071548F" w:rsidRPr="00F863FA" w:rsidRDefault="0071548F" w:rsidP="0071548F">
            <w:pPr>
              <w:pStyle w:val="TableParagraph"/>
              <w:rPr>
                <w:rFonts w:ascii="Times New Roman"/>
              </w:rPr>
            </w:pPr>
          </w:p>
        </w:tc>
        <w:tc>
          <w:tcPr>
            <w:tcW w:w="2065" w:type="dxa"/>
          </w:tcPr>
          <w:p w14:paraId="2910E72C" w14:textId="1211CAEC"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D76154">
              <w:rPr>
                <w:rFonts w:eastAsiaTheme="minorEastAsia"/>
                <w:sz w:val="22"/>
                <w:szCs w:val="22"/>
              </w:rPr>
              <w:t xml:space="preserve"> </w:t>
            </w:r>
            <w:r w:rsidRPr="00F863FA">
              <w:rPr>
                <w:rFonts w:eastAsiaTheme="minorEastAsia"/>
                <w:sz w:val="22"/>
                <w:szCs w:val="22"/>
              </w:rPr>
              <w:t>(e)(3)</w:t>
            </w:r>
          </w:p>
        </w:tc>
        <w:tc>
          <w:tcPr>
            <w:tcW w:w="7783" w:type="dxa"/>
            <w:gridSpan w:val="2"/>
          </w:tcPr>
          <w:p w14:paraId="088143C3" w14:textId="756D235B" w:rsidR="0071548F" w:rsidRPr="00F863FA" w:rsidRDefault="0071548F" w:rsidP="006D12A3">
            <w:pPr>
              <w:pStyle w:val="BodyText"/>
              <w:rPr>
                <w:w w:val="105"/>
                <w:sz w:val="22"/>
                <w:szCs w:val="22"/>
              </w:rPr>
            </w:pPr>
            <w:r w:rsidRPr="008B6633">
              <w:rPr>
                <w:b/>
                <w:bCs/>
                <w:sz w:val="22"/>
                <w:szCs w:val="22"/>
              </w:rPr>
              <w:t>AP-</w:t>
            </w:r>
            <w:r w:rsidR="00E27219" w:rsidRPr="008B6633">
              <w:rPr>
                <w:b/>
                <w:bCs/>
                <w:sz w:val="22"/>
                <w:szCs w:val="22"/>
              </w:rPr>
              <w:t>7</w:t>
            </w:r>
            <w:r w:rsidRPr="00F863FA">
              <w:rPr>
                <w:sz w:val="22"/>
                <w:szCs w:val="22"/>
              </w:rPr>
              <w:t xml:space="preserve"> Does the system capture the date the interview is scheduled and all dates of interview attempts?</w:t>
            </w:r>
          </w:p>
        </w:tc>
      </w:tr>
      <w:tr w:rsidR="0071548F" w:rsidRPr="00F863FA" w14:paraId="702BBDD3" w14:textId="77777777" w:rsidTr="002E28BA">
        <w:trPr>
          <w:cantSplit/>
          <w:trHeight w:val="381"/>
        </w:trPr>
        <w:tc>
          <w:tcPr>
            <w:tcW w:w="360" w:type="dxa"/>
          </w:tcPr>
          <w:p w14:paraId="361D4F01" w14:textId="77777777" w:rsidR="0071548F" w:rsidRPr="00F863FA" w:rsidRDefault="0071548F" w:rsidP="0071548F">
            <w:pPr>
              <w:pStyle w:val="TableParagraph"/>
              <w:rPr>
                <w:rFonts w:ascii="Times New Roman"/>
              </w:rPr>
            </w:pPr>
          </w:p>
        </w:tc>
        <w:tc>
          <w:tcPr>
            <w:tcW w:w="360" w:type="dxa"/>
          </w:tcPr>
          <w:p w14:paraId="1C8D480F" w14:textId="4E628F39" w:rsidR="0071548F" w:rsidRPr="00F863FA" w:rsidRDefault="0071548F" w:rsidP="0071548F">
            <w:pPr>
              <w:pStyle w:val="TableParagraph"/>
              <w:rPr>
                <w:rFonts w:ascii="Times New Roman"/>
              </w:rPr>
            </w:pPr>
          </w:p>
        </w:tc>
        <w:tc>
          <w:tcPr>
            <w:tcW w:w="2065" w:type="dxa"/>
          </w:tcPr>
          <w:p w14:paraId="731216F3" w14:textId="64EAF270" w:rsidR="0071548F" w:rsidRPr="00F863FA" w:rsidRDefault="0071548F" w:rsidP="006D12A3">
            <w:pPr>
              <w:pStyle w:val="BodyText"/>
              <w:rPr>
                <w:rFonts w:eastAsiaTheme="minorEastAsia"/>
                <w:sz w:val="22"/>
                <w:szCs w:val="22"/>
              </w:rPr>
            </w:pPr>
            <w:r w:rsidRPr="00F863FA">
              <w:rPr>
                <w:rFonts w:eastAsiaTheme="minorEastAsia"/>
                <w:sz w:val="22"/>
                <w:szCs w:val="22"/>
              </w:rPr>
              <w:t>7 CFR 273.2(e)(3)</w:t>
            </w:r>
          </w:p>
        </w:tc>
        <w:tc>
          <w:tcPr>
            <w:tcW w:w="7783" w:type="dxa"/>
            <w:gridSpan w:val="2"/>
          </w:tcPr>
          <w:p w14:paraId="18076EA0" w14:textId="0D2D8796" w:rsidR="0071548F" w:rsidRPr="00F863FA" w:rsidRDefault="0071548F" w:rsidP="006D12A3">
            <w:pPr>
              <w:pStyle w:val="BodyText"/>
              <w:rPr>
                <w:w w:val="105"/>
                <w:sz w:val="22"/>
                <w:szCs w:val="22"/>
              </w:rPr>
            </w:pPr>
            <w:r w:rsidRPr="008B6633">
              <w:rPr>
                <w:b/>
                <w:bCs/>
                <w:w w:val="105"/>
                <w:sz w:val="22"/>
                <w:szCs w:val="22"/>
              </w:rPr>
              <w:t>AP-</w:t>
            </w:r>
            <w:r w:rsidR="00E27219" w:rsidRPr="008B6633">
              <w:rPr>
                <w:b/>
                <w:bCs/>
                <w:w w:val="105"/>
                <w:sz w:val="22"/>
                <w:szCs w:val="22"/>
              </w:rPr>
              <w:t>8</w:t>
            </w:r>
            <w:r w:rsidRPr="00F863FA">
              <w:rPr>
                <w:w w:val="105"/>
                <w:sz w:val="22"/>
                <w:szCs w:val="22"/>
              </w:rPr>
              <w:t xml:space="preserve"> Does the system capture the interview date and indicate if an interview occurred?</w:t>
            </w:r>
          </w:p>
        </w:tc>
      </w:tr>
      <w:tr w:rsidR="0071548F" w:rsidRPr="00F863FA" w14:paraId="0EE40B35" w14:textId="77777777" w:rsidTr="002E28BA">
        <w:trPr>
          <w:cantSplit/>
          <w:trHeight w:val="1234"/>
        </w:trPr>
        <w:tc>
          <w:tcPr>
            <w:tcW w:w="360" w:type="dxa"/>
          </w:tcPr>
          <w:p w14:paraId="00623415" w14:textId="77777777" w:rsidR="0071548F" w:rsidRPr="00F863FA" w:rsidRDefault="0071548F" w:rsidP="0071548F">
            <w:pPr>
              <w:pStyle w:val="TableParagraph"/>
              <w:rPr>
                <w:rFonts w:ascii="Times New Roman"/>
              </w:rPr>
            </w:pPr>
          </w:p>
        </w:tc>
        <w:tc>
          <w:tcPr>
            <w:tcW w:w="360" w:type="dxa"/>
          </w:tcPr>
          <w:p w14:paraId="67EB17EE" w14:textId="118D9A39" w:rsidR="0071548F" w:rsidRPr="00F863FA" w:rsidRDefault="0071548F" w:rsidP="0071548F">
            <w:pPr>
              <w:pStyle w:val="TableParagraph"/>
              <w:rPr>
                <w:rFonts w:ascii="Times New Roman"/>
              </w:rPr>
            </w:pPr>
          </w:p>
        </w:tc>
        <w:tc>
          <w:tcPr>
            <w:tcW w:w="2065" w:type="dxa"/>
          </w:tcPr>
          <w:p w14:paraId="410202F7" w14:textId="15829CAE"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5029FB">
              <w:rPr>
                <w:rFonts w:eastAsiaTheme="minorEastAsia"/>
                <w:sz w:val="22"/>
                <w:szCs w:val="22"/>
              </w:rPr>
              <w:t xml:space="preserve"> </w:t>
            </w:r>
            <w:r w:rsidRPr="00F863FA">
              <w:rPr>
                <w:rFonts w:eastAsiaTheme="minorEastAsia"/>
                <w:sz w:val="22"/>
                <w:szCs w:val="22"/>
              </w:rPr>
              <w:t>(c)(1)(i)</w:t>
            </w:r>
          </w:p>
        </w:tc>
        <w:tc>
          <w:tcPr>
            <w:tcW w:w="7783" w:type="dxa"/>
            <w:gridSpan w:val="2"/>
          </w:tcPr>
          <w:p w14:paraId="68889D49" w14:textId="5A280AFF" w:rsidR="0071548F" w:rsidRPr="00F863FA" w:rsidRDefault="0071548F" w:rsidP="006D12A3">
            <w:pPr>
              <w:pStyle w:val="BodyText"/>
              <w:rPr>
                <w:sz w:val="22"/>
                <w:szCs w:val="22"/>
              </w:rPr>
            </w:pPr>
            <w:r w:rsidRPr="008B6633">
              <w:rPr>
                <w:b/>
                <w:bCs/>
                <w:w w:val="105"/>
                <w:sz w:val="22"/>
                <w:szCs w:val="22"/>
              </w:rPr>
              <w:t>AP-</w:t>
            </w:r>
            <w:r w:rsidR="00E27219" w:rsidRPr="008B6633">
              <w:rPr>
                <w:b/>
                <w:bCs/>
                <w:w w:val="105"/>
                <w:sz w:val="22"/>
                <w:szCs w:val="22"/>
              </w:rPr>
              <w:t>9</w:t>
            </w:r>
            <w:r w:rsidRPr="00F863FA">
              <w:rPr>
                <w:w w:val="105"/>
                <w:sz w:val="22"/>
                <w:szCs w:val="22"/>
              </w:rPr>
              <w:t xml:space="preserve"> Is an online application available? (For purposes of this review, online applications include only those that permit a client to apply directly with a </w:t>
            </w:r>
            <w:proofErr w:type="gramStart"/>
            <w:r w:rsidRPr="00F863FA">
              <w:rPr>
                <w:w w:val="105"/>
                <w:sz w:val="22"/>
                <w:szCs w:val="22"/>
              </w:rPr>
              <w:t>State</w:t>
            </w:r>
            <w:proofErr w:type="gramEnd"/>
            <w:r w:rsidRPr="00F863FA">
              <w:rPr>
                <w:w w:val="105"/>
                <w:sz w:val="22"/>
                <w:szCs w:val="22"/>
              </w:rPr>
              <w:t xml:space="preserve"> agency and do not include downloadable applications on a State website that the client must print and submit</w:t>
            </w:r>
            <w:r w:rsidR="005C21AE">
              <w:rPr>
                <w:w w:val="105"/>
                <w:sz w:val="22"/>
                <w:szCs w:val="22"/>
              </w:rPr>
              <w:t>.</w:t>
            </w:r>
            <w:r w:rsidRPr="00F863FA">
              <w:rPr>
                <w:w w:val="105"/>
                <w:sz w:val="22"/>
                <w:szCs w:val="22"/>
              </w:rPr>
              <w:t>)</w:t>
            </w:r>
          </w:p>
        </w:tc>
      </w:tr>
      <w:tr w:rsidR="0071548F" w:rsidRPr="00F863FA" w14:paraId="6C5D4791" w14:textId="77777777" w:rsidTr="002E28BA">
        <w:trPr>
          <w:cantSplit/>
          <w:trHeight w:val="381"/>
        </w:trPr>
        <w:tc>
          <w:tcPr>
            <w:tcW w:w="360" w:type="dxa"/>
          </w:tcPr>
          <w:p w14:paraId="5214346D" w14:textId="77777777" w:rsidR="0071548F" w:rsidRPr="00F863FA" w:rsidRDefault="0071548F" w:rsidP="0071548F">
            <w:pPr>
              <w:pStyle w:val="TableParagraph"/>
              <w:rPr>
                <w:rFonts w:ascii="Times New Roman"/>
              </w:rPr>
            </w:pPr>
          </w:p>
        </w:tc>
        <w:tc>
          <w:tcPr>
            <w:tcW w:w="360" w:type="dxa"/>
          </w:tcPr>
          <w:p w14:paraId="5D8EA2C1" w14:textId="23FA3D73" w:rsidR="0071548F" w:rsidRPr="00F863FA" w:rsidRDefault="0071548F" w:rsidP="0071548F">
            <w:pPr>
              <w:pStyle w:val="TableParagraph"/>
              <w:rPr>
                <w:rFonts w:ascii="Times New Roman"/>
              </w:rPr>
            </w:pPr>
          </w:p>
        </w:tc>
        <w:tc>
          <w:tcPr>
            <w:tcW w:w="2065" w:type="dxa"/>
          </w:tcPr>
          <w:p w14:paraId="4406B049" w14:textId="2C0D375E" w:rsidR="0071548F" w:rsidRPr="00F863FA" w:rsidRDefault="0071548F" w:rsidP="006D12A3">
            <w:pPr>
              <w:pStyle w:val="BodyText"/>
              <w:rPr>
                <w:rFonts w:eastAsiaTheme="minorEastAsia"/>
                <w:sz w:val="22"/>
                <w:szCs w:val="22"/>
              </w:rPr>
            </w:pPr>
            <w:r w:rsidRPr="00F863FA">
              <w:rPr>
                <w:rFonts w:eastAsiaTheme="minorEastAsia"/>
                <w:sz w:val="22"/>
                <w:szCs w:val="22"/>
              </w:rPr>
              <w:t>7CFR 273.2(c)</w:t>
            </w:r>
            <w:r w:rsidR="00D76154">
              <w:rPr>
                <w:rFonts w:eastAsiaTheme="minorEastAsia"/>
                <w:sz w:val="22"/>
                <w:szCs w:val="22"/>
              </w:rPr>
              <w:t xml:space="preserve"> </w:t>
            </w:r>
            <w:r w:rsidRPr="00F863FA">
              <w:rPr>
                <w:rFonts w:eastAsiaTheme="minorEastAsia"/>
                <w:sz w:val="22"/>
                <w:szCs w:val="22"/>
              </w:rPr>
              <w:t>(7)(vii)(B) and (C)</w:t>
            </w:r>
          </w:p>
        </w:tc>
        <w:tc>
          <w:tcPr>
            <w:tcW w:w="7783" w:type="dxa"/>
            <w:gridSpan w:val="2"/>
          </w:tcPr>
          <w:p w14:paraId="4FA5C91E" w14:textId="2ACCC513" w:rsidR="0071548F" w:rsidRPr="00F863FA" w:rsidRDefault="0071548F" w:rsidP="006D12A3">
            <w:pPr>
              <w:pStyle w:val="BodyText"/>
              <w:rPr>
                <w:sz w:val="22"/>
                <w:szCs w:val="22"/>
              </w:rPr>
            </w:pPr>
            <w:r w:rsidRPr="008B6633">
              <w:rPr>
                <w:b/>
                <w:bCs/>
                <w:w w:val="105"/>
                <w:sz w:val="22"/>
                <w:szCs w:val="22"/>
              </w:rPr>
              <w:t>AP-1</w:t>
            </w:r>
            <w:r w:rsidR="00E27219" w:rsidRPr="008B6633">
              <w:rPr>
                <w:b/>
                <w:bCs/>
                <w:w w:val="105"/>
                <w:sz w:val="22"/>
                <w:szCs w:val="22"/>
              </w:rPr>
              <w:t>0</w:t>
            </w:r>
            <w:r w:rsidRPr="00F863FA">
              <w:rPr>
                <w:w w:val="105"/>
                <w:sz w:val="22"/>
                <w:szCs w:val="22"/>
              </w:rPr>
              <w:t xml:space="preserve"> Does the online application have an electronic signature compliant with State law?</w:t>
            </w:r>
          </w:p>
        </w:tc>
      </w:tr>
      <w:tr w:rsidR="0071548F" w:rsidRPr="00F863FA" w14:paraId="4D712D84" w14:textId="77777777" w:rsidTr="002E28BA">
        <w:trPr>
          <w:cantSplit/>
          <w:trHeight w:val="381"/>
        </w:trPr>
        <w:tc>
          <w:tcPr>
            <w:tcW w:w="360" w:type="dxa"/>
          </w:tcPr>
          <w:p w14:paraId="355D7574" w14:textId="77777777" w:rsidR="0071548F" w:rsidRPr="00F863FA" w:rsidRDefault="0071548F" w:rsidP="0071548F">
            <w:pPr>
              <w:pStyle w:val="TableParagraph"/>
              <w:rPr>
                <w:rFonts w:ascii="Times New Roman"/>
              </w:rPr>
            </w:pPr>
          </w:p>
        </w:tc>
        <w:tc>
          <w:tcPr>
            <w:tcW w:w="360" w:type="dxa"/>
          </w:tcPr>
          <w:p w14:paraId="26703598" w14:textId="052D4930" w:rsidR="0071548F" w:rsidRPr="00F863FA" w:rsidRDefault="0071548F" w:rsidP="0071548F">
            <w:pPr>
              <w:pStyle w:val="TableParagraph"/>
              <w:rPr>
                <w:rFonts w:ascii="Times New Roman"/>
              </w:rPr>
            </w:pPr>
          </w:p>
        </w:tc>
        <w:tc>
          <w:tcPr>
            <w:tcW w:w="2065" w:type="dxa"/>
          </w:tcPr>
          <w:p w14:paraId="3AE6CCD5" w14:textId="6FCC6AEC"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5029FB">
              <w:rPr>
                <w:rFonts w:eastAsiaTheme="minorEastAsia"/>
                <w:sz w:val="22"/>
                <w:szCs w:val="22"/>
              </w:rPr>
              <w:t xml:space="preserve"> </w:t>
            </w:r>
            <w:r w:rsidRPr="00F863FA">
              <w:rPr>
                <w:rFonts w:eastAsiaTheme="minorEastAsia"/>
                <w:sz w:val="22"/>
                <w:szCs w:val="22"/>
              </w:rPr>
              <w:t>(c)(7)(viii)</w:t>
            </w:r>
          </w:p>
        </w:tc>
        <w:tc>
          <w:tcPr>
            <w:tcW w:w="7783" w:type="dxa"/>
            <w:gridSpan w:val="2"/>
          </w:tcPr>
          <w:p w14:paraId="62278652" w14:textId="70DB59C2" w:rsidR="0071548F" w:rsidRPr="00F863FA" w:rsidRDefault="0071548F" w:rsidP="006D12A3">
            <w:pPr>
              <w:pStyle w:val="BodyText"/>
              <w:rPr>
                <w:sz w:val="22"/>
                <w:szCs w:val="22"/>
              </w:rPr>
            </w:pPr>
            <w:r w:rsidRPr="008B6633">
              <w:rPr>
                <w:b/>
                <w:bCs/>
                <w:sz w:val="22"/>
                <w:szCs w:val="22"/>
              </w:rPr>
              <w:t>AP-1</w:t>
            </w:r>
            <w:r w:rsidR="00E27219" w:rsidRPr="008B6633">
              <w:rPr>
                <w:b/>
                <w:bCs/>
                <w:sz w:val="22"/>
                <w:szCs w:val="22"/>
              </w:rPr>
              <w:t>1</w:t>
            </w:r>
            <w:r w:rsidRPr="00F863FA">
              <w:rPr>
                <w:sz w:val="22"/>
                <w:szCs w:val="22"/>
              </w:rPr>
              <w:t xml:space="preserve"> If the State plan includes telephonic signatures, does the system link to the audio file for telephonic signatures?</w:t>
            </w:r>
          </w:p>
        </w:tc>
      </w:tr>
      <w:tr w:rsidR="0071548F" w:rsidRPr="00F863FA" w14:paraId="65351904" w14:textId="77777777" w:rsidTr="002E28BA">
        <w:trPr>
          <w:cantSplit/>
          <w:trHeight w:val="381"/>
        </w:trPr>
        <w:tc>
          <w:tcPr>
            <w:tcW w:w="360" w:type="dxa"/>
          </w:tcPr>
          <w:p w14:paraId="5818FB4E" w14:textId="77777777" w:rsidR="0071548F" w:rsidRPr="00F863FA" w:rsidRDefault="0071548F" w:rsidP="0071548F">
            <w:pPr>
              <w:pStyle w:val="TableParagraph"/>
              <w:rPr>
                <w:rFonts w:ascii="Times New Roman"/>
              </w:rPr>
            </w:pPr>
          </w:p>
        </w:tc>
        <w:tc>
          <w:tcPr>
            <w:tcW w:w="360" w:type="dxa"/>
          </w:tcPr>
          <w:p w14:paraId="516DC7C9" w14:textId="77777777" w:rsidR="0071548F" w:rsidRPr="00F863FA" w:rsidRDefault="0071548F" w:rsidP="0071548F">
            <w:pPr>
              <w:pStyle w:val="TableParagraph"/>
              <w:rPr>
                <w:rFonts w:ascii="Times New Roman"/>
              </w:rPr>
            </w:pPr>
          </w:p>
        </w:tc>
        <w:tc>
          <w:tcPr>
            <w:tcW w:w="2065" w:type="dxa"/>
          </w:tcPr>
          <w:p w14:paraId="7B964BCC" w14:textId="102EE4F6" w:rsidR="0071548F" w:rsidRPr="00F863FA" w:rsidRDefault="0071548F" w:rsidP="006D12A3">
            <w:pPr>
              <w:pStyle w:val="BodyText"/>
              <w:rPr>
                <w:rFonts w:eastAsiaTheme="minorEastAsia"/>
                <w:sz w:val="22"/>
                <w:szCs w:val="22"/>
              </w:rPr>
            </w:pPr>
            <w:r w:rsidRPr="00F863FA">
              <w:rPr>
                <w:rStyle w:val="citation-detail"/>
                <w:sz w:val="22"/>
                <w:szCs w:val="22"/>
              </w:rPr>
              <w:t>7 CFR 273.2</w:t>
            </w:r>
            <w:r w:rsidR="005029FB">
              <w:rPr>
                <w:rStyle w:val="citation-detail"/>
                <w:sz w:val="22"/>
                <w:szCs w:val="22"/>
              </w:rPr>
              <w:t xml:space="preserve"> </w:t>
            </w:r>
            <w:r w:rsidRPr="00F863FA">
              <w:rPr>
                <w:rStyle w:val="citation-detail"/>
                <w:sz w:val="22"/>
                <w:szCs w:val="22"/>
              </w:rPr>
              <w:t>(c)(7)(ix)</w:t>
            </w:r>
          </w:p>
        </w:tc>
        <w:tc>
          <w:tcPr>
            <w:tcW w:w="7783" w:type="dxa"/>
            <w:gridSpan w:val="2"/>
          </w:tcPr>
          <w:p w14:paraId="4FE6D2E2" w14:textId="293AB04A" w:rsidR="0071548F" w:rsidRPr="00F863FA" w:rsidRDefault="0071548F" w:rsidP="006D12A3">
            <w:pPr>
              <w:pStyle w:val="BodyText"/>
              <w:rPr>
                <w:sz w:val="22"/>
                <w:szCs w:val="22"/>
              </w:rPr>
            </w:pPr>
            <w:r w:rsidRPr="008B6633">
              <w:rPr>
                <w:b/>
                <w:bCs/>
                <w:sz w:val="22"/>
                <w:szCs w:val="22"/>
              </w:rPr>
              <w:t>AP-1</w:t>
            </w:r>
            <w:r w:rsidR="00E27219" w:rsidRPr="008B6633">
              <w:rPr>
                <w:b/>
                <w:bCs/>
                <w:sz w:val="22"/>
                <w:szCs w:val="22"/>
              </w:rPr>
              <w:t>2</w:t>
            </w:r>
            <w:r w:rsidRPr="00F863FA">
              <w:rPr>
                <w:sz w:val="22"/>
                <w:szCs w:val="22"/>
              </w:rPr>
              <w:t xml:space="preserve"> If the State plan includes gestured signatures, does the system track when and how those are received?</w:t>
            </w:r>
          </w:p>
        </w:tc>
      </w:tr>
      <w:tr w:rsidR="00722AB2" w:rsidRPr="00F863FA" w14:paraId="03329938" w14:textId="77777777" w:rsidTr="002E28BA">
        <w:trPr>
          <w:cantSplit/>
          <w:trHeight w:val="381"/>
        </w:trPr>
        <w:tc>
          <w:tcPr>
            <w:tcW w:w="360" w:type="dxa"/>
          </w:tcPr>
          <w:p w14:paraId="66367B8F" w14:textId="77777777" w:rsidR="00722AB2" w:rsidRPr="00F863FA" w:rsidRDefault="00722AB2" w:rsidP="0071548F">
            <w:pPr>
              <w:pStyle w:val="TableParagraph"/>
              <w:rPr>
                <w:rFonts w:ascii="Times New Roman"/>
              </w:rPr>
            </w:pPr>
          </w:p>
        </w:tc>
        <w:tc>
          <w:tcPr>
            <w:tcW w:w="360" w:type="dxa"/>
          </w:tcPr>
          <w:p w14:paraId="234EDCF7" w14:textId="1B855C66" w:rsidR="00722AB2" w:rsidRPr="00F863FA" w:rsidRDefault="00722AB2" w:rsidP="0071548F">
            <w:pPr>
              <w:pStyle w:val="TableParagraph"/>
              <w:rPr>
                <w:rFonts w:ascii="Times New Roman"/>
              </w:rPr>
            </w:pPr>
          </w:p>
        </w:tc>
        <w:tc>
          <w:tcPr>
            <w:tcW w:w="2065" w:type="dxa"/>
          </w:tcPr>
          <w:p w14:paraId="5C536021" w14:textId="72126357" w:rsidR="00722AB2" w:rsidRPr="00F863FA" w:rsidRDefault="00722AB2" w:rsidP="006D12A3">
            <w:pPr>
              <w:pStyle w:val="BodyText"/>
              <w:rPr>
                <w:rFonts w:eastAsiaTheme="minorEastAsia"/>
                <w:sz w:val="22"/>
                <w:szCs w:val="22"/>
              </w:rPr>
            </w:pPr>
            <w:r w:rsidRPr="00F863FA">
              <w:rPr>
                <w:rFonts w:eastAsiaTheme="minorEastAsia"/>
                <w:sz w:val="22"/>
                <w:szCs w:val="22"/>
              </w:rPr>
              <w:t>7 CFR 273.2</w:t>
            </w:r>
            <w:r>
              <w:rPr>
                <w:rFonts w:eastAsiaTheme="minorEastAsia"/>
                <w:sz w:val="22"/>
                <w:szCs w:val="22"/>
              </w:rPr>
              <w:t xml:space="preserve"> </w:t>
            </w:r>
            <w:r w:rsidRPr="00F863FA">
              <w:rPr>
                <w:rFonts w:eastAsiaTheme="minorEastAsia"/>
                <w:sz w:val="22"/>
                <w:szCs w:val="22"/>
              </w:rPr>
              <w:t>(b)(1)(v)</w:t>
            </w:r>
          </w:p>
        </w:tc>
        <w:tc>
          <w:tcPr>
            <w:tcW w:w="7783" w:type="dxa"/>
            <w:gridSpan w:val="2"/>
          </w:tcPr>
          <w:p w14:paraId="020942A5" w14:textId="16CA39DA" w:rsidR="00722AB2" w:rsidRPr="00F863FA" w:rsidRDefault="00722AB2" w:rsidP="006D12A3">
            <w:pPr>
              <w:pStyle w:val="BodyText"/>
              <w:rPr>
                <w:sz w:val="22"/>
                <w:szCs w:val="22"/>
              </w:rPr>
            </w:pPr>
            <w:r w:rsidRPr="008B6633">
              <w:rPr>
                <w:b/>
                <w:bCs/>
                <w:sz w:val="22"/>
                <w:szCs w:val="22"/>
              </w:rPr>
              <w:t>AP-13</w:t>
            </w:r>
            <w:r w:rsidRPr="00F863FA">
              <w:rPr>
                <w:sz w:val="22"/>
                <w:szCs w:val="22"/>
              </w:rPr>
              <w:t xml:space="preserve"> Can the applicant provide their name, address, and signature only on the first screen of all online applications in order to submit a valid application?</w:t>
            </w:r>
          </w:p>
        </w:tc>
      </w:tr>
      <w:tr w:rsidR="00722AB2" w:rsidRPr="00F863FA" w14:paraId="060C2E25" w14:textId="77777777" w:rsidTr="002E28BA">
        <w:trPr>
          <w:cantSplit/>
          <w:trHeight w:val="376"/>
        </w:trPr>
        <w:tc>
          <w:tcPr>
            <w:tcW w:w="360" w:type="dxa"/>
          </w:tcPr>
          <w:p w14:paraId="1F640D75" w14:textId="77777777" w:rsidR="00722AB2" w:rsidRPr="00F863FA" w:rsidRDefault="00722AB2" w:rsidP="0071548F">
            <w:pPr>
              <w:pStyle w:val="TableParagraph"/>
              <w:rPr>
                <w:rFonts w:ascii="Times New Roman"/>
              </w:rPr>
            </w:pPr>
          </w:p>
        </w:tc>
        <w:tc>
          <w:tcPr>
            <w:tcW w:w="360" w:type="dxa"/>
          </w:tcPr>
          <w:p w14:paraId="7323A072" w14:textId="24B719C3" w:rsidR="00722AB2" w:rsidRPr="00F863FA" w:rsidRDefault="00722AB2" w:rsidP="0071548F">
            <w:pPr>
              <w:pStyle w:val="TableParagraph"/>
              <w:rPr>
                <w:rFonts w:ascii="Times New Roman"/>
              </w:rPr>
            </w:pPr>
          </w:p>
        </w:tc>
        <w:tc>
          <w:tcPr>
            <w:tcW w:w="2065" w:type="dxa"/>
          </w:tcPr>
          <w:p w14:paraId="38CF3145" w14:textId="16E12FAE" w:rsidR="00722AB2" w:rsidRPr="00F863FA" w:rsidRDefault="00C75D84" w:rsidP="006D12A3">
            <w:pPr>
              <w:pStyle w:val="BodyText"/>
              <w:rPr>
                <w:rFonts w:eastAsiaTheme="minorEastAsia"/>
                <w:sz w:val="22"/>
                <w:szCs w:val="22"/>
              </w:rPr>
            </w:pPr>
            <w:r w:rsidRPr="00F863FA">
              <w:rPr>
                <w:rFonts w:eastAsiaTheme="minorEastAsia"/>
                <w:sz w:val="22"/>
                <w:szCs w:val="22"/>
              </w:rPr>
              <w:t>7 CFR 273.2</w:t>
            </w:r>
            <w:r>
              <w:rPr>
                <w:rFonts w:eastAsiaTheme="minorEastAsia"/>
                <w:sz w:val="22"/>
                <w:szCs w:val="22"/>
              </w:rPr>
              <w:t xml:space="preserve"> </w:t>
            </w:r>
            <w:r w:rsidRPr="00F863FA">
              <w:rPr>
                <w:rFonts w:eastAsiaTheme="minorEastAsia"/>
                <w:sz w:val="22"/>
                <w:szCs w:val="22"/>
              </w:rPr>
              <w:t>(b)(1)(v)</w:t>
            </w:r>
          </w:p>
        </w:tc>
        <w:tc>
          <w:tcPr>
            <w:tcW w:w="7783" w:type="dxa"/>
            <w:gridSpan w:val="2"/>
          </w:tcPr>
          <w:p w14:paraId="7FA207A4" w14:textId="2A6DC8B1" w:rsidR="00722AB2" w:rsidRPr="00F863FA" w:rsidRDefault="00722AB2">
            <w:pPr>
              <w:pStyle w:val="BodyText"/>
              <w:numPr>
                <w:ilvl w:val="0"/>
                <w:numId w:val="42"/>
              </w:numPr>
              <w:ind w:left="256" w:hanging="180"/>
              <w:rPr>
                <w:sz w:val="22"/>
                <w:szCs w:val="22"/>
              </w:rPr>
            </w:pPr>
            <w:r w:rsidRPr="00F863FA">
              <w:rPr>
                <w:sz w:val="22"/>
                <w:szCs w:val="22"/>
              </w:rPr>
              <w:t>Regular online application</w:t>
            </w:r>
          </w:p>
        </w:tc>
      </w:tr>
      <w:tr w:rsidR="00722AB2" w:rsidRPr="00F863FA" w14:paraId="5D45E3C2" w14:textId="77777777" w:rsidTr="002E28BA">
        <w:trPr>
          <w:cantSplit/>
          <w:trHeight w:val="376"/>
        </w:trPr>
        <w:tc>
          <w:tcPr>
            <w:tcW w:w="360" w:type="dxa"/>
          </w:tcPr>
          <w:p w14:paraId="19E9429B" w14:textId="77777777" w:rsidR="00722AB2" w:rsidRPr="00F863FA" w:rsidRDefault="00722AB2" w:rsidP="0071548F">
            <w:pPr>
              <w:pStyle w:val="TableParagraph"/>
              <w:rPr>
                <w:rFonts w:ascii="Times New Roman"/>
              </w:rPr>
            </w:pPr>
          </w:p>
        </w:tc>
        <w:tc>
          <w:tcPr>
            <w:tcW w:w="360" w:type="dxa"/>
          </w:tcPr>
          <w:p w14:paraId="5D712D51" w14:textId="0C364B09" w:rsidR="00722AB2" w:rsidRPr="00F863FA" w:rsidRDefault="00722AB2" w:rsidP="0071548F">
            <w:pPr>
              <w:pStyle w:val="TableParagraph"/>
              <w:rPr>
                <w:rFonts w:ascii="Times New Roman"/>
              </w:rPr>
            </w:pPr>
          </w:p>
        </w:tc>
        <w:tc>
          <w:tcPr>
            <w:tcW w:w="2065" w:type="dxa"/>
          </w:tcPr>
          <w:p w14:paraId="59E46B2B" w14:textId="57EED9C3" w:rsidR="00722AB2" w:rsidRPr="00F863FA" w:rsidRDefault="00C75D84" w:rsidP="006D12A3">
            <w:pPr>
              <w:pStyle w:val="BodyText"/>
              <w:rPr>
                <w:rFonts w:eastAsiaTheme="minorEastAsia"/>
                <w:sz w:val="22"/>
                <w:szCs w:val="22"/>
              </w:rPr>
            </w:pPr>
            <w:r w:rsidRPr="00F863FA">
              <w:rPr>
                <w:rFonts w:eastAsiaTheme="minorEastAsia"/>
                <w:sz w:val="22"/>
                <w:szCs w:val="22"/>
              </w:rPr>
              <w:t>7 CFR 273.2</w:t>
            </w:r>
            <w:r>
              <w:rPr>
                <w:rFonts w:eastAsiaTheme="minorEastAsia"/>
                <w:sz w:val="22"/>
                <w:szCs w:val="22"/>
              </w:rPr>
              <w:t xml:space="preserve"> </w:t>
            </w:r>
            <w:r w:rsidRPr="00F863FA">
              <w:rPr>
                <w:rFonts w:eastAsiaTheme="minorEastAsia"/>
                <w:sz w:val="22"/>
                <w:szCs w:val="22"/>
              </w:rPr>
              <w:t>(b)(1)(v)</w:t>
            </w:r>
          </w:p>
        </w:tc>
        <w:tc>
          <w:tcPr>
            <w:tcW w:w="7783" w:type="dxa"/>
            <w:gridSpan w:val="2"/>
          </w:tcPr>
          <w:p w14:paraId="2AF03C4B" w14:textId="51446F1D" w:rsidR="00722AB2" w:rsidRPr="00F863FA" w:rsidRDefault="00722AB2">
            <w:pPr>
              <w:pStyle w:val="BodyText"/>
              <w:numPr>
                <w:ilvl w:val="0"/>
                <w:numId w:val="42"/>
              </w:numPr>
              <w:ind w:left="256" w:hanging="180"/>
              <w:rPr>
                <w:sz w:val="22"/>
                <w:szCs w:val="22"/>
              </w:rPr>
            </w:pPr>
            <w:r w:rsidRPr="00F863FA">
              <w:rPr>
                <w:sz w:val="22"/>
                <w:szCs w:val="22"/>
              </w:rPr>
              <w:t>Any multi-program online applications</w:t>
            </w:r>
          </w:p>
        </w:tc>
      </w:tr>
      <w:tr w:rsidR="00722AB2" w:rsidRPr="00F863FA" w14:paraId="5E22E353" w14:textId="77777777" w:rsidTr="002E28BA">
        <w:trPr>
          <w:cantSplit/>
          <w:trHeight w:val="376"/>
        </w:trPr>
        <w:tc>
          <w:tcPr>
            <w:tcW w:w="360" w:type="dxa"/>
          </w:tcPr>
          <w:p w14:paraId="3BFE5B9D" w14:textId="77777777" w:rsidR="00722AB2" w:rsidRPr="00F863FA" w:rsidRDefault="00722AB2" w:rsidP="0071548F">
            <w:pPr>
              <w:pStyle w:val="TableParagraph"/>
              <w:rPr>
                <w:rFonts w:ascii="Times New Roman"/>
              </w:rPr>
            </w:pPr>
          </w:p>
        </w:tc>
        <w:tc>
          <w:tcPr>
            <w:tcW w:w="360" w:type="dxa"/>
          </w:tcPr>
          <w:p w14:paraId="0AFF6BD2" w14:textId="6AF7B597" w:rsidR="00722AB2" w:rsidRPr="00F863FA" w:rsidRDefault="00722AB2" w:rsidP="0071548F">
            <w:pPr>
              <w:pStyle w:val="TableParagraph"/>
              <w:rPr>
                <w:rFonts w:ascii="Times New Roman"/>
              </w:rPr>
            </w:pPr>
          </w:p>
        </w:tc>
        <w:tc>
          <w:tcPr>
            <w:tcW w:w="2065" w:type="dxa"/>
          </w:tcPr>
          <w:p w14:paraId="03D80646" w14:textId="20050967" w:rsidR="00722AB2" w:rsidRPr="00F863FA" w:rsidRDefault="00C75D84" w:rsidP="006D12A3">
            <w:pPr>
              <w:pStyle w:val="BodyText"/>
              <w:rPr>
                <w:rFonts w:eastAsiaTheme="minorEastAsia"/>
                <w:sz w:val="22"/>
                <w:szCs w:val="22"/>
              </w:rPr>
            </w:pPr>
            <w:r w:rsidRPr="00F863FA">
              <w:rPr>
                <w:rFonts w:eastAsiaTheme="minorEastAsia"/>
                <w:sz w:val="22"/>
                <w:szCs w:val="22"/>
              </w:rPr>
              <w:t>7 CFR 273.2</w:t>
            </w:r>
            <w:r>
              <w:rPr>
                <w:rFonts w:eastAsiaTheme="minorEastAsia"/>
                <w:sz w:val="22"/>
                <w:szCs w:val="22"/>
              </w:rPr>
              <w:t xml:space="preserve"> </w:t>
            </w:r>
            <w:r w:rsidRPr="00F863FA">
              <w:rPr>
                <w:rFonts w:eastAsiaTheme="minorEastAsia"/>
                <w:sz w:val="22"/>
                <w:szCs w:val="22"/>
              </w:rPr>
              <w:t>(b)(1)(v)</w:t>
            </w:r>
          </w:p>
        </w:tc>
        <w:tc>
          <w:tcPr>
            <w:tcW w:w="7783" w:type="dxa"/>
            <w:gridSpan w:val="2"/>
          </w:tcPr>
          <w:p w14:paraId="11755AA3" w14:textId="7B3CC078" w:rsidR="00722AB2" w:rsidRPr="00F863FA" w:rsidRDefault="00722AB2">
            <w:pPr>
              <w:pStyle w:val="BodyText"/>
              <w:numPr>
                <w:ilvl w:val="0"/>
                <w:numId w:val="42"/>
              </w:numPr>
              <w:ind w:left="256" w:hanging="180"/>
              <w:rPr>
                <w:sz w:val="22"/>
                <w:szCs w:val="22"/>
              </w:rPr>
            </w:pPr>
            <w:r w:rsidRPr="00F863FA">
              <w:rPr>
                <w:sz w:val="22"/>
                <w:szCs w:val="22"/>
              </w:rPr>
              <w:t>Any simplified online applications (e.g., ESAP)</w:t>
            </w:r>
          </w:p>
        </w:tc>
      </w:tr>
      <w:tr w:rsidR="0071548F" w:rsidRPr="00F863FA" w14:paraId="057F0A4E" w14:textId="77777777" w:rsidTr="002E28BA">
        <w:trPr>
          <w:cantSplit/>
          <w:trHeight w:val="767"/>
        </w:trPr>
        <w:tc>
          <w:tcPr>
            <w:tcW w:w="360" w:type="dxa"/>
          </w:tcPr>
          <w:p w14:paraId="6F1A5C69" w14:textId="77777777" w:rsidR="0071548F" w:rsidRPr="00F863FA" w:rsidRDefault="0071548F" w:rsidP="0071548F">
            <w:pPr>
              <w:pStyle w:val="TableParagraph"/>
              <w:rPr>
                <w:rFonts w:ascii="Times New Roman"/>
              </w:rPr>
            </w:pPr>
          </w:p>
        </w:tc>
        <w:tc>
          <w:tcPr>
            <w:tcW w:w="360" w:type="dxa"/>
          </w:tcPr>
          <w:p w14:paraId="71E0A048" w14:textId="17C15659" w:rsidR="0071548F" w:rsidRPr="00F863FA" w:rsidRDefault="0071548F" w:rsidP="0071548F">
            <w:pPr>
              <w:pStyle w:val="TableParagraph"/>
              <w:rPr>
                <w:rFonts w:ascii="Times New Roman"/>
              </w:rPr>
            </w:pPr>
          </w:p>
        </w:tc>
        <w:tc>
          <w:tcPr>
            <w:tcW w:w="2065" w:type="dxa"/>
          </w:tcPr>
          <w:p w14:paraId="5171D65A" w14:textId="467A06BA"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5029FB">
              <w:rPr>
                <w:rFonts w:eastAsiaTheme="minorEastAsia"/>
                <w:sz w:val="22"/>
                <w:szCs w:val="22"/>
              </w:rPr>
              <w:t xml:space="preserve"> </w:t>
            </w:r>
            <w:r w:rsidRPr="00F863FA">
              <w:rPr>
                <w:rFonts w:eastAsiaTheme="minorEastAsia"/>
                <w:sz w:val="22"/>
                <w:szCs w:val="22"/>
              </w:rPr>
              <w:t>(b)(1)(v); 273.2(n)(1)</w:t>
            </w:r>
          </w:p>
        </w:tc>
        <w:tc>
          <w:tcPr>
            <w:tcW w:w="7783" w:type="dxa"/>
            <w:gridSpan w:val="2"/>
          </w:tcPr>
          <w:p w14:paraId="17391FA0" w14:textId="7DDAC6C9" w:rsidR="0071548F" w:rsidRPr="00F863FA" w:rsidRDefault="0071548F" w:rsidP="006D12A3">
            <w:pPr>
              <w:pStyle w:val="BodyText"/>
              <w:rPr>
                <w:w w:val="105"/>
                <w:sz w:val="22"/>
                <w:szCs w:val="22"/>
              </w:rPr>
            </w:pPr>
            <w:r w:rsidRPr="008B6633">
              <w:rPr>
                <w:b/>
                <w:bCs/>
                <w:sz w:val="22"/>
                <w:szCs w:val="22"/>
              </w:rPr>
              <w:t>AP-1</w:t>
            </w:r>
            <w:r w:rsidR="00E27219" w:rsidRPr="008B6633">
              <w:rPr>
                <w:b/>
                <w:bCs/>
                <w:sz w:val="22"/>
                <w:szCs w:val="22"/>
              </w:rPr>
              <w:t>4</w:t>
            </w:r>
            <w:r w:rsidRPr="00F863FA">
              <w:rPr>
                <w:sz w:val="22"/>
                <w:szCs w:val="22"/>
              </w:rPr>
              <w:t xml:space="preserve"> Can the applicant submit the application at any point after providing only the name, address, and signature of a responsible household member (and the household’s authorized representative, if needed)?</w:t>
            </w:r>
          </w:p>
        </w:tc>
      </w:tr>
      <w:tr w:rsidR="0071548F" w:rsidRPr="00F863FA" w14:paraId="5020207B" w14:textId="77777777" w:rsidTr="002E28BA">
        <w:trPr>
          <w:cantSplit/>
          <w:trHeight w:val="457"/>
        </w:trPr>
        <w:tc>
          <w:tcPr>
            <w:tcW w:w="360" w:type="dxa"/>
          </w:tcPr>
          <w:p w14:paraId="3E1AFC0F" w14:textId="77777777" w:rsidR="0071548F" w:rsidRPr="00F863FA" w:rsidRDefault="0071548F" w:rsidP="0071548F">
            <w:pPr>
              <w:pStyle w:val="TableParagraph"/>
              <w:rPr>
                <w:rFonts w:ascii="Times New Roman"/>
              </w:rPr>
            </w:pPr>
          </w:p>
        </w:tc>
        <w:tc>
          <w:tcPr>
            <w:tcW w:w="360" w:type="dxa"/>
          </w:tcPr>
          <w:p w14:paraId="0E9C45D4" w14:textId="78646245" w:rsidR="0071548F" w:rsidRPr="00F863FA" w:rsidRDefault="0071548F" w:rsidP="0071548F">
            <w:pPr>
              <w:pStyle w:val="TableParagraph"/>
              <w:rPr>
                <w:rFonts w:ascii="Times New Roman"/>
              </w:rPr>
            </w:pPr>
          </w:p>
        </w:tc>
        <w:tc>
          <w:tcPr>
            <w:tcW w:w="2065" w:type="dxa"/>
          </w:tcPr>
          <w:p w14:paraId="1C2F902A" w14:textId="5260ECCE"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5029FB">
              <w:rPr>
                <w:rFonts w:eastAsiaTheme="minorEastAsia"/>
                <w:sz w:val="22"/>
                <w:szCs w:val="22"/>
              </w:rPr>
              <w:t xml:space="preserve"> </w:t>
            </w:r>
            <w:r w:rsidRPr="00F863FA">
              <w:rPr>
                <w:rFonts w:eastAsiaTheme="minorEastAsia"/>
                <w:sz w:val="22"/>
                <w:szCs w:val="22"/>
              </w:rPr>
              <w:t>(b)(1)(viii)</w:t>
            </w:r>
          </w:p>
        </w:tc>
        <w:tc>
          <w:tcPr>
            <w:tcW w:w="7783" w:type="dxa"/>
            <w:gridSpan w:val="2"/>
          </w:tcPr>
          <w:p w14:paraId="71265712" w14:textId="6BD1FD8B" w:rsidR="0071548F" w:rsidRPr="00F863FA" w:rsidRDefault="0071548F" w:rsidP="006D12A3">
            <w:pPr>
              <w:pStyle w:val="BodyText"/>
              <w:rPr>
                <w:sz w:val="22"/>
                <w:szCs w:val="22"/>
              </w:rPr>
            </w:pPr>
            <w:r w:rsidRPr="008B6633">
              <w:rPr>
                <w:b/>
                <w:bCs/>
                <w:w w:val="105"/>
                <w:sz w:val="22"/>
                <w:szCs w:val="22"/>
              </w:rPr>
              <w:t>AP-1</w:t>
            </w:r>
            <w:r w:rsidR="00E27219" w:rsidRPr="008B6633">
              <w:rPr>
                <w:b/>
                <w:bCs/>
                <w:w w:val="105"/>
                <w:sz w:val="22"/>
                <w:szCs w:val="22"/>
              </w:rPr>
              <w:t>5</w:t>
            </w:r>
            <w:r w:rsidRPr="00F863FA">
              <w:rPr>
                <w:w w:val="105"/>
                <w:sz w:val="22"/>
                <w:szCs w:val="22"/>
              </w:rPr>
              <w:t xml:space="preserve"> Does the online application display the most up to date statements on non-discrimination?</w:t>
            </w:r>
          </w:p>
        </w:tc>
      </w:tr>
      <w:tr w:rsidR="00B73CED" w:rsidRPr="00F863FA" w14:paraId="330987CA" w14:textId="77777777" w:rsidTr="002E28BA">
        <w:trPr>
          <w:cantSplit/>
          <w:trHeight w:val="457"/>
        </w:trPr>
        <w:tc>
          <w:tcPr>
            <w:tcW w:w="360" w:type="dxa"/>
          </w:tcPr>
          <w:p w14:paraId="47138676" w14:textId="77777777" w:rsidR="00B73CED" w:rsidRPr="00F863FA" w:rsidRDefault="00B73CED" w:rsidP="0071548F">
            <w:pPr>
              <w:pStyle w:val="TableParagraph"/>
              <w:rPr>
                <w:rFonts w:ascii="Times New Roman"/>
              </w:rPr>
            </w:pPr>
          </w:p>
        </w:tc>
        <w:tc>
          <w:tcPr>
            <w:tcW w:w="360" w:type="dxa"/>
          </w:tcPr>
          <w:p w14:paraId="531A3D99" w14:textId="77777777" w:rsidR="00B73CED" w:rsidRPr="00F863FA" w:rsidRDefault="00B73CED" w:rsidP="0071548F">
            <w:pPr>
              <w:pStyle w:val="TableParagraph"/>
              <w:rPr>
                <w:rFonts w:ascii="Times New Roman"/>
              </w:rPr>
            </w:pPr>
          </w:p>
        </w:tc>
        <w:tc>
          <w:tcPr>
            <w:tcW w:w="2065" w:type="dxa"/>
          </w:tcPr>
          <w:p w14:paraId="30BA0387" w14:textId="493D86A4" w:rsidR="00B73CED" w:rsidRPr="00F863FA" w:rsidRDefault="00B73CED" w:rsidP="006D12A3">
            <w:pPr>
              <w:pStyle w:val="BodyText"/>
              <w:rPr>
                <w:rFonts w:eastAsiaTheme="minorEastAsia"/>
                <w:sz w:val="22"/>
                <w:szCs w:val="22"/>
              </w:rPr>
            </w:pPr>
            <w:r w:rsidRPr="00F863FA">
              <w:rPr>
                <w:rFonts w:eastAsiaTheme="minorEastAsia"/>
                <w:sz w:val="22"/>
                <w:szCs w:val="22"/>
              </w:rPr>
              <w:t>7 CFR 273.2</w:t>
            </w:r>
            <w:r>
              <w:rPr>
                <w:rFonts w:eastAsiaTheme="minorEastAsia"/>
                <w:sz w:val="22"/>
                <w:szCs w:val="22"/>
              </w:rPr>
              <w:t xml:space="preserve"> </w:t>
            </w:r>
            <w:r w:rsidRPr="00F863FA">
              <w:rPr>
                <w:rFonts w:eastAsiaTheme="minorEastAsia"/>
                <w:sz w:val="22"/>
                <w:szCs w:val="22"/>
              </w:rPr>
              <w:t>(b)(1)(iii)</w:t>
            </w:r>
          </w:p>
        </w:tc>
        <w:tc>
          <w:tcPr>
            <w:tcW w:w="7783" w:type="dxa"/>
            <w:gridSpan w:val="2"/>
          </w:tcPr>
          <w:p w14:paraId="6B262FED" w14:textId="79537E21" w:rsidR="00B73CED" w:rsidRPr="008B6633" w:rsidRDefault="00B73CED" w:rsidP="006D12A3">
            <w:pPr>
              <w:pStyle w:val="BodyText"/>
              <w:rPr>
                <w:b/>
                <w:bCs/>
                <w:w w:val="105"/>
                <w:sz w:val="22"/>
                <w:szCs w:val="22"/>
              </w:rPr>
            </w:pPr>
            <w:r w:rsidRPr="008B6633">
              <w:rPr>
                <w:b/>
                <w:bCs/>
                <w:w w:val="105"/>
                <w:sz w:val="22"/>
                <w:szCs w:val="22"/>
              </w:rPr>
              <w:t>AP-16</w:t>
            </w:r>
            <w:r w:rsidRPr="00F863FA">
              <w:rPr>
                <w:w w:val="105"/>
                <w:sz w:val="22"/>
                <w:szCs w:val="22"/>
              </w:rPr>
              <w:t xml:space="preserve"> Does the online application display the most up to date statements on perjury?</w:t>
            </w:r>
          </w:p>
        </w:tc>
      </w:tr>
      <w:tr w:rsidR="0071548F" w:rsidRPr="00F863FA" w14:paraId="70A327F5" w14:textId="77777777" w:rsidTr="002E28BA">
        <w:trPr>
          <w:gridAfter w:val="1"/>
          <w:wAfter w:w="11" w:type="dxa"/>
          <w:cantSplit/>
          <w:trHeight w:val="350"/>
        </w:trPr>
        <w:tc>
          <w:tcPr>
            <w:tcW w:w="360" w:type="dxa"/>
          </w:tcPr>
          <w:p w14:paraId="73DCA8B4" w14:textId="77777777" w:rsidR="0071548F" w:rsidRPr="00F863FA" w:rsidRDefault="0071548F" w:rsidP="0071548F">
            <w:pPr>
              <w:pStyle w:val="TableParagraph"/>
              <w:rPr>
                <w:rFonts w:ascii="Times New Roman"/>
              </w:rPr>
            </w:pPr>
          </w:p>
        </w:tc>
        <w:tc>
          <w:tcPr>
            <w:tcW w:w="360" w:type="dxa"/>
          </w:tcPr>
          <w:p w14:paraId="5A17AF64" w14:textId="26004826" w:rsidR="0071548F" w:rsidRPr="00F863FA" w:rsidRDefault="0071548F" w:rsidP="0071548F">
            <w:pPr>
              <w:pStyle w:val="TableParagraph"/>
              <w:rPr>
                <w:rFonts w:ascii="Times New Roman"/>
              </w:rPr>
            </w:pPr>
          </w:p>
        </w:tc>
        <w:tc>
          <w:tcPr>
            <w:tcW w:w="2065" w:type="dxa"/>
          </w:tcPr>
          <w:p w14:paraId="59B06425" w14:textId="0EA3D7B5"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D76154">
              <w:rPr>
                <w:rFonts w:eastAsiaTheme="minorEastAsia"/>
                <w:sz w:val="22"/>
                <w:szCs w:val="22"/>
              </w:rPr>
              <w:t xml:space="preserve"> </w:t>
            </w:r>
            <w:r w:rsidRPr="00F863FA">
              <w:rPr>
                <w:rFonts w:eastAsiaTheme="minorEastAsia"/>
                <w:sz w:val="22"/>
                <w:szCs w:val="22"/>
              </w:rPr>
              <w:t>(b)(1)</w:t>
            </w:r>
          </w:p>
        </w:tc>
        <w:tc>
          <w:tcPr>
            <w:tcW w:w="7772" w:type="dxa"/>
          </w:tcPr>
          <w:p w14:paraId="5EFED0F5" w14:textId="3BEEEE2B" w:rsidR="0071548F" w:rsidRPr="00F863FA" w:rsidRDefault="0071548F" w:rsidP="006D12A3">
            <w:pPr>
              <w:pStyle w:val="BodyText"/>
              <w:rPr>
                <w:w w:val="105"/>
                <w:sz w:val="22"/>
                <w:szCs w:val="22"/>
              </w:rPr>
            </w:pPr>
            <w:r w:rsidRPr="008B6633">
              <w:rPr>
                <w:b/>
                <w:bCs/>
                <w:w w:val="105"/>
                <w:sz w:val="22"/>
                <w:szCs w:val="22"/>
              </w:rPr>
              <w:t>AP-</w:t>
            </w:r>
            <w:r w:rsidR="00E27219" w:rsidRPr="008B6633">
              <w:rPr>
                <w:b/>
                <w:bCs/>
                <w:w w:val="105"/>
                <w:sz w:val="22"/>
                <w:szCs w:val="22"/>
              </w:rPr>
              <w:t>17</w:t>
            </w:r>
            <w:r w:rsidRPr="00F863FA">
              <w:rPr>
                <w:w w:val="105"/>
                <w:sz w:val="22"/>
                <w:szCs w:val="22"/>
              </w:rPr>
              <w:t xml:space="preserve"> Does the online application display the most up-to-date statements on client rights and responsibilities?</w:t>
            </w:r>
          </w:p>
        </w:tc>
      </w:tr>
      <w:tr w:rsidR="0071548F" w:rsidRPr="00F863FA" w14:paraId="0FAA64E6" w14:textId="77777777" w:rsidTr="002E28BA">
        <w:trPr>
          <w:gridAfter w:val="1"/>
          <w:wAfter w:w="11" w:type="dxa"/>
          <w:cantSplit/>
          <w:trHeight w:val="350"/>
        </w:trPr>
        <w:tc>
          <w:tcPr>
            <w:tcW w:w="360" w:type="dxa"/>
          </w:tcPr>
          <w:p w14:paraId="7B326766" w14:textId="77777777" w:rsidR="0071548F" w:rsidRPr="00F863FA" w:rsidRDefault="0071548F" w:rsidP="0071548F">
            <w:pPr>
              <w:pStyle w:val="TableParagraph"/>
              <w:rPr>
                <w:rFonts w:ascii="Times New Roman"/>
              </w:rPr>
            </w:pPr>
          </w:p>
        </w:tc>
        <w:tc>
          <w:tcPr>
            <w:tcW w:w="360" w:type="dxa"/>
          </w:tcPr>
          <w:p w14:paraId="658E56BB" w14:textId="714EE84B" w:rsidR="0071548F" w:rsidRPr="00F863FA" w:rsidRDefault="0071548F" w:rsidP="0071548F">
            <w:pPr>
              <w:pStyle w:val="TableParagraph"/>
              <w:rPr>
                <w:rFonts w:ascii="Times New Roman"/>
              </w:rPr>
            </w:pPr>
          </w:p>
        </w:tc>
        <w:tc>
          <w:tcPr>
            <w:tcW w:w="2065" w:type="dxa"/>
          </w:tcPr>
          <w:p w14:paraId="7F00A8F9" w14:textId="46E78B71" w:rsidR="0071548F" w:rsidRPr="00F863FA" w:rsidRDefault="0071548F" w:rsidP="006D12A3">
            <w:pPr>
              <w:pStyle w:val="BodyText"/>
              <w:rPr>
                <w:rFonts w:eastAsiaTheme="minorEastAsia"/>
                <w:sz w:val="22"/>
                <w:szCs w:val="22"/>
              </w:rPr>
            </w:pPr>
            <w:r w:rsidRPr="00F863FA">
              <w:rPr>
                <w:sz w:val="22"/>
                <w:szCs w:val="22"/>
              </w:rPr>
              <w:t>7 CFR 273.2</w:t>
            </w:r>
            <w:r w:rsidR="005029FB">
              <w:rPr>
                <w:sz w:val="22"/>
                <w:szCs w:val="22"/>
              </w:rPr>
              <w:t xml:space="preserve"> </w:t>
            </w:r>
            <w:r w:rsidRPr="00F863FA">
              <w:rPr>
                <w:sz w:val="22"/>
                <w:szCs w:val="22"/>
              </w:rPr>
              <w:t>(b)(1)(v)</w:t>
            </w:r>
          </w:p>
        </w:tc>
        <w:tc>
          <w:tcPr>
            <w:tcW w:w="7772" w:type="dxa"/>
          </w:tcPr>
          <w:p w14:paraId="1F991E21" w14:textId="53D11D35" w:rsidR="0071548F" w:rsidRPr="00F863FA" w:rsidRDefault="0071548F" w:rsidP="006D12A3">
            <w:pPr>
              <w:pStyle w:val="BodyText"/>
              <w:rPr>
                <w:sz w:val="22"/>
                <w:szCs w:val="22"/>
              </w:rPr>
            </w:pPr>
            <w:r w:rsidRPr="008B6633">
              <w:rPr>
                <w:b/>
                <w:bCs/>
                <w:sz w:val="22"/>
                <w:szCs w:val="22"/>
              </w:rPr>
              <w:t>AP-1</w:t>
            </w:r>
            <w:r w:rsidR="00E27219" w:rsidRPr="008B6633">
              <w:rPr>
                <w:b/>
                <w:bCs/>
                <w:sz w:val="22"/>
                <w:szCs w:val="22"/>
              </w:rPr>
              <w:t>8</w:t>
            </w:r>
            <w:r w:rsidRPr="00F863FA">
              <w:rPr>
                <w:sz w:val="22"/>
                <w:szCs w:val="22"/>
              </w:rPr>
              <w:t xml:space="preserve"> Can the online application be submitted by a non-applicant on behalf of an applicant without entry of the non-applicant's SSN?</w:t>
            </w:r>
          </w:p>
        </w:tc>
      </w:tr>
      <w:tr w:rsidR="0071548F" w:rsidRPr="00F863FA" w14:paraId="5AE328A3" w14:textId="77777777" w:rsidTr="002E28BA">
        <w:trPr>
          <w:gridAfter w:val="1"/>
          <w:wAfter w:w="11" w:type="dxa"/>
          <w:cantSplit/>
          <w:trHeight w:val="350"/>
        </w:trPr>
        <w:tc>
          <w:tcPr>
            <w:tcW w:w="360" w:type="dxa"/>
          </w:tcPr>
          <w:p w14:paraId="4B123610" w14:textId="77777777" w:rsidR="0071548F" w:rsidRPr="00F863FA" w:rsidRDefault="0071548F" w:rsidP="0071548F">
            <w:pPr>
              <w:pStyle w:val="TableParagraph"/>
              <w:rPr>
                <w:rFonts w:ascii="Times New Roman"/>
              </w:rPr>
            </w:pPr>
          </w:p>
        </w:tc>
        <w:tc>
          <w:tcPr>
            <w:tcW w:w="360" w:type="dxa"/>
          </w:tcPr>
          <w:p w14:paraId="2C394716" w14:textId="4A3AC130" w:rsidR="0071548F" w:rsidRPr="00F863FA" w:rsidRDefault="0071548F" w:rsidP="0071548F">
            <w:pPr>
              <w:pStyle w:val="TableParagraph"/>
              <w:rPr>
                <w:rFonts w:ascii="Times New Roman"/>
              </w:rPr>
            </w:pPr>
          </w:p>
        </w:tc>
        <w:tc>
          <w:tcPr>
            <w:tcW w:w="2065" w:type="dxa"/>
          </w:tcPr>
          <w:p w14:paraId="2C68E631" w14:textId="3BDD5753" w:rsidR="0071548F" w:rsidRPr="00F863FA" w:rsidRDefault="0071548F" w:rsidP="006D12A3">
            <w:pPr>
              <w:pStyle w:val="BodyText"/>
              <w:rPr>
                <w:rFonts w:eastAsiaTheme="minorEastAsia"/>
                <w:sz w:val="22"/>
                <w:szCs w:val="22"/>
              </w:rPr>
            </w:pPr>
            <w:r w:rsidRPr="00F863FA">
              <w:rPr>
                <w:sz w:val="22"/>
                <w:szCs w:val="22"/>
              </w:rPr>
              <w:t>7 CFR 273.2</w:t>
            </w:r>
            <w:r w:rsidR="005029FB">
              <w:rPr>
                <w:sz w:val="22"/>
                <w:szCs w:val="22"/>
              </w:rPr>
              <w:t xml:space="preserve"> </w:t>
            </w:r>
            <w:r w:rsidRPr="00F863FA">
              <w:rPr>
                <w:sz w:val="22"/>
                <w:szCs w:val="22"/>
              </w:rPr>
              <w:t>(b)(1)(v)</w:t>
            </w:r>
          </w:p>
        </w:tc>
        <w:tc>
          <w:tcPr>
            <w:tcW w:w="7772" w:type="dxa"/>
          </w:tcPr>
          <w:p w14:paraId="4F53BF6A" w14:textId="7BAB7ACB" w:rsidR="0071548F" w:rsidRPr="00F863FA" w:rsidRDefault="0071548F" w:rsidP="006D12A3">
            <w:pPr>
              <w:pStyle w:val="BodyText"/>
              <w:rPr>
                <w:b/>
                <w:bCs/>
                <w:i/>
                <w:iCs/>
                <w:sz w:val="22"/>
                <w:szCs w:val="22"/>
              </w:rPr>
            </w:pPr>
            <w:r w:rsidRPr="008B6633">
              <w:rPr>
                <w:b/>
                <w:bCs/>
                <w:sz w:val="22"/>
                <w:szCs w:val="22"/>
              </w:rPr>
              <w:t>AP-</w:t>
            </w:r>
            <w:r w:rsidR="00E27219" w:rsidRPr="008B6633">
              <w:rPr>
                <w:b/>
                <w:bCs/>
                <w:sz w:val="22"/>
                <w:szCs w:val="22"/>
              </w:rPr>
              <w:t>19</w:t>
            </w:r>
            <w:r w:rsidRPr="00F863FA">
              <w:rPr>
                <w:b/>
                <w:bCs/>
                <w:i/>
                <w:iCs/>
                <w:sz w:val="22"/>
                <w:szCs w:val="22"/>
              </w:rPr>
              <w:t xml:space="preserve"> </w:t>
            </w:r>
            <w:r w:rsidR="006E68BA" w:rsidRPr="00F863FA">
              <w:rPr>
                <w:b/>
                <w:bCs/>
                <w:i/>
                <w:iCs/>
                <w:w w:val="105"/>
                <w:sz w:val="22"/>
                <w:szCs w:val="22"/>
              </w:rPr>
              <w:t xml:space="preserve">[Non-citizen] </w:t>
            </w:r>
            <w:r w:rsidRPr="00F863FA">
              <w:rPr>
                <w:b/>
                <w:bCs/>
                <w:i/>
                <w:iCs/>
                <w:sz w:val="22"/>
                <w:szCs w:val="22"/>
              </w:rPr>
              <w:t>Can the online application be submitted by a non-applicant on behalf of an applicant without entry of the non-applicant's citizenship or immigration status?</w:t>
            </w:r>
          </w:p>
        </w:tc>
      </w:tr>
      <w:tr w:rsidR="0071548F" w:rsidRPr="00F863FA" w14:paraId="5FB04B6B" w14:textId="77777777" w:rsidTr="002E28BA">
        <w:trPr>
          <w:gridAfter w:val="1"/>
          <w:wAfter w:w="11" w:type="dxa"/>
          <w:cantSplit/>
          <w:trHeight w:val="647"/>
        </w:trPr>
        <w:tc>
          <w:tcPr>
            <w:tcW w:w="360" w:type="dxa"/>
          </w:tcPr>
          <w:p w14:paraId="51BC1FF2" w14:textId="77777777" w:rsidR="0071548F" w:rsidRPr="00F863FA" w:rsidRDefault="0071548F" w:rsidP="0071548F">
            <w:pPr>
              <w:pStyle w:val="TableParagraph"/>
              <w:rPr>
                <w:rFonts w:ascii="Times New Roman"/>
              </w:rPr>
            </w:pPr>
          </w:p>
        </w:tc>
        <w:tc>
          <w:tcPr>
            <w:tcW w:w="360" w:type="dxa"/>
          </w:tcPr>
          <w:p w14:paraId="7B8AE932" w14:textId="3D35BDB8" w:rsidR="0071548F" w:rsidRPr="00F863FA" w:rsidRDefault="0071548F" w:rsidP="0071548F">
            <w:pPr>
              <w:pStyle w:val="TableParagraph"/>
              <w:rPr>
                <w:rFonts w:ascii="Times New Roman"/>
              </w:rPr>
            </w:pPr>
          </w:p>
        </w:tc>
        <w:tc>
          <w:tcPr>
            <w:tcW w:w="2065" w:type="dxa"/>
          </w:tcPr>
          <w:p w14:paraId="1B210D31" w14:textId="5F2825F6" w:rsidR="0071548F" w:rsidRPr="00F863FA" w:rsidRDefault="0071548F" w:rsidP="006D12A3">
            <w:pPr>
              <w:pStyle w:val="BodyText"/>
              <w:rPr>
                <w:rFonts w:eastAsiaTheme="minorEastAsia"/>
                <w:sz w:val="22"/>
                <w:szCs w:val="22"/>
              </w:rPr>
            </w:pPr>
            <w:r w:rsidRPr="00F863FA">
              <w:rPr>
                <w:rFonts w:eastAsiaTheme="minorEastAsia"/>
                <w:sz w:val="22"/>
                <w:szCs w:val="22"/>
              </w:rPr>
              <w:t>7 CFR 272.10(b)</w:t>
            </w:r>
          </w:p>
        </w:tc>
        <w:tc>
          <w:tcPr>
            <w:tcW w:w="7772" w:type="dxa"/>
          </w:tcPr>
          <w:p w14:paraId="51B027EA" w14:textId="378F16A3" w:rsidR="0071548F" w:rsidRPr="00F863FA" w:rsidRDefault="0071548F" w:rsidP="006D12A3">
            <w:pPr>
              <w:pStyle w:val="BodyText"/>
              <w:rPr>
                <w:sz w:val="22"/>
                <w:szCs w:val="22"/>
              </w:rPr>
            </w:pPr>
            <w:r w:rsidRPr="008B6633">
              <w:rPr>
                <w:b/>
                <w:bCs/>
                <w:w w:val="105"/>
                <w:sz w:val="22"/>
                <w:szCs w:val="22"/>
              </w:rPr>
              <w:t>AP-2</w:t>
            </w:r>
            <w:r w:rsidR="00987478" w:rsidRPr="008B6633">
              <w:rPr>
                <w:b/>
                <w:bCs/>
                <w:w w:val="105"/>
                <w:sz w:val="22"/>
                <w:szCs w:val="22"/>
              </w:rPr>
              <w:t>0</w:t>
            </w:r>
            <w:r w:rsidRPr="00F863FA">
              <w:rPr>
                <w:w w:val="105"/>
                <w:sz w:val="22"/>
                <w:szCs w:val="22"/>
              </w:rPr>
              <w:t xml:space="preserve"> Does applicant-entered data from the online application auto-populate into the new eligibility system?</w:t>
            </w:r>
          </w:p>
        </w:tc>
      </w:tr>
      <w:tr w:rsidR="0071548F" w:rsidRPr="00F863FA" w14:paraId="626052F0" w14:textId="77777777" w:rsidTr="002E28BA">
        <w:trPr>
          <w:gridAfter w:val="1"/>
          <w:wAfter w:w="11" w:type="dxa"/>
          <w:cantSplit/>
          <w:trHeight w:val="587"/>
        </w:trPr>
        <w:tc>
          <w:tcPr>
            <w:tcW w:w="360" w:type="dxa"/>
          </w:tcPr>
          <w:p w14:paraId="090EAD33" w14:textId="77777777" w:rsidR="0071548F" w:rsidRPr="00F863FA" w:rsidRDefault="0071548F" w:rsidP="0071548F">
            <w:pPr>
              <w:pStyle w:val="TableParagraph"/>
              <w:rPr>
                <w:rFonts w:ascii="Times New Roman"/>
              </w:rPr>
            </w:pPr>
          </w:p>
        </w:tc>
        <w:tc>
          <w:tcPr>
            <w:tcW w:w="360" w:type="dxa"/>
          </w:tcPr>
          <w:p w14:paraId="094A3618" w14:textId="36DE4BCC" w:rsidR="0071548F" w:rsidRPr="00F863FA" w:rsidRDefault="0071548F" w:rsidP="0071548F">
            <w:pPr>
              <w:pStyle w:val="TableParagraph"/>
              <w:rPr>
                <w:rFonts w:ascii="Times New Roman"/>
              </w:rPr>
            </w:pPr>
          </w:p>
        </w:tc>
        <w:tc>
          <w:tcPr>
            <w:tcW w:w="2065" w:type="dxa"/>
          </w:tcPr>
          <w:p w14:paraId="7F09F19C" w14:textId="270890B3" w:rsidR="0071548F" w:rsidRPr="00F863FA" w:rsidRDefault="0071548F" w:rsidP="006D12A3">
            <w:pPr>
              <w:pStyle w:val="BodyText"/>
              <w:rPr>
                <w:rFonts w:eastAsiaTheme="minorEastAsia"/>
                <w:sz w:val="22"/>
                <w:szCs w:val="22"/>
              </w:rPr>
            </w:pPr>
            <w:r w:rsidRPr="00F863FA">
              <w:rPr>
                <w:rFonts w:eastAsiaTheme="minorEastAsia"/>
                <w:sz w:val="22"/>
                <w:szCs w:val="22"/>
              </w:rPr>
              <w:t>7 CFR 274.6</w:t>
            </w:r>
            <w:r w:rsidR="00D76154">
              <w:rPr>
                <w:rFonts w:eastAsiaTheme="minorEastAsia"/>
                <w:sz w:val="22"/>
                <w:szCs w:val="22"/>
              </w:rPr>
              <w:t xml:space="preserve"> </w:t>
            </w:r>
            <w:r w:rsidRPr="00F863FA">
              <w:rPr>
                <w:rFonts w:eastAsiaTheme="minorEastAsia"/>
                <w:sz w:val="22"/>
                <w:szCs w:val="22"/>
              </w:rPr>
              <w:t>(b)(1)</w:t>
            </w:r>
          </w:p>
        </w:tc>
        <w:tc>
          <w:tcPr>
            <w:tcW w:w="7772" w:type="dxa"/>
          </w:tcPr>
          <w:p w14:paraId="410D4B62" w14:textId="7CC0CF31" w:rsidR="0071548F" w:rsidRPr="00F863FA" w:rsidRDefault="00987478" w:rsidP="006D12A3">
            <w:pPr>
              <w:pStyle w:val="BodyText"/>
              <w:rPr>
                <w:sz w:val="22"/>
                <w:szCs w:val="22"/>
              </w:rPr>
            </w:pPr>
            <w:r w:rsidRPr="008B6633">
              <w:rPr>
                <w:b/>
                <w:bCs/>
                <w:w w:val="105"/>
                <w:sz w:val="22"/>
                <w:szCs w:val="22"/>
              </w:rPr>
              <w:t>A</w:t>
            </w:r>
            <w:r w:rsidR="0071548F" w:rsidRPr="008B6633">
              <w:rPr>
                <w:b/>
                <w:bCs/>
                <w:w w:val="105"/>
                <w:sz w:val="22"/>
                <w:szCs w:val="22"/>
              </w:rPr>
              <w:t>P-2</w:t>
            </w:r>
            <w:r w:rsidRPr="008B6633">
              <w:rPr>
                <w:b/>
                <w:bCs/>
                <w:w w:val="105"/>
                <w:sz w:val="22"/>
                <w:szCs w:val="22"/>
              </w:rPr>
              <w:t>1</w:t>
            </w:r>
            <w:r w:rsidR="0071548F" w:rsidRPr="00F863FA">
              <w:rPr>
                <w:w w:val="105"/>
                <w:sz w:val="22"/>
                <w:szCs w:val="22"/>
              </w:rPr>
              <w:t xml:space="preserve"> </w:t>
            </w:r>
            <w:r w:rsidR="00927B12" w:rsidRPr="00F863FA">
              <w:rPr>
                <w:sz w:val="22"/>
                <w:szCs w:val="22"/>
              </w:rPr>
              <w:t>Does the system identify multiple internet or paper applications submitted from the same person or household, and contain specified conditions to identify duplicates?</w:t>
            </w:r>
          </w:p>
        </w:tc>
      </w:tr>
      <w:tr w:rsidR="0071548F" w:rsidRPr="00F863FA" w14:paraId="08CF31F2" w14:textId="77777777" w:rsidTr="002E28BA">
        <w:trPr>
          <w:gridAfter w:val="1"/>
          <w:wAfter w:w="11" w:type="dxa"/>
          <w:cantSplit/>
          <w:trHeight w:val="587"/>
        </w:trPr>
        <w:tc>
          <w:tcPr>
            <w:tcW w:w="360" w:type="dxa"/>
          </w:tcPr>
          <w:p w14:paraId="5B33F8B6" w14:textId="77777777" w:rsidR="0071548F" w:rsidRPr="00F863FA" w:rsidRDefault="0071548F" w:rsidP="0071548F">
            <w:pPr>
              <w:pStyle w:val="TableParagraph"/>
              <w:rPr>
                <w:rFonts w:ascii="Times New Roman"/>
              </w:rPr>
            </w:pPr>
          </w:p>
        </w:tc>
        <w:tc>
          <w:tcPr>
            <w:tcW w:w="360" w:type="dxa"/>
          </w:tcPr>
          <w:p w14:paraId="6F5C8F36" w14:textId="615028A4" w:rsidR="0071548F" w:rsidRPr="00F863FA" w:rsidRDefault="0071548F" w:rsidP="0071548F">
            <w:pPr>
              <w:pStyle w:val="TableParagraph"/>
              <w:rPr>
                <w:rFonts w:ascii="Times New Roman"/>
              </w:rPr>
            </w:pPr>
          </w:p>
        </w:tc>
        <w:tc>
          <w:tcPr>
            <w:tcW w:w="2065" w:type="dxa"/>
          </w:tcPr>
          <w:p w14:paraId="46F4A562" w14:textId="27B6B348"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D76154">
              <w:rPr>
                <w:rFonts w:eastAsiaTheme="minorEastAsia"/>
                <w:sz w:val="22"/>
                <w:szCs w:val="22"/>
              </w:rPr>
              <w:t xml:space="preserve"> </w:t>
            </w:r>
            <w:r w:rsidRPr="00F863FA">
              <w:rPr>
                <w:rFonts w:eastAsiaTheme="minorEastAsia"/>
                <w:sz w:val="22"/>
                <w:szCs w:val="22"/>
              </w:rPr>
              <w:t>(c)(6)</w:t>
            </w:r>
          </w:p>
        </w:tc>
        <w:tc>
          <w:tcPr>
            <w:tcW w:w="7772" w:type="dxa"/>
          </w:tcPr>
          <w:p w14:paraId="0383F021" w14:textId="1DE4BCD8" w:rsidR="0071548F" w:rsidRPr="00F863FA" w:rsidRDefault="0071548F" w:rsidP="006D12A3">
            <w:pPr>
              <w:pStyle w:val="BodyText"/>
              <w:rPr>
                <w:sz w:val="22"/>
                <w:szCs w:val="22"/>
              </w:rPr>
            </w:pPr>
            <w:r w:rsidRPr="008B6633">
              <w:rPr>
                <w:b/>
                <w:bCs/>
                <w:sz w:val="22"/>
                <w:szCs w:val="22"/>
              </w:rPr>
              <w:t>AP-2</w:t>
            </w:r>
            <w:r w:rsidR="00987478" w:rsidRPr="008B6633">
              <w:rPr>
                <w:b/>
                <w:bCs/>
                <w:sz w:val="22"/>
                <w:szCs w:val="22"/>
              </w:rPr>
              <w:t>2</w:t>
            </w:r>
            <w:r w:rsidRPr="00F863FA">
              <w:rPr>
                <w:sz w:val="22"/>
                <w:szCs w:val="22"/>
              </w:rPr>
              <w:t xml:space="preserve"> Does the system document withdrawal of an application, including the reason for withdrawal and contact made to confirm with the household?</w:t>
            </w:r>
          </w:p>
        </w:tc>
      </w:tr>
      <w:tr w:rsidR="0071548F" w:rsidRPr="00F863FA" w14:paraId="4198469E" w14:textId="77777777" w:rsidTr="002E28BA">
        <w:trPr>
          <w:gridAfter w:val="1"/>
          <w:wAfter w:w="11" w:type="dxa"/>
          <w:cantSplit/>
          <w:trHeight w:val="292"/>
        </w:trPr>
        <w:tc>
          <w:tcPr>
            <w:tcW w:w="360" w:type="dxa"/>
          </w:tcPr>
          <w:p w14:paraId="66FBFE18" w14:textId="77777777" w:rsidR="0071548F" w:rsidRPr="00F863FA" w:rsidRDefault="0071548F" w:rsidP="0071548F">
            <w:pPr>
              <w:pStyle w:val="TableParagraph"/>
              <w:rPr>
                <w:rFonts w:ascii="Times New Roman"/>
              </w:rPr>
            </w:pPr>
          </w:p>
        </w:tc>
        <w:tc>
          <w:tcPr>
            <w:tcW w:w="360" w:type="dxa"/>
          </w:tcPr>
          <w:p w14:paraId="6DEA20BF" w14:textId="270E3460" w:rsidR="0071548F" w:rsidRPr="00F863FA" w:rsidRDefault="0071548F" w:rsidP="0071548F">
            <w:pPr>
              <w:pStyle w:val="TableParagraph"/>
              <w:rPr>
                <w:rFonts w:ascii="Times New Roman"/>
              </w:rPr>
            </w:pPr>
          </w:p>
        </w:tc>
        <w:tc>
          <w:tcPr>
            <w:tcW w:w="2065" w:type="dxa"/>
          </w:tcPr>
          <w:p w14:paraId="49F74176" w14:textId="356BECDC" w:rsidR="0071548F" w:rsidRPr="00F863FA" w:rsidRDefault="0071548F" w:rsidP="006D12A3">
            <w:pPr>
              <w:pStyle w:val="BodyText"/>
              <w:rPr>
                <w:rFonts w:eastAsiaTheme="minorEastAsia"/>
                <w:sz w:val="22"/>
                <w:szCs w:val="22"/>
              </w:rPr>
            </w:pPr>
            <w:r w:rsidRPr="00F863FA">
              <w:rPr>
                <w:rFonts w:eastAsiaTheme="minorEastAsia"/>
                <w:sz w:val="22"/>
                <w:szCs w:val="22"/>
              </w:rPr>
              <w:t>7 CFR 273.2</w:t>
            </w:r>
            <w:r w:rsidR="005029FB">
              <w:rPr>
                <w:rFonts w:eastAsiaTheme="minorEastAsia"/>
                <w:sz w:val="22"/>
                <w:szCs w:val="22"/>
              </w:rPr>
              <w:t xml:space="preserve"> </w:t>
            </w:r>
            <w:r w:rsidRPr="00F863FA">
              <w:rPr>
                <w:rFonts w:eastAsiaTheme="minorEastAsia"/>
                <w:sz w:val="22"/>
                <w:szCs w:val="22"/>
              </w:rPr>
              <w:t>(f)(1)(vii)</w:t>
            </w:r>
          </w:p>
        </w:tc>
        <w:tc>
          <w:tcPr>
            <w:tcW w:w="7772" w:type="dxa"/>
          </w:tcPr>
          <w:p w14:paraId="2D97324C" w14:textId="4A149512" w:rsidR="0071548F" w:rsidRPr="00F863FA" w:rsidRDefault="0071548F" w:rsidP="006D12A3">
            <w:pPr>
              <w:pStyle w:val="BodyText"/>
              <w:rPr>
                <w:w w:val="105"/>
                <w:sz w:val="22"/>
                <w:szCs w:val="22"/>
              </w:rPr>
            </w:pPr>
            <w:r w:rsidRPr="008B6633">
              <w:rPr>
                <w:b/>
                <w:bCs/>
                <w:w w:val="105"/>
                <w:sz w:val="22"/>
                <w:szCs w:val="22"/>
              </w:rPr>
              <w:t>AP-2</w:t>
            </w:r>
            <w:r w:rsidR="00987478" w:rsidRPr="008B6633">
              <w:rPr>
                <w:b/>
                <w:bCs/>
                <w:w w:val="105"/>
                <w:sz w:val="22"/>
                <w:szCs w:val="22"/>
              </w:rPr>
              <w:t>3</w:t>
            </w:r>
            <w:r w:rsidRPr="00F863FA">
              <w:rPr>
                <w:w w:val="105"/>
                <w:sz w:val="22"/>
                <w:szCs w:val="22"/>
              </w:rPr>
              <w:t xml:space="preserve"> Does the system capture verification of identity types/sources? </w:t>
            </w:r>
          </w:p>
        </w:tc>
      </w:tr>
      <w:tr w:rsidR="0071548F" w:rsidRPr="00F863FA" w14:paraId="5F775A82" w14:textId="77777777" w:rsidTr="002E28BA">
        <w:trPr>
          <w:gridAfter w:val="1"/>
          <w:wAfter w:w="11" w:type="dxa"/>
          <w:cantSplit/>
          <w:trHeight w:val="292"/>
        </w:trPr>
        <w:tc>
          <w:tcPr>
            <w:tcW w:w="360" w:type="dxa"/>
          </w:tcPr>
          <w:p w14:paraId="4972D87F" w14:textId="77777777" w:rsidR="0071548F" w:rsidRPr="00F863FA" w:rsidRDefault="0071548F" w:rsidP="0071548F">
            <w:pPr>
              <w:pStyle w:val="TableParagraph"/>
              <w:rPr>
                <w:rFonts w:ascii="Times New Roman"/>
              </w:rPr>
            </w:pPr>
          </w:p>
        </w:tc>
        <w:tc>
          <w:tcPr>
            <w:tcW w:w="360" w:type="dxa"/>
          </w:tcPr>
          <w:p w14:paraId="1F2ABA10" w14:textId="69C51992" w:rsidR="0071548F" w:rsidRPr="00F863FA" w:rsidRDefault="0071548F" w:rsidP="0071548F">
            <w:pPr>
              <w:pStyle w:val="TableParagraph"/>
              <w:rPr>
                <w:rFonts w:ascii="Times New Roman"/>
              </w:rPr>
            </w:pPr>
          </w:p>
        </w:tc>
        <w:tc>
          <w:tcPr>
            <w:tcW w:w="2065" w:type="dxa"/>
          </w:tcPr>
          <w:p w14:paraId="4530AF09" w14:textId="3A374B9E" w:rsidR="0071548F" w:rsidRPr="00F863FA" w:rsidRDefault="0071548F" w:rsidP="006D12A3">
            <w:pPr>
              <w:pStyle w:val="BodyText"/>
              <w:rPr>
                <w:color w:val="242424"/>
                <w:sz w:val="22"/>
                <w:szCs w:val="22"/>
              </w:rPr>
            </w:pPr>
            <w:r w:rsidRPr="00F863FA">
              <w:rPr>
                <w:rFonts w:eastAsiaTheme="minorEastAsia"/>
                <w:sz w:val="22"/>
                <w:szCs w:val="22"/>
              </w:rPr>
              <w:t>Best Practice</w:t>
            </w:r>
          </w:p>
        </w:tc>
        <w:tc>
          <w:tcPr>
            <w:tcW w:w="7772" w:type="dxa"/>
          </w:tcPr>
          <w:p w14:paraId="77B7C116" w14:textId="7F5BDB36" w:rsidR="0071548F" w:rsidRPr="00F863FA" w:rsidRDefault="0071548F" w:rsidP="006D12A3">
            <w:pPr>
              <w:pStyle w:val="BodyText"/>
              <w:rPr>
                <w:w w:val="105"/>
                <w:sz w:val="22"/>
                <w:szCs w:val="22"/>
              </w:rPr>
            </w:pPr>
            <w:r w:rsidRPr="008B6633">
              <w:rPr>
                <w:b/>
                <w:bCs/>
                <w:w w:val="105"/>
                <w:sz w:val="22"/>
                <w:szCs w:val="22"/>
              </w:rPr>
              <w:t>AP-</w:t>
            </w:r>
            <w:r w:rsidR="00987478" w:rsidRPr="008B6633">
              <w:rPr>
                <w:b/>
                <w:bCs/>
                <w:w w:val="105"/>
                <w:sz w:val="22"/>
                <w:szCs w:val="22"/>
              </w:rPr>
              <w:t>24</w:t>
            </w:r>
            <w:r w:rsidRPr="00F863FA">
              <w:rPr>
                <w:w w:val="105"/>
                <w:sz w:val="22"/>
                <w:szCs w:val="22"/>
              </w:rPr>
              <w:t xml:space="preserve"> Does the system link to an identity verification system (LexisNexis, state DMV, or other system)?</w:t>
            </w:r>
          </w:p>
        </w:tc>
      </w:tr>
      <w:tr w:rsidR="0071548F" w:rsidRPr="00F863FA" w14:paraId="48B00929" w14:textId="77777777" w:rsidTr="002E28BA">
        <w:trPr>
          <w:gridAfter w:val="1"/>
          <w:wAfter w:w="11" w:type="dxa"/>
          <w:cantSplit/>
          <w:trHeight w:val="292"/>
        </w:trPr>
        <w:tc>
          <w:tcPr>
            <w:tcW w:w="360" w:type="dxa"/>
          </w:tcPr>
          <w:p w14:paraId="47944BD3" w14:textId="77777777" w:rsidR="0071548F" w:rsidRPr="00F863FA" w:rsidRDefault="0071548F" w:rsidP="0071548F">
            <w:pPr>
              <w:pStyle w:val="TableParagraph"/>
              <w:rPr>
                <w:rFonts w:ascii="Times New Roman"/>
              </w:rPr>
            </w:pPr>
          </w:p>
        </w:tc>
        <w:tc>
          <w:tcPr>
            <w:tcW w:w="360" w:type="dxa"/>
          </w:tcPr>
          <w:p w14:paraId="7042B111" w14:textId="558E1A50" w:rsidR="0071548F" w:rsidRPr="00F863FA" w:rsidRDefault="0071548F" w:rsidP="0071548F">
            <w:pPr>
              <w:pStyle w:val="TableParagraph"/>
              <w:rPr>
                <w:rFonts w:ascii="Times New Roman"/>
              </w:rPr>
            </w:pPr>
          </w:p>
        </w:tc>
        <w:tc>
          <w:tcPr>
            <w:tcW w:w="2065" w:type="dxa"/>
          </w:tcPr>
          <w:p w14:paraId="498FBDE1" w14:textId="086A885F" w:rsidR="0071548F" w:rsidRPr="00F863FA" w:rsidRDefault="006269ED" w:rsidP="006D12A3">
            <w:pPr>
              <w:pStyle w:val="BodyText"/>
              <w:rPr>
                <w:rFonts w:eastAsiaTheme="minorEastAsia"/>
                <w:sz w:val="22"/>
                <w:szCs w:val="22"/>
              </w:rPr>
            </w:pPr>
            <w:r w:rsidRPr="00F863FA">
              <w:rPr>
                <w:rFonts w:eastAsiaTheme="minorEastAsia"/>
                <w:sz w:val="22"/>
                <w:szCs w:val="22"/>
              </w:rPr>
              <w:t xml:space="preserve">7 CFR </w:t>
            </w:r>
            <w:r w:rsidR="0071548F" w:rsidRPr="00F863FA">
              <w:rPr>
                <w:rFonts w:eastAsiaTheme="minorEastAsia"/>
                <w:sz w:val="22"/>
                <w:szCs w:val="22"/>
              </w:rPr>
              <w:t>273.2</w:t>
            </w:r>
            <w:r w:rsidR="005029FB">
              <w:rPr>
                <w:rFonts w:eastAsiaTheme="minorEastAsia"/>
                <w:sz w:val="22"/>
                <w:szCs w:val="22"/>
              </w:rPr>
              <w:t xml:space="preserve"> </w:t>
            </w:r>
            <w:r w:rsidR="0071548F" w:rsidRPr="00F863FA">
              <w:rPr>
                <w:rFonts w:eastAsiaTheme="minorEastAsia"/>
                <w:sz w:val="22"/>
                <w:szCs w:val="22"/>
              </w:rPr>
              <w:t>(b)(1)(ix)</w:t>
            </w:r>
          </w:p>
        </w:tc>
        <w:tc>
          <w:tcPr>
            <w:tcW w:w="7772" w:type="dxa"/>
          </w:tcPr>
          <w:p w14:paraId="2A743F60" w14:textId="03E47644" w:rsidR="0071548F" w:rsidRPr="00F863FA" w:rsidRDefault="0071548F" w:rsidP="006D12A3">
            <w:pPr>
              <w:pStyle w:val="BodyText"/>
              <w:rPr>
                <w:w w:val="105"/>
                <w:sz w:val="22"/>
                <w:szCs w:val="22"/>
              </w:rPr>
            </w:pPr>
            <w:r w:rsidRPr="008B6633">
              <w:rPr>
                <w:b/>
                <w:bCs/>
                <w:w w:val="105"/>
                <w:sz w:val="22"/>
                <w:szCs w:val="22"/>
              </w:rPr>
              <w:t>AP-</w:t>
            </w:r>
            <w:r w:rsidR="00987478" w:rsidRPr="008B6633">
              <w:rPr>
                <w:b/>
                <w:bCs/>
                <w:w w:val="105"/>
                <w:sz w:val="22"/>
                <w:szCs w:val="22"/>
              </w:rPr>
              <w:t>25</w:t>
            </w:r>
            <w:r w:rsidRPr="00F863FA">
              <w:rPr>
                <w:w w:val="105"/>
                <w:sz w:val="22"/>
                <w:szCs w:val="22"/>
              </w:rPr>
              <w:t xml:space="preserve"> Does the system apply program choices by individual household member?</w:t>
            </w:r>
          </w:p>
        </w:tc>
      </w:tr>
      <w:tr w:rsidR="0071548F" w:rsidRPr="00F863FA" w14:paraId="7957C463" w14:textId="77777777" w:rsidTr="002E28BA">
        <w:trPr>
          <w:gridAfter w:val="1"/>
          <w:wAfter w:w="11" w:type="dxa"/>
          <w:cantSplit/>
          <w:trHeight w:val="292"/>
        </w:trPr>
        <w:tc>
          <w:tcPr>
            <w:tcW w:w="360" w:type="dxa"/>
          </w:tcPr>
          <w:p w14:paraId="749993AD" w14:textId="77777777" w:rsidR="0071548F" w:rsidRPr="00F863FA" w:rsidRDefault="0071548F" w:rsidP="0071548F">
            <w:pPr>
              <w:pStyle w:val="TableParagraph"/>
              <w:rPr>
                <w:rFonts w:ascii="Times New Roman"/>
              </w:rPr>
            </w:pPr>
          </w:p>
        </w:tc>
        <w:tc>
          <w:tcPr>
            <w:tcW w:w="360" w:type="dxa"/>
          </w:tcPr>
          <w:p w14:paraId="0DBC4419" w14:textId="000C5806" w:rsidR="0071548F" w:rsidRPr="00F863FA" w:rsidRDefault="0071548F" w:rsidP="0071548F">
            <w:pPr>
              <w:pStyle w:val="TableParagraph"/>
              <w:rPr>
                <w:rFonts w:ascii="Times New Roman"/>
              </w:rPr>
            </w:pPr>
          </w:p>
        </w:tc>
        <w:tc>
          <w:tcPr>
            <w:tcW w:w="2065" w:type="dxa"/>
          </w:tcPr>
          <w:p w14:paraId="0A8D2BE2" w14:textId="15A2F5A7" w:rsidR="0071548F" w:rsidRPr="00F863FA" w:rsidRDefault="0071548F" w:rsidP="006D12A3">
            <w:pPr>
              <w:pStyle w:val="BodyText"/>
              <w:rPr>
                <w:rFonts w:eastAsiaTheme="minorEastAsia"/>
                <w:sz w:val="22"/>
                <w:szCs w:val="22"/>
              </w:rPr>
            </w:pPr>
            <w:r w:rsidRPr="00F863FA">
              <w:rPr>
                <w:rFonts w:eastAsiaTheme="minorEastAsia"/>
                <w:sz w:val="22"/>
                <w:szCs w:val="22"/>
              </w:rPr>
              <w:t>7 CFR 272.4</w:t>
            </w:r>
            <w:r w:rsidR="00D76154">
              <w:rPr>
                <w:rFonts w:eastAsiaTheme="minorEastAsia"/>
                <w:sz w:val="22"/>
                <w:szCs w:val="22"/>
              </w:rPr>
              <w:t xml:space="preserve"> </w:t>
            </w:r>
            <w:r w:rsidRPr="00F863FA">
              <w:rPr>
                <w:rFonts w:eastAsiaTheme="minorEastAsia"/>
                <w:sz w:val="22"/>
                <w:szCs w:val="22"/>
              </w:rPr>
              <w:t>(e)(1)</w:t>
            </w:r>
          </w:p>
        </w:tc>
        <w:tc>
          <w:tcPr>
            <w:tcW w:w="7772" w:type="dxa"/>
          </w:tcPr>
          <w:p w14:paraId="64D92470" w14:textId="1B35620A" w:rsidR="0071548F" w:rsidRPr="00F863FA" w:rsidRDefault="0071548F" w:rsidP="006D12A3">
            <w:pPr>
              <w:pStyle w:val="BodyText"/>
              <w:rPr>
                <w:w w:val="105"/>
                <w:sz w:val="22"/>
                <w:szCs w:val="22"/>
              </w:rPr>
            </w:pPr>
            <w:r w:rsidRPr="008B6633">
              <w:rPr>
                <w:b/>
                <w:bCs/>
                <w:w w:val="105"/>
                <w:sz w:val="22"/>
                <w:szCs w:val="22"/>
              </w:rPr>
              <w:t>AP-</w:t>
            </w:r>
            <w:r w:rsidR="00987478" w:rsidRPr="008B6633">
              <w:rPr>
                <w:b/>
                <w:bCs/>
                <w:w w:val="105"/>
                <w:sz w:val="22"/>
                <w:szCs w:val="22"/>
              </w:rPr>
              <w:t>26</w:t>
            </w:r>
            <w:r w:rsidRPr="00F863FA">
              <w:rPr>
                <w:w w:val="105"/>
                <w:sz w:val="22"/>
                <w:szCs w:val="22"/>
              </w:rPr>
              <w:t xml:space="preserve"> Does the system check that each </w:t>
            </w:r>
            <w:r w:rsidRPr="00F863FA">
              <w:rPr>
                <w:sz w:val="22"/>
                <w:szCs w:val="22"/>
              </w:rPr>
              <w:t>household</w:t>
            </w:r>
            <w:r w:rsidRPr="00F863FA">
              <w:rPr>
                <w:w w:val="105"/>
                <w:sz w:val="22"/>
                <w:szCs w:val="22"/>
              </w:rPr>
              <w:t xml:space="preserve"> member is not in another active </w:t>
            </w:r>
            <w:proofErr w:type="gramStart"/>
            <w:r w:rsidRPr="00F863FA">
              <w:rPr>
                <w:w w:val="105"/>
                <w:sz w:val="22"/>
                <w:szCs w:val="22"/>
              </w:rPr>
              <w:t>case?</w:t>
            </w:r>
            <w:proofErr w:type="gramEnd"/>
            <w:r w:rsidRPr="00F863FA">
              <w:rPr>
                <w:w w:val="105"/>
                <w:sz w:val="22"/>
                <w:szCs w:val="22"/>
              </w:rPr>
              <w:t xml:space="preserve"> </w:t>
            </w:r>
          </w:p>
        </w:tc>
      </w:tr>
      <w:tr w:rsidR="0071548F" w:rsidRPr="00F863FA" w14:paraId="25E05E26" w14:textId="77777777" w:rsidTr="002E28BA">
        <w:trPr>
          <w:gridAfter w:val="1"/>
          <w:wAfter w:w="11" w:type="dxa"/>
          <w:cantSplit/>
          <w:trHeight w:val="292"/>
        </w:trPr>
        <w:tc>
          <w:tcPr>
            <w:tcW w:w="360" w:type="dxa"/>
          </w:tcPr>
          <w:p w14:paraId="6B9B39CE" w14:textId="77777777" w:rsidR="0071548F" w:rsidRPr="00F863FA" w:rsidRDefault="0071548F" w:rsidP="0071548F">
            <w:pPr>
              <w:pStyle w:val="TableParagraph"/>
              <w:rPr>
                <w:rFonts w:ascii="Times New Roman"/>
              </w:rPr>
            </w:pPr>
          </w:p>
        </w:tc>
        <w:tc>
          <w:tcPr>
            <w:tcW w:w="360" w:type="dxa"/>
          </w:tcPr>
          <w:p w14:paraId="7903488A" w14:textId="5F8AD1B0" w:rsidR="0071548F" w:rsidRPr="00F863FA" w:rsidRDefault="0071548F" w:rsidP="0071548F">
            <w:pPr>
              <w:pStyle w:val="TableParagraph"/>
              <w:rPr>
                <w:rFonts w:ascii="Times New Roman"/>
              </w:rPr>
            </w:pPr>
          </w:p>
        </w:tc>
        <w:tc>
          <w:tcPr>
            <w:tcW w:w="2065" w:type="dxa"/>
          </w:tcPr>
          <w:p w14:paraId="0E02DA89" w14:textId="2E30277E" w:rsidR="0071548F" w:rsidRPr="00F863FA" w:rsidRDefault="0071548F" w:rsidP="006D12A3">
            <w:pPr>
              <w:pStyle w:val="BodyText"/>
              <w:rPr>
                <w:rFonts w:eastAsiaTheme="minorEastAsia"/>
                <w:sz w:val="22"/>
                <w:szCs w:val="22"/>
              </w:rPr>
            </w:pPr>
            <w:r w:rsidRPr="00F863FA">
              <w:rPr>
                <w:rFonts w:eastAsiaTheme="minorEastAsia"/>
                <w:sz w:val="22"/>
                <w:szCs w:val="22"/>
              </w:rPr>
              <w:t>7 CFR 273.3(a)</w:t>
            </w:r>
          </w:p>
        </w:tc>
        <w:tc>
          <w:tcPr>
            <w:tcW w:w="7772" w:type="dxa"/>
          </w:tcPr>
          <w:p w14:paraId="1E866BC0" w14:textId="78F0B6F6" w:rsidR="0071548F" w:rsidRPr="00F863FA" w:rsidRDefault="0071548F" w:rsidP="006D12A3">
            <w:pPr>
              <w:pStyle w:val="BodyText"/>
              <w:rPr>
                <w:w w:val="105"/>
                <w:sz w:val="22"/>
                <w:szCs w:val="22"/>
              </w:rPr>
            </w:pPr>
            <w:r w:rsidRPr="008B6633">
              <w:rPr>
                <w:b/>
                <w:bCs/>
                <w:w w:val="105"/>
                <w:sz w:val="22"/>
                <w:szCs w:val="22"/>
              </w:rPr>
              <w:t>AP-</w:t>
            </w:r>
            <w:r w:rsidR="00987478" w:rsidRPr="008B6633">
              <w:rPr>
                <w:b/>
                <w:bCs/>
                <w:w w:val="105"/>
                <w:sz w:val="22"/>
                <w:szCs w:val="22"/>
              </w:rPr>
              <w:t>27</w:t>
            </w:r>
            <w:r w:rsidRPr="00F863FA">
              <w:rPr>
                <w:w w:val="105"/>
                <w:sz w:val="22"/>
                <w:szCs w:val="22"/>
              </w:rPr>
              <w:t xml:space="preserve"> </w:t>
            </w:r>
            <w:r w:rsidRPr="00F863FA">
              <w:rPr>
                <w:sz w:val="22"/>
                <w:szCs w:val="22"/>
              </w:rPr>
              <w:t>Does the system capture the response and data for each household member’s out of state participation inquiry?</w:t>
            </w:r>
          </w:p>
        </w:tc>
      </w:tr>
      <w:tr w:rsidR="0071548F" w:rsidRPr="00F863FA" w14:paraId="7C356339" w14:textId="77777777" w:rsidTr="002E28BA">
        <w:trPr>
          <w:gridAfter w:val="1"/>
          <w:wAfter w:w="11" w:type="dxa"/>
          <w:cantSplit/>
          <w:trHeight w:val="292"/>
        </w:trPr>
        <w:tc>
          <w:tcPr>
            <w:tcW w:w="360" w:type="dxa"/>
          </w:tcPr>
          <w:p w14:paraId="5E8EB7E3" w14:textId="77777777" w:rsidR="0071548F" w:rsidRPr="00F863FA" w:rsidRDefault="0071548F" w:rsidP="0071548F">
            <w:pPr>
              <w:pStyle w:val="TableParagraph"/>
              <w:rPr>
                <w:rFonts w:ascii="Times New Roman"/>
              </w:rPr>
            </w:pPr>
          </w:p>
        </w:tc>
        <w:tc>
          <w:tcPr>
            <w:tcW w:w="360" w:type="dxa"/>
          </w:tcPr>
          <w:p w14:paraId="46F60286" w14:textId="363D08FE" w:rsidR="0071548F" w:rsidRPr="00F863FA" w:rsidRDefault="0071548F" w:rsidP="0071548F">
            <w:pPr>
              <w:pStyle w:val="TableParagraph"/>
              <w:rPr>
                <w:rFonts w:ascii="Times New Roman"/>
              </w:rPr>
            </w:pPr>
          </w:p>
        </w:tc>
        <w:tc>
          <w:tcPr>
            <w:tcW w:w="2065" w:type="dxa"/>
          </w:tcPr>
          <w:p w14:paraId="66CBAEBC" w14:textId="024113D8" w:rsidR="0071548F" w:rsidRPr="00F863FA" w:rsidRDefault="0071548F" w:rsidP="006D12A3">
            <w:pPr>
              <w:pStyle w:val="BodyText"/>
              <w:rPr>
                <w:rFonts w:eastAsiaTheme="minorEastAsia"/>
                <w:sz w:val="22"/>
                <w:szCs w:val="22"/>
              </w:rPr>
            </w:pPr>
            <w:r w:rsidRPr="00F863FA">
              <w:rPr>
                <w:rFonts w:eastAsiaTheme="minorEastAsia"/>
                <w:sz w:val="22"/>
                <w:szCs w:val="22"/>
              </w:rPr>
              <w:t>7 CFR 272.4</w:t>
            </w:r>
            <w:r w:rsidR="00D76154">
              <w:rPr>
                <w:rFonts w:eastAsiaTheme="minorEastAsia"/>
                <w:sz w:val="22"/>
                <w:szCs w:val="22"/>
              </w:rPr>
              <w:t xml:space="preserve"> </w:t>
            </w:r>
            <w:r w:rsidRPr="00F863FA">
              <w:rPr>
                <w:rFonts w:eastAsiaTheme="minorEastAsia"/>
                <w:sz w:val="22"/>
                <w:szCs w:val="22"/>
              </w:rPr>
              <w:t>(e)(3)</w:t>
            </w:r>
          </w:p>
        </w:tc>
        <w:tc>
          <w:tcPr>
            <w:tcW w:w="7772" w:type="dxa"/>
          </w:tcPr>
          <w:p w14:paraId="2EFB5D41" w14:textId="4751956B" w:rsidR="0071548F" w:rsidRPr="00F863FA" w:rsidRDefault="0071548F" w:rsidP="006D12A3">
            <w:pPr>
              <w:pStyle w:val="BodyText"/>
              <w:rPr>
                <w:w w:val="105"/>
                <w:sz w:val="22"/>
                <w:szCs w:val="22"/>
              </w:rPr>
            </w:pPr>
            <w:r w:rsidRPr="008B6633">
              <w:rPr>
                <w:b/>
                <w:bCs/>
                <w:w w:val="105"/>
                <w:sz w:val="22"/>
                <w:szCs w:val="22"/>
              </w:rPr>
              <w:t>AP-</w:t>
            </w:r>
            <w:r w:rsidR="00987478" w:rsidRPr="008B6633">
              <w:rPr>
                <w:b/>
                <w:bCs/>
                <w:w w:val="105"/>
                <w:sz w:val="22"/>
                <w:szCs w:val="22"/>
              </w:rPr>
              <w:t>28</w:t>
            </w:r>
            <w:r w:rsidRPr="00F863FA">
              <w:rPr>
                <w:w w:val="105"/>
                <w:sz w:val="22"/>
                <w:szCs w:val="22"/>
              </w:rPr>
              <w:t xml:space="preserve"> If duplicate participation is detected; does system prevent entry of the duplicate person or case?</w:t>
            </w:r>
            <w:r w:rsidRPr="00F863FA" w:rsidDel="00DB2670">
              <w:rPr>
                <w:sz w:val="22"/>
                <w:szCs w:val="22"/>
              </w:rPr>
              <w:t xml:space="preserve"> </w:t>
            </w:r>
          </w:p>
        </w:tc>
      </w:tr>
      <w:tr w:rsidR="0071548F" w:rsidRPr="00F863FA" w14:paraId="0EA86D2B" w14:textId="77777777" w:rsidTr="002E28BA">
        <w:trPr>
          <w:gridAfter w:val="1"/>
          <w:wAfter w:w="11" w:type="dxa"/>
          <w:cantSplit/>
          <w:trHeight w:val="292"/>
        </w:trPr>
        <w:tc>
          <w:tcPr>
            <w:tcW w:w="360" w:type="dxa"/>
          </w:tcPr>
          <w:p w14:paraId="273B135F" w14:textId="77777777" w:rsidR="0071548F" w:rsidRPr="00F863FA" w:rsidRDefault="0071548F" w:rsidP="0071548F">
            <w:pPr>
              <w:pStyle w:val="TableParagraph"/>
              <w:rPr>
                <w:rFonts w:ascii="Times New Roman"/>
              </w:rPr>
            </w:pPr>
          </w:p>
        </w:tc>
        <w:tc>
          <w:tcPr>
            <w:tcW w:w="360" w:type="dxa"/>
          </w:tcPr>
          <w:p w14:paraId="459C6DF7" w14:textId="428FF1C6" w:rsidR="0071548F" w:rsidRPr="00F863FA" w:rsidRDefault="0071548F" w:rsidP="0071548F">
            <w:pPr>
              <w:pStyle w:val="TableParagraph"/>
              <w:rPr>
                <w:rFonts w:ascii="Times New Roman"/>
              </w:rPr>
            </w:pPr>
          </w:p>
        </w:tc>
        <w:tc>
          <w:tcPr>
            <w:tcW w:w="2065" w:type="dxa"/>
          </w:tcPr>
          <w:p w14:paraId="1D337AEB" w14:textId="79FE4CD2" w:rsidR="0071548F" w:rsidRPr="00F863FA" w:rsidRDefault="006269ED" w:rsidP="006D12A3">
            <w:pPr>
              <w:pStyle w:val="BodyText"/>
              <w:rPr>
                <w:rFonts w:eastAsiaTheme="minorEastAsia"/>
                <w:sz w:val="22"/>
                <w:szCs w:val="22"/>
              </w:rPr>
            </w:pPr>
            <w:r w:rsidRPr="00F863FA">
              <w:rPr>
                <w:rFonts w:eastAsiaTheme="minorEastAsia"/>
                <w:sz w:val="22"/>
                <w:szCs w:val="22"/>
              </w:rPr>
              <w:t xml:space="preserve">7 CFR </w:t>
            </w:r>
            <w:r w:rsidR="0071548F" w:rsidRPr="00F863FA">
              <w:rPr>
                <w:rFonts w:eastAsiaTheme="minorEastAsia"/>
                <w:sz w:val="22"/>
                <w:szCs w:val="22"/>
              </w:rPr>
              <w:t>273.2</w:t>
            </w:r>
            <w:r w:rsidR="005029FB">
              <w:rPr>
                <w:rFonts w:eastAsiaTheme="minorEastAsia"/>
                <w:sz w:val="22"/>
                <w:szCs w:val="22"/>
              </w:rPr>
              <w:t xml:space="preserve"> </w:t>
            </w:r>
            <w:r w:rsidR="0071548F" w:rsidRPr="00F863FA">
              <w:rPr>
                <w:rFonts w:eastAsiaTheme="minorEastAsia"/>
                <w:sz w:val="22"/>
                <w:szCs w:val="22"/>
              </w:rPr>
              <w:t>(b)(1)(ix)</w:t>
            </w:r>
          </w:p>
        </w:tc>
        <w:tc>
          <w:tcPr>
            <w:tcW w:w="7772" w:type="dxa"/>
          </w:tcPr>
          <w:p w14:paraId="5AFF4935" w14:textId="4D529334" w:rsidR="0071548F" w:rsidRPr="00F863FA" w:rsidRDefault="0071548F" w:rsidP="006D12A3">
            <w:pPr>
              <w:pStyle w:val="BodyText"/>
              <w:rPr>
                <w:w w:val="105"/>
                <w:sz w:val="22"/>
                <w:szCs w:val="22"/>
              </w:rPr>
            </w:pPr>
            <w:r w:rsidRPr="008B6633">
              <w:rPr>
                <w:b/>
                <w:bCs/>
                <w:sz w:val="22"/>
                <w:szCs w:val="22"/>
              </w:rPr>
              <w:t>AP-</w:t>
            </w:r>
            <w:r w:rsidR="00987478" w:rsidRPr="008B6633">
              <w:rPr>
                <w:b/>
                <w:bCs/>
                <w:sz w:val="22"/>
                <w:szCs w:val="22"/>
              </w:rPr>
              <w:t>29</w:t>
            </w:r>
            <w:r w:rsidRPr="00F863FA">
              <w:rPr>
                <w:sz w:val="22"/>
                <w:szCs w:val="22"/>
              </w:rPr>
              <w:t xml:space="preserve"> If it is an integrated eligibility system for multiple programs</w:t>
            </w:r>
            <w:r w:rsidR="00BE76E0" w:rsidRPr="00F863FA">
              <w:rPr>
                <w:sz w:val="22"/>
                <w:szCs w:val="22"/>
              </w:rPr>
              <w:t xml:space="preserve">, does the </w:t>
            </w:r>
            <w:r w:rsidR="00B02875" w:rsidRPr="00F863FA">
              <w:rPr>
                <w:sz w:val="22"/>
                <w:szCs w:val="22"/>
              </w:rPr>
              <w:t xml:space="preserve">system correctly designate </w:t>
            </w:r>
            <w:r w:rsidR="00CA235A" w:rsidRPr="00F863FA">
              <w:rPr>
                <w:sz w:val="22"/>
                <w:szCs w:val="22"/>
              </w:rPr>
              <w:t xml:space="preserve">which </w:t>
            </w:r>
            <w:r w:rsidR="00B02875" w:rsidRPr="00F863FA">
              <w:rPr>
                <w:sz w:val="22"/>
                <w:szCs w:val="22"/>
              </w:rPr>
              <w:t xml:space="preserve">data fields </w:t>
            </w:r>
            <w:r w:rsidR="00CA235A" w:rsidRPr="00F863FA">
              <w:rPr>
                <w:sz w:val="22"/>
                <w:szCs w:val="22"/>
              </w:rPr>
              <w:t xml:space="preserve">are mandatory </w:t>
            </w:r>
            <w:r w:rsidR="00B02875" w:rsidRPr="00F863FA">
              <w:rPr>
                <w:sz w:val="22"/>
                <w:szCs w:val="22"/>
              </w:rPr>
              <w:t>and</w:t>
            </w:r>
            <w:r w:rsidR="00CA235A" w:rsidRPr="00F863FA">
              <w:rPr>
                <w:sz w:val="22"/>
                <w:szCs w:val="22"/>
              </w:rPr>
              <w:t xml:space="preserve"> which</w:t>
            </w:r>
            <w:r w:rsidR="00B02875" w:rsidRPr="00F863FA">
              <w:rPr>
                <w:sz w:val="22"/>
                <w:szCs w:val="22"/>
              </w:rPr>
              <w:t xml:space="preserve"> fields can be left blank</w:t>
            </w:r>
            <w:r w:rsidR="00CA235A" w:rsidRPr="00F863FA">
              <w:rPr>
                <w:sz w:val="22"/>
                <w:szCs w:val="22"/>
              </w:rPr>
              <w:t>, depending on the program(s) the household applies for?</w:t>
            </w:r>
          </w:p>
        </w:tc>
      </w:tr>
      <w:tr w:rsidR="0071548F" w:rsidRPr="00F863FA" w14:paraId="02FEBB9D" w14:textId="77777777" w:rsidTr="002E28BA">
        <w:trPr>
          <w:gridAfter w:val="1"/>
          <w:wAfter w:w="11" w:type="dxa"/>
          <w:cantSplit/>
          <w:trHeight w:val="292"/>
        </w:trPr>
        <w:tc>
          <w:tcPr>
            <w:tcW w:w="360" w:type="dxa"/>
          </w:tcPr>
          <w:p w14:paraId="54429F7B" w14:textId="77777777" w:rsidR="0071548F" w:rsidRPr="00F863FA" w:rsidRDefault="0071548F" w:rsidP="0071548F">
            <w:pPr>
              <w:pStyle w:val="TableParagraph"/>
              <w:rPr>
                <w:rFonts w:ascii="Times New Roman"/>
              </w:rPr>
            </w:pPr>
          </w:p>
        </w:tc>
        <w:tc>
          <w:tcPr>
            <w:tcW w:w="360" w:type="dxa"/>
          </w:tcPr>
          <w:p w14:paraId="03D9ED84" w14:textId="0FC00313" w:rsidR="0071548F" w:rsidRPr="00F863FA" w:rsidRDefault="0071548F" w:rsidP="0071548F">
            <w:pPr>
              <w:pStyle w:val="TableParagraph"/>
              <w:rPr>
                <w:rFonts w:ascii="Times New Roman"/>
              </w:rPr>
            </w:pPr>
          </w:p>
        </w:tc>
        <w:tc>
          <w:tcPr>
            <w:tcW w:w="2065" w:type="dxa"/>
          </w:tcPr>
          <w:p w14:paraId="5658F64A" w14:textId="2BD609DA" w:rsidR="0071548F" w:rsidRPr="00F863FA" w:rsidRDefault="006269ED" w:rsidP="006D12A3">
            <w:pPr>
              <w:pStyle w:val="BodyText"/>
              <w:rPr>
                <w:rFonts w:eastAsiaTheme="minorEastAsia"/>
                <w:sz w:val="22"/>
                <w:szCs w:val="22"/>
              </w:rPr>
            </w:pPr>
            <w:r w:rsidRPr="00F863FA">
              <w:rPr>
                <w:rFonts w:eastAsiaTheme="minorEastAsia"/>
                <w:sz w:val="22"/>
                <w:szCs w:val="22"/>
              </w:rPr>
              <w:t xml:space="preserve">7 CFR </w:t>
            </w:r>
            <w:r w:rsidR="0071548F" w:rsidRPr="00F863FA">
              <w:rPr>
                <w:rFonts w:eastAsiaTheme="minorEastAsia"/>
                <w:sz w:val="22"/>
                <w:szCs w:val="22"/>
              </w:rPr>
              <w:t>273.2</w:t>
            </w:r>
            <w:r w:rsidR="005029FB">
              <w:rPr>
                <w:rFonts w:eastAsiaTheme="minorEastAsia"/>
                <w:sz w:val="22"/>
                <w:szCs w:val="22"/>
              </w:rPr>
              <w:t xml:space="preserve"> </w:t>
            </w:r>
            <w:r w:rsidR="0071548F" w:rsidRPr="00F863FA">
              <w:rPr>
                <w:rFonts w:eastAsiaTheme="minorEastAsia"/>
                <w:sz w:val="22"/>
                <w:szCs w:val="22"/>
              </w:rPr>
              <w:t>(b)(1)(ix)</w:t>
            </w:r>
          </w:p>
        </w:tc>
        <w:tc>
          <w:tcPr>
            <w:tcW w:w="7772" w:type="dxa"/>
          </w:tcPr>
          <w:p w14:paraId="6997234B" w14:textId="7C7A30CD" w:rsidR="0071548F" w:rsidRPr="00F863FA" w:rsidRDefault="0071548F" w:rsidP="006D12A3">
            <w:pPr>
              <w:pStyle w:val="BodyText"/>
              <w:rPr>
                <w:sz w:val="22"/>
                <w:szCs w:val="22"/>
              </w:rPr>
            </w:pPr>
            <w:r w:rsidRPr="008B6633">
              <w:rPr>
                <w:b/>
                <w:bCs/>
                <w:sz w:val="22"/>
                <w:szCs w:val="22"/>
              </w:rPr>
              <w:t>AP-</w:t>
            </w:r>
            <w:r w:rsidR="00987478" w:rsidRPr="008B6633">
              <w:rPr>
                <w:b/>
                <w:bCs/>
                <w:sz w:val="22"/>
                <w:szCs w:val="22"/>
              </w:rPr>
              <w:t>30</w:t>
            </w:r>
            <w:r w:rsidRPr="00F863FA">
              <w:rPr>
                <w:sz w:val="22"/>
                <w:szCs w:val="22"/>
              </w:rPr>
              <w:t xml:space="preserve"> If it is an integrated online application, does the application clarify which questions are the minimum requirements for SNAP?</w:t>
            </w:r>
          </w:p>
        </w:tc>
      </w:tr>
    </w:tbl>
    <w:p w14:paraId="4A683149" w14:textId="77777777" w:rsidR="00A92BDB" w:rsidRDefault="00A92BDB" w:rsidP="00A92BDB">
      <w:pPr>
        <w:pStyle w:val="BodyText"/>
        <w:rPr>
          <w:sz w:val="22"/>
          <w:szCs w:val="22"/>
        </w:rPr>
      </w:pPr>
      <w:bookmarkStart w:id="9" w:name="A1_Comments:"/>
      <w:bookmarkStart w:id="10" w:name="A2.__HH_Data_(273.1;_273.3_through_273.6"/>
      <w:bookmarkStart w:id="11" w:name="_Toc113545675"/>
      <w:bookmarkEnd w:id="9"/>
      <w:bookmarkEnd w:id="10"/>
    </w:p>
    <w:p w14:paraId="213BB4C8" w14:textId="0A9327BD" w:rsidR="00A92BDB" w:rsidRDefault="00A92BDB" w:rsidP="00A92BDB">
      <w:pPr>
        <w:pStyle w:val="BodyText"/>
        <w:rPr>
          <w:sz w:val="22"/>
          <w:szCs w:val="22"/>
        </w:rPr>
      </w:pPr>
      <w:r>
        <w:rPr>
          <w:sz w:val="22"/>
          <w:szCs w:val="22"/>
        </w:rPr>
        <w:t>Please use this space for additional responses for this section and if you answered ‘no’ to any items, please provide explanation below:</w:t>
      </w:r>
    </w:p>
    <w:p w14:paraId="4DF38BA3" w14:textId="1A379D21" w:rsidR="00953ABC" w:rsidRDefault="00953ABC" w:rsidP="00A92BDB">
      <w:pPr>
        <w:pStyle w:val="Heading2"/>
        <w:spacing w:before="0"/>
        <w:ind w:left="0"/>
      </w:pPr>
    </w:p>
    <w:p w14:paraId="6293CC22" w14:textId="5B0B29B0" w:rsidR="00A92BDB" w:rsidRDefault="00A92BDB" w:rsidP="00A92BDB">
      <w:pPr>
        <w:pStyle w:val="Heading2"/>
        <w:spacing w:before="0"/>
        <w:ind w:left="0"/>
      </w:pPr>
    </w:p>
    <w:p w14:paraId="564B3002" w14:textId="77777777" w:rsidR="00A92BDB" w:rsidRDefault="00A92BDB" w:rsidP="00A92BDB">
      <w:pPr>
        <w:pStyle w:val="Heading2"/>
        <w:spacing w:before="0"/>
        <w:ind w:left="0"/>
      </w:pPr>
    </w:p>
    <w:p w14:paraId="793A0E0E" w14:textId="06A97468" w:rsidR="00032567" w:rsidRDefault="003E746B" w:rsidP="00953ABC">
      <w:pPr>
        <w:pStyle w:val="Heading2"/>
      </w:pPr>
      <w:r w:rsidRPr="006D4F12">
        <w:t xml:space="preserve">A2. </w:t>
      </w:r>
      <w:r w:rsidR="001A2D5A">
        <w:tab/>
      </w:r>
      <w:r w:rsidRPr="006D4F12">
        <w:t>H</w:t>
      </w:r>
      <w:r w:rsidR="00516A55" w:rsidRPr="006D4F12">
        <w:t>ousehold</w:t>
      </w:r>
      <w:r w:rsidRPr="006D4F12">
        <w:t xml:space="preserve"> Data</w:t>
      </w:r>
      <w:bookmarkEnd w:id="11"/>
      <w:r w:rsidRPr="006D4F12">
        <w:t xml:space="preserve"> </w:t>
      </w:r>
    </w:p>
    <w:p w14:paraId="2DE37846" w14:textId="77777777" w:rsidR="00953ABC" w:rsidRPr="001A0268" w:rsidRDefault="00953ABC" w:rsidP="00953ABC">
      <w:pPr>
        <w:pStyle w:val="Heading2"/>
        <w:rPr>
          <w:b w:val="0"/>
          <w:sz w:val="4"/>
        </w:rPr>
      </w:pPr>
    </w:p>
    <w:tbl>
      <w:tblPr>
        <w:tblStyle w:val="TableGrid"/>
        <w:tblW w:w="0" w:type="auto"/>
        <w:tblLayout w:type="fixed"/>
        <w:tblLook w:val="0620" w:firstRow="1" w:lastRow="0" w:firstColumn="0" w:lastColumn="0" w:noHBand="1" w:noVBand="1"/>
        <w:tblCaption w:val="A2. Household Data "/>
        <w:tblDescription w:val="Table: A2. Household Data "/>
      </w:tblPr>
      <w:tblGrid>
        <w:gridCol w:w="357"/>
        <w:gridCol w:w="7"/>
        <w:gridCol w:w="350"/>
        <w:gridCol w:w="14"/>
        <w:gridCol w:w="2057"/>
        <w:gridCol w:w="7723"/>
        <w:gridCol w:w="17"/>
      </w:tblGrid>
      <w:tr w:rsidR="00E36AC2" w:rsidRPr="001A0268" w14:paraId="533F583F" w14:textId="77777777" w:rsidTr="00DD4E0B">
        <w:trPr>
          <w:gridAfter w:val="1"/>
          <w:wAfter w:w="17" w:type="dxa"/>
          <w:cantSplit/>
          <w:trHeight w:val="303"/>
          <w:tblHeader/>
        </w:trPr>
        <w:tc>
          <w:tcPr>
            <w:tcW w:w="357" w:type="dxa"/>
            <w:shd w:val="clear" w:color="auto" w:fill="1F497D" w:themeFill="text2"/>
          </w:tcPr>
          <w:p w14:paraId="3C299613" w14:textId="07223377" w:rsidR="00E36AC2" w:rsidRPr="006021B6" w:rsidRDefault="00E36AC2" w:rsidP="00A5584D">
            <w:pPr>
              <w:pStyle w:val="TableParagraph"/>
              <w:spacing w:line="270" w:lineRule="exact"/>
              <w:ind w:left="110"/>
              <w:rPr>
                <w:b/>
                <w:color w:val="FFFFFF" w:themeColor="background1"/>
                <w:w w:val="103"/>
              </w:rPr>
            </w:pPr>
            <w:r w:rsidRPr="006021B6">
              <w:rPr>
                <w:b/>
                <w:color w:val="FFFFFF" w:themeColor="background1"/>
                <w:w w:val="103"/>
              </w:rPr>
              <w:t>Y</w:t>
            </w:r>
          </w:p>
        </w:tc>
        <w:tc>
          <w:tcPr>
            <w:tcW w:w="357" w:type="dxa"/>
            <w:gridSpan w:val="2"/>
            <w:shd w:val="clear" w:color="auto" w:fill="1F497D" w:themeFill="text2"/>
          </w:tcPr>
          <w:p w14:paraId="433A27B8" w14:textId="758644F6" w:rsidR="00E36AC2" w:rsidRPr="006021B6" w:rsidRDefault="00E36AC2" w:rsidP="005D282A">
            <w:pPr>
              <w:pStyle w:val="TableParagraph"/>
              <w:spacing w:line="270" w:lineRule="exact"/>
              <w:rPr>
                <w:b/>
                <w:color w:val="FFFFFF" w:themeColor="background1"/>
              </w:rPr>
            </w:pPr>
            <w:r w:rsidRPr="006021B6">
              <w:rPr>
                <w:b/>
                <w:color w:val="FFFFFF" w:themeColor="background1"/>
                <w:w w:val="103"/>
              </w:rPr>
              <w:t>N</w:t>
            </w:r>
          </w:p>
        </w:tc>
        <w:tc>
          <w:tcPr>
            <w:tcW w:w="2071" w:type="dxa"/>
            <w:gridSpan w:val="2"/>
            <w:shd w:val="clear" w:color="auto" w:fill="1F497D" w:themeFill="text2"/>
          </w:tcPr>
          <w:p w14:paraId="2912A8C5" w14:textId="3B1081FC" w:rsidR="00E36AC2" w:rsidRPr="006021B6" w:rsidRDefault="00E36AC2" w:rsidP="00A5584D">
            <w:pPr>
              <w:pStyle w:val="TableParagraph"/>
              <w:spacing w:line="270" w:lineRule="exact"/>
              <w:rPr>
                <w:b/>
                <w:color w:val="FFFFFF" w:themeColor="background1"/>
              </w:rPr>
            </w:pPr>
            <w:r w:rsidRPr="006021B6">
              <w:rPr>
                <w:b/>
                <w:color w:val="FFFFFF" w:themeColor="background1"/>
                <w:w w:val="103"/>
              </w:rPr>
              <w:t>Reg. Citation</w:t>
            </w:r>
          </w:p>
        </w:tc>
        <w:tc>
          <w:tcPr>
            <w:tcW w:w="7723" w:type="dxa"/>
            <w:shd w:val="clear" w:color="auto" w:fill="1F497D" w:themeFill="text2"/>
          </w:tcPr>
          <w:p w14:paraId="4BE148C2" w14:textId="74F379D1" w:rsidR="00E36AC2" w:rsidRPr="006021B6" w:rsidRDefault="00E36AC2" w:rsidP="00A5584D">
            <w:pPr>
              <w:pStyle w:val="TableParagraph"/>
              <w:spacing w:line="270" w:lineRule="exact"/>
              <w:rPr>
                <w:b/>
                <w:color w:val="FFFFFF" w:themeColor="background1"/>
              </w:rPr>
            </w:pPr>
            <w:r w:rsidRPr="006021B6">
              <w:rPr>
                <w:b/>
                <w:color w:val="FFFFFF" w:themeColor="background1"/>
                <w:w w:val="105"/>
              </w:rPr>
              <w:t>Household Data</w:t>
            </w:r>
          </w:p>
        </w:tc>
      </w:tr>
      <w:tr w:rsidR="00E36AC2" w:rsidRPr="001A0268" w14:paraId="74C96984" w14:textId="77777777" w:rsidTr="00DD4E0B">
        <w:trPr>
          <w:gridAfter w:val="1"/>
          <w:wAfter w:w="17" w:type="dxa"/>
          <w:cantSplit/>
          <w:trHeight w:val="298"/>
        </w:trPr>
        <w:tc>
          <w:tcPr>
            <w:tcW w:w="357" w:type="dxa"/>
          </w:tcPr>
          <w:p w14:paraId="2EF99A7C" w14:textId="77777777" w:rsidR="00E36AC2" w:rsidRPr="00F863FA" w:rsidRDefault="00E36AC2" w:rsidP="00A5584D">
            <w:pPr>
              <w:pStyle w:val="TableParagraph"/>
              <w:rPr>
                <w:rFonts w:ascii="Times New Roman"/>
              </w:rPr>
            </w:pPr>
          </w:p>
        </w:tc>
        <w:tc>
          <w:tcPr>
            <w:tcW w:w="357" w:type="dxa"/>
            <w:gridSpan w:val="2"/>
          </w:tcPr>
          <w:p w14:paraId="40295DB3" w14:textId="42BB8567" w:rsidR="00E36AC2" w:rsidRPr="00F863FA" w:rsidRDefault="00E36AC2" w:rsidP="00A5584D">
            <w:pPr>
              <w:pStyle w:val="TableParagraph"/>
              <w:rPr>
                <w:rFonts w:ascii="Times New Roman"/>
              </w:rPr>
            </w:pPr>
          </w:p>
        </w:tc>
        <w:tc>
          <w:tcPr>
            <w:tcW w:w="2071" w:type="dxa"/>
            <w:gridSpan w:val="2"/>
          </w:tcPr>
          <w:p w14:paraId="0DFC7CB0" w14:textId="23F90E88" w:rsidR="00E36AC2" w:rsidRPr="00F863FA" w:rsidRDefault="3D7D4EE0" w:rsidP="00A5584D">
            <w:pPr>
              <w:pStyle w:val="BodyText"/>
              <w:rPr>
                <w:sz w:val="22"/>
                <w:szCs w:val="22"/>
              </w:rPr>
            </w:pPr>
            <w:r w:rsidRPr="00F863FA">
              <w:rPr>
                <w:sz w:val="22"/>
                <w:szCs w:val="22"/>
              </w:rPr>
              <w:t>7 CFR 273.1(a)(3)</w:t>
            </w:r>
          </w:p>
        </w:tc>
        <w:tc>
          <w:tcPr>
            <w:tcW w:w="7723" w:type="dxa"/>
          </w:tcPr>
          <w:p w14:paraId="2DBBA23B" w14:textId="405C30BA" w:rsidR="00E36AC2" w:rsidRPr="00F863FA" w:rsidRDefault="00E36AC2" w:rsidP="00A5584D">
            <w:pPr>
              <w:pStyle w:val="BodyText"/>
              <w:rPr>
                <w:sz w:val="22"/>
                <w:szCs w:val="22"/>
              </w:rPr>
            </w:pPr>
            <w:r w:rsidRPr="008B6633">
              <w:rPr>
                <w:b/>
                <w:bCs/>
                <w:w w:val="105"/>
                <w:sz w:val="22"/>
                <w:szCs w:val="22"/>
              </w:rPr>
              <w:t>HH-1</w:t>
            </w:r>
            <w:r w:rsidRPr="00F863FA">
              <w:rPr>
                <w:w w:val="105"/>
                <w:sz w:val="22"/>
                <w:szCs w:val="22"/>
              </w:rPr>
              <w:t xml:space="preserve"> Does the system allow for an unlimited number of household members?</w:t>
            </w:r>
          </w:p>
        </w:tc>
      </w:tr>
      <w:tr w:rsidR="00E36AC2" w:rsidRPr="001A0268" w14:paraId="7E1E1B6D" w14:textId="77777777" w:rsidTr="00DD4E0B">
        <w:trPr>
          <w:gridAfter w:val="1"/>
          <w:wAfter w:w="17" w:type="dxa"/>
          <w:cantSplit/>
          <w:trHeight w:val="298"/>
        </w:trPr>
        <w:tc>
          <w:tcPr>
            <w:tcW w:w="357" w:type="dxa"/>
          </w:tcPr>
          <w:p w14:paraId="144E52B1" w14:textId="77777777" w:rsidR="00E36AC2" w:rsidRPr="00F863FA" w:rsidRDefault="00E36AC2" w:rsidP="00A5584D">
            <w:pPr>
              <w:pStyle w:val="TableParagraph"/>
              <w:rPr>
                <w:rFonts w:ascii="Times New Roman"/>
              </w:rPr>
            </w:pPr>
          </w:p>
        </w:tc>
        <w:tc>
          <w:tcPr>
            <w:tcW w:w="357" w:type="dxa"/>
            <w:gridSpan w:val="2"/>
          </w:tcPr>
          <w:p w14:paraId="6DE1E403" w14:textId="07DBBF80" w:rsidR="00E36AC2" w:rsidRPr="00F863FA" w:rsidRDefault="00E36AC2" w:rsidP="00A5584D">
            <w:pPr>
              <w:pStyle w:val="TableParagraph"/>
              <w:rPr>
                <w:rFonts w:ascii="Times New Roman"/>
              </w:rPr>
            </w:pPr>
          </w:p>
        </w:tc>
        <w:tc>
          <w:tcPr>
            <w:tcW w:w="2071" w:type="dxa"/>
            <w:gridSpan w:val="2"/>
          </w:tcPr>
          <w:p w14:paraId="0DF5390F" w14:textId="0B975CE9" w:rsidR="00E36AC2" w:rsidRPr="00F863FA" w:rsidRDefault="00277197" w:rsidP="00A5584D">
            <w:pPr>
              <w:pStyle w:val="BodyText"/>
              <w:rPr>
                <w:sz w:val="22"/>
                <w:szCs w:val="22"/>
              </w:rPr>
            </w:pPr>
            <w:r w:rsidRPr="00F863FA">
              <w:rPr>
                <w:sz w:val="22"/>
                <w:szCs w:val="22"/>
              </w:rPr>
              <w:t>7 CFR 273.2</w:t>
            </w:r>
            <w:r w:rsidR="005029FB">
              <w:rPr>
                <w:sz w:val="22"/>
                <w:szCs w:val="22"/>
              </w:rPr>
              <w:t xml:space="preserve"> </w:t>
            </w:r>
            <w:r w:rsidRPr="00F863FA">
              <w:rPr>
                <w:sz w:val="22"/>
                <w:szCs w:val="22"/>
              </w:rPr>
              <w:t>(b)(1)(v</w:t>
            </w:r>
            <w:proofErr w:type="gramStart"/>
            <w:r w:rsidRPr="00F863FA">
              <w:rPr>
                <w:sz w:val="22"/>
                <w:szCs w:val="22"/>
              </w:rPr>
              <w:t>);  273.1</w:t>
            </w:r>
            <w:proofErr w:type="gramEnd"/>
            <w:r w:rsidR="00D76154">
              <w:rPr>
                <w:sz w:val="22"/>
                <w:szCs w:val="22"/>
              </w:rPr>
              <w:t xml:space="preserve"> </w:t>
            </w:r>
            <w:r w:rsidRPr="00F863FA">
              <w:rPr>
                <w:sz w:val="22"/>
                <w:szCs w:val="22"/>
              </w:rPr>
              <w:t>(a)(3)</w:t>
            </w:r>
          </w:p>
        </w:tc>
        <w:tc>
          <w:tcPr>
            <w:tcW w:w="7723" w:type="dxa"/>
          </w:tcPr>
          <w:p w14:paraId="139AB291" w14:textId="19506134" w:rsidR="00E36AC2" w:rsidRPr="00F863FA" w:rsidRDefault="00E36AC2" w:rsidP="00A5584D">
            <w:pPr>
              <w:pStyle w:val="BodyText"/>
              <w:rPr>
                <w:sz w:val="22"/>
                <w:szCs w:val="22"/>
              </w:rPr>
            </w:pPr>
            <w:r w:rsidRPr="008B6633">
              <w:rPr>
                <w:b/>
                <w:bCs/>
                <w:w w:val="105"/>
                <w:sz w:val="22"/>
                <w:szCs w:val="22"/>
              </w:rPr>
              <w:t>HH-2</w:t>
            </w:r>
            <w:r w:rsidRPr="00F863FA">
              <w:rPr>
                <w:w w:val="105"/>
                <w:sz w:val="22"/>
                <w:szCs w:val="22"/>
              </w:rPr>
              <w:t xml:space="preserve"> Does the system capture the name of each </w:t>
            </w:r>
            <w:r w:rsidRPr="00F863FA">
              <w:rPr>
                <w:sz w:val="22"/>
                <w:szCs w:val="22"/>
              </w:rPr>
              <w:t>household</w:t>
            </w:r>
            <w:r w:rsidRPr="00F863FA">
              <w:rPr>
                <w:w w:val="105"/>
                <w:sz w:val="22"/>
                <w:szCs w:val="22"/>
              </w:rPr>
              <w:t xml:space="preserve"> member?</w:t>
            </w:r>
          </w:p>
        </w:tc>
      </w:tr>
      <w:tr w:rsidR="00E36AC2" w:rsidRPr="001A0268" w14:paraId="652C7E81" w14:textId="77777777" w:rsidTr="00DD4E0B">
        <w:trPr>
          <w:gridAfter w:val="1"/>
          <w:wAfter w:w="17" w:type="dxa"/>
          <w:cantSplit/>
          <w:trHeight w:val="298"/>
        </w:trPr>
        <w:tc>
          <w:tcPr>
            <w:tcW w:w="357" w:type="dxa"/>
          </w:tcPr>
          <w:p w14:paraId="7B352953" w14:textId="77777777" w:rsidR="00E36AC2" w:rsidRPr="00F863FA" w:rsidRDefault="00E36AC2" w:rsidP="00A5584D">
            <w:pPr>
              <w:pStyle w:val="TableParagraph"/>
              <w:rPr>
                <w:rFonts w:ascii="Times New Roman"/>
              </w:rPr>
            </w:pPr>
          </w:p>
        </w:tc>
        <w:tc>
          <w:tcPr>
            <w:tcW w:w="357" w:type="dxa"/>
            <w:gridSpan w:val="2"/>
          </w:tcPr>
          <w:p w14:paraId="640F2805" w14:textId="4F333997" w:rsidR="00E36AC2" w:rsidRPr="00F863FA" w:rsidRDefault="00E36AC2" w:rsidP="00A5584D">
            <w:pPr>
              <w:pStyle w:val="TableParagraph"/>
              <w:rPr>
                <w:rFonts w:ascii="Times New Roman"/>
              </w:rPr>
            </w:pPr>
          </w:p>
        </w:tc>
        <w:tc>
          <w:tcPr>
            <w:tcW w:w="2071" w:type="dxa"/>
            <w:gridSpan w:val="2"/>
          </w:tcPr>
          <w:p w14:paraId="347F38BC" w14:textId="4D518A93" w:rsidR="00E36AC2" w:rsidRPr="00F863FA" w:rsidRDefault="3D7D4EE0" w:rsidP="00A5584D">
            <w:pPr>
              <w:pStyle w:val="BodyText"/>
              <w:rPr>
                <w:sz w:val="22"/>
                <w:szCs w:val="22"/>
              </w:rPr>
            </w:pPr>
            <w:r w:rsidRPr="00F863FA">
              <w:rPr>
                <w:sz w:val="22"/>
                <w:szCs w:val="22"/>
              </w:rPr>
              <w:t>7 CFR 273.6(b)</w:t>
            </w:r>
          </w:p>
        </w:tc>
        <w:tc>
          <w:tcPr>
            <w:tcW w:w="7723" w:type="dxa"/>
          </w:tcPr>
          <w:p w14:paraId="7A8E681A" w14:textId="79FCB662" w:rsidR="00E36AC2" w:rsidRPr="00F863FA" w:rsidRDefault="00E36AC2" w:rsidP="00A5584D">
            <w:pPr>
              <w:pStyle w:val="BodyText"/>
              <w:rPr>
                <w:sz w:val="22"/>
                <w:szCs w:val="22"/>
              </w:rPr>
            </w:pPr>
            <w:r w:rsidRPr="008B6633">
              <w:rPr>
                <w:b/>
                <w:bCs/>
                <w:w w:val="105"/>
                <w:sz w:val="22"/>
                <w:szCs w:val="22"/>
              </w:rPr>
              <w:t>HH-3</w:t>
            </w:r>
            <w:r w:rsidRPr="00F863FA">
              <w:rPr>
                <w:w w:val="105"/>
                <w:sz w:val="22"/>
                <w:szCs w:val="22"/>
              </w:rPr>
              <w:t xml:space="preserve"> Does the system capture a Social Security Number (SSN) for each </w:t>
            </w:r>
            <w:r w:rsidRPr="00F863FA">
              <w:rPr>
                <w:sz w:val="22"/>
                <w:szCs w:val="22"/>
              </w:rPr>
              <w:t>household</w:t>
            </w:r>
            <w:r w:rsidRPr="00F863FA">
              <w:rPr>
                <w:w w:val="105"/>
                <w:sz w:val="22"/>
                <w:szCs w:val="22"/>
              </w:rPr>
              <w:t xml:space="preserve"> member?</w:t>
            </w:r>
          </w:p>
        </w:tc>
      </w:tr>
      <w:tr w:rsidR="00E36AC2" w:rsidRPr="001A0268" w14:paraId="771DF005" w14:textId="77777777" w:rsidTr="00DD4E0B">
        <w:trPr>
          <w:gridAfter w:val="1"/>
          <w:wAfter w:w="17" w:type="dxa"/>
          <w:cantSplit/>
          <w:trHeight w:val="303"/>
        </w:trPr>
        <w:tc>
          <w:tcPr>
            <w:tcW w:w="357" w:type="dxa"/>
          </w:tcPr>
          <w:p w14:paraId="570FC48B" w14:textId="77777777" w:rsidR="00E36AC2" w:rsidRPr="00F863FA" w:rsidRDefault="00E36AC2" w:rsidP="00A5584D">
            <w:pPr>
              <w:pStyle w:val="TableParagraph"/>
              <w:rPr>
                <w:rFonts w:ascii="Times New Roman"/>
              </w:rPr>
            </w:pPr>
          </w:p>
        </w:tc>
        <w:tc>
          <w:tcPr>
            <w:tcW w:w="357" w:type="dxa"/>
            <w:gridSpan w:val="2"/>
          </w:tcPr>
          <w:p w14:paraId="76FDFCB7" w14:textId="5ADC78B6" w:rsidR="00E36AC2" w:rsidRPr="00F863FA" w:rsidRDefault="00E36AC2" w:rsidP="00A5584D">
            <w:pPr>
              <w:pStyle w:val="TableParagraph"/>
              <w:rPr>
                <w:rFonts w:ascii="Times New Roman"/>
              </w:rPr>
            </w:pPr>
          </w:p>
        </w:tc>
        <w:tc>
          <w:tcPr>
            <w:tcW w:w="2071" w:type="dxa"/>
            <w:gridSpan w:val="2"/>
          </w:tcPr>
          <w:p w14:paraId="08D5013A" w14:textId="7DE72DDF" w:rsidR="00E36AC2" w:rsidRPr="00F863FA" w:rsidRDefault="3D7D4EE0" w:rsidP="00A5584D">
            <w:pPr>
              <w:pStyle w:val="BodyText"/>
              <w:rPr>
                <w:sz w:val="22"/>
                <w:szCs w:val="22"/>
              </w:rPr>
            </w:pPr>
            <w:r w:rsidRPr="00F863FA">
              <w:rPr>
                <w:sz w:val="22"/>
                <w:szCs w:val="22"/>
              </w:rPr>
              <w:t>7 CFR 273.6</w:t>
            </w:r>
            <w:r w:rsidR="00D76154">
              <w:rPr>
                <w:sz w:val="22"/>
                <w:szCs w:val="22"/>
              </w:rPr>
              <w:t xml:space="preserve"> </w:t>
            </w:r>
            <w:r w:rsidRPr="00F863FA">
              <w:rPr>
                <w:sz w:val="22"/>
                <w:szCs w:val="22"/>
              </w:rPr>
              <w:t>(b)</w:t>
            </w:r>
            <w:r w:rsidR="00986B6D" w:rsidRPr="00F863FA">
              <w:rPr>
                <w:sz w:val="22"/>
                <w:szCs w:val="22"/>
              </w:rPr>
              <w:t xml:space="preserve">(2) and </w:t>
            </w:r>
            <w:r w:rsidRPr="00F863FA">
              <w:rPr>
                <w:sz w:val="22"/>
                <w:szCs w:val="22"/>
              </w:rPr>
              <w:t>(3)</w:t>
            </w:r>
          </w:p>
        </w:tc>
        <w:tc>
          <w:tcPr>
            <w:tcW w:w="7723" w:type="dxa"/>
          </w:tcPr>
          <w:p w14:paraId="6E9CD493" w14:textId="638AB21C" w:rsidR="00E36AC2" w:rsidRPr="00F863FA" w:rsidRDefault="00E36AC2" w:rsidP="00A5584D">
            <w:pPr>
              <w:pStyle w:val="BodyText"/>
              <w:rPr>
                <w:sz w:val="22"/>
                <w:szCs w:val="22"/>
              </w:rPr>
            </w:pPr>
            <w:r w:rsidRPr="008B6633">
              <w:rPr>
                <w:b/>
                <w:bCs/>
                <w:w w:val="105"/>
                <w:sz w:val="22"/>
                <w:szCs w:val="22"/>
              </w:rPr>
              <w:t>HH-4</w:t>
            </w:r>
            <w:r w:rsidRPr="00F863FA">
              <w:rPr>
                <w:w w:val="105"/>
                <w:sz w:val="22"/>
                <w:szCs w:val="22"/>
              </w:rPr>
              <w:t xml:space="preserve"> </w:t>
            </w:r>
            <w:r w:rsidRPr="00F863FA">
              <w:rPr>
                <w:sz w:val="22"/>
                <w:szCs w:val="22"/>
              </w:rPr>
              <w:t>Does the system track household members who have not provided a</w:t>
            </w:r>
            <w:r w:rsidR="005C21AE">
              <w:rPr>
                <w:sz w:val="22"/>
                <w:szCs w:val="22"/>
              </w:rPr>
              <w:t>n</w:t>
            </w:r>
            <w:r w:rsidRPr="00F863FA">
              <w:rPr>
                <w:sz w:val="22"/>
                <w:szCs w:val="22"/>
              </w:rPr>
              <w:t xml:space="preserve"> SSN?</w:t>
            </w:r>
          </w:p>
        </w:tc>
      </w:tr>
      <w:tr w:rsidR="00E36AC2" w:rsidRPr="001A0268" w14:paraId="39084CDC" w14:textId="77777777" w:rsidTr="00DD4E0B">
        <w:trPr>
          <w:gridAfter w:val="1"/>
          <w:wAfter w:w="17" w:type="dxa"/>
          <w:cantSplit/>
          <w:trHeight w:val="298"/>
        </w:trPr>
        <w:tc>
          <w:tcPr>
            <w:tcW w:w="357" w:type="dxa"/>
          </w:tcPr>
          <w:p w14:paraId="51DA66B5" w14:textId="77777777" w:rsidR="00E36AC2" w:rsidRPr="00F863FA" w:rsidRDefault="00E36AC2" w:rsidP="00A5584D">
            <w:pPr>
              <w:pStyle w:val="TableParagraph"/>
              <w:rPr>
                <w:rFonts w:ascii="Times New Roman"/>
              </w:rPr>
            </w:pPr>
          </w:p>
        </w:tc>
        <w:tc>
          <w:tcPr>
            <w:tcW w:w="357" w:type="dxa"/>
            <w:gridSpan w:val="2"/>
          </w:tcPr>
          <w:p w14:paraId="528DF6D6" w14:textId="1636DD74" w:rsidR="00E36AC2" w:rsidRPr="00F863FA" w:rsidRDefault="00E36AC2" w:rsidP="00A5584D">
            <w:pPr>
              <w:pStyle w:val="TableParagraph"/>
              <w:rPr>
                <w:rFonts w:ascii="Times New Roman"/>
              </w:rPr>
            </w:pPr>
          </w:p>
        </w:tc>
        <w:tc>
          <w:tcPr>
            <w:tcW w:w="2071" w:type="dxa"/>
            <w:gridSpan w:val="2"/>
          </w:tcPr>
          <w:p w14:paraId="2B4355DF" w14:textId="5FD65D15" w:rsidR="00E36AC2" w:rsidRPr="00F863FA" w:rsidRDefault="3D7D4EE0" w:rsidP="00A5584D">
            <w:pPr>
              <w:pStyle w:val="BodyText"/>
              <w:rPr>
                <w:sz w:val="22"/>
                <w:szCs w:val="22"/>
              </w:rPr>
            </w:pPr>
            <w:r w:rsidRPr="00F863FA">
              <w:rPr>
                <w:sz w:val="22"/>
                <w:szCs w:val="22"/>
              </w:rPr>
              <w:t>7 CFR 273.6(b)(2)</w:t>
            </w:r>
          </w:p>
        </w:tc>
        <w:tc>
          <w:tcPr>
            <w:tcW w:w="7723" w:type="dxa"/>
          </w:tcPr>
          <w:p w14:paraId="6F4329EE" w14:textId="4552723D" w:rsidR="00E36AC2" w:rsidRPr="00F863FA" w:rsidRDefault="00E36AC2" w:rsidP="00A5584D">
            <w:pPr>
              <w:pStyle w:val="BodyText"/>
              <w:rPr>
                <w:sz w:val="22"/>
                <w:szCs w:val="22"/>
              </w:rPr>
            </w:pPr>
            <w:r w:rsidRPr="008B6633">
              <w:rPr>
                <w:b/>
                <w:bCs/>
                <w:w w:val="105"/>
                <w:sz w:val="22"/>
                <w:szCs w:val="22"/>
              </w:rPr>
              <w:t>HH-5</w:t>
            </w:r>
            <w:r w:rsidRPr="00F863FA">
              <w:rPr>
                <w:w w:val="105"/>
                <w:sz w:val="22"/>
                <w:szCs w:val="22"/>
              </w:rPr>
              <w:t xml:space="preserve"> </w:t>
            </w:r>
            <w:r w:rsidRPr="00F863FA">
              <w:rPr>
                <w:sz w:val="22"/>
                <w:szCs w:val="22"/>
              </w:rPr>
              <w:t>Does the system allow for the addition of household members with no SSN?</w:t>
            </w:r>
          </w:p>
        </w:tc>
      </w:tr>
      <w:tr w:rsidR="00E36AC2" w:rsidRPr="001A0268" w14:paraId="47408FC4" w14:textId="77777777" w:rsidTr="00DD4E0B">
        <w:trPr>
          <w:gridAfter w:val="1"/>
          <w:wAfter w:w="17" w:type="dxa"/>
          <w:cantSplit/>
          <w:trHeight w:val="303"/>
        </w:trPr>
        <w:tc>
          <w:tcPr>
            <w:tcW w:w="357" w:type="dxa"/>
          </w:tcPr>
          <w:p w14:paraId="0E47FB8B" w14:textId="77777777" w:rsidR="00E36AC2" w:rsidRPr="00F863FA" w:rsidRDefault="00E36AC2" w:rsidP="00A5584D">
            <w:pPr>
              <w:pStyle w:val="TableParagraph"/>
              <w:rPr>
                <w:rFonts w:ascii="Times New Roman"/>
              </w:rPr>
            </w:pPr>
          </w:p>
        </w:tc>
        <w:tc>
          <w:tcPr>
            <w:tcW w:w="357" w:type="dxa"/>
            <w:gridSpan w:val="2"/>
          </w:tcPr>
          <w:p w14:paraId="0E795CAE" w14:textId="51C85A96" w:rsidR="00E36AC2" w:rsidRPr="00F863FA" w:rsidRDefault="00E36AC2" w:rsidP="00A5584D">
            <w:pPr>
              <w:pStyle w:val="TableParagraph"/>
              <w:rPr>
                <w:rFonts w:ascii="Times New Roman"/>
              </w:rPr>
            </w:pPr>
          </w:p>
        </w:tc>
        <w:tc>
          <w:tcPr>
            <w:tcW w:w="2071" w:type="dxa"/>
            <w:gridSpan w:val="2"/>
          </w:tcPr>
          <w:p w14:paraId="60E540FF" w14:textId="4346603F" w:rsidR="00E36AC2" w:rsidRPr="00F863FA" w:rsidRDefault="77ADCB22" w:rsidP="00A5584D">
            <w:pPr>
              <w:pStyle w:val="BodyText"/>
              <w:rPr>
                <w:sz w:val="22"/>
                <w:szCs w:val="22"/>
              </w:rPr>
            </w:pPr>
            <w:r w:rsidRPr="00F863FA">
              <w:rPr>
                <w:sz w:val="22"/>
                <w:szCs w:val="22"/>
              </w:rPr>
              <w:t>7 CFR 273.1(b</w:t>
            </w:r>
            <w:proofErr w:type="gramStart"/>
            <w:r w:rsidRPr="00F863FA">
              <w:rPr>
                <w:sz w:val="22"/>
                <w:szCs w:val="22"/>
              </w:rPr>
              <w:t>)</w:t>
            </w:r>
            <w:r w:rsidR="005732B7" w:rsidRPr="00F863FA">
              <w:rPr>
                <w:sz w:val="22"/>
                <w:szCs w:val="22"/>
              </w:rPr>
              <w:t>;  273.2</w:t>
            </w:r>
            <w:proofErr w:type="gramEnd"/>
            <w:r w:rsidR="005029FB">
              <w:rPr>
                <w:sz w:val="22"/>
                <w:szCs w:val="22"/>
              </w:rPr>
              <w:t xml:space="preserve"> </w:t>
            </w:r>
            <w:r w:rsidR="005732B7" w:rsidRPr="00F863FA">
              <w:rPr>
                <w:sz w:val="22"/>
                <w:szCs w:val="22"/>
              </w:rPr>
              <w:t>(f)(1)(vii)</w:t>
            </w:r>
            <w:r w:rsidR="005732B7" w:rsidRPr="00F863FA" w:rsidDel="77ADCB22">
              <w:rPr>
                <w:sz w:val="22"/>
                <w:szCs w:val="22"/>
              </w:rPr>
              <w:t xml:space="preserve"> </w:t>
            </w:r>
          </w:p>
        </w:tc>
        <w:tc>
          <w:tcPr>
            <w:tcW w:w="7723" w:type="dxa"/>
          </w:tcPr>
          <w:p w14:paraId="55FB62E8" w14:textId="409E5312" w:rsidR="00E36AC2" w:rsidRPr="00F863FA" w:rsidRDefault="00E36AC2" w:rsidP="00A5584D">
            <w:pPr>
              <w:pStyle w:val="BodyText"/>
              <w:rPr>
                <w:sz w:val="22"/>
                <w:szCs w:val="22"/>
              </w:rPr>
            </w:pPr>
            <w:r w:rsidRPr="008B6633">
              <w:rPr>
                <w:b/>
                <w:bCs/>
                <w:w w:val="105"/>
                <w:sz w:val="22"/>
                <w:szCs w:val="22"/>
              </w:rPr>
              <w:t>HH-6</w:t>
            </w:r>
            <w:r w:rsidRPr="00F863FA">
              <w:rPr>
                <w:w w:val="105"/>
                <w:sz w:val="22"/>
                <w:szCs w:val="22"/>
              </w:rPr>
              <w:t xml:space="preserve"> Does the system capture the date of birth for each </w:t>
            </w:r>
            <w:r w:rsidRPr="00F863FA">
              <w:rPr>
                <w:sz w:val="22"/>
                <w:szCs w:val="22"/>
              </w:rPr>
              <w:t>household</w:t>
            </w:r>
            <w:r w:rsidRPr="00F863FA">
              <w:rPr>
                <w:w w:val="105"/>
                <w:sz w:val="22"/>
                <w:szCs w:val="22"/>
              </w:rPr>
              <w:t xml:space="preserve"> member?</w:t>
            </w:r>
          </w:p>
        </w:tc>
      </w:tr>
      <w:tr w:rsidR="00E36AC2" w:rsidRPr="001A0268" w14:paraId="5D73987F" w14:textId="77777777" w:rsidTr="00DD4E0B">
        <w:trPr>
          <w:gridAfter w:val="1"/>
          <w:wAfter w:w="17" w:type="dxa"/>
          <w:cantSplit/>
          <w:trHeight w:val="303"/>
        </w:trPr>
        <w:tc>
          <w:tcPr>
            <w:tcW w:w="357" w:type="dxa"/>
          </w:tcPr>
          <w:p w14:paraId="765767D3" w14:textId="77777777" w:rsidR="00E36AC2" w:rsidRPr="00F863FA" w:rsidRDefault="00E36AC2" w:rsidP="00A5584D">
            <w:pPr>
              <w:pStyle w:val="TableParagraph"/>
              <w:rPr>
                <w:rFonts w:ascii="Times New Roman"/>
              </w:rPr>
            </w:pPr>
          </w:p>
        </w:tc>
        <w:tc>
          <w:tcPr>
            <w:tcW w:w="357" w:type="dxa"/>
            <w:gridSpan w:val="2"/>
          </w:tcPr>
          <w:p w14:paraId="12D82FDE" w14:textId="3BA9A623" w:rsidR="00E36AC2" w:rsidRPr="00F863FA" w:rsidRDefault="00E36AC2" w:rsidP="00A5584D">
            <w:pPr>
              <w:pStyle w:val="TableParagraph"/>
              <w:rPr>
                <w:rFonts w:ascii="Times New Roman"/>
              </w:rPr>
            </w:pPr>
          </w:p>
        </w:tc>
        <w:tc>
          <w:tcPr>
            <w:tcW w:w="2071" w:type="dxa"/>
            <w:gridSpan w:val="2"/>
          </w:tcPr>
          <w:p w14:paraId="0AB10D13" w14:textId="733C9D24" w:rsidR="00E36AC2" w:rsidRPr="00F863FA" w:rsidRDefault="3D7D4EE0" w:rsidP="00A5584D">
            <w:pPr>
              <w:pStyle w:val="BodyText"/>
              <w:rPr>
                <w:sz w:val="22"/>
                <w:szCs w:val="22"/>
              </w:rPr>
            </w:pPr>
            <w:r w:rsidRPr="00F863FA">
              <w:rPr>
                <w:sz w:val="22"/>
                <w:szCs w:val="22"/>
              </w:rPr>
              <w:t>7 CFR 273.1(d)</w:t>
            </w:r>
          </w:p>
        </w:tc>
        <w:tc>
          <w:tcPr>
            <w:tcW w:w="7723" w:type="dxa"/>
          </w:tcPr>
          <w:p w14:paraId="454F58EF" w14:textId="7A0838D6" w:rsidR="00E36AC2" w:rsidRPr="00F863FA" w:rsidRDefault="00E36AC2" w:rsidP="00A5584D">
            <w:pPr>
              <w:pStyle w:val="BodyText"/>
              <w:rPr>
                <w:sz w:val="22"/>
                <w:szCs w:val="22"/>
              </w:rPr>
            </w:pPr>
            <w:r w:rsidRPr="008B6633">
              <w:rPr>
                <w:b/>
                <w:bCs/>
                <w:w w:val="105"/>
                <w:sz w:val="22"/>
                <w:szCs w:val="22"/>
              </w:rPr>
              <w:t>HH-7</w:t>
            </w:r>
            <w:r w:rsidRPr="00F863FA">
              <w:rPr>
                <w:w w:val="105"/>
                <w:sz w:val="22"/>
                <w:szCs w:val="22"/>
              </w:rPr>
              <w:t xml:space="preserve"> Does the system designate the head of </w:t>
            </w:r>
            <w:r w:rsidRPr="00F863FA">
              <w:rPr>
                <w:sz w:val="22"/>
                <w:szCs w:val="22"/>
              </w:rPr>
              <w:t>household that the household selected</w:t>
            </w:r>
            <w:r w:rsidRPr="00F863FA">
              <w:rPr>
                <w:w w:val="105"/>
                <w:sz w:val="22"/>
                <w:szCs w:val="22"/>
              </w:rPr>
              <w:t>?</w:t>
            </w:r>
          </w:p>
        </w:tc>
      </w:tr>
      <w:tr w:rsidR="00E36AC2" w:rsidRPr="001A0268" w14:paraId="1BDE87AA" w14:textId="77777777" w:rsidTr="00DD4E0B">
        <w:trPr>
          <w:gridAfter w:val="1"/>
          <w:wAfter w:w="17" w:type="dxa"/>
          <w:cantSplit/>
          <w:trHeight w:val="298"/>
        </w:trPr>
        <w:tc>
          <w:tcPr>
            <w:tcW w:w="357" w:type="dxa"/>
          </w:tcPr>
          <w:p w14:paraId="2FA6E1CB" w14:textId="77777777" w:rsidR="00E36AC2" w:rsidRPr="00F863FA" w:rsidRDefault="00E36AC2" w:rsidP="00A5584D">
            <w:pPr>
              <w:pStyle w:val="TableParagraph"/>
              <w:rPr>
                <w:rFonts w:ascii="Times New Roman"/>
              </w:rPr>
            </w:pPr>
          </w:p>
        </w:tc>
        <w:tc>
          <w:tcPr>
            <w:tcW w:w="357" w:type="dxa"/>
            <w:gridSpan w:val="2"/>
          </w:tcPr>
          <w:p w14:paraId="36AE236B" w14:textId="551F5FB1" w:rsidR="00E36AC2" w:rsidRPr="00F863FA" w:rsidRDefault="00E36AC2" w:rsidP="00A5584D">
            <w:pPr>
              <w:pStyle w:val="TableParagraph"/>
              <w:rPr>
                <w:rFonts w:ascii="Times New Roman"/>
              </w:rPr>
            </w:pPr>
          </w:p>
        </w:tc>
        <w:tc>
          <w:tcPr>
            <w:tcW w:w="2071" w:type="dxa"/>
            <w:gridSpan w:val="2"/>
          </w:tcPr>
          <w:p w14:paraId="51918D32" w14:textId="7F0D5B6F" w:rsidR="00E36AC2" w:rsidRPr="00F863FA" w:rsidRDefault="3D7D4EE0" w:rsidP="00A5584D">
            <w:pPr>
              <w:pStyle w:val="BodyText"/>
              <w:rPr>
                <w:sz w:val="22"/>
                <w:szCs w:val="22"/>
              </w:rPr>
            </w:pPr>
            <w:r w:rsidRPr="00F863FA">
              <w:rPr>
                <w:sz w:val="22"/>
                <w:szCs w:val="22"/>
              </w:rPr>
              <w:t>7 CFR 273.1</w:t>
            </w:r>
            <w:r w:rsidR="00D76154">
              <w:rPr>
                <w:sz w:val="22"/>
                <w:szCs w:val="22"/>
              </w:rPr>
              <w:t xml:space="preserve"> </w:t>
            </w:r>
            <w:r w:rsidRPr="00F863FA">
              <w:rPr>
                <w:sz w:val="22"/>
                <w:szCs w:val="22"/>
              </w:rPr>
              <w:t>(b)(1)</w:t>
            </w:r>
          </w:p>
        </w:tc>
        <w:tc>
          <w:tcPr>
            <w:tcW w:w="7723" w:type="dxa"/>
          </w:tcPr>
          <w:p w14:paraId="2C7C8708" w14:textId="4F4A3858" w:rsidR="00E36AC2" w:rsidRPr="00F863FA" w:rsidRDefault="00E36AC2" w:rsidP="00A5584D">
            <w:pPr>
              <w:pStyle w:val="BodyText"/>
              <w:rPr>
                <w:sz w:val="22"/>
                <w:szCs w:val="22"/>
              </w:rPr>
            </w:pPr>
            <w:r w:rsidRPr="008B6633">
              <w:rPr>
                <w:b/>
                <w:bCs/>
                <w:w w:val="105"/>
                <w:sz w:val="22"/>
                <w:szCs w:val="22"/>
              </w:rPr>
              <w:t>HH-8</w:t>
            </w:r>
            <w:r w:rsidRPr="00F863FA">
              <w:rPr>
                <w:w w:val="105"/>
                <w:sz w:val="22"/>
                <w:szCs w:val="22"/>
              </w:rPr>
              <w:t xml:space="preserve"> Does the system capture </w:t>
            </w:r>
            <w:r w:rsidR="003171EF" w:rsidRPr="00F863FA">
              <w:rPr>
                <w:w w:val="105"/>
                <w:sz w:val="22"/>
                <w:szCs w:val="22"/>
              </w:rPr>
              <w:t>mandatory relationships for household composition</w:t>
            </w:r>
            <w:r w:rsidR="00F64FD5" w:rsidRPr="00F863FA">
              <w:rPr>
                <w:w w:val="105"/>
                <w:sz w:val="22"/>
                <w:szCs w:val="22"/>
              </w:rPr>
              <w:t>, including</w:t>
            </w:r>
            <w:r w:rsidR="00A36723" w:rsidRPr="00F863FA">
              <w:rPr>
                <w:w w:val="105"/>
                <w:sz w:val="22"/>
                <w:szCs w:val="22"/>
              </w:rPr>
              <w:t xml:space="preserve"> marital status</w:t>
            </w:r>
            <w:r w:rsidRPr="00F863FA">
              <w:rPr>
                <w:w w:val="105"/>
                <w:sz w:val="22"/>
                <w:szCs w:val="22"/>
              </w:rPr>
              <w:t>?</w:t>
            </w:r>
          </w:p>
        </w:tc>
      </w:tr>
      <w:tr w:rsidR="00E36AC2" w:rsidRPr="001A0268" w14:paraId="51D41F76" w14:textId="77777777" w:rsidTr="00DD4E0B">
        <w:trPr>
          <w:gridAfter w:val="1"/>
          <w:wAfter w:w="17" w:type="dxa"/>
          <w:cantSplit/>
          <w:trHeight w:val="298"/>
        </w:trPr>
        <w:tc>
          <w:tcPr>
            <w:tcW w:w="357" w:type="dxa"/>
          </w:tcPr>
          <w:p w14:paraId="0C281673" w14:textId="77777777" w:rsidR="00E36AC2" w:rsidRPr="00F863FA" w:rsidRDefault="00E36AC2" w:rsidP="00A5584D">
            <w:pPr>
              <w:pStyle w:val="TableParagraph"/>
              <w:rPr>
                <w:rFonts w:ascii="Times New Roman"/>
              </w:rPr>
            </w:pPr>
          </w:p>
        </w:tc>
        <w:tc>
          <w:tcPr>
            <w:tcW w:w="357" w:type="dxa"/>
            <w:gridSpan w:val="2"/>
          </w:tcPr>
          <w:p w14:paraId="4307451F" w14:textId="513227A7" w:rsidR="00E36AC2" w:rsidRPr="00F863FA" w:rsidRDefault="00E36AC2" w:rsidP="00A5584D">
            <w:pPr>
              <w:pStyle w:val="TableParagraph"/>
              <w:rPr>
                <w:rFonts w:ascii="Times New Roman"/>
              </w:rPr>
            </w:pPr>
          </w:p>
        </w:tc>
        <w:tc>
          <w:tcPr>
            <w:tcW w:w="2071" w:type="dxa"/>
            <w:gridSpan w:val="2"/>
          </w:tcPr>
          <w:p w14:paraId="08F3913A" w14:textId="2B5CCC0E" w:rsidR="00E36AC2" w:rsidRPr="00F863FA" w:rsidRDefault="3D7D4EE0" w:rsidP="00A5584D">
            <w:pPr>
              <w:pStyle w:val="BodyText"/>
              <w:rPr>
                <w:sz w:val="22"/>
                <w:szCs w:val="22"/>
              </w:rPr>
            </w:pPr>
            <w:r w:rsidRPr="00F863FA">
              <w:rPr>
                <w:sz w:val="22"/>
                <w:szCs w:val="22"/>
              </w:rPr>
              <w:t>7 CFR 273.1(a)(3)</w:t>
            </w:r>
          </w:p>
        </w:tc>
        <w:tc>
          <w:tcPr>
            <w:tcW w:w="7723" w:type="dxa"/>
          </w:tcPr>
          <w:p w14:paraId="29FA17A6" w14:textId="36CB5A2F" w:rsidR="00E36AC2" w:rsidRPr="00F863FA" w:rsidRDefault="00E36AC2" w:rsidP="00A5584D">
            <w:pPr>
              <w:pStyle w:val="BodyText"/>
              <w:rPr>
                <w:sz w:val="22"/>
                <w:szCs w:val="22"/>
              </w:rPr>
            </w:pPr>
            <w:r w:rsidRPr="008B6633">
              <w:rPr>
                <w:b/>
                <w:bCs/>
                <w:w w:val="105"/>
                <w:sz w:val="22"/>
                <w:szCs w:val="22"/>
              </w:rPr>
              <w:t>HH-9</w:t>
            </w:r>
            <w:r w:rsidRPr="00F863FA">
              <w:rPr>
                <w:w w:val="105"/>
                <w:sz w:val="22"/>
                <w:szCs w:val="22"/>
              </w:rPr>
              <w:t xml:space="preserve"> Does the system capture whether the members purchase and prepare </w:t>
            </w:r>
            <w:r w:rsidRPr="00F863FA">
              <w:rPr>
                <w:sz w:val="22"/>
                <w:szCs w:val="22"/>
              </w:rPr>
              <w:t>together</w:t>
            </w:r>
            <w:r w:rsidRPr="00F863FA">
              <w:rPr>
                <w:w w:val="105"/>
                <w:sz w:val="22"/>
                <w:szCs w:val="22"/>
              </w:rPr>
              <w:t>?</w:t>
            </w:r>
          </w:p>
        </w:tc>
      </w:tr>
      <w:tr w:rsidR="00E36AC2" w:rsidRPr="001A0268" w14:paraId="5A5AF61A" w14:textId="77777777" w:rsidTr="00DD4E0B">
        <w:trPr>
          <w:gridAfter w:val="1"/>
          <w:wAfter w:w="17" w:type="dxa"/>
          <w:cantSplit/>
          <w:trHeight w:val="298"/>
        </w:trPr>
        <w:tc>
          <w:tcPr>
            <w:tcW w:w="357" w:type="dxa"/>
          </w:tcPr>
          <w:p w14:paraId="0EC5C59C" w14:textId="77777777" w:rsidR="00E36AC2" w:rsidRPr="00F863FA" w:rsidRDefault="00E36AC2" w:rsidP="00A5584D">
            <w:pPr>
              <w:pStyle w:val="TableParagraph"/>
              <w:rPr>
                <w:rFonts w:ascii="Times New Roman"/>
              </w:rPr>
            </w:pPr>
          </w:p>
        </w:tc>
        <w:tc>
          <w:tcPr>
            <w:tcW w:w="357" w:type="dxa"/>
            <w:gridSpan w:val="2"/>
          </w:tcPr>
          <w:p w14:paraId="5E174A3D" w14:textId="20FC6BF1" w:rsidR="00E36AC2" w:rsidRPr="00F863FA" w:rsidRDefault="00E36AC2" w:rsidP="00A5584D">
            <w:pPr>
              <w:pStyle w:val="TableParagraph"/>
              <w:rPr>
                <w:rFonts w:ascii="Times New Roman"/>
              </w:rPr>
            </w:pPr>
          </w:p>
        </w:tc>
        <w:tc>
          <w:tcPr>
            <w:tcW w:w="2071" w:type="dxa"/>
            <w:gridSpan w:val="2"/>
          </w:tcPr>
          <w:p w14:paraId="3E87F7D4" w14:textId="534EE1E6" w:rsidR="00E36AC2" w:rsidRPr="00F863FA" w:rsidRDefault="3D7D4EE0" w:rsidP="00A5584D">
            <w:pPr>
              <w:pStyle w:val="BodyText"/>
              <w:rPr>
                <w:sz w:val="22"/>
                <w:szCs w:val="22"/>
              </w:rPr>
            </w:pPr>
            <w:r w:rsidRPr="00F863FA">
              <w:rPr>
                <w:sz w:val="22"/>
                <w:szCs w:val="22"/>
              </w:rPr>
              <w:t>7 CFR 273.4(a)</w:t>
            </w:r>
          </w:p>
        </w:tc>
        <w:tc>
          <w:tcPr>
            <w:tcW w:w="7723" w:type="dxa"/>
          </w:tcPr>
          <w:p w14:paraId="013B488D" w14:textId="3573CC28" w:rsidR="00E36AC2" w:rsidRPr="00F863FA" w:rsidRDefault="00E36AC2" w:rsidP="00A5584D">
            <w:pPr>
              <w:pStyle w:val="BodyText"/>
              <w:rPr>
                <w:b/>
                <w:bCs/>
                <w:i/>
                <w:iCs/>
                <w:w w:val="105"/>
                <w:sz w:val="22"/>
                <w:szCs w:val="22"/>
              </w:rPr>
            </w:pPr>
            <w:r w:rsidRPr="008B6633">
              <w:rPr>
                <w:b/>
                <w:bCs/>
                <w:w w:val="105"/>
                <w:sz w:val="22"/>
                <w:szCs w:val="22"/>
              </w:rPr>
              <w:t>HH-1</w:t>
            </w:r>
            <w:r w:rsidR="00987478" w:rsidRPr="008B6633">
              <w:rPr>
                <w:b/>
                <w:bCs/>
                <w:w w:val="105"/>
                <w:sz w:val="22"/>
                <w:szCs w:val="22"/>
              </w:rPr>
              <w:t>0</w:t>
            </w:r>
            <w:r w:rsidRPr="00F863FA">
              <w:rPr>
                <w:b/>
                <w:bCs/>
                <w:i/>
                <w:iCs/>
                <w:w w:val="105"/>
                <w:sz w:val="22"/>
                <w:szCs w:val="22"/>
              </w:rPr>
              <w:t xml:space="preserve"> </w:t>
            </w:r>
            <w:r w:rsidR="008E6C30" w:rsidRPr="00F863FA">
              <w:rPr>
                <w:b/>
                <w:bCs/>
                <w:i/>
                <w:iCs/>
                <w:w w:val="105"/>
                <w:sz w:val="22"/>
                <w:szCs w:val="22"/>
              </w:rPr>
              <w:t xml:space="preserve">[Non-citizen] Does </w:t>
            </w:r>
            <w:r w:rsidRPr="00F863FA">
              <w:rPr>
                <w:b/>
                <w:bCs/>
                <w:i/>
                <w:iCs/>
                <w:w w:val="105"/>
                <w:sz w:val="22"/>
                <w:szCs w:val="22"/>
              </w:rPr>
              <w:t>the system capture the citizenship/immigration status of each SNAP household member?</w:t>
            </w:r>
          </w:p>
        </w:tc>
      </w:tr>
      <w:tr w:rsidR="00E36AC2" w:rsidRPr="001A0268" w14:paraId="310591AE" w14:textId="77777777" w:rsidTr="00DD4E0B">
        <w:trPr>
          <w:gridAfter w:val="1"/>
          <w:wAfter w:w="17" w:type="dxa"/>
          <w:cantSplit/>
          <w:trHeight w:val="616"/>
        </w:trPr>
        <w:tc>
          <w:tcPr>
            <w:tcW w:w="357" w:type="dxa"/>
          </w:tcPr>
          <w:p w14:paraId="78D5E699" w14:textId="77777777" w:rsidR="00E36AC2" w:rsidRPr="00F863FA" w:rsidRDefault="00E36AC2" w:rsidP="00A5584D">
            <w:pPr>
              <w:pStyle w:val="TableParagraph"/>
              <w:rPr>
                <w:rFonts w:ascii="Times New Roman"/>
              </w:rPr>
            </w:pPr>
          </w:p>
        </w:tc>
        <w:tc>
          <w:tcPr>
            <w:tcW w:w="357" w:type="dxa"/>
            <w:gridSpan w:val="2"/>
          </w:tcPr>
          <w:p w14:paraId="479EA045" w14:textId="259C50D6" w:rsidR="00E36AC2" w:rsidRPr="00F863FA" w:rsidRDefault="00E36AC2" w:rsidP="00A5584D">
            <w:pPr>
              <w:pStyle w:val="TableParagraph"/>
              <w:rPr>
                <w:rFonts w:ascii="Times New Roman"/>
              </w:rPr>
            </w:pPr>
          </w:p>
        </w:tc>
        <w:tc>
          <w:tcPr>
            <w:tcW w:w="2071" w:type="dxa"/>
            <w:gridSpan w:val="2"/>
          </w:tcPr>
          <w:p w14:paraId="2B775E2B" w14:textId="12B63D34" w:rsidR="00E36AC2" w:rsidRPr="00F863FA" w:rsidRDefault="3D7D4EE0" w:rsidP="00A5584D">
            <w:pPr>
              <w:pStyle w:val="BodyText"/>
              <w:rPr>
                <w:sz w:val="22"/>
                <w:szCs w:val="22"/>
              </w:rPr>
            </w:pPr>
            <w:r w:rsidRPr="00F863FA">
              <w:rPr>
                <w:sz w:val="22"/>
                <w:szCs w:val="22"/>
              </w:rPr>
              <w:t>7 CFR 273.</w:t>
            </w:r>
            <w:r w:rsidR="00DB0FDC" w:rsidRPr="00F863FA">
              <w:rPr>
                <w:sz w:val="22"/>
                <w:szCs w:val="22"/>
              </w:rPr>
              <w:t>4</w:t>
            </w:r>
          </w:p>
        </w:tc>
        <w:tc>
          <w:tcPr>
            <w:tcW w:w="7723" w:type="dxa"/>
          </w:tcPr>
          <w:p w14:paraId="1D646F11" w14:textId="623AE3D8" w:rsidR="00E36AC2" w:rsidRPr="00F863FA" w:rsidRDefault="00E36AC2" w:rsidP="00A5584D">
            <w:pPr>
              <w:pStyle w:val="BodyText"/>
              <w:rPr>
                <w:b/>
                <w:bCs/>
                <w:i/>
                <w:iCs/>
                <w:w w:val="105"/>
                <w:sz w:val="22"/>
                <w:szCs w:val="22"/>
              </w:rPr>
            </w:pPr>
            <w:r w:rsidRPr="008B6633">
              <w:rPr>
                <w:b/>
                <w:bCs/>
                <w:w w:val="105"/>
                <w:sz w:val="22"/>
                <w:szCs w:val="22"/>
              </w:rPr>
              <w:t>HH-1</w:t>
            </w:r>
            <w:r w:rsidR="00987478" w:rsidRPr="008B6633">
              <w:rPr>
                <w:b/>
                <w:bCs/>
                <w:w w:val="105"/>
                <w:sz w:val="22"/>
                <w:szCs w:val="22"/>
              </w:rPr>
              <w:t>1</w:t>
            </w:r>
            <w:r w:rsidRPr="00F863FA">
              <w:rPr>
                <w:b/>
                <w:bCs/>
                <w:i/>
                <w:iCs/>
                <w:w w:val="105"/>
                <w:sz w:val="22"/>
                <w:szCs w:val="22"/>
              </w:rPr>
              <w:t xml:space="preserve"> </w:t>
            </w:r>
            <w:r w:rsidR="008E6C30" w:rsidRPr="00F863FA">
              <w:rPr>
                <w:b/>
                <w:bCs/>
                <w:i/>
                <w:iCs/>
                <w:w w:val="105"/>
                <w:sz w:val="22"/>
                <w:szCs w:val="22"/>
              </w:rPr>
              <w:t xml:space="preserve">[Non-citizen] Does </w:t>
            </w:r>
            <w:r w:rsidRPr="00F863FA">
              <w:rPr>
                <w:b/>
                <w:bCs/>
                <w:i/>
                <w:iCs/>
                <w:w w:val="105"/>
                <w:sz w:val="22"/>
                <w:szCs w:val="22"/>
              </w:rPr>
              <w:t>the system capture all categories of non-citizens not subject to meeting additional conditions for eligibility (e.g.</w:t>
            </w:r>
            <w:r w:rsidR="00F82A72" w:rsidRPr="00F863FA">
              <w:rPr>
                <w:b/>
                <w:bCs/>
                <w:i/>
                <w:iCs/>
                <w:w w:val="105"/>
                <w:sz w:val="22"/>
                <w:szCs w:val="22"/>
              </w:rPr>
              <w:t>,</w:t>
            </w:r>
            <w:r w:rsidRPr="00F863FA">
              <w:rPr>
                <w:b/>
                <w:bCs/>
                <w:i/>
                <w:iCs/>
                <w:w w:val="105"/>
                <w:sz w:val="22"/>
                <w:szCs w:val="22"/>
              </w:rPr>
              <w:t xml:space="preserve"> five year waiting period or 40 qualifying hours of work)?</w:t>
            </w:r>
          </w:p>
        </w:tc>
      </w:tr>
      <w:tr w:rsidR="00E36AC2" w:rsidRPr="001A0268" w14:paraId="351BB237" w14:textId="77777777" w:rsidTr="00DD4E0B">
        <w:trPr>
          <w:gridAfter w:val="1"/>
          <w:wAfter w:w="17" w:type="dxa"/>
          <w:cantSplit/>
          <w:trHeight w:val="298"/>
        </w:trPr>
        <w:tc>
          <w:tcPr>
            <w:tcW w:w="357" w:type="dxa"/>
          </w:tcPr>
          <w:p w14:paraId="3100EACE" w14:textId="77777777" w:rsidR="00E36AC2" w:rsidRPr="00F863FA" w:rsidRDefault="00E36AC2" w:rsidP="00A5584D">
            <w:pPr>
              <w:pStyle w:val="TableParagraph"/>
              <w:rPr>
                <w:rFonts w:ascii="Times New Roman"/>
              </w:rPr>
            </w:pPr>
          </w:p>
        </w:tc>
        <w:tc>
          <w:tcPr>
            <w:tcW w:w="357" w:type="dxa"/>
            <w:gridSpan w:val="2"/>
          </w:tcPr>
          <w:p w14:paraId="7B509C0F" w14:textId="1B44947B" w:rsidR="00E36AC2" w:rsidRPr="00F863FA" w:rsidRDefault="00E36AC2" w:rsidP="00A5584D">
            <w:pPr>
              <w:pStyle w:val="TableParagraph"/>
              <w:rPr>
                <w:rFonts w:ascii="Times New Roman"/>
              </w:rPr>
            </w:pPr>
          </w:p>
        </w:tc>
        <w:tc>
          <w:tcPr>
            <w:tcW w:w="2071" w:type="dxa"/>
            <w:gridSpan w:val="2"/>
          </w:tcPr>
          <w:p w14:paraId="5E7FF0E5" w14:textId="3DDAD63D" w:rsidR="00E36AC2" w:rsidRPr="00F863FA" w:rsidRDefault="008964FD" w:rsidP="00A5584D">
            <w:pPr>
              <w:pStyle w:val="BodyText"/>
              <w:rPr>
                <w:rFonts w:cstheme="minorBidi"/>
                <w:sz w:val="22"/>
                <w:szCs w:val="22"/>
              </w:rPr>
            </w:pPr>
            <w:r w:rsidRPr="00F863FA">
              <w:rPr>
                <w:rFonts w:cstheme="minorBidi"/>
                <w:sz w:val="22"/>
                <w:szCs w:val="22"/>
              </w:rPr>
              <w:t>Best Practice</w:t>
            </w:r>
          </w:p>
        </w:tc>
        <w:tc>
          <w:tcPr>
            <w:tcW w:w="7723" w:type="dxa"/>
          </w:tcPr>
          <w:p w14:paraId="6D496E5C" w14:textId="2907EB98" w:rsidR="00E36AC2" w:rsidRPr="00F863FA" w:rsidRDefault="6FFF2EF1" w:rsidP="00A5584D">
            <w:pPr>
              <w:pStyle w:val="BodyText"/>
              <w:rPr>
                <w:b/>
                <w:bCs/>
                <w:i/>
                <w:iCs/>
                <w:w w:val="105"/>
                <w:sz w:val="22"/>
                <w:szCs w:val="22"/>
              </w:rPr>
            </w:pPr>
            <w:r w:rsidRPr="008B6633">
              <w:rPr>
                <w:b/>
                <w:bCs/>
                <w:w w:val="105"/>
                <w:sz w:val="22"/>
                <w:szCs w:val="22"/>
              </w:rPr>
              <w:t>HH-1</w:t>
            </w:r>
            <w:r w:rsidR="00987478" w:rsidRPr="008B6633">
              <w:rPr>
                <w:b/>
                <w:bCs/>
                <w:w w:val="105"/>
                <w:sz w:val="22"/>
                <w:szCs w:val="22"/>
              </w:rPr>
              <w:t>2</w:t>
            </w:r>
            <w:r w:rsidRPr="00F863FA">
              <w:rPr>
                <w:b/>
                <w:bCs/>
                <w:i/>
                <w:iCs/>
                <w:w w:val="105"/>
                <w:sz w:val="22"/>
                <w:szCs w:val="22"/>
              </w:rPr>
              <w:t xml:space="preserve"> </w:t>
            </w:r>
            <w:r w:rsidR="29C5746F" w:rsidRPr="00F863FA">
              <w:rPr>
                <w:b/>
                <w:bCs/>
                <w:i/>
                <w:iCs/>
                <w:sz w:val="22"/>
                <w:szCs w:val="22"/>
              </w:rPr>
              <w:t xml:space="preserve">[Non-citizen] Does </w:t>
            </w:r>
            <w:r w:rsidRPr="00F863FA">
              <w:rPr>
                <w:b/>
                <w:bCs/>
                <w:i/>
                <w:iCs/>
                <w:w w:val="105"/>
                <w:sz w:val="22"/>
                <w:szCs w:val="22"/>
              </w:rPr>
              <w:t xml:space="preserve">the system capture the alien registration number of each </w:t>
            </w:r>
            <w:r w:rsidRPr="00F863FA">
              <w:rPr>
                <w:b/>
                <w:bCs/>
                <w:i/>
                <w:iCs/>
                <w:sz w:val="22"/>
                <w:szCs w:val="22"/>
              </w:rPr>
              <w:t>SNAP</w:t>
            </w:r>
            <w:r w:rsidRPr="00F863FA">
              <w:rPr>
                <w:b/>
                <w:bCs/>
                <w:i/>
                <w:iCs/>
                <w:w w:val="105"/>
                <w:sz w:val="22"/>
                <w:szCs w:val="22"/>
              </w:rPr>
              <w:t xml:space="preserve"> non-citizen</w:t>
            </w:r>
            <w:r w:rsidRPr="00F863FA">
              <w:rPr>
                <w:b/>
                <w:bCs/>
                <w:i/>
                <w:iCs/>
                <w:sz w:val="22"/>
                <w:szCs w:val="22"/>
              </w:rPr>
              <w:t xml:space="preserve"> household </w:t>
            </w:r>
            <w:r w:rsidRPr="00F863FA">
              <w:rPr>
                <w:b/>
                <w:bCs/>
                <w:i/>
                <w:iCs/>
                <w:w w:val="105"/>
                <w:sz w:val="22"/>
                <w:szCs w:val="22"/>
              </w:rPr>
              <w:t>member?</w:t>
            </w:r>
          </w:p>
        </w:tc>
      </w:tr>
      <w:tr w:rsidR="00E36AC2" w:rsidRPr="001A0268" w14:paraId="7F79D546" w14:textId="77777777" w:rsidTr="00DD4E0B">
        <w:trPr>
          <w:gridAfter w:val="1"/>
          <w:wAfter w:w="17" w:type="dxa"/>
          <w:cantSplit/>
          <w:trHeight w:val="298"/>
        </w:trPr>
        <w:tc>
          <w:tcPr>
            <w:tcW w:w="357" w:type="dxa"/>
          </w:tcPr>
          <w:p w14:paraId="4B3EDE0C" w14:textId="77777777" w:rsidR="00E36AC2" w:rsidRPr="00F863FA" w:rsidRDefault="00E36AC2" w:rsidP="00A5584D">
            <w:pPr>
              <w:pStyle w:val="TableParagraph"/>
              <w:rPr>
                <w:rFonts w:ascii="Times New Roman"/>
              </w:rPr>
            </w:pPr>
          </w:p>
        </w:tc>
        <w:tc>
          <w:tcPr>
            <w:tcW w:w="357" w:type="dxa"/>
            <w:gridSpan w:val="2"/>
          </w:tcPr>
          <w:p w14:paraId="2546D30F" w14:textId="6B482EF8" w:rsidR="00E36AC2" w:rsidRPr="00F863FA" w:rsidRDefault="00E36AC2" w:rsidP="00A5584D">
            <w:pPr>
              <w:pStyle w:val="TableParagraph"/>
              <w:rPr>
                <w:rFonts w:ascii="Times New Roman"/>
              </w:rPr>
            </w:pPr>
          </w:p>
        </w:tc>
        <w:tc>
          <w:tcPr>
            <w:tcW w:w="2071" w:type="dxa"/>
            <w:gridSpan w:val="2"/>
          </w:tcPr>
          <w:p w14:paraId="291BA76A" w14:textId="5729FF28" w:rsidR="00E36AC2" w:rsidRPr="00F863FA" w:rsidRDefault="77ADCB22" w:rsidP="00A5584D">
            <w:pPr>
              <w:pStyle w:val="BodyText"/>
              <w:rPr>
                <w:sz w:val="22"/>
                <w:szCs w:val="22"/>
              </w:rPr>
            </w:pPr>
            <w:r w:rsidRPr="00F863FA">
              <w:rPr>
                <w:sz w:val="22"/>
                <w:szCs w:val="22"/>
              </w:rPr>
              <w:t>7 CFR 273.4</w:t>
            </w:r>
            <w:r w:rsidR="005029FB">
              <w:rPr>
                <w:sz w:val="22"/>
                <w:szCs w:val="22"/>
              </w:rPr>
              <w:t xml:space="preserve"> </w:t>
            </w:r>
            <w:r w:rsidRPr="00F863FA">
              <w:rPr>
                <w:sz w:val="22"/>
                <w:szCs w:val="22"/>
              </w:rPr>
              <w:t>(c)(3)(iv)</w:t>
            </w:r>
          </w:p>
        </w:tc>
        <w:tc>
          <w:tcPr>
            <w:tcW w:w="7723" w:type="dxa"/>
          </w:tcPr>
          <w:p w14:paraId="24F2537E" w14:textId="24F098E2" w:rsidR="00E36AC2" w:rsidRPr="00F863FA" w:rsidRDefault="00E36AC2" w:rsidP="00A5584D">
            <w:pPr>
              <w:pStyle w:val="BodyText"/>
              <w:rPr>
                <w:b/>
                <w:bCs/>
                <w:i/>
                <w:iCs/>
                <w:w w:val="105"/>
                <w:sz w:val="22"/>
                <w:szCs w:val="22"/>
              </w:rPr>
            </w:pPr>
            <w:r w:rsidRPr="008B6633">
              <w:rPr>
                <w:b/>
                <w:bCs/>
                <w:sz w:val="22"/>
                <w:szCs w:val="22"/>
              </w:rPr>
              <w:t>HH-</w:t>
            </w:r>
            <w:r w:rsidR="00501CEA" w:rsidRPr="008B6633">
              <w:rPr>
                <w:b/>
                <w:bCs/>
                <w:sz w:val="22"/>
                <w:szCs w:val="22"/>
              </w:rPr>
              <w:t>1</w:t>
            </w:r>
            <w:r w:rsidR="00987478" w:rsidRPr="008B6633">
              <w:rPr>
                <w:b/>
                <w:bCs/>
                <w:sz w:val="22"/>
                <w:szCs w:val="22"/>
              </w:rPr>
              <w:t>3</w:t>
            </w:r>
            <w:r w:rsidRPr="00F863FA">
              <w:rPr>
                <w:b/>
                <w:bCs/>
                <w:i/>
                <w:iCs/>
                <w:sz w:val="22"/>
                <w:szCs w:val="22"/>
              </w:rPr>
              <w:t xml:space="preserve"> </w:t>
            </w:r>
            <w:r w:rsidR="008E6C30" w:rsidRPr="00F863FA">
              <w:rPr>
                <w:b/>
                <w:bCs/>
                <w:i/>
                <w:iCs/>
                <w:w w:val="105"/>
                <w:sz w:val="22"/>
                <w:szCs w:val="22"/>
              </w:rPr>
              <w:t xml:space="preserve">[Non-citizen] Does </w:t>
            </w:r>
            <w:r w:rsidRPr="00F863FA">
              <w:rPr>
                <w:b/>
                <w:bCs/>
                <w:i/>
                <w:iCs/>
                <w:sz w:val="22"/>
                <w:szCs w:val="22"/>
              </w:rPr>
              <w:t>the system capture an indigence determination</w:t>
            </w:r>
            <w:proofErr w:type="gramStart"/>
            <w:r w:rsidRPr="00F863FA">
              <w:rPr>
                <w:b/>
                <w:bCs/>
                <w:i/>
                <w:iCs/>
                <w:sz w:val="22"/>
                <w:szCs w:val="22"/>
              </w:rPr>
              <w:t xml:space="preserve">?  </w:t>
            </w:r>
            <w:proofErr w:type="gramEnd"/>
            <w:r w:rsidRPr="00F863FA">
              <w:rPr>
                <w:b/>
                <w:bCs/>
                <w:i/>
                <w:iCs/>
                <w:sz w:val="22"/>
                <w:szCs w:val="22"/>
              </w:rPr>
              <w:t xml:space="preserve">  </w:t>
            </w:r>
          </w:p>
        </w:tc>
      </w:tr>
      <w:tr w:rsidR="00E36AC2" w:rsidRPr="001A0268" w14:paraId="3EAA1237" w14:textId="77777777" w:rsidTr="00DD4E0B">
        <w:trPr>
          <w:gridAfter w:val="1"/>
          <w:wAfter w:w="17" w:type="dxa"/>
          <w:cantSplit/>
          <w:trHeight w:val="298"/>
        </w:trPr>
        <w:tc>
          <w:tcPr>
            <w:tcW w:w="357" w:type="dxa"/>
          </w:tcPr>
          <w:p w14:paraId="53FCF494" w14:textId="77777777" w:rsidR="00E36AC2" w:rsidRPr="00F863FA" w:rsidRDefault="00E36AC2" w:rsidP="00A5584D">
            <w:pPr>
              <w:pStyle w:val="TableParagraph"/>
              <w:rPr>
                <w:rFonts w:ascii="Times New Roman"/>
              </w:rPr>
            </w:pPr>
          </w:p>
        </w:tc>
        <w:tc>
          <w:tcPr>
            <w:tcW w:w="357" w:type="dxa"/>
            <w:gridSpan w:val="2"/>
          </w:tcPr>
          <w:p w14:paraId="08972942" w14:textId="688BBDCB" w:rsidR="00E36AC2" w:rsidRPr="00F863FA" w:rsidRDefault="00E36AC2" w:rsidP="00A5584D">
            <w:pPr>
              <w:pStyle w:val="TableParagraph"/>
              <w:rPr>
                <w:rFonts w:ascii="Times New Roman"/>
              </w:rPr>
            </w:pPr>
          </w:p>
        </w:tc>
        <w:tc>
          <w:tcPr>
            <w:tcW w:w="2071" w:type="dxa"/>
            <w:gridSpan w:val="2"/>
          </w:tcPr>
          <w:p w14:paraId="2A16835A" w14:textId="08033B7A" w:rsidR="00E36AC2" w:rsidRPr="00F863FA" w:rsidRDefault="00352BEA" w:rsidP="00A5584D">
            <w:pPr>
              <w:pStyle w:val="BodyText"/>
              <w:rPr>
                <w:sz w:val="22"/>
                <w:szCs w:val="22"/>
              </w:rPr>
            </w:pPr>
            <w:r w:rsidRPr="00F863FA">
              <w:rPr>
                <w:rStyle w:val="citation-detail"/>
                <w:rFonts w:asciiTheme="minorHAnsi" w:hAnsiTheme="minorHAnsi" w:cstheme="minorHAnsi"/>
                <w:sz w:val="22"/>
                <w:szCs w:val="22"/>
              </w:rPr>
              <w:t>7 CFR 273.2(a)</w:t>
            </w:r>
            <w:r w:rsidR="00D76154">
              <w:rPr>
                <w:rStyle w:val="citation-detail"/>
                <w:rFonts w:asciiTheme="minorHAnsi" w:hAnsiTheme="minorHAnsi" w:cstheme="minorHAnsi"/>
                <w:sz w:val="22"/>
                <w:szCs w:val="22"/>
              </w:rPr>
              <w:t>;</w:t>
            </w:r>
            <w:r w:rsidR="009059E1" w:rsidRPr="00F863FA">
              <w:rPr>
                <w:rStyle w:val="citation-detail"/>
                <w:rFonts w:asciiTheme="minorHAnsi" w:hAnsiTheme="minorHAnsi" w:cstheme="minorHAnsi"/>
                <w:sz w:val="22"/>
                <w:szCs w:val="22"/>
              </w:rPr>
              <w:t xml:space="preserve"> 273.2(f)(4)(v)</w:t>
            </w:r>
            <w:r w:rsidR="00D76154">
              <w:rPr>
                <w:rStyle w:val="citation-detail"/>
                <w:rFonts w:asciiTheme="minorHAnsi" w:hAnsiTheme="minorHAnsi" w:cstheme="minorHAnsi"/>
                <w:sz w:val="22"/>
                <w:szCs w:val="22"/>
              </w:rPr>
              <w:t>;</w:t>
            </w:r>
            <w:r w:rsidR="00054291" w:rsidRPr="00F863FA">
              <w:rPr>
                <w:rStyle w:val="citation-detail"/>
                <w:rFonts w:asciiTheme="minorHAnsi" w:hAnsiTheme="minorHAnsi" w:cstheme="minorHAnsi"/>
                <w:sz w:val="22"/>
                <w:szCs w:val="22"/>
              </w:rPr>
              <w:t xml:space="preserve"> 273.9(d)(6)(i)</w:t>
            </w:r>
          </w:p>
        </w:tc>
        <w:tc>
          <w:tcPr>
            <w:tcW w:w="7723" w:type="dxa"/>
          </w:tcPr>
          <w:p w14:paraId="3CB9CAE9" w14:textId="703127B9" w:rsidR="00E36AC2" w:rsidRPr="00F863FA" w:rsidRDefault="00E36AC2" w:rsidP="00A5584D">
            <w:pPr>
              <w:pStyle w:val="BodyText"/>
              <w:rPr>
                <w:w w:val="105"/>
                <w:sz w:val="22"/>
                <w:szCs w:val="22"/>
              </w:rPr>
            </w:pPr>
            <w:r w:rsidRPr="008B6633">
              <w:rPr>
                <w:b/>
                <w:bCs/>
                <w:w w:val="105"/>
                <w:sz w:val="22"/>
                <w:szCs w:val="22"/>
              </w:rPr>
              <w:t>HH-1</w:t>
            </w:r>
            <w:r w:rsidR="00987478" w:rsidRPr="008B6633">
              <w:rPr>
                <w:b/>
                <w:bCs/>
                <w:w w:val="105"/>
                <w:sz w:val="22"/>
                <w:szCs w:val="22"/>
              </w:rPr>
              <w:t>4</w:t>
            </w:r>
            <w:r w:rsidRPr="00F863FA">
              <w:rPr>
                <w:w w:val="105"/>
                <w:sz w:val="22"/>
                <w:szCs w:val="22"/>
              </w:rPr>
              <w:t xml:space="preserve"> Does the system have a designation for homeless?</w:t>
            </w:r>
          </w:p>
        </w:tc>
      </w:tr>
      <w:tr w:rsidR="00E36AC2" w:rsidRPr="001A0268" w14:paraId="20A90E9B" w14:textId="77777777" w:rsidTr="00DD4E0B">
        <w:trPr>
          <w:gridAfter w:val="1"/>
          <w:wAfter w:w="17" w:type="dxa"/>
          <w:cantSplit/>
          <w:trHeight w:val="432"/>
        </w:trPr>
        <w:tc>
          <w:tcPr>
            <w:tcW w:w="357" w:type="dxa"/>
          </w:tcPr>
          <w:p w14:paraId="35D4BEAE" w14:textId="77777777" w:rsidR="00E36AC2" w:rsidRPr="00F863FA" w:rsidRDefault="00E36AC2" w:rsidP="00A5584D">
            <w:pPr>
              <w:pStyle w:val="TableParagraph"/>
              <w:rPr>
                <w:rFonts w:ascii="Times New Roman"/>
              </w:rPr>
            </w:pPr>
          </w:p>
        </w:tc>
        <w:tc>
          <w:tcPr>
            <w:tcW w:w="357" w:type="dxa"/>
            <w:gridSpan w:val="2"/>
          </w:tcPr>
          <w:p w14:paraId="34188617" w14:textId="49FE24C0" w:rsidR="00E36AC2" w:rsidRPr="00F863FA" w:rsidRDefault="00E36AC2" w:rsidP="00A5584D">
            <w:pPr>
              <w:pStyle w:val="TableParagraph"/>
              <w:rPr>
                <w:rFonts w:ascii="Times New Roman"/>
              </w:rPr>
            </w:pPr>
          </w:p>
        </w:tc>
        <w:tc>
          <w:tcPr>
            <w:tcW w:w="2071" w:type="dxa"/>
            <w:gridSpan w:val="2"/>
          </w:tcPr>
          <w:p w14:paraId="2BDCE3F1" w14:textId="012E9560" w:rsidR="00E36AC2" w:rsidRPr="00F863FA" w:rsidRDefault="3D7D4EE0" w:rsidP="00A5584D">
            <w:pPr>
              <w:pStyle w:val="BodyText"/>
              <w:rPr>
                <w:sz w:val="22"/>
                <w:szCs w:val="22"/>
              </w:rPr>
            </w:pPr>
            <w:r w:rsidRPr="00F863FA">
              <w:rPr>
                <w:sz w:val="22"/>
                <w:szCs w:val="22"/>
              </w:rPr>
              <w:t>7 CFR 273.2</w:t>
            </w:r>
            <w:r w:rsidR="005029FB">
              <w:rPr>
                <w:sz w:val="22"/>
                <w:szCs w:val="22"/>
              </w:rPr>
              <w:t xml:space="preserve"> </w:t>
            </w:r>
            <w:r w:rsidRPr="00F863FA">
              <w:rPr>
                <w:sz w:val="22"/>
                <w:szCs w:val="22"/>
              </w:rPr>
              <w:t>(</w:t>
            </w:r>
            <w:r w:rsidR="00BD4639" w:rsidRPr="00F863FA">
              <w:rPr>
                <w:sz w:val="22"/>
                <w:szCs w:val="22"/>
              </w:rPr>
              <w:t>f</w:t>
            </w:r>
            <w:r w:rsidRPr="00F863FA">
              <w:rPr>
                <w:sz w:val="22"/>
                <w:szCs w:val="22"/>
              </w:rPr>
              <w:t>)(1)(iv)</w:t>
            </w:r>
          </w:p>
        </w:tc>
        <w:tc>
          <w:tcPr>
            <w:tcW w:w="7723" w:type="dxa"/>
          </w:tcPr>
          <w:p w14:paraId="5421683F" w14:textId="7E8F5894" w:rsidR="00E36AC2" w:rsidRPr="00F863FA" w:rsidRDefault="6FFF2EF1" w:rsidP="00A5584D">
            <w:pPr>
              <w:pStyle w:val="BodyText"/>
              <w:rPr>
                <w:w w:val="105"/>
                <w:sz w:val="22"/>
                <w:szCs w:val="22"/>
              </w:rPr>
            </w:pPr>
            <w:r w:rsidRPr="008B6633">
              <w:rPr>
                <w:b/>
                <w:bCs/>
                <w:w w:val="105"/>
                <w:sz w:val="22"/>
                <w:szCs w:val="22"/>
              </w:rPr>
              <w:t>HH-</w:t>
            </w:r>
            <w:r w:rsidR="5DE29119" w:rsidRPr="008B6633">
              <w:rPr>
                <w:b/>
                <w:bCs/>
                <w:sz w:val="22"/>
                <w:szCs w:val="22"/>
              </w:rPr>
              <w:t>1</w:t>
            </w:r>
            <w:r w:rsidR="00987478" w:rsidRPr="008B6633">
              <w:rPr>
                <w:b/>
                <w:bCs/>
                <w:sz w:val="22"/>
                <w:szCs w:val="22"/>
              </w:rPr>
              <w:t>5</w:t>
            </w:r>
            <w:r w:rsidRPr="00F863FA">
              <w:rPr>
                <w:w w:val="105"/>
                <w:sz w:val="22"/>
                <w:szCs w:val="22"/>
              </w:rPr>
              <w:t xml:space="preserve"> Does the system capture the household’s mailing address?</w:t>
            </w:r>
          </w:p>
        </w:tc>
      </w:tr>
      <w:tr w:rsidR="00E36AC2" w:rsidRPr="001A0268" w14:paraId="7F2C240C" w14:textId="77777777" w:rsidTr="00DD4E0B">
        <w:trPr>
          <w:gridAfter w:val="1"/>
          <w:wAfter w:w="17" w:type="dxa"/>
          <w:cantSplit/>
          <w:trHeight w:val="432"/>
        </w:trPr>
        <w:tc>
          <w:tcPr>
            <w:tcW w:w="357" w:type="dxa"/>
          </w:tcPr>
          <w:p w14:paraId="62993096" w14:textId="77777777" w:rsidR="00E36AC2" w:rsidRPr="00F863FA" w:rsidRDefault="00E36AC2" w:rsidP="00A5584D">
            <w:pPr>
              <w:pStyle w:val="TableParagraph"/>
              <w:rPr>
                <w:rFonts w:ascii="Times New Roman"/>
              </w:rPr>
            </w:pPr>
          </w:p>
        </w:tc>
        <w:tc>
          <w:tcPr>
            <w:tcW w:w="357" w:type="dxa"/>
            <w:gridSpan w:val="2"/>
          </w:tcPr>
          <w:p w14:paraId="120151C5" w14:textId="11361390" w:rsidR="00E36AC2" w:rsidRPr="00F863FA" w:rsidRDefault="00E36AC2" w:rsidP="00A5584D">
            <w:pPr>
              <w:pStyle w:val="TableParagraph"/>
              <w:rPr>
                <w:rFonts w:ascii="Times New Roman"/>
              </w:rPr>
            </w:pPr>
          </w:p>
        </w:tc>
        <w:tc>
          <w:tcPr>
            <w:tcW w:w="2071" w:type="dxa"/>
            <w:gridSpan w:val="2"/>
          </w:tcPr>
          <w:p w14:paraId="57AAB82C" w14:textId="7325304E" w:rsidR="00E36AC2" w:rsidRPr="00F863FA" w:rsidRDefault="3D7D4EE0" w:rsidP="00A5584D">
            <w:pPr>
              <w:pStyle w:val="BodyText"/>
              <w:rPr>
                <w:sz w:val="22"/>
                <w:szCs w:val="22"/>
              </w:rPr>
            </w:pPr>
            <w:r w:rsidRPr="00F863FA">
              <w:rPr>
                <w:sz w:val="22"/>
                <w:szCs w:val="22"/>
              </w:rPr>
              <w:t>7 CFR 273.2</w:t>
            </w:r>
            <w:r w:rsidR="005029FB">
              <w:rPr>
                <w:sz w:val="22"/>
                <w:szCs w:val="22"/>
              </w:rPr>
              <w:t xml:space="preserve"> </w:t>
            </w:r>
            <w:r w:rsidRPr="00F863FA">
              <w:rPr>
                <w:sz w:val="22"/>
                <w:szCs w:val="22"/>
              </w:rPr>
              <w:t>(f)(1)(vi)</w:t>
            </w:r>
          </w:p>
        </w:tc>
        <w:tc>
          <w:tcPr>
            <w:tcW w:w="7723" w:type="dxa"/>
          </w:tcPr>
          <w:p w14:paraId="4B68665F" w14:textId="000402A1" w:rsidR="00E36AC2" w:rsidRPr="00F863FA" w:rsidRDefault="6FFF2EF1" w:rsidP="00A5584D">
            <w:pPr>
              <w:pStyle w:val="BodyText"/>
              <w:rPr>
                <w:w w:val="105"/>
                <w:sz w:val="22"/>
                <w:szCs w:val="22"/>
              </w:rPr>
            </w:pPr>
            <w:r w:rsidRPr="008B6633">
              <w:rPr>
                <w:b/>
                <w:bCs/>
                <w:w w:val="105"/>
                <w:sz w:val="22"/>
                <w:szCs w:val="22"/>
              </w:rPr>
              <w:t>HH-</w:t>
            </w:r>
            <w:r w:rsidR="00987478" w:rsidRPr="008B6633">
              <w:rPr>
                <w:b/>
                <w:bCs/>
                <w:w w:val="105"/>
                <w:sz w:val="22"/>
                <w:szCs w:val="22"/>
              </w:rPr>
              <w:t>16</w:t>
            </w:r>
            <w:r w:rsidRPr="00F863FA">
              <w:rPr>
                <w:w w:val="105"/>
                <w:sz w:val="22"/>
                <w:szCs w:val="22"/>
              </w:rPr>
              <w:t xml:space="preserve"> Does the system indicate that </w:t>
            </w:r>
            <w:r w:rsidRPr="00F863FA">
              <w:rPr>
                <w:sz w:val="22"/>
                <w:szCs w:val="22"/>
              </w:rPr>
              <w:t>a residential</w:t>
            </w:r>
            <w:r w:rsidRPr="00F863FA">
              <w:rPr>
                <w:w w:val="105"/>
                <w:sz w:val="22"/>
                <w:szCs w:val="22"/>
              </w:rPr>
              <w:t xml:space="preserve"> address has been verified?</w:t>
            </w:r>
          </w:p>
        </w:tc>
      </w:tr>
      <w:tr w:rsidR="00E36AC2" w:rsidRPr="001A0268" w14:paraId="34DCFC07" w14:textId="77777777" w:rsidTr="00DD4E0B">
        <w:trPr>
          <w:gridAfter w:val="1"/>
          <w:wAfter w:w="17" w:type="dxa"/>
          <w:cantSplit/>
          <w:trHeight w:val="432"/>
        </w:trPr>
        <w:tc>
          <w:tcPr>
            <w:tcW w:w="357" w:type="dxa"/>
          </w:tcPr>
          <w:p w14:paraId="0E8AF879" w14:textId="77777777" w:rsidR="00E36AC2" w:rsidRPr="00F863FA" w:rsidRDefault="00E36AC2" w:rsidP="00A5584D">
            <w:pPr>
              <w:pStyle w:val="TableParagraph"/>
              <w:rPr>
                <w:rFonts w:ascii="Times New Roman"/>
              </w:rPr>
            </w:pPr>
          </w:p>
        </w:tc>
        <w:tc>
          <w:tcPr>
            <w:tcW w:w="357" w:type="dxa"/>
            <w:gridSpan w:val="2"/>
          </w:tcPr>
          <w:p w14:paraId="0F6CECA4" w14:textId="475E7A69" w:rsidR="00E36AC2" w:rsidRPr="00F863FA" w:rsidRDefault="00E36AC2" w:rsidP="00A5584D">
            <w:pPr>
              <w:pStyle w:val="TableParagraph"/>
              <w:rPr>
                <w:rFonts w:ascii="Times New Roman"/>
              </w:rPr>
            </w:pPr>
          </w:p>
        </w:tc>
        <w:tc>
          <w:tcPr>
            <w:tcW w:w="2071" w:type="dxa"/>
            <w:gridSpan w:val="2"/>
          </w:tcPr>
          <w:p w14:paraId="60BF0E97" w14:textId="74BB1586" w:rsidR="00E36AC2" w:rsidRPr="00F863FA" w:rsidRDefault="77ADCB22" w:rsidP="00A5584D">
            <w:pPr>
              <w:pStyle w:val="BodyText"/>
              <w:rPr>
                <w:sz w:val="22"/>
                <w:szCs w:val="22"/>
              </w:rPr>
            </w:pPr>
            <w:r w:rsidRPr="00F863FA">
              <w:rPr>
                <w:sz w:val="22"/>
                <w:szCs w:val="22"/>
              </w:rPr>
              <w:t>7 CFR 273.2</w:t>
            </w:r>
            <w:r w:rsidR="005029FB">
              <w:rPr>
                <w:sz w:val="22"/>
                <w:szCs w:val="22"/>
              </w:rPr>
              <w:t xml:space="preserve"> </w:t>
            </w:r>
            <w:r w:rsidRPr="00F863FA">
              <w:rPr>
                <w:sz w:val="22"/>
                <w:szCs w:val="22"/>
              </w:rPr>
              <w:t>(f)(1)(vi)</w:t>
            </w:r>
          </w:p>
        </w:tc>
        <w:tc>
          <w:tcPr>
            <w:tcW w:w="7723" w:type="dxa"/>
          </w:tcPr>
          <w:p w14:paraId="1C9FADD8" w14:textId="00F27476" w:rsidR="00E36AC2" w:rsidRPr="00F863FA" w:rsidRDefault="00E36AC2" w:rsidP="00A5584D">
            <w:pPr>
              <w:pStyle w:val="BodyText"/>
              <w:rPr>
                <w:w w:val="105"/>
                <w:sz w:val="22"/>
                <w:szCs w:val="22"/>
              </w:rPr>
            </w:pPr>
            <w:r w:rsidRPr="008B6633">
              <w:rPr>
                <w:b/>
                <w:bCs/>
                <w:w w:val="105"/>
                <w:sz w:val="22"/>
                <w:szCs w:val="22"/>
              </w:rPr>
              <w:t>HH</w:t>
            </w:r>
            <w:r w:rsidR="00023F5F" w:rsidRPr="008B6633">
              <w:rPr>
                <w:b/>
                <w:bCs/>
                <w:w w:val="105"/>
                <w:sz w:val="22"/>
                <w:szCs w:val="22"/>
              </w:rPr>
              <w:t>-</w:t>
            </w:r>
            <w:r w:rsidR="00987478" w:rsidRPr="008B6633">
              <w:rPr>
                <w:b/>
                <w:bCs/>
                <w:w w:val="105"/>
                <w:sz w:val="22"/>
                <w:szCs w:val="22"/>
              </w:rPr>
              <w:t>17</w:t>
            </w:r>
            <w:r w:rsidR="00023F5F" w:rsidRPr="00F863FA">
              <w:rPr>
                <w:w w:val="105"/>
                <w:sz w:val="22"/>
                <w:szCs w:val="22"/>
              </w:rPr>
              <w:t xml:space="preserve"> </w:t>
            </w:r>
            <w:r w:rsidRPr="00F863FA">
              <w:rPr>
                <w:w w:val="105"/>
                <w:sz w:val="22"/>
                <w:szCs w:val="22"/>
              </w:rPr>
              <w:t xml:space="preserve">Does the system indicate that </w:t>
            </w:r>
            <w:r w:rsidRPr="00F863FA">
              <w:rPr>
                <w:sz w:val="22"/>
                <w:szCs w:val="22"/>
              </w:rPr>
              <w:t>a mailing</w:t>
            </w:r>
            <w:r w:rsidRPr="00F863FA">
              <w:rPr>
                <w:w w:val="105"/>
                <w:sz w:val="22"/>
                <w:szCs w:val="22"/>
              </w:rPr>
              <w:t xml:space="preserve"> address has been verified?</w:t>
            </w:r>
          </w:p>
        </w:tc>
      </w:tr>
      <w:tr w:rsidR="00E36AC2" w:rsidRPr="001A0268" w14:paraId="742C429C" w14:textId="77777777" w:rsidTr="00DD4E0B">
        <w:trPr>
          <w:gridAfter w:val="1"/>
          <w:wAfter w:w="17" w:type="dxa"/>
          <w:cantSplit/>
          <w:trHeight w:val="432"/>
        </w:trPr>
        <w:tc>
          <w:tcPr>
            <w:tcW w:w="357" w:type="dxa"/>
          </w:tcPr>
          <w:p w14:paraId="32CB2C9D" w14:textId="77777777" w:rsidR="00E36AC2" w:rsidRPr="00F863FA" w:rsidRDefault="00E36AC2" w:rsidP="00A5584D">
            <w:pPr>
              <w:pStyle w:val="TableParagraph"/>
              <w:rPr>
                <w:rFonts w:ascii="Times New Roman"/>
              </w:rPr>
            </w:pPr>
          </w:p>
        </w:tc>
        <w:tc>
          <w:tcPr>
            <w:tcW w:w="357" w:type="dxa"/>
            <w:gridSpan w:val="2"/>
          </w:tcPr>
          <w:p w14:paraId="2567E406" w14:textId="7E699021" w:rsidR="00E36AC2" w:rsidRPr="00F863FA" w:rsidRDefault="00E36AC2" w:rsidP="00A5584D">
            <w:pPr>
              <w:pStyle w:val="TableParagraph"/>
              <w:rPr>
                <w:rFonts w:ascii="Times New Roman"/>
              </w:rPr>
            </w:pPr>
          </w:p>
        </w:tc>
        <w:tc>
          <w:tcPr>
            <w:tcW w:w="2071" w:type="dxa"/>
            <w:gridSpan w:val="2"/>
          </w:tcPr>
          <w:p w14:paraId="1DA390B9" w14:textId="1844C850" w:rsidR="00E36AC2" w:rsidRPr="00F863FA" w:rsidRDefault="00667586" w:rsidP="00A5584D">
            <w:pPr>
              <w:pStyle w:val="BodyText"/>
              <w:rPr>
                <w:rFonts w:cstheme="minorBidi"/>
                <w:sz w:val="22"/>
                <w:szCs w:val="22"/>
              </w:rPr>
            </w:pPr>
            <w:r w:rsidRPr="00F863FA">
              <w:rPr>
                <w:rFonts w:cstheme="minorBidi"/>
                <w:sz w:val="22"/>
                <w:szCs w:val="22"/>
              </w:rPr>
              <w:t>Best Practice</w:t>
            </w:r>
          </w:p>
        </w:tc>
        <w:tc>
          <w:tcPr>
            <w:tcW w:w="7723" w:type="dxa"/>
          </w:tcPr>
          <w:p w14:paraId="26F3DB2E" w14:textId="09842D87" w:rsidR="00E36AC2" w:rsidRPr="00F863FA" w:rsidRDefault="33E96992" w:rsidP="00A5584D">
            <w:pPr>
              <w:pStyle w:val="BodyText"/>
              <w:rPr>
                <w:w w:val="105"/>
                <w:sz w:val="22"/>
                <w:szCs w:val="22"/>
              </w:rPr>
            </w:pPr>
            <w:r w:rsidRPr="008B6633">
              <w:rPr>
                <w:b/>
                <w:bCs/>
                <w:w w:val="105"/>
                <w:sz w:val="22"/>
                <w:szCs w:val="22"/>
              </w:rPr>
              <w:t>HH-</w:t>
            </w:r>
            <w:r w:rsidR="00987478" w:rsidRPr="008B6633">
              <w:rPr>
                <w:b/>
                <w:bCs/>
                <w:w w:val="105"/>
                <w:sz w:val="22"/>
                <w:szCs w:val="22"/>
              </w:rPr>
              <w:t>18</w:t>
            </w:r>
            <w:r w:rsidRPr="00F863FA">
              <w:rPr>
                <w:w w:val="105"/>
                <w:sz w:val="22"/>
                <w:szCs w:val="22"/>
              </w:rPr>
              <w:t xml:space="preserve"> Does the system capture multiple household telephone number(s)?</w:t>
            </w:r>
          </w:p>
        </w:tc>
      </w:tr>
      <w:tr w:rsidR="00E36AC2" w:rsidRPr="001A0268" w14:paraId="143EC017" w14:textId="77777777" w:rsidTr="00DD4E0B">
        <w:trPr>
          <w:gridAfter w:val="1"/>
          <w:wAfter w:w="17" w:type="dxa"/>
          <w:cantSplit/>
          <w:trHeight w:val="432"/>
        </w:trPr>
        <w:tc>
          <w:tcPr>
            <w:tcW w:w="357" w:type="dxa"/>
          </w:tcPr>
          <w:p w14:paraId="64E115A2" w14:textId="77777777" w:rsidR="00E36AC2" w:rsidRPr="00F863FA" w:rsidRDefault="00E36AC2" w:rsidP="00A5584D">
            <w:pPr>
              <w:pStyle w:val="TableParagraph"/>
              <w:rPr>
                <w:rFonts w:ascii="Times New Roman"/>
              </w:rPr>
            </w:pPr>
          </w:p>
        </w:tc>
        <w:tc>
          <w:tcPr>
            <w:tcW w:w="357" w:type="dxa"/>
            <w:gridSpan w:val="2"/>
          </w:tcPr>
          <w:p w14:paraId="5BE472FC" w14:textId="32AAFE0D" w:rsidR="00E36AC2" w:rsidRPr="00F863FA" w:rsidRDefault="00E36AC2" w:rsidP="00A5584D">
            <w:pPr>
              <w:pStyle w:val="TableParagraph"/>
              <w:rPr>
                <w:rFonts w:ascii="Times New Roman"/>
              </w:rPr>
            </w:pPr>
          </w:p>
        </w:tc>
        <w:tc>
          <w:tcPr>
            <w:tcW w:w="2071" w:type="dxa"/>
            <w:gridSpan w:val="2"/>
          </w:tcPr>
          <w:p w14:paraId="661C21FC" w14:textId="3122AE1B" w:rsidR="00E36AC2" w:rsidRPr="00F863FA" w:rsidRDefault="3D7D4EE0" w:rsidP="00A5584D">
            <w:pPr>
              <w:pStyle w:val="BodyText"/>
              <w:rPr>
                <w:sz w:val="22"/>
                <w:szCs w:val="22"/>
              </w:rPr>
            </w:pPr>
            <w:r w:rsidRPr="00F863FA">
              <w:rPr>
                <w:sz w:val="22"/>
                <w:szCs w:val="22"/>
              </w:rPr>
              <w:t>7 CFR 272.4</w:t>
            </w:r>
            <w:r w:rsidR="00D76154">
              <w:rPr>
                <w:sz w:val="22"/>
                <w:szCs w:val="22"/>
              </w:rPr>
              <w:t xml:space="preserve"> </w:t>
            </w:r>
            <w:r w:rsidRPr="00F863FA">
              <w:rPr>
                <w:sz w:val="22"/>
                <w:szCs w:val="22"/>
              </w:rPr>
              <w:t>(b)(1)</w:t>
            </w:r>
          </w:p>
        </w:tc>
        <w:tc>
          <w:tcPr>
            <w:tcW w:w="7723" w:type="dxa"/>
          </w:tcPr>
          <w:p w14:paraId="6050BBBA" w14:textId="632997D5" w:rsidR="00E36AC2" w:rsidRPr="00F863FA" w:rsidRDefault="00E36AC2" w:rsidP="00A5584D">
            <w:pPr>
              <w:pStyle w:val="BodyText"/>
              <w:rPr>
                <w:w w:val="105"/>
                <w:sz w:val="22"/>
                <w:szCs w:val="22"/>
              </w:rPr>
            </w:pPr>
            <w:r w:rsidRPr="008B6633">
              <w:rPr>
                <w:b/>
                <w:bCs/>
                <w:w w:val="105"/>
                <w:sz w:val="22"/>
                <w:szCs w:val="22"/>
              </w:rPr>
              <w:t>HH-</w:t>
            </w:r>
            <w:r w:rsidR="00987478" w:rsidRPr="008B6633">
              <w:rPr>
                <w:b/>
                <w:bCs/>
                <w:w w:val="105"/>
                <w:sz w:val="22"/>
                <w:szCs w:val="22"/>
              </w:rPr>
              <w:t>19</w:t>
            </w:r>
            <w:r w:rsidRPr="00F863FA">
              <w:rPr>
                <w:w w:val="105"/>
                <w:sz w:val="22"/>
                <w:szCs w:val="22"/>
              </w:rPr>
              <w:t xml:space="preserve"> Does the system capture whether any adult </w:t>
            </w:r>
            <w:r w:rsidRPr="00F863FA">
              <w:rPr>
                <w:sz w:val="22"/>
                <w:szCs w:val="22"/>
              </w:rPr>
              <w:t>household</w:t>
            </w:r>
            <w:r w:rsidRPr="00F863FA">
              <w:rPr>
                <w:w w:val="105"/>
                <w:sz w:val="22"/>
                <w:szCs w:val="22"/>
              </w:rPr>
              <w:t xml:space="preserve"> member speaks English proficiently?</w:t>
            </w:r>
          </w:p>
        </w:tc>
      </w:tr>
      <w:tr w:rsidR="00E36AC2" w:rsidRPr="001A0268" w14:paraId="77A5BBBC" w14:textId="77777777" w:rsidTr="00DD4E0B">
        <w:trPr>
          <w:gridAfter w:val="1"/>
          <w:wAfter w:w="17" w:type="dxa"/>
          <w:cantSplit/>
          <w:trHeight w:val="432"/>
        </w:trPr>
        <w:tc>
          <w:tcPr>
            <w:tcW w:w="357" w:type="dxa"/>
          </w:tcPr>
          <w:p w14:paraId="344EE464" w14:textId="77777777" w:rsidR="00E36AC2" w:rsidRPr="00F863FA" w:rsidRDefault="00E36AC2" w:rsidP="00A5584D">
            <w:pPr>
              <w:pStyle w:val="TableParagraph"/>
              <w:rPr>
                <w:rFonts w:ascii="Times New Roman"/>
              </w:rPr>
            </w:pPr>
          </w:p>
        </w:tc>
        <w:tc>
          <w:tcPr>
            <w:tcW w:w="357" w:type="dxa"/>
            <w:gridSpan w:val="2"/>
          </w:tcPr>
          <w:p w14:paraId="3161E0B3" w14:textId="38FBF0BA" w:rsidR="00E36AC2" w:rsidRPr="00F863FA" w:rsidRDefault="00E36AC2" w:rsidP="00A5584D">
            <w:pPr>
              <w:pStyle w:val="TableParagraph"/>
              <w:rPr>
                <w:rFonts w:ascii="Times New Roman"/>
              </w:rPr>
            </w:pPr>
          </w:p>
        </w:tc>
        <w:tc>
          <w:tcPr>
            <w:tcW w:w="2071" w:type="dxa"/>
            <w:gridSpan w:val="2"/>
          </w:tcPr>
          <w:p w14:paraId="12F60860" w14:textId="01A85071" w:rsidR="00E36AC2" w:rsidRPr="00F863FA" w:rsidRDefault="3D7D4EE0" w:rsidP="00A5584D">
            <w:pPr>
              <w:pStyle w:val="BodyText"/>
              <w:rPr>
                <w:sz w:val="22"/>
                <w:szCs w:val="22"/>
              </w:rPr>
            </w:pPr>
            <w:r w:rsidRPr="00F863FA">
              <w:rPr>
                <w:sz w:val="22"/>
                <w:szCs w:val="22"/>
              </w:rPr>
              <w:t>7 CFR 272.4</w:t>
            </w:r>
            <w:r w:rsidR="00D76154">
              <w:rPr>
                <w:sz w:val="22"/>
                <w:szCs w:val="22"/>
              </w:rPr>
              <w:t xml:space="preserve"> </w:t>
            </w:r>
            <w:r w:rsidRPr="00F863FA">
              <w:rPr>
                <w:sz w:val="22"/>
                <w:szCs w:val="22"/>
              </w:rPr>
              <w:t>(b)(1)</w:t>
            </w:r>
          </w:p>
        </w:tc>
        <w:tc>
          <w:tcPr>
            <w:tcW w:w="7723" w:type="dxa"/>
          </w:tcPr>
          <w:p w14:paraId="03ABFA15" w14:textId="5CCFA6F1" w:rsidR="00E36AC2" w:rsidRPr="00F863FA" w:rsidRDefault="00E36AC2" w:rsidP="00A5584D">
            <w:pPr>
              <w:pStyle w:val="BodyText"/>
              <w:rPr>
                <w:w w:val="105"/>
                <w:sz w:val="22"/>
                <w:szCs w:val="22"/>
              </w:rPr>
            </w:pPr>
            <w:r w:rsidRPr="008B6633">
              <w:rPr>
                <w:b/>
                <w:bCs/>
                <w:w w:val="105"/>
                <w:sz w:val="22"/>
                <w:szCs w:val="22"/>
              </w:rPr>
              <w:t>HH-2</w:t>
            </w:r>
            <w:r w:rsidR="00987478" w:rsidRPr="008B6633">
              <w:rPr>
                <w:b/>
                <w:bCs/>
                <w:w w:val="105"/>
                <w:sz w:val="22"/>
                <w:szCs w:val="22"/>
              </w:rPr>
              <w:t>0</w:t>
            </w:r>
            <w:r w:rsidRPr="00F863FA">
              <w:rPr>
                <w:w w:val="105"/>
                <w:sz w:val="22"/>
                <w:szCs w:val="22"/>
              </w:rPr>
              <w:t xml:space="preserve"> Does the system capture whether any adult </w:t>
            </w:r>
            <w:r w:rsidRPr="00F863FA">
              <w:rPr>
                <w:sz w:val="22"/>
                <w:szCs w:val="22"/>
              </w:rPr>
              <w:t>household</w:t>
            </w:r>
            <w:r w:rsidRPr="00F863FA">
              <w:rPr>
                <w:w w:val="105"/>
                <w:sz w:val="22"/>
                <w:szCs w:val="22"/>
              </w:rPr>
              <w:t xml:space="preserve"> member reads English proficiently?</w:t>
            </w:r>
          </w:p>
        </w:tc>
      </w:tr>
      <w:tr w:rsidR="00E36AC2" w:rsidRPr="001A0268" w14:paraId="77F857E6" w14:textId="77777777" w:rsidTr="00DD4E0B">
        <w:trPr>
          <w:gridAfter w:val="1"/>
          <w:wAfter w:w="17" w:type="dxa"/>
          <w:cantSplit/>
          <w:trHeight w:val="432"/>
        </w:trPr>
        <w:tc>
          <w:tcPr>
            <w:tcW w:w="357" w:type="dxa"/>
          </w:tcPr>
          <w:p w14:paraId="1231BEB4" w14:textId="77777777" w:rsidR="00E36AC2" w:rsidRPr="00F863FA" w:rsidRDefault="00E36AC2" w:rsidP="00A5584D">
            <w:pPr>
              <w:pStyle w:val="TableParagraph"/>
              <w:rPr>
                <w:rFonts w:ascii="Times New Roman"/>
              </w:rPr>
            </w:pPr>
          </w:p>
        </w:tc>
        <w:tc>
          <w:tcPr>
            <w:tcW w:w="357" w:type="dxa"/>
            <w:gridSpan w:val="2"/>
          </w:tcPr>
          <w:p w14:paraId="32E9366C" w14:textId="72A3D510" w:rsidR="00E36AC2" w:rsidRPr="00F863FA" w:rsidRDefault="00E36AC2" w:rsidP="00A5584D">
            <w:pPr>
              <w:pStyle w:val="TableParagraph"/>
              <w:rPr>
                <w:rFonts w:ascii="Times New Roman"/>
              </w:rPr>
            </w:pPr>
          </w:p>
        </w:tc>
        <w:tc>
          <w:tcPr>
            <w:tcW w:w="2071" w:type="dxa"/>
            <w:gridSpan w:val="2"/>
          </w:tcPr>
          <w:p w14:paraId="37D9A700" w14:textId="1DD4A41B" w:rsidR="00E36AC2" w:rsidRPr="00F863FA" w:rsidRDefault="3D7D4EE0" w:rsidP="00A5584D">
            <w:pPr>
              <w:pStyle w:val="BodyText"/>
              <w:rPr>
                <w:sz w:val="22"/>
                <w:szCs w:val="22"/>
              </w:rPr>
            </w:pPr>
            <w:r w:rsidRPr="00F863FA">
              <w:rPr>
                <w:sz w:val="22"/>
                <w:szCs w:val="22"/>
              </w:rPr>
              <w:t>7 CFR 272.4</w:t>
            </w:r>
            <w:r w:rsidR="00D76154">
              <w:rPr>
                <w:sz w:val="22"/>
                <w:szCs w:val="22"/>
              </w:rPr>
              <w:t xml:space="preserve"> </w:t>
            </w:r>
            <w:r w:rsidRPr="00F863FA">
              <w:rPr>
                <w:sz w:val="22"/>
                <w:szCs w:val="22"/>
              </w:rPr>
              <w:t>(b)(2)</w:t>
            </w:r>
          </w:p>
        </w:tc>
        <w:tc>
          <w:tcPr>
            <w:tcW w:w="7723" w:type="dxa"/>
          </w:tcPr>
          <w:p w14:paraId="33E875B4" w14:textId="46802680" w:rsidR="00E36AC2" w:rsidRPr="00F863FA" w:rsidRDefault="00E36AC2" w:rsidP="00A5584D">
            <w:pPr>
              <w:pStyle w:val="BodyText"/>
              <w:rPr>
                <w:w w:val="105"/>
                <w:sz w:val="22"/>
                <w:szCs w:val="22"/>
              </w:rPr>
            </w:pPr>
            <w:r w:rsidRPr="008B6633">
              <w:rPr>
                <w:b/>
                <w:bCs/>
                <w:w w:val="105"/>
                <w:sz w:val="22"/>
                <w:szCs w:val="22"/>
              </w:rPr>
              <w:t>HH-2</w:t>
            </w:r>
            <w:r w:rsidR="00987478" w:rsidRPr="008B6633">
              <w:rPr>
                <w:b/>
                <w:bCs/>
                <w:w w:val="105"/>
                <w:sz w:val="22"/>
                <w:szCs w:val="22"/>
              </w:rPr>
              <w:t>1</w:t>
            </w:r>
            <w:r w:rsidRPr="00F863FA">
              <w:rPr>
                <w:w w:val="105"/>
                <w:sz w:val="22"/>
                <w:szCs w:val="22"/>
              </w:rPr>
              <w:t xml:space="preserve"> Does the system capture preferred (written/spoken) language for each </w:t>
            </w:r>
            <w:r w:rsidRPr="00F863FA">
              <w:rPr>
                <w:sz w:val="22"/>
                <w:szCs w:val="22"/>
              </w:rPr>
              <w:t>household</w:t>
            </w:r>
            <w:r w:rsidRPr="00F863FA">
              <w:rPr>
                <w:w w:val="105"/>
                <w:sz w:val="22"/>
                <w:szCs w:val="22"/>
              </w:rPr>
              <w:t xml:space="preserve"> member?</w:t>
            </w:r>
          </w:p>
        </w:tc>
      </w:tr>
      <w:tr w:rsidR="00E36AC2" w:rsidRPr="001A0268" w14:paraId="1C7DD2D2" w14:textId="77777777" w:rsidTr="00DD4E0B">
        <w:trPr>
          <w:gridAfter w:val="1"/>
          <w:wAfter w:w="17" w:type="dxa"/>
          <w:cantSplit/>
          <w:trHeight w:val="432"/>
        </w:trPr>
        <w:tc>
          <w:tcPr>
            <w:tcW w:w="357" w:type="dxa"/>
          </w:tcPr>
          <w:p w14:paraId="4A3F48B8" w14:textId="77777777" w:rsidR="00E36AC2" w:rsidRPr="00F863FA" w:rsidRDefault="00E36AC2" w:rsidP="00A5584D">
            <w:pPr>
              <w:pStyle w:val="TableParagraph"/>
              <w:rPr>
                <w:rFonts w:ascii="Times New Roman"/>
              </w:rPr>
            </w:pPr>
          </w:p>
        </w:tc>
        <w:tc>
          <w:tcPr>
            <w:tcW w:w="357" w:type="dxa"/>
            <w:gridSpan w:val="2"/>
          </w:tcPr>
          <w:p w14:paraId="2EDB870B" w14:textId="7DFF67D5" w:rsidR="00E36AC2" w:rsidRPr="00F863FA" w:rsidRDefault="00E36AC2" w:rsidP="00A5584D">
            <w:pPr>
              <w:pStyle w:val="TableParagraph"/>
              <w:rPr>
                <w:rFonts w:ascii="Times New Roman"/>
              </w:rPr>
            </w:pPr>
          </w:p>
        </w:tc>
        <w:tc>
          <w:tcPr>
            <w:tcW w:w="2071" w:type="dxa"/>
            <w:gridSpan w:val="2"/>
          </w:tcPr>
          <w:p w14:paraId="36D86B5E" w14:textId="577D1C2F" w:rsidR="00E36AC2" w:rsidRPr="00F863FA" w:rsidRDefault="3D7D4EE0" w:rsidP="00A5584D">
            <w:pPr>
              <w:pStyle w:val="BodyText"/>
              <w:rPr>
                <w:sz w:val="22"/>
                <w:szCs w:val="22"/>
              </w:rPr>
            </w:pPr>
            <w:r w:rsidRPr="00F863FA">
              <w:rPr>
                <w:sz w:val="22"/>
                <w:szCs w:val="22"/>
              </w:rPr>
              <w:t>7 CFR 272.4(b)(3)</w:t>
            </w:r>
          </w:p>
        </w:tc>
        <w:tc>
          <w:tcPr>
            <w:tcW w:w="7723" w:type="dxa"/>
          </w:tcPr>
          <w:p w14:paraId="279BBBBC" w14:textId="08DA8ACC" w:rsidR="00E36AC2" w:rsidRPr="00F863FA" w:rsidRDefault="55787FD0" w:rsidP="00A5584D">
            <w:pPr>
              <w:pStyle w:val="BodyText"/>
              <w:rPr>
                <w:w w:val="105"/>
                <w:sz w:val="22"/>
                <w:szCs w:val="22"/>
              </w:rPr>
            </w:pPr>
            <w:r w:rsidRPr="008B6633">
              <w:rPr>
                <w:b/>
                <w:bCs/>
                <w:w w:val="105"/>
                <w:sz w:val="22"/>
                <w:szCs w:val="22"/>
              </w:rPr>
              <w:t>HH-2</w:t>
            </w:r>
            <w:r w:rsidR="00987478" w:rsidRPr="008B6633">
              <w:rPr>
                <w:b/>
                <w:bCs/>
                <w:w w:val="105"/>
                <w:sz w:val="22"/>
                <w:szCs w:val="22"/>
              </w:rPr>
              <w:t>2</w:t>
            </w:r>
            <w:r w:rsidRPr="00F863FA">
              <w:rPr>
                <w:w w:val="105"/>
                <w:sz w:val="22"/>
                <w:szCs w:val="22"/>
              </w:rPr>
              <w:t xml:space="preserve"> Does the system capture the</w:t>
            </w:r>
            <w:r w:rsidRPr="00F863FA">
              <w:rPr>
                <w:sz w:val="22"/>
                <w:szCs w:val="22"/>
              </w:rPr>
              <w:t xml:space="preserve"> household need for</w:t>
            </w:r>
            <w:r w:rsidRPr="00F863FA">
              <w:rPr>
                <w:w w:val="105"/>
                <w:sz w:val="22"/>
                <w:szCs w:val="22"/>
              </w:rPr>
              <w:t xml:space="preserve"> translation </w:t>
            </w:r>
            <w:r w:rsidRPr="00F863FA">
              <w:rPr>
                <w:sz w:val="22"/>
                <w:szCs w:val="22"/>
              </w:rPr>
              <w:t>services</w:t>
            </w:r>
            <w:r w:rsidRPr="00F863FA">
              <w:rPr>
                <w:w w:val="105"/>
                <w:sz w:val="22"/>
                <w:szCs w:val="22"/>
              </w:rPr>
              <w:t>?</w:t>
            </w:r>
          </w:p>
        </w:tc>
      </w:tr>
      <w:tr w:rsidR="00E36AC2" w:rsidRPr="001A0268" w14:paraId="1EC597C3" w14:textId="77777777" w:rsidTr="00DD4E0B">
        <w:trPr>
          <w:gridAfter w:val="1"/>
          <w:wAfter w:w="17" w:type="dxa"/>
          <w:cantSplit/>
          <w:trHeight w:val="432"/>
        </w:trPr>
        <w:tc>
          <w:tcPr>
            <w:tcW w:w="357" w:type="dxa"/>
          </w:tcPr>
          <w:p w14:paraId="0B62AE3B" w14:textId="77777777" w:rsidR="00E36AC2" w:rsidRPr="00F863FA" w:rsidRDefault="00E36AC2" w:rsidP="00A5584D">
            <w:pPr>
              <w:pStyle w:val="TableParagraph"/>
              <w:rPr>
                <w:rFonts w:ascii="Times New Roman"/>
              </w:rPr>
            </w:pPr>
          </w:p>
        </w:tc>
        <w:tc>
          <w:tcPr>
            <w:tcW w:w="357" w:type="dxa"/>
            <w:gridSpan w:val="2"/>
          </w:tcPr>
          <w:p w14:paraId="07F46474" w14:textId="184432EF" w:rsidR="00E36AC2" w:rsidRPr="00F863FA" w:rsidRDefault="00E36AC2" w:rsidP="00A5584D">
            <w:pPr>
              <w:pStyle w:val="TableParagraph"/>
              <w:rPr>
                <w:rFonts w:ascii="Times New Roman"/>
              </w:rPr>
            </w:pPr>
          </w:p>
        </w:tc>
        <w:tc>
          <w:tcPr>
            <w:tcW w:w="2071" w:type="dxa"/>
            <w:gridSpan w:val="2"/>
          </w:tcPr>
          <w:p w14:paraId="45BE7096" w14:textId="2B171768" w:rsidR="00E36AC2" w:rsidRPr="00F863FA" w:rsidRDefault="3D7D4EE0" w:rsidP="00A5584D">
            <w:pPr>
              <w:pStyle w:val="BodyText"/>
              <w:rPr>
                <w:sz w:val="22"/>
                <w:szCs w:val="22"/>
              </w:rPr>
            </w:pPr>
            <w:r w:rsidRPr="00F863FA">
              <w:rPr>
                <w:sz w:val="22"/>
                <w:szCs w:val="22"/>
              </w:rPr>
              <w:t>7 CFR 272.4(b)(3)</w:t>
            </w:r>
          </w:p>
        </w:tc>
        <w:tc>
          <w:tcPr>
            <w:tcW w:w="7723" w:type="dxa"/>
          </w:tcPr>
          <w:p w14:paraId="35F1F80B" w14:textId="27527A03" w:rsidR="00E36AC2" w:rsidRPr="00F863FA" w:rsidRDefault="00E36AC2" w:rsidP="00A5584D">
            <w:pPr>
              <w:pStyle w:val="BodyText"/>
              <w:rPr>
                <w:w w:val="105"/>
                <w:sz w:val="22"/>
                <w:szCs w:val="22"/>
              </w:rPr>
            </w:pPr>
            <w:r w:rsidRPr="008B6633">
              <w:rPr>
                <w:b/>
                <w:bCs/>
                <w:w w:val="105"/>
                <w:sz w:val="22"/>
                <w:szCs w:val="22"/>
              </w:rPr>
              <w:t>HH-2</w:t>
            </w:r>
            <w:r w:rsidR="00987478" w:rsidRPr="008B6633">
              <w:rPr>
                <w:b/>
                <w:bCs/>
                <w:w w:val="105"/>
                <w:sz w:val="22"/>
                <w:szCs w:val="22"/>
              </w:rPr>
              <w:t>3</w:t>
            </w:r>
            <w:r w:rsidRPr="00F863FA">
              <w:rPr>
                <w:w w:val="105"/>
                <w:sz w:val="22"/>
                <w:szCs w:val="22"/>
              </w:rPr>
              <w:t xml:space="preserve"> Does the system capture the </w:t>
            </w:r>
            <w:r w:rsidRPr="00F863FA">
              <w:rPr>
                <w:sz w:val="22"/>
                <w:szCs w:val="22"/>
              </w:rPr>
              <w:t>household</w:t>
            </w:r>
            <w:r w:rsidRPr="00F863FA">
              <w:rPr>
                <w:w w:val="105"/>
                <w:sz w:val="22"/>
                <w:szCs w:val="22"/>
              </w:rPr>
              <w:t xml:space="preserve"> need for interpreter services?</w:t>
            </w:r>
          </w:p>
        </w:tc>
      </w:tr>
      <w:tr w:rsidR="00E36AC2" w:rsidRPr="001A0268" w14:paraId="0520F01B" w14:textId="77777777" w:rsidTr="00DD4E0B">
        <w:trPr>
          <w:gridAfter w:val="1"/>
          <w:wAfter w:w="17" w:type="dxa"/>
          <w:cantSplit/>
          <w:trHeight w:val="432"/>
        </w:trPr>
        <w:tc>
          <w:tcPr>
            <w:tcW w:w="357" w:type="dxa"/>
            <w:shd w:val="clear" w:color="auto" w:fill="000000" w:themeFill="text1"/>
          </w:tcPr>
          <w:p w14:paraId="4184BF31" w14:textId="77777777" w:rsidR="00E36AC2" w:rsidRPr="00F863FA" w:rsidRDefault="00E36AC2" w:rsidP="00A5584D">
            <w:pPr>
              <w:pStyle w:val="TableParagraph"/>
              <w:rPr>
                <w:rFonts w:ascii="Times New Roman"/>
              </w:rPr>
            </w:pPr>
          </w:p>
        </w:tc>
        <w:tc>
          <w:tcPr>
            <w:tcW w:w="357" w:type="dxa"/>
            <w:gridSpan w:val="2"/>
            <w:shd w:val="clear" w:color="auto" w:fill="000000" w:themeFill="text1"/>
          </w:tcPr>
          <w:p w14:paraId="00CADA21" w14:textId="69717AE6" w:rsidR="00E36AC2" w:rsidRPr="00F863FA" w:rsidRDefault="00E36AC2" w:rsidP="00A5584D">
            <w:pPr>
              <w:pStyle w:val="TableParagraph"/>
              <w:rPr>
                <w:rFonts w:ascii="Times New Roman"/>
              </w:rPr>
            </w:pPr>
          </w:p>
        </w:tc>
        <w:tc>
          <w:tcPr>
            <w:tcW w:w="2071" w:type="dxa"/>
            <w:gridSpan w:val="2"/>
            <w:shd w:val="clear" w:color="auto" w:fill="000000" w:themeFill="text1"/>
          </w:tcPr>
          <w:p w14:paraId="011ED5E5" w14:textId="77777777" w:rsidR="00E36AC2" w:rsidRPr="00F863FA" w:rsidRDefault="00E36AC2" w:rsidP="00A5584D">
            <w:pPr>
              <w:pStyle w:val="BodyText"/>
              <w:rPr>
                <w:sz w:val="22"/>
                <w:szCs w:val="22"/>
              </w:rPr>
            </w:pPr>
          </w:p>
        </w:tc>
        <w:tc>
          <w:tcPr>
            <w:tcW w:w="7723" w:type="dxa"/>
          </w:tcPr>
          <w:p w14:paraId="1700649F" w14:textId="5D35976B" w:rsidR="00E36AC2" w:rsidRPr="00F863FA" w:rsidRDefault="00E36AC2" w:rsidP="00A5584D">
            <w:pPr>
              <w:pStyle w:val="BodyText"/>
              <w:rPr>
                <w:w w:val="105"/>
                <w:sz w:val="22"/>
                <w:szCs w:val="22"/>
              </w:rPr>
            </w:pPr>
            <w:r w:rsidRPr="008B6633">
              <w:rPr>
                <w:b/>
                <w:bCs/>
                <w:w w:val="105"/>
                <w:sz w:val="22"/>
                <w:szCs w:val="22"/>
              </w:rPr>
              <w:t>HH-2</w:t>
            </w:r>
            <w:r w:rsidR="00987478" w:rsidRPr="008B6633">
              <w:rPr>
                <w:b/>
                <w:bCs/>
                <w:w w:val="105"/>
                <w:sz w:val="22"/>
                <w:szCs w:val="22"/>
              </w:rPr>
              <w:t>4</w:t>
            </w:r>
            <w:r w:rsidR="00912DA8" w:rsidRPr="00F863FA">
              <w:rPr>
                <w:w w:val="105"/>
                <w:sz w:val="22"/>
                <w:szCs w:val="22"/>
              </w:rPr>
              <w:t xml:space="preserve"> </w:t>
            </w:r>
            <w:r w:rsidRPr="00F863FA">
              <w:rPr>
                <w:w w:val="105"/>
                <w:sz w:val="22"/>
                <w:szCs w:val="22"/>
              </w:rPr>
              <w:t>Are the following ineligible non-</w:t>
            </w:r>
            <w:r w:rsidRPr="00F863FA">
              <w:rPr>
                <w:sz w:val="22"/>
                <w:szCs w:val="22"/>
              </w:rPr>
              <w:t>household</w:t>
            </w:r>
            <w:r w:rsidRPr="00F863FA">
              <w:rPr>
                <w:w w:val="105"/>
                <w:sz w:val="22"/>
                <w:szCs w:val="22"/>
              </w:rPr>
              <w:t xml:space="preserve"> members identified in </w:t>
            </w:r>
            <w:r w:rsidR="00B97B12">
              <w:rPr>
                <w:w w:val="105"/>
                <w:sz w:val="22"/>
                <w:szCs w:val="22"/>
              </w:rPr>
              <w:t xml:space="preserve">the </w:t>
            </w:r>
            <w:r w:rsidRPr="00F863FA">
              <w:rPr>
                <w:w w:val="105"/>
                <w:sz w:val="22"/>
                <w:szCs w:val="22"/>
              </w:rPr>
              <w:t>system</w:t>
            </w:r>
            <w:r w:rsidR="00B97B12">
              <w:rPr>
                <w:w w:val="105"/>
                <w:sz w:val="22"/>
                <w:szCs w:val="22"/>
              </w:rPr>
              <w:t>:</w:t>
            </w:r>
          </w:p>
        </w:tc>
      </w:tr>
      <w:tr w:rsidR="00974762" w:rsidRPr="001A0268" w14:paraId="19114218" w14:textId="77777777" w:rsidTr="00DD4E0B">
        <w:trPr>
          <w:gridAfter w:val="1"/>
          <w:wAfter w:w="17" w:type="dxa"/>
          <w:cantSplit/>
          <w:trHeight w:val="288"/>
        </w:trPr>
        <w:tc>
          <w:tcPr>
            <w:tcW w:w="357" w:type="dxa"/>
          </w:tcPr>
          <w:p w14:paraId="464E5CE4" w14:textId="77777777" w:rsidR="00974762" w:rsidRPr="00F863FA" w:rsidRDefault="00974762" w:rsidP="00A5584D">
            <w:pPr>
              <w:pStyle w:val="TableParagraph"/>
              <w:rPr>
                <w:rFonts w:ascii="Times New Roman"/>
              </w:rPr>
            </w:pPr>
          </w:p>
        </w:tc>
        <w:tc>
          <w:tcPr>
            <w:tcW w:w="357" w:type="dxa"/>
            <w:gridSpan w:val="2"/>
          </w:tcPr>
          <w:p w14:paraId="474E74CA" w14:textId="77777777" w:rsidR="00974762" w:rsidRPr="00F863FA" w:rsidRDefault="00974762" w:rsidP="00A5584D">
            <w:pPr>
              <w:pStyle w:val="TableParagraph"/>
              <w:rPr>
                <w:rFonts w:ascii="Times New Roman"/>
              </w:rPr>
            </w:pPr>
          </w:p>
        </w:tc>
        <w:tc>
          <w:tcPr>
            <w:tcW w:w="2071" w:type="dxa"/>
            <w:gridSpan w:val="2"/>
          </w:tcPr>
          <w:p w14:paraId="27E33AAF" w14:textId="48359E5B" w:rsidR="00974762" w:rsidRPr="00F863FA" w:rsidRDefault="00974762" w:rsidP="00A5584D">
            <w:pPr>
              <w:pStyle w:val="BodyText"/>
              <w:rPr>
                <w:sz w:val="22"/>
                <w:szCs w:val="22"/>
              </w:rPr>
            </w:pPr>
            <w:r w:rsidRPr="00F863FA">
              <w:rPr>
                <w:sz w:val="22"/>
                <w:szCs w:val="22"/>
              </w:rPr>
              <w:t>7 CFR 273.1</w:t>
            </w:r>
            <w:r w:rsidR="005029FB">
              <w:rPr>
                <w:sz w:val="22"/>
                <w:szCs w:val="22"/>
              </w:rPr>
              <w:t xml:space="preserve"> </w:t>
            </w:r>
            <w:r w:rsidRPr="00F863FA">
              <w:rPr>
                <w:sz w:val="22"/>
                <w:szCs w:val="22"/>
              </w:rPr>
              <w:t>(b)(7)(i)</w:t>
            </w:r>
          </w:p>
        </w:tc>
        <w:tc>
          <w:tcPr>
            <w:tcW w:w="7723" w:type="dxa"/>
          </w:tcPr>
          <w:p w14:paraId="534F021F" w14:textId="239A5608" w:rsidR="00974762" w:rsidRPr="00F863FA" w:rsidRDefault="00825BAC" w:rsidP="00A5584D">
            <w:pPr>
              <w:pStyle w:val="BodyText"/>
              <w:numPr>
                <w:ilvl w:val="0"/>
                <w:numId w:val="41"/>
              </w:numPr>
              <w:ind w:left="256" w:hanging="180"/>
              <w:rPr>
                <w:b/>
                <w:bCs/>
                <w:i/>
                <w:iCs/>
                <w:w w:val="105"/>
                <w:sz w:val="22"/>
                <w:szCs w:val="22"/>
              </w:rPr>
            </w:pPr>
            <w:r>
              <w:rPr>
                <w:b/>
                <w:bCs/>
                <w:i/>
                <w:iCs/>
                <w:w w:val="105"/>
                <w:sz w:val="22"/>
                <w:szCs w:val="22"/>
              </w:rPr>
              <w:t xml:space="preserve">[Non-citizen] </w:t>
            </w:r>
            <w:r w:rsidR="00974762" w:rsidRPr="00F863FA">
              <w:rPr>
                <w:b/>
                <w:bCs/>
                <w:i/>
                <w:iCs/>
                <w:w w:val="105"/>
                <w:sz w:val="22"/>
                <w:szCs w:val="22"/>
              </w:rPr>
              <w:t>Ineligible non-citizens</w:t>
            </w:r>
            <w:r w:rsidR="00B97B12">
              <w:rPr>
                <w:b/>
                <w:bCs/>
                <w:i/>
                <w:iCs/>
                <w:w w:val="105"/>
                <w:sz w:val="22"/>
                <w:szCs w:val="22"/>
              </w:rPr>
              <w:t>?</w:t>
            </w:r>
            <w:r w:rsidR="009F5526" w:rsidRPr="00F863FA">
              <w:rPr>
                <w:b/>
                <w:bCs/>
                <w:i/>
                <w:iCs/>
                <w:w w:val="105"/>
                <w:sz w:val="22"/>
                <w:szCs w:val="22"/>
              </w:rPr>
              <w:t xml:space="preserve"> </w:t>
            </w:r>
          </w:p>
        </w:tc>
      </w:tr>
      <w:tr w:rsidR="00B73CED" w:rsidRPr="001A0268" w14:paraId="31E046E3" w14:textId="77777777" w:rsidTr="00DD4E0B">
        <w:trPr>
          <w:cantSplit/>
          <w:trHeight w:val="666"/>
        </w:trPr>
        <w:tc>
          <w:tcPr>
            <w:tcW w:w="364" w:type="dxa"/>
            <w:gridSpan w:val="2"/>
          </w:tcPr>
          <w:p w14:paraId="1F92AE73" w14:textId="77777777" w:rsidR="00B73CED" w:rsidRPr="00F863FA" w:rsidRDefault="00B73CED" w:rsidP="008D0B46">
            <w:pPr>
              <w:pStyle w:val="TableParagraph"/>
              <w:rPr>
                <w:rFonts w:ascii="Times New Roman"/>
              </w:rPr>
            </w:pPr>
          </w:p>
        </w:tc>
        <w:tc>
          <w:tcPr>
            <w:tcW w:w="364" w:type="dxa"/>
            <w:gridSpan w:val="2"/>
          </w:tcPr>
          <w:p w14:paraId="593B4625" w14:textId="77777777" w:rsidR="00B73CED" w:rsidRPr="00F863FA" w:rsidRDefault="00B73CED" w:rsidP="008D0B46">
            <w:pPr>
              <w:pStyle w:val="TableParagraph"/>
              <w:rPr>
                <w:rFonts w:ascii="Times New Roman"/>
              </w:rPr>
            </w:pPr>
          </w:p>
        </w:tc>
        <w:tc>
          <w:tcPr>
            <w:tcW w:w="2057" w:type="dxa"/>
          </w:tcPr>
          <w:p w14:paraId="51FEE783" w14:textId="2E3431EB" w:rsidR="00B73CED" w:rsidRPr="00F863FA" w:rsidRDefault="00B73CED" w:rsidP="008D0B46">
            <w:pPr>
              <w:pStyle w:val="BodyText"/>
              <w:rPr>
                <w:sz w:val="22"/>
                <w:szCs w:val="22"/>
              </w:rPr>
            </w:pPr>
            <w:r w:rsidRPr="00B73CED">
              <w:rPr>
                <w:sz w:val="22"/>
                <w:szCs w:val="22"/>
              </w:rPr>
              <w:t>7 CFR 273.1 (b)(7)(i)</w:t>
            </w:r>
          </w:p>
        </w:tc>
        <w:tc>
          <w:tcPr>
            <w:tcW w:w="7740" w:type="dxa"/>
            <w:gridSpan w:val="2"/>
          </w:tcPr>
          <w:p w14:paraId="3B045FE9" w14:textId="118088A6" w:rsidR="00B73CED" w:rsidRPr="00F863FA" w:rsidRDefault="00B73CED" w:rsidP="008D0B46">
            <w:pPr>
              <w:pStyle w:val="BodyText"/>
              <w:numPr>
                <w:ilvl w:val="0"/>
                <w:numId w:val="41"/>
              </w:numPr>
              <w:ind w:left="256" w:hanging="180"/>
              <w:rPr>
                <w:w w:val="105"/>
                <w:sz w:val="22"/>
                <w:szCs w:val="22"/>
              </w:rPr>
            </w:pPr>
            <w:r w:rsidRPr="00B73CED">
              <w:rPr>
                <w:w w:val="105"/>
                <w:sz w:val="22"/>
                <w:szCs w:val="22"/>
              </w:rPr>
              <w:t>Ineligible students?</w:t>
            </w:r>
          </w:p>
        </w:tc>
      </w:tr>
      <w:tr w:rsidR="008D0B46" w:rsidRPr="001A0268" w14:paraId="7BFD53C6" w14:textId="77777777" w:rsidTr="00DD4E0B">
        <w:trPr>
          <w:cantSplit/>
          <w:trHeight w:val="666"/>
        </w:trPr>
        <w:tc>
          <w:tcPr>
            <w:tcW w:w="364" w:type="dxa"/>
            <w:gridSpan w:val="2"/>
          </w:tcPr>
          <w:p w14:paraId="579084A3" w14:textId="1CACAFCD" w:rsidR="008D0B46" w:rsidRPr="00F863FA" w:rsidRDefault="008D0B46" w:rsidP="008D0B46">
            <w:pPr>
              <w:pStyle w:val="TableParagraph"/>
              <w:rPr>
                <w:rFonts w:ascii="Times New Roman"/>
              </w:rPr>
            </w:pPr>
          </w:p>
        </w:tc>
        <w:tc>
          <w:tcPr>
            <w:tcW w:w="364" w:type="dxa"/>
            <w:gridSpan w:val="2"/>
          </w:tcPr>
          <w:p w14:paraId="5E3D58F3" w14:textId="77777777" w:rsidR="008D0B46" w:rsidRPr="00F863FA" w:rsidRDefault="008D0B46" w:rsidP="008D0B46">
            <w:pPr>
              <w:pStyle w:val="TableParagraph"/>
              <w:rPr>
                <w:rFonts w:ascii="Times New Roman"/>
              </w:rPr>
            </w:pPr>
          </w:p>
        </w:tc>
        <w:tc>
          <w:tcPr>
            <w:tcW w:w="2057" w:type="dxa"/>
          </w:tcPr>
          <w:p w14:paraId="728A4627" w14:textId="0A8B3386"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(b)(7)(iii)</w:t>
            </w:r>
          </w:p>
        </w:tc>
        <w:tc>
          <w:tcPr>
            <w:tcW w:w="7740" w:type="dxa"/>
            <w:gridSpan w:val="2"/>
          </w:tcPr>
          <w:p w14:paraId="3DB24B3E" w14:textId="046D2F18" w:rsidR="008D0B46" w:rsidRPr="00F863FA" w:rsidRDefault="008D0B46" w:rsidP="008D0B46">
            <w:pPr>
              <w:pStyle w:val="BodyText"/>
              <w:numPr>
                <w:ilvl w:val="0"/>
                <w:numId w:val="41"/>
              </w:numPr>
              <w:ind w:left="256" w:hanging="180"/>
              <w:rPr>
                <w:w w:val="105"/>
                <w:sz w:val="22"/>
                <w:szCs w:val="22"/>
              </w:rPr>
            </w:pPr>
            <w:r w:rsidRPr="00F863FA">
              <w:rPr>
                <w:w w:val="105"/>
                <w:sz w:val="22"/>
                <w:szCs w:val="22"/>
              </w:rPr>
              <w:t>Individuals disqualified for noncompliance with work requirements</w:t>
            </w:r>
            <w:r>
              <w:rPr>
                <w:w w:val="105"/>
                <w:sz w:val="22"/>
                <w:szCs w:val="22"/>
              </w:rPr>
              <w:t>?</w:t>
            </w:r>
          </w:p>
        </w:tc>
      </w:tr>
      <w:tr w:rsidR="008D0B46" w:rsidRPr="001A0268" w14:paraId="5C339873" w14:textId="77777777" w:rsidTr="00DD4E0B">
        <w:trPr>
          <w:cantSplit/>
          <w:trHeight w:val="666"/>
        </w:trPr>
        <w:tc>
          <w:tcPr>
            <w:tcW w:w="364" w:type="dxa"/>
            <w:gridSpan w:val="2"/>
          </w:tcPr>
          <w:p w14:paraId="46C7AA28" w14:textId="77777777" w:rsidR="008D0B46" w:rsidRPr="00F863FA" w:rsidRDefault="008D0B46" w:rsidP="008D0B46">
            <w:pPr>
              <w:pStyle w:val="TableParagraph"/>
              <w:rPr>
                <w:rFonts w:ascii="Times New Roman"/>
              </w:rPr>
            </w:pPr>
          </w:p>
        </w:tc>
        <w:tc>
          <w:tcPr>
            <w:tcW w:w="364" w:type="dxa"/>
            <w:gridSpan w:val="2"/>
          </w:tcPr>
          <w:p w14:paraId="74D7A6A8" w14:textId="77777777" w:rsidR="008D0B46" w:rsidRPr="00F863FA" w:rsidRDefault="008D0B46" w:rsidP="008D0B46">
            <w:pPr>
              <w:pStyle w:val="TableParagraph"/>
              <w:rPr>
                <w:rFonts w:ascii="Times New Roman"/>
              </w:rPr>
            </w:pPr>
          </w:p>
        </w:tc>
        <w:tc>
          <w:tcPr>
            <w:tcW w:w="2057" w:type="dxa"/>
          </w:tcPr>
          <w:p w14:paraId="10216AFA" w14:textId="1944633D"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(b)(7)(iv)</w:t>
            </w:r>
          </w:p>
        </w:tc>
        <w:tc>
          <w:tcPr>
            <w:tcW w:w="7740" w:type="dxa"/>
            <w:gridSpan w:val="2"/>
          </w:tcPr>
          <w:p w14:paraId="6D11BAAE" w14:textId="7D2A84FE" w:rsidR="008D0B46" w:rsidRPr="00F863FA" w:rsidRDefault="008D0B46" w:rsidP="008D0B46">
            <w:pPr>
              <w:pStyle w:val="BodyText"/>
              <w:numPr>
                <w:ilvl w:val="0"/>
                <w:numId w:val="41"/>
              </w:numPr>
              <w:ind w:left="256" w:hanging="180"/>
              <w:rPr>
                <w:w w:val="105"/>
                <w:sz w:val="22"/>
                <w:szCs w:val="22"/>
              </w:rPr>
            </w:pPr>
            <w:r w:rsidRPr="00F863FA">
              <w:rPr>
                <w:w w:val="105"/>
                <w:sz w:val="22"/>
                <w:szCs w:val="22"/>
              </w:rPr>
              <w:t>Individuals disqualified for failure to provide an SSN</w:t>
            </w:r>
            <w:r>
              <w:rPr>
                <w:w w:val="105"/>
                <w:sz w:val="22"/>
                <w:szCs w:val="22"/>
              </w:rPr>
              <w:t>?</w:t>
            </w:r>
          </w:p>
        </w:tc>
      </w:tr>
      <w:tr w:rsidR="008D0B46" w:rsidRPr="001A0268" w14:paraId="73734DC6" w14:textId="77777777" w:rsidTr="00DD4E0B">
        <w:trPr>
          <w:cantSplit/>
          <w:trHeight w:val="666"/>
        </w:trPr>
        <w:tc>
          <w:tcPr>
            <w:tcW w:w="364" w:type="dxa"/>
            <w:gridSpan w:val="2"/>
          </w:tcPr>
          <w:p w14:paraId="045447B6" w14:textId="77777777" w:rsidR="008D0B46" w:rsidRPr="00F863FA" w:rsidRDefault="008D0B46" w:rsidP="008D0B46">
            <w:pPr>
              <w:pStyle w:val="TableParagraph"/>
              <w:rPr>
                <w:rFonts w:ascii="Times New Roman"/>
              </w:rPr>
            </w:pPr>
          </w:p>
        </w:tc>
        <w:tc>
          <w:tcPr>
            <w:tcW w:w="364" w:type="dxa"/>
            <w:gridSpan w:val="2"/>
          </w:tcPr>
          <w:p w14:paraId="304FC2CC" w14:textId="77777777" w:rsidR="008D0B46" w:rsidRPr="00F863FA" w:rsidRDefault="008D0B46" w:rsidP="008D0B46">
            <w:pPr>
              <w:pStyle w:val="TableParagraph"/>
              <w:rPr>
                <w:rFonts w:ascii="Times New Roman"/>
              </w:rPr>
            </w:pPr>
          </w:p>
        </w:tc>
        <w:tc>
          <w:tcPr>
            <w:tcW w:w="2057" w:type="dxa"/>
          </w:tcPr>
          <w:p w14:paraId="7EF0CFFE" w14:textId="6F9FE08B"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(b)(7)(v)</w:t>
            </w:r>
          </w:p>
        </w:tc>
        <w:tc>
          <w:tcPr>
            <w:tcW w:w="7740" w:type="dxa"/>
            <w:gridSpan w:val="2"/>
          </w:tcPr>
          <w:p w14:paraId="776832D7" w14:textId="633D0B4B" w:rsidR="008D0B46" w:rsidRPr="00F863FA" w:rsidRDefault="008D0B46" w:rsidP="008D0B46">
            <w:pPr>
              <w:pStyle w:val="BodyText"/>
              <w:numPr>
                <w:ilvl w:val="0"/>
                <w:numId w:val="41"/>
              </w:numPr>
              <w:ind w:left="256" w:hanging="180"/>
              <w:rPr>
                <w:w w:val="105"/>
                <w:sz w:val="22"/>
                <w:szCs w:val="22"/>
              </w:rPr>
            </w:pPr>
            <w:r w:rsidRPr="00F863FA">
              <w:rPr>
                <w:w w:val="105"/>
                <w:sz w:val="22"/>
                <w:szCs w:val="22"/>
              </w:rPr>
              <w:t>Individuals disqualified for an IPV</w:t>
            </w:r>
            <w:r>
              <w:rPr>
                <w:w w:val="105"/>
                <w:sz w:val="22"/>
                <w:szCs w:val="22"/>
              </w:rPr>
              <w:t>?</w:t>
            </w:r>
          </w:p>
        </w:tc>
      </w:tr>
      <w:tr w:rsidR="008D0B46" w:rsidRPr="001A0268" w14:paraId="7D53C6BC" w14:textId="77777777" w:rsidTr="00DD4E0B">
        <w:trPr>
          <w:cantSplit/>
          <w:trHeight w:val="666"/>
        </w:trPr>
        <w:tc>
          <w:tcPr>
            <w:tcW w:w="364" w:type="dxa"/>
            <w:gridSpan w:val="2"/>
          </w:tcPr>
          <w:p w14:paraId="5B52104C" w14:textId="77777777" w:rsidR="008D0B46" w:rsidRPr="00F863FA" w:rsidRDefault="008D0B46" w:rsidP="008D0B46">
            <w:pPr>
              <w:pStyle w:val="TableParagraph"/>
              <w:rPr>
                <w:rFonts w:ascii="Times New Roman"/>
              </w:rPr>
            </w:pPr>
          </w:p>
        </w:tc>
        <w:tc>
          <w:tcPr>
            <w:tcW w:w="364" w:type="dxa"/>
            <w:gridSpan w:val="2"/>
          </w:tcPr>
          <w:p w14:paraId="76482AF8" w14:textId="77777777" w:rsidR="008D0B46" w:rsidRPr="00F863FA" w:rsidRDefault="008D0B46" w:rsidP="008D0B46">
            <w:pPr>
              <w:pStyle w:val="TableParagraph"/>
              <w:rPr>
                <w:rFonts w:ascii="Times New Roman"/>
              </w:rPr>
            </w:pPr>
          </w:p>
        </w:tc>
        <w:tc>
          <w:tcPr>
            <w:tcW w:w="2057" w:type="dxa"/>
          </w:tcPr>
          <w:p w14:paraId="49A5537F" w14:textId="637615FA"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(b)(7)(vii)</w:t>
            </w:r>
          </w:p>
        </w:tc>
        <w:tc>
          <w:tcPr>
            <w:tcW w:w="7740" w:type="dxa"/>
            <w:gridSpan w:val="2"/>
          </w:tcPr>
          <w:p w14:paraId="6680FC16" w14:textId="37E72260" w:rsidR="008D0B46" w:rsidRPr="00F863FA" w:rsidRDefault="008D0B46" w:rsidP="008D0B46">
            <w:pPr>
              <w:pStyle w:val="BodyText"/>
              <w:numPr>
                <w:ilvl w:val="0"/>
                <w:numId w:val="41"/>
              </w:numPr>
              <w:ind w:left="256" w:hanging="180"/>
              <w:rPr>
                <w:w w:val="105"/>
                <w:sz w:val="22"/>
                <w:szCs w:val="22"/>
              </w:rPr>
            </w:pPr>
            <w:r w:rsidRPr="00F863FA">
              <w:rPr>
                <w:sz w:val="22"/>
                <w:szCs w:val="22"/>
              </w:rPr>
              <w:t>Individuals convicted of a drug-related felony</w:t>
            </w:r>
            <w:r>
              <w:rPr>
                <w:w w:val="105"/>
                <w:sz w:val="22"/>
                <w:szCs w:val="22"/>
              </w:rPr>
              <w:t>?</w:t>
            </w:r>
          </w:p>
        </w:tc>
      </w:tr>
      <w:tr w:rsidR="008D0B46" w:rsidRPr="001A0268" w14:paraId="249C9DC5" w14:textId="77777777" w:rsidTr="00DD4E0B">
        <w:trPr>
          <w:cantSplit/>
          <w:trHeight w:val="666"/>
        </w:trPr>
        <w:tc>
          <w:tcPr>
            <w:tcW w:w="364" w:type="dxa"/>
            <w:gridSpan w:val="2"/>
          </w:tcPr>
          <w:p w14:paraId="0858BCA6" w14:textId="77777777" w:rsidR="008D0B46" w:rsidRPr="00F863FA" w:rsidRDefault="008D0B46" w:rsidP="008D0B46">
            <w:pPr>
              <w:pStyle w:val="TableParagraph"/>
              <w:rPr>
                <w:rFonts w:ascii="Times New Roman"/>
              </w:rPr>
            </w:pPr>
          </w:p>
        </w:tc>
        <w:tc>
          <w:tcPr>
            <w:tcW w:w="364" w:type="dxa"/>
            <w:gridSpan w:val="2"/>
          </w:tcPr>
          <w:p w14:paraId="4F49E6E6" w14:textId="77777777" w:rsidR="008D0B46" w:rsidRPr="00F863FA" w:rsidRDefault="008D0B46" w:rsidP="008D0B46">
            <w:pPr>
              <w:pStyle w:val="TableParagraph"/>
              <w:rPr>
                <w:rFonts w:ascii="Times New Roman"/>
              </w:rPr>
            </w:pPr>
          </w:p>
        </w:tc>
        <w:tc>
          <w:tcPr>
            <w:tcW w:w="2057" w:type="dxa"/>
          </w:tcPr>
          <w:p w14:paraId="612BE10A" w14:textId="4435FDCC"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(b)(7)(viii)</w:t>
            </w:r>
          </w:p>
        </w:tc>
        <w:tc>
          <w:tcPr>
            <w:tcW w:w="7740" w:type="dxa"/>
            <w:gridSpan w:val="2"/>
          </w:tcPr>
          <w:p w14:paraId="6B653484" w14:textId="391E8675" w:rsidR="008D0B46" w:rsidRPr="00F863FA" w:rsidRDefault="008D0B46" w:rsidP="008D0B46">
            <w:pPr>
              <w:pStyle w:val="BodyText"/>
              <w:numPr>
                <w:ilvl w:val="0"/>
                <w:numId w:val="41"/>
              </w:numPr>
              <w:ind w:left="256" w:hanging="180"/>
              <w:rPr>
                <w:sz w:val="22"/>
                <w:szCs w:val="22"/>
              </w:rPr>
            </w:pPr>
            <w:r w:rsidRPr="00F863FA">
              <w:rPr>
                <w:sz w:val="22"/>
                <w:szCs w:val="22"/>
              </w:rPr>
              <w:t xml:space="preserve">Individuals disqualified in another assistance </w:t>
            </w:r>
            <w:proofErr w:type="gramStart"/>
            <w:r w:rsidRPr="00F863FA">
              <w:rPr>
                <w:sz w:val="22"/>
                <w:szCs w:val="22"/>
              </w:rPr>
              <w:t>program, if</w:t>
            </w:r>
            <w:proofErr w:type="gramEnd"/>
            <w:r w:rsidRPr="00F863FA">
              <w:rPr>
                <w:sz w:val="22"/>
                <w:szCs w:val="22"/>
              </w:rPr>
              <w:t xml:space="preserve"> the State has selected this option</w:t>
            </w:r>
            <w:r>
              <w:rPr>
                <w:w w:val="105"/>
                <w:sz w:val="22"/>
                <w:szCs w:val="22"/>
              </w:rPr>
              <w:t>?</w:t>
            </w:r>
          </w:p>
        </w:tc>
      </w:tr>
      <w:tr w:rsidR="008D0B46" w:rsidRPr="001A0268" w14:paraId="6CE6C5BA" w14:textId="77777777" w:rsidTr="00DD4E0B">
        <w:trPr>
          <w:cantSplit/>
          <w:trHeight w:val="666"/>
        </w:trPr>
        <w:tc>
          <w:tcPr>
            <w:tcW w:w="364" w:type="dxa"/>
            <w:gridSpan w:val="2"/>
          </w:tcPr>
          <w:p w14:paraId="6AA96657" w14:textId="77777777" w:rsidR="008D0B46" w:rsidRPr="00F863FA" w:rsidRDefault="008D0B46" w:rsidP="008D0B46">
            <w:pPr>
              <w:pStyle w:val="TableParagraph"/>
              <w:rPr>
                <w:rFonts w:ascii="Times New Roman"/>
              </w:rPr>
            </w:pPr>
          </w:p>
        </w:tc>
        <w:tc>
          <w:tcPr>
            <w:tcW w:w="364" w:type="dxa"/>
            <w:gridSpan w:val="2"/>
          </w:tcPr>
          <w:p w14:paraId="390F3C01" w14:textId="2C022DF2" w:rsidR="008D0B46" w:rsidRPr="00F863FA" w:rsidRDefault="008D0B46" w:rsidP="008D0B46">
            <w:pPr>
              <w:pStyle w:val="TableParagraph"/>
              <w:rPr>
                <w:rFonts w:ascii="Times New Roman"/>
              </w:rPr>
            </w:pPr>
          </w:p>
        </w:tc>
        <w:tc>
          <w:tcPr>
            <w:tcW w:w="2057" w:type="dxa"/>
          </w:tcPr>
          <w:p w14:paraId="187DC3F7" w14:textId="66565D1D"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(b)(7)(ix)</w:t>
            </w:r>
          </w:p>
        </w:tc>
        <w:tc>
          <w:tcPr>
            <w:tcW w:w="7740" w:type="dxa"/>
            <w:gridSpan w:val="2"/>
          </w:tcPr>
          <w:p w14:paraId="2BD386CA" w14:textId="6318F837" w:rsidR="008D0B46" w:rsidRPr="00F863FA" w:rsidRDefault="008D0B46" w:rsidP="008D0B46">
            <w:pPr>
              <w:pStyle w:val="BodyText"/>
              <w:numPr>
                <w:ilvl w:val="0"/>
                <w:numId w:val="41"/>
              </w:numPr>
              <w:ind w:left="256" w:hanging="180"/>
              <w:rPr>
                <w:w w:val="105"/>
                <w:sz w:val="22"/>
                <w:szCs w:val="22"/>
              </w:rPr>
            </w:pPr>
            <w:r w:rsidRPr="00F863FA">
              <w:rPr>
                <w:sz w:val="22"/>
                <w:szCs w:val="22"/>
              </w:rPr>
              <w:t>Fleeing felons</w:t>
            </w:r>
            <w:r>
              <w:rPr>
                <w:w w:val="105"/>
                <w:sz w:val="22"/>
                <w:szCs w:val="22"/>
              </w:rPr>
              <w:t>?</w:t>
            </w:r>
          </w:p>
        </w:tc>
      </w:tr>
      <w:tr w:rsidR="008D0B46" w:rsidRPr="001A0268" w14:paraId="37B71166" w14:textId="77777777" w:rsidTr="00DD4E0B">
        <w:trPr>
          <w:cantSplit/>
          <w:trHeight w:val="666"/>
        </w:trPr>
        <w:tc>
          <w:tcPr>
            <w:tcW w:w="364" w:type="dxa"/>
            <w:gridSpan w:val="2"/>
          </w:tcPr>
          <w:p w14:paraId="66D6DC4C" w14:textId="77777777" w:rsidR="008D0B46" w:rsidRPr="00F863FA" w:rsidRDefault="008D0B46" w:rsidP="008D0B46">
            <w:pPr>
              <w:pStyle w:val="TableParagraph"/>
              <w:rPr>
                <w:rFonts w:ascii="Times New Roman"/>
              </w:rPr>
            </w:pPr>
          </w:p>
        </w:tc>
        <w:tc>
          <w:tcPr>
            <w:tcW w:w="364" w:type="dxa"/>
            <w:gridSpan w:val="2"/>
          </w:tcPr>
          <w:p w14:paraId="25857F5C" w14:textId="62620E99" w:rsidR="008D0B46" w:rsidRPr="00F863FA" w:rsidRDefault="008D0B46" w:rsidP="008D0B46">
            <w:pPr>
              <w:pStyle w:val="TableParagraph"/>
              <w:rPr>
                <w:rFonts w:ascii="Times New Roman"/>
              </w:rPr>
            </w:pPr>
          </w:p>
        </w:tc>
        <w:tc>
          <w:tcPr>
            <w:tcW w:w="2057" w:type="dxa"/>
          </w:tcPr>
          <w:p w14:paraId="0D73C2E4" w14:textId="1A3F11DB"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(b)(7)(x)</w:t>
            </w:r>
          </w:p>
        </w:tc>
        <w:tc>
          <w:tcPr>
            <w:tcW w:w="7740" w:type="dxa"/>
            <w:gridSpan w:val="2"/>
          </w:tcPr>
          <w:p w14:paraId="2D086FD5" w14:textId="4FF73B48" w:rsidR="008D0B46" w:rsidRPr="00F863FA" w:rsidRDefault="008D0B46" w:rsidP="008D0B46">
            <w:pPr>
              <w:pStyle w:val="BodyText"/>
              <w:numPr>
                <w:ilvl w:val="0"/>
                <w:numId w:val="41"/>
              </w:numPr>
              <w:ind w:left="256" w:hanging="180"/>
              <w:rPr>
                <w:w w:val="105"/>
                <w:sz w:val="22"/>
                <w:szCs w:val="22"/>
              </w:rPr>
            </w:pPr>
            <w:r w:rsidRPr="00F863FA">
              <w:rPr>
                <w:sz w:val="22"/>
                <w:szCs w:val="22"/>
              </w:rPr>
              <w:t xml:space="preserve">Individuals disqualified for failure to cooperate with child support enforcement or for being delinquent on court-ordered child </w:t>
            </w:r>
            <w:proofErr w:type="gramStart"/>
            <w:r w:rsidRPr="00F863FA">
              <w:rPr>
                <w:sz w:val="22"/>
                <w:szCs w:val="22"/>
              </w:rPr>
              <w:t xml:space="preserve">support </w:t>
            </w:r>
            <w:r>
              <w:rPr>
                <w:w w:val="105"/>
                <w:sz w:val="22"/>
                <w:szCs w:val="22"/>
              </w:rPr>
              <w:t>?</w:t>
            </w:r>
            <w:proofErr w:type="gramEnd"/>
          </w:p>
        </w:tc>
      </w:tr>
      <w:tr w:rsidR="008D0B46" w:rsidRPr="001A0268" w14:paraId="60C5B12F" w14:textId="77777777" w:rsidTr="00DD4E0B">
        <w:trPr>
          <w:cantSplit/>
          <w:trHeight w:val="666"/>
        </w:trPr>
        <w:tc>
          <w:tcPr>
            <w:tcW w:w="364" w:type="dxa"/>
            <w:gridSpan w:val="2"/>
          </w:tcPr>
          <w:p w14:paraId="2B0746A2" w14:textId="77777777" w:rsidR="008D0B46" w:rsidRPr="00F863FA" w:rsidRDefault="008D0B46" w:rsidP="008D0B46">
            <w:pPr>
              <w:pStyle w:val="TableParagraph"/>
              <w:rPr>
                <w:rFonts w:ascii="Times New Roman"/>
              </w:rPr>
            </w:pPr>
          </w:p>
        </w:tc>
        <w:tc>
          <w:tcPr>
            <w:tcW w:w="364" w:type="dxa"/>
            <w:gridSpan w:val="2"/>
          </w:tcPr>
          <w:p w14:paraId="512D7B8C" w14:textId="77777777" w:rsidR="008D0B46" w:rsidRPr="00F863FA" w:rsidRDefault="008D0B46" w:rsidP="008D0B46">
            <w:pPr>
              <w:pStyle w:val="TableParagraph"/>
              <w:rPr>
                <w:rFonts w:ascii="Times New Roman"/>
              </w:rPr>
            </w:pPr>
          </w:p>
        </w:tc>
        <w:tc>
          <w:tcPr>
            <w:tcW w:w="2057" w:type="dxa"/>
          </w:tcPr>
          <w:p w14:paraId="58E97F04" w14:textId="009CBCC1"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(b)(7)(xi)</w:t>
            </w:r>
          </w:p>
        </w:tc>
        <w:tc>
          <w:tcPr>
            <w:tcW w:w="7740" w:type="dxa"/>
            <w:gridSpan w:val="2"/>
          </w:tcPr>
          <w:p w14:paraId="10BA93D3" w14:textId="5AAA292C" w:rsidR="008D0B46" w:rsidRPr="00F863FA" w:rsidRDefault="008D0B46" w:rsidP="008D0B46">
            <w:pPr>
              <w:pStyle w:val="BodyText"/>
              <w:numPr>
                <w:ilvl w:val="0"/>
                <w:numId w:val="41"/>
              </w:numPr>
              <w:ind w:left="256" w:hanging="180"/>
              <w:rPr>
                <w:sz w:val="22"/>
                <w:szCs w:val="22"/>
              </w:rPr>
            </w:pPr>
            <w:r w:rsidRPr="00F863FA">
              <w:rPr>
                <w:sz w:val="22"/>
                <w:szCs w:val="22"/>
              </w:rPr>
              <w:t>Ineligible ABAWDs</w:t>
            </w:r>
            <w:r>
              <w:rPr>
                <w:w w:val="105"/>
                <w:sz w:val="22"/>
                <w:szCs w:val="22"/>
              </w:rPr>
              <w:t>?</w:t>
            </w:r>
          </w:p>
        </w:tc>
      </w:tr>
      <w:tr w:rsidR="008D0B46" w:rsidRPr="001A0268" w14:paraId="57B73D82" w14:textId="77777777" w:rsidTr="00DD4E0B">
        <w:trPr>
          <w:cantSplit/>
          <w:trHeight w:val="666"/>
        </w:trPr>
        <w:tc>
          <w:tcPr>
            <w:tcW w:w="364" w:type="dxa"/>
            <w:gridSpan w:val="2"/>
          </w:tcPr>
          <w:p w14:paraId="1B455888" w14:textId="77777777" w:rsidR="008D0B46" w:rsidRPr="00F863FA" w:rsidRDefault="008D0B46" w:rsidP="008D0B46">
            <w:pPr>
              <w:pStyle w:val="TableParagraph"/>
              <w:rPr>
                <w:rFonts w:ascii="Times New Roman"/>
              </w:rPr>
            </w:pPr>
          </w:p>
        </w:tc>
        <w:tc>
          <w:tcPr>
            <w:tcW w:w="364" w:type="dxa"/>
            <w:gridSpan w:val="2"/>
          </w:tcPr>
          <w:p w14:paraId="4E622515" w14:textId="77777777" w:rsidR="008D0B46" w:rsidRPr="00F863FA" w:rsidRDefault="008D0B46" w:rsidP="008D0B46">
            <w:pPr>
              <w:pStyle w:val="TableParagraph"/>
              <w:rPr>
                <w:rFonts w:ascii="Times New Roman"/>
              </w:rPr>
            </w:pPr>
          </w:p>
        </w:tc>
        <w:tc>
          <w:tcPr>
            <w:tcW w:w="2057" w:type="dxa"/>
          </w:tcPr>
          <w:p w14:paraId="26358201" w14:textId="1801E273" w:rsidR="008D0B46" w:rsidRPr="00F863FA" w:rsidRDefault="008D0B46" w:rsidP="008D0B46">
            <w:pPr>
              <w:pStyle w:val="BodyText"/>
              <w:rPr>
                <w:sz w:val="22"/>
                <w:szCs w:val="22"/>
              </w:rPr>
            </w:pPr>
            <w:r w:rsidRPr="00F863FA">
              <w:rPr>
                <w:sz w:val="22"/>
                <w:szCs w:val="22"/>
              </w:rPr>
              <w:t>7 CFR 273.1</w:t>
            </w:r>
            <w:r>
              <w:rPr>
                <w:sz w:val="22"/>
                <w:szCs w:val="22"/>
              </w:rPr>
              <w:t xml:space="preserve"> </w:t>
            </w:r>
            <w:r w:rsidRPr="00F863FA">
              <w:rPr>
                <w:sz w:val="22"/>
                <w:szCs w:val="22"/>
              </w:rPr>
              <w:t>(b)(7)(xii)</w:t>
            </w:r>
          </w:p>
        </w:tc>
        <w:tc>
          <w:tcPr>
            <w:tcW w:w="7740" w:type="dxa"/>
            <w:gridSpan w:val="2"/>
          </w:tcPr>
          <w:p w14:paraId="6DC91F00" w14:textId="3E0F29BA" w:rsidR="008D0B46" w:rsidRPr="00F863FA" w:rsidRDefault="008D0B46" w:rsidP="008D0B46">
            <w:pPr>
              <w:pStyle w:val="BodyText"/>
              <w:numPr>
                <w:ilvl w:val="0"/>
                <w:numId w:val="41"/>
              </w:numPr>
              <w:ind w:left="256" w:hanging="180"/>
              <w:rPr>
                <w:sz w:val="22"/>
                <w:szCs w:val="22"/>
              </w:rPr>
            </w:pPr>
            <w:r w:rsidRPr="00F863FA">
              <w:rPr>
                <w:sz w:val="22"/>
                <w:szCs w:val="22"/>
              </w:rPr>
              <w:t>Individuals convicted of certain crimes who are out of compliance with the terms of their sentence</w:t>
            </w:r>
            <w:r>
              <w:rPr>
                <w:w w:val="105"/>
                <w:sz w:val="22"/>
                <w:szCs w:val="22"/>
              </w:rPr>
              <w:t>?</w:t>
            </w:r>
          </w:p>
        </w:tc>
      </w:tr>
      <w:tr w:rsidR="008D0B46" w:rsidRPr="001A0268" w14:paraId="119CAC11" w14:textId="77777777" w:rsidTr="00DD4E0B">
        <w:trPr>
          <w:cantSplit/>
          <w:trHeight w:val="666"/>
        </w:trPr>
        <w:tc>
          <w:tcPr>
            <w:tcW w:w="364" w:type="dxa"/>
            <w:gridSpan w:val="2"/>
          </w:tcPr>
          <w:p w14:paraId="66C4636E" w14:textId="77777777" w:rsidR="008D0B46" w:rsidRPr="00F863FA" w:rsidRDefault="008D0B46" w:rsidP="008D0B46">
            <w:pPr>
              <w:pStyle w:val="TableParagraph"/>
              <w:rPr>
                <w:rFonts w:ascii="Times New Roman"/>
              </w:rPr>
            </w:pPr>
          </w:p>
        </w:tc>
        <w:tc>
          <w:tcPr>
            <w:tcW w:w="364" w:type="dxa"/>
            <w:gridSpan w:val="2"/>
          </w:tcPr>
          <w:p w14:paraId="224EE921" w14:textId="31A6CAF2" w:rsidR="008D0B46" w:rsidRPr="00F863FA" w:rsidRDefault="008D0B46" w:rsidP="008D0B46">
            <w:pPr>
              <w:pStyle w:val="TableParagraph"/>
              <w:rPr>
                <w:rFonts w:ascii="Times New Roman"/>
              </w:rPr>
            </w:pPr>
          </w:p>
        </w:tc>
        <w:tc>
          <w:tcPr>
            <w:tcW w:w="2057" w:type="dxa"/>
          </w:tcPr>
          <w:p w14:paraId="485257A7" w14:textId="4089672C" w:rsidR="008D0B46" w:rsidRPr="00F863FA" w:rsidRDefault="008D0B46" w:rsidP="008D0B46">
            <w:pPr>
              <w:pStyle w:val="BodyText"/>
              <w:rPr>
                <w:sz w:val="22"/>
                <w:szCs w:val="22"/>
              </w:rPr>
            </w:pPr>
            <w:r w:rsidRPr="00F863FA">
              <w:rPr>
                <w:sz w:val="22"/>
                <w:szCs w:val="22"/>
              </w:rPr>
              <w:t>7 CFR 273.1(e)</w:t>
            </w:r>
          </w:p>
        </w:tc>
        <w:tc>
          <w:tcPr>
            <w:tcW w:w="7740" w:type="dxa"/>
            <w:gridSpan w:val="2"/>
          </w:tcPr>
          <w:p w14:paraId="19F97225" w14:textId="355D3E61" w:rsidR="008D0B46" w:rsidRPr="00F863FA" w:rsidRDefault="008D0B46" w:rsidP="008D0B46">
            <w:pPr>
              <w:pStyle w:val="BodyText"/>
              <w:rPr>
                <w:w w:val="105"/>
                <w:sz w:val="22"/>
                <w:szCs w:val="22"/>
              </w:rPr>
            </w:pPr>
            <w:r w:rsidRPr="008B6633">
              <w:rPr>
                <w:b/>
                <w:bCs/>
                <w:w w:val="105"/>
                <w:sz w:val="22"/>
                <w:szCs w:val="22"/>
              </w:rPr>
              <w:t>HH-25</w:t>
            </w:r>
            <w:r w:rsidRPr="00F863FA">
              <w:rPr>
                <w:w w:val="105"/>
                <w:sz w:val="22"/>
                <w:szCs w:val="22"/>
              </w:rPr>
              <w:t xml:space="preserve"> </w:t>
            </w:r>
            <w:r w:rsidRPr="00F863FA">
              <w:rPr>
                <w:sz w:val="22"/>
                <w:szCs w:val="22"/>
              </w:rPr>
              <w:t>Can the system correctly identify when a household member is on strike and if their household is eligible?</w:t>
            </w:r>
          </w:p>
        </w:tc>
      </w:tr>
      <w:tr w:rsidR="008D0B46" w:rsidRPr="001A0268" w14:paraId="26A37251" w14:textId="77777777" w:rsidTr="00DD4E0B">
        <w:trPr>
          <w:cantSplit/>
          <w:trHeight w:val="666"/>
        </w:trPr>
        <w:tc>
          <w:tcPr>
            <w:tcW w:w="364" w:type="dxa"/>
            <w:gridSpan w:val="2"/>
            <w:shd w:val="clear" w:color="auto" w:fill="000000" w:themeFill="text1"/>
          </w:tcPr>
          <w:p w14:paraId="2B57A53A" w14:textId="77777777" w:rsidR="008D0B46" w:rsidRPr="00F863FA" w:rsidRDefault="008D0B46" w:rsidP="008D0B46">
            <w:pPr>
              <w:pStyle w:val="TableParagraph"/>
              <w:rPr>
                <w:rFonts w:ascii="Times New Roman"/>
              </w:rPr>
            </w:pPr>
          </w:p>
        </w:tc>
        <w:tc>
          <w:tcPr>
            <w:tcW w:w="364" w:type="dxa"/>
            <w:gridSpan w:val="2"/>
            <w:shd w:val="clear" w:color="auto" w:fill="000000" w:themeFill="text1"/>
          </w:tcPr>
          <w:p w14:paraId="230A3EF4" w14:textId="5FD5E24E" w:rsidR="008D0B46" w:rsidRPr="00F863FA" w:rsidRDefault="008D0B46" w:rsidP="008D0B46">
            <w:pPr>
              <w:pStyle w:val="TableParagraph"/>
              <w:rPr>
                <w:rFonts w:ascii="Times New Roman"/>
              </w:rPr>
            </w:pPr>
          </w:p>
        </w:tc>
        <w:tc>
          <w:tcPr>
            <w:tcW w:w="2057" w:type="dxa"/>
            <w:shd w:val="clear" w:color="auto" w:fill="000000" w:themeFill="text1"/>
          </w:tcPr>
          <w:p w14:paraId="5B1DE17E" w14:textId="77777777" w:rsidR="008D0B46" w:rsidRPr="00F863FA" w:rsidRDefault="008D0B46" w:rsidP="008D0B46">
            <w:pPr>
              <w:pStyle w:val="BodyText"/>
              <w:rPr>
                <w:sz w:val="22"/>
                <w:szCs w:val="22"/>
              </w:rPr>
            </w:pPr>
          </w:p>
        </w:tc>
        <w:tc>
          <w:tcPr>
            <w:tcW w:w="7740" w:type="dxa"/>
            <w:gridSpan w:val="2"/>
          </w:tcPr>
          <w:p w14:paraId="24608A39" w14:textId="78F9DDA3" w:rsidR="008D0B46" w:rsidRPr="00F863FA" w:rsidRDefault="008D0B46" w:rsidP="008D0B46">
            <w:pPr>
              <w:pStyle w:val="BodyText"/>
              <w:rPr>
                <w:sz w:val="22"/>
                <w:szCs w:val="22"/>
              </w:rPr>
            </w:pPr>
            <w:r w:rsidRPr="008B6633">
              <w:rPr>
                <w:b/>
                <w:bCs/>
                <w:sz w:val="22"/>
                <w:szCs w:val="22"/>
              </w:rPr>
              <w:t>HH-26</w:t>
            </w:r>
            <w:r w:rsidRPr="00F863FA">
              <w:rPr>
                <w:sz w:val="22"/>
                <w:szCs w:val="22"/>
              </w:rPr>
              <w:t xml:space="preserve"> Does the system correctly apply eligibility and budgeting rules and State option(s) for treatment of income and deductions for non-household members as well as those specified in:</w:t>
            </w:r>
          </w:p>
        </w:tc>
      </w:tr>
      <w:tr w:rsidR="008D0B46" w:rsidRPr="001A0268" w14:paraId="7EDDF780" w14:textId="77777777" w:rsidTr="00DD4E0B">
        <w:trPr>
          <w:cantSplit/>
          <w:trHeight w:val="432"/>
        </w:trPr>
        <w:tc>
          <w:tcPr>
            <w:tcW w:w="364" w:type="dxa"/>
            <w:gridSpan w:val="2"/>
          </w:tcPr>
          <w:p w14:paraId="76DB39C0" w14:textId="77777777" w:rsidR="008D0B46" w:rsidRPr="00F863FA" w:rsidRDefault="008D0B46" w:rsidP="008D0B46">
            <w:pPr>
              <w:pStyle w:val="TableParagraph"/>
              <w:rPr>
                <w:rFonts w:ascii="Times New Roman"/>
              </w:rPr>
            </w:pPr>
          </w:p>
        </w:tc>
        <w:tc>
          <w:tcPr>
            <w:tcW w:w="364" w:type="dxa"/>
            <w:gridSpan w:val="2"/>
          </w:tcPr>
          <w:p w14:paraId="3690A4B2" w14:textId="4269FB51" w:rsidR="008D0B46" w:rsidRPr="00F863FA" w:rsidRDefault="008D0B46" w:rsidP="008D0B46">
            <w:pPr>
              <w:pStyle w:val="TableParagraph"/>
              <w:rPr>
                <w:rFonts w:ascii="Times New Roman"/>
              </w:rPr>
            </w:pPr>
          </w:p>
        </w:tc>
        <w:tc>
          <w:tcPr>
            <w:tcW w:w="2057" w:type="dxa"/>
          </w:tcPr>
          <w:p w14:paraId="660AFEDA" w14:textId="1B59214F" w:rsidR="008D0B46" w:rsidRPr="00F863FA" w:rsidRDefault="008D0B46" w:rsidP="008D0B46">
            <w:pPr>
              <w:pStyle w:val="BodyText"/>
              <w:rPr>
                <w:sz w:val="22"/>
                <w:szCs w:val="22"/>
              </w:rPr>
            </w:pPr>
            <w:r w:rsidRPr="00F863FA">
              <w:rPr>
                <w:sz w:val="22"/>
                <w:szCs w:val="22"/>
              </w:rPr>
              <w:t>7 CFR 273.11</w:t>
            </w:r>
            <w:r>
              <w:rPr>
                <w:sz w:val="22"/>
                <w:szCs w:val="22"/>
              </w:rPr>
              <w:t xml:space="preserve"> </w:t>
            </w:r>
            <w:r w:rsidRPr="00F863FA">
              <w:rPr>
                <w:sz w:val="22"/>
                <w:szCs w:val="22"/>
              </w:rPr>
              <w:t>(c)(1)</w:t>
            </w:r>
          </w:p>
        </w:tc>
        <w:tc>
          <w:tcPr>
            <w:tcW w:w="7740" w:type="dxa"/>
            <w:gridSpan w:val="2"/>
          </w:tcPr>
          <w:p w14:paraId="4EDFE841" w14:textId="3770651F" w:rsidR="008D0B46" w:rsidRPr="00F863FA" w:rsidRDefault="008D0B46" w:rsidP="008D0B46">
            <w:pPr>
              <w:pStyle w:val="BodyText"/>
              <w:numPr>
                <w:ilvl w:val="0"/>
                <w:numId w:val="40"/>
              </w:numPr>
              <w:ind w:left="256" w:hanging="180"/>
              <w:rPr>
                <w:sz w:val="22"/>
                <w:szCs w:val="22"/>
              </w:rPr>
            </w:pPr>
            <w:r w:rsidRPr="00F863FA">
              <w:rPr>
                <w:sz w:val="22"/>
                <w:szCs w:val="22"/>
              </w:rPr>
              <w:t>Intentional Program violation disqualification?</w:t>
            </w:r>
          </w:p>
        </w:tc>
      </w:tr>
      <w:tr w:rsidR="008D0B46" w:rsidRPr="001A0268" w14:paraId="26EBC669" w14:textId="77777777" w:rsidTr="00DD4E0B">
        <w:trPr>
          <w:cantSplit/>
          <w:trHeight w:val="432"/>
        </w:trPr>
        <w:tc>
          <w:tcPr>
            <w:tcW w:w="364" w:type="dxa"/>
            <w:gridSpan w:val="2"/>
          </w:tcPr>
          <w:p w14:paraId="09EAF2F0" w14:textId="77777777" w:rsidR="008D0B46" w:rsidRPr="00F863FA" w:rsidRDefault="008D0B46" w:rsidP="008D0B46">
            <w:pPr>
              <w:pStyle w:val="TableParagraph"/>
              <w:rPr>
                <w:rFonts w:ascii="Times New Roman"/>
              </w:rPr>
            </w:pPr>
          </w:p>
        </w:tc>
        <w:tc>
          <w:tcPr>
            <w:tcW w:w="364" w:type="dxa"/>
            <w:gridSpan w:val="2"/>
          </w:tcPr>
          <w:p w14:paraId="1576A1C7" w14:textId="77777777" w:rsidR="008D0B46" w:rsidRPr="00F863FA" w:rsidRDefault="008D0B46" w:rsidP="008D0B46">
            <w:pPr>
              <w:pStyle w:val="TableParagraph"/>
              <w:rPr>
                <w:rFonts w:ascii="Times New Roman"/>
              </w:rPr>
            </w:pPr>
          </w:p>
        </w:tc>
        <w:tc>
          <w:tcPr>
            <w:tcW w:w="2057" w:type="dxa"/>
          </w:tcPr>
          <w:p w14:paraId="032918CD" w14:textId="455F9646" w:rsidR="008D0B46" w:rsidRPr="00F863FA" w:rsidRDefault="008D0B46" w:rsidP="008D0B46">
            <w:pPr>
              <w:pStyle w:val="BodyText"/>
              <w:rPr>
                <w:sz w:val="22"/>
                <w:szCs w:val="22"/>
              </w:rPr>
            </w:pPr>
            <w:r w:rsidRPr="00F863FA">
              <w:rPr>
                <w:sz w:val="22"/>
                <w:szCs w:val="22"/>
              </w:rPr>
              <w:t>7 CFR 273.11</w:t>
            </w:r>
            <w:r>
              <w:rPr>
                <w:sz w:val="22"/>
                <w:szCs w:val="22"/>
              </w:rPr>
              <w:t xml:space="preserve"> </w:t>
            </w:r>
            <w:r w:rsidRPr="00F863FA">
              <w:rPr>
                <w:sz w:val="22"/>
                <w:szCs w:val="22"/>
              </w:rPr>
              <w:t>(c)(1)</w:t>
            </w:r>
          </w:p>
        </w:tc>
        <w:tc>
          <w:tcPr>
            <w:tcW w:w="7740" w:type="dxa"/>
            <w:gridSpan w:val="2"/>
          </w:tcPr>
          <w:p w14:paraId="5AA92B37" w14:textId="36F35582" w:rsidR="008D0B46" w:rsidRPr="00F863FA" w:rsidRDefault="008D0B46" w:rsidP="008D0B46">
            <w:pPr>
              <w:pStyle w:val="BodyText"/>
              <w:numPr>
                <w:ilvl w:val="0"/>
                <w:numId w:val="40"/>
              </w:numPr>
              <w:ind w:left="256" w:hanging="180"/>
              <w:rPr>
                <w:sz w:val="22"/>
                <w:szCs w:val="22"/>
              </w:rPr>
            </w:pPr>
            <w:r w:rsidRPr="00F863FA">
              <w:rPr>
                <w:sz w:val="22"/>
                <w:szCs w:val="22"/>
              </w:rPr>
              <w:t>Felony drug conviction disqualification?</w:t>
            </w:r>
          </w:p>
        </w:tc>
      </w:tr>
      <w:tr w:rsidR="008D0B46" w:rsidRPr="001A0268" w14:paraId="11A5457C" w14:textId="77777777" w:rsidTr="00DD4E0B">
        <w:trPr>
          <w:cantSplit/>
          <w:trHeight w:val="432"/>
        </w:trPr>
        <w:tc>
          <w:tcPr>
            <w:tcW w:w="364" w:type="dxa"/>
            <w:gridSpan w:val="2"/>
          </w:tcPr>
          <w:p w14:paraId="479ABED5" w14:textId="77777777" w:rsidR="008D0B46" w:rsidRPr="00F863FA" w:rsidRDefault="008D0B46" w:rsidP="008D0B46">
            <w:pPr>
              <w:pStyle w:val="TableParagraph"/>
              <w:rPr>
                <w:rFonts w:ascii="Times New Roman"/>
              </w:rPr>
            </w:pPr>
          </w:p>
        </w:tc>
        <w:tc>
          <w:tcPr>
            <w:tcW w:w="364" w:type="dxa"/>
            <w:gridSpan w:val="2"/>
          </w:tcPr>
          <w:p w14:paraId="1697C00E" w14:textId="77777777" w:rsidR="008D0B46" w:rsidRPr="00F863FA" w:rsidRDefault="008D0B46" w:rsidP="008D0B46">
            <w:pPr>
              <w:pStyle w:val="TableParagraph"/>
              <w:rPr>
                <w:rFonts w:ascii="Times New Roman"/>
              </w:rPr>
            </w:pPr>
          </w:p>
        </w:tc>
        <w:tc>
          <w:tcPr>
            <w:tcW w:w="2057" w:type="dxa"/>
          </w:tcPr>
          <w:p w14:paraId="56AFA849" w14:textId="7F14D0F5" w:rsidR="008D0B46" w:rsidRPr="00F863FA" w:rsidRDefault="008D0B46" w:rsidP="008D0B46">
            <w:pPr>
              <w:pStyle w:val="BodyText"/>
              <w:rPr>
                <w:sz w:val="22"/>
                <w:szCs w:val="22"/>
              </w:rPr>
            </w:pPr>
            <w:r w:rsidRPr="00F863FA">
              <w:rPr>
                <w:sz w:val="22"/>
                <w:szCs w:val="22"/>
              </w:rPr>
              <w:t>7 CFR 273.11</w:t>
            </w:r>
            <w:r>
              <w:rPr>
                <w:sz w:val="22"/>
                <w:szCs w:val="22"/>
              </w:rPr>
              <w:t xml:space="preserve"> </w:t>
            </w:r>
            <w:r w:rsidRPr="00F863FA">
              <w:rPr>
                <w:sz w:val="22"/>
                <w:szCs w:val="22"/>
              </w:rPr>
              <w:t>(c)(1)</w:t>
            </w:r>
          </w:p>
        </w:tc>
        <w:tc>
          <w:tcPr>
            <w:tcW w:w="7740" w:type="dxa"/>
            <w:gridSpan w:val="2"/>
          </w:tcPr>
          <w:p w14:paraId="2BD7D223" w14:textId="1B9C20B5" w:rsidR="008D0B46" w:rsidRPr="00F863FA" w:rsidRDefault="008D0B46" w:rsidP="008D0B46">
            <w:pPr>
              <w:pStyle w:val="BodyText"/>
              <w:numPr>
                <w:ilvl w:val="0"/>
                <w:numId w:val="40"/>
              </w:numPr>
              <w:ind w:left="256" w:hanging="180"/>
              <w:rPr>
                <w:sz w:val="22"/>
                <w:szCs w:val="22"/>
              </w:rPr>
            </w:pPr>
            <w:r w:rsidRPr="00F863FA">
              <w:rPr>
                <w:sz w:val="22"/>
                <w:szCs w:val="22"/>
              </w:rPr>
              <w:t>Fleeing felon disqualification?</w:t>
            </w:r>
          </w:p>
        </w:tc>
      </w:tr>
      <w:tr w:rsidR="008D0B46" w:rsidRPr="001A0268" w14:paraId="607F17B4" w14:textId="77777777" w:rsidTr="00DD4E0B">
        <w:trPr>
          <w:cantSplit/>
          <w:trHeight w:val="432"/>
        </w:trPr>
        <w:tc>
          <w:tcPr>
            <w:tcW w:w="364" w:type="dxa"/>
            <w:gridSpan w:val="2"/>
          </w:tcPr>
          <w:p w14:paraId="2F03A0F0" w14:textId="77777777" w:rsidR="008D0B46" w:rsidRPr="00F863FA" w:rsidRDefault="008D0B46" w:rsidP="008D0B46">
            <w:pPr>
              <w:pStyle w:val="TableParagraph"/>
              <w:rPr>
                <w:rFonts w:ascii="Times New Roman"/>
              </w:rPr>
            </w:pPr>
          </w:p>
        </w:tc>
        <w:tc>
          <w:tcPr>
            <w:tcW w:w="364" w:type="dxa"/>
            <w:gridSpan w:val="2"/>
          </w:tcPr>
          <w:p w14:paraId="3941EABC" w14:textId="77777777" w:rsidR="008D0B46" w:rsidRPr="00F863FA" w:rsidRDefault="008D0B46" w:rsidP="008D0B46">
            <w:pPr>
              <w:pStyle w:val="TableParagraph"/>
              <w:rPr>
                <w:rFonts w:ascii="Times New Roman"/>
              </w:rPr>
            </w:pPr>
          </w:p>
        </w:tc>
        <w:tc>
          <w:tcPr>
            <w:tcW w:w="2057" w:type="dxa"/>
          </w:tcPr>
          <w:p w14:paraId="30D6F614" w14:textId="5CA14123" w:rsidR="008D0B46" w:rsidRPr="00F863FA" w:rsidRDefault="008D0B46" w:rsidP="008D0B46">
            <w:pPr>
              <w:pStyle w:val="BodyText"/>
              <w:rPr>
                <w:sz w:val="22"/>
                <w:szCs w:val="22"/>
              </w:rPr>
            </w:pPr>
            <w:r w:rsidRPr="00F863FA">
              <w:rPr>
                <w:sz w:val="22"/>
                <w:szCs w:val="22"/>
              </w:rPr>
              <w:t>7 CFR 273.11</w:t>
            </w:r>
            <w:r>
              <w:rPr>
                <w:sz w:val="22"/>
                <w:szCs w:val="22"/>
              </w:rPr>
              <w:t xml:space="preserve"> </w:t>
            </w:r>
            <w:r w:rsidRPr="00F863FA">
              <w:rPr>
                <w:sz w:val="22"/>
                <w:szCs w:val="22"/>
              </w:rPr>
              <w:t>(c)(1)</w:t>
            </w:r>
          </w:p>
        </w:tc>
        <w:tc>
          <w:tcPr>
            <w:tcW w:w="7740" w:type="dxa"/>
            <w:gridSpan w:val="2"/>
          </w:tcPr>
          <w:p w14:paraId="41AB378E" w14:textId="083A4726" w:rsidR="008D0B46" w:rsidRPr="00F863FA" w:rsidRDefault="008D0B46" w:rsidP="008D0B46">
            <w:pPr>
              <w:pStyle w:val="BodyText"/>
              <w:numPr>
                <w:ilvl w:val="0"/>
                <w:numId w:val="40"/>
              </w:numPr>
              <w:ind w:left="256" w:hanging="180"/>
              <w:rPr>
                <w:sz w:val="22"/>
                <w:szCs w:val="22"/>
              </w:rPr>
            </w:pPr>
            <w:r w:rsidRPr="00F863FA">
              <w:rPr>
                <w:sz w:val="22"/>
                <w:szCs w:val="22"/>
              </w:rPr>
              <w:t>Workfare or work requirement sanctions?</w:t>
            </w:r>
          </w:p>
        </w:tc>
      </w:tr>
      <w:tr w:rsidR="008D0B46" w:rsidRPr="001A0268" w14:paraId="244620B3" w14:textId="77777777" w:rsidTr="00DD4E0B">
        <w:trPr>
          <w:cantSplit/>
          <w:trHeight w:val="432"/>
        </w:trPr>
        <w:tc>
          <w:tcPr>
            <w:tcW w:w="364" w:type="dxa"/>
            <w:gridSpan w:val="2"/>
          </w:tcPr>
          <w:p w14:paraId="45F1C181" w14:textId="77777777" w:rsidR="008D0B46" w:rsidRPr="00F863FA" w:rsidRDefault="008D0B46" w:rsidP="008D0B46">
            <w:pPr>
              <w:pStyle w:val="TableParagraph"/>
              <w:rPr>
                <w:rFonts w:ascii="Times New Roman"/>
              </w:rPr>
            </w:pPr>
          </w:p>
        </w:tc>
        <w:tc>
          <w:tcPr>
            <w:tcW w:w="364" w:type="dxa"/>
            <w:gridSpan w:val="2"/>
          </w:tcPr>
          <w:p w14:paraId="66995B6F" w14:textId="77777777" w:rsidR="008D0B46" w:rsidRPr="00F863FA" w:rsidRDefault="008D0B46" w:rsidP="008D0B46">
            <w:pPr>
              <w:pStyle w:val="TableParagraph"/>
              <w:rPr>
                <w:rFonts w:ascii="Times New Roman"/>
              </w:rPr>
            </w:pPr>
          </w:p>
        </w:tc>
        <w:tc>
          <w:tcPr>
            <w:tcW w:w="2057" w:type="dxa"/>
          </w:tcPr>
          <w:p w14:paraId="2455AEE8" w14:textId="314CB88D" w:rsidR="008D0B46" w:rsidRPr="00F863FA" w:rsidRDefault="008D0B46" w:rsidP="008D0B46">
            <w:pPr>
              <w:pStyle w:val="BodyText"/>
              <w:rPr>
                <w:sz w:val="22"/>
                <w:szCs w:val="22"/>
              </w:rPr>
            </w:pPr>
            <w:r w:rsidRPr="00F863FA">
              <w:rPr>
                <w:rStyle w:val="citation-detail"/>
                <w:sz w:val="22"/>
                <w:szCs w:val="22"/>
              </w:rPr>
              <w:t>7 CFR 273.11</w:t>
            </w:r>
            <w:r>
              <w:rPr>
                <w:rStyle w:val="citation-detail"/>
                <w:sz w:val="22"/>
                <w:szCs w:val="22"/>
              </w:rPr>
              <w:t xml:space="preserve"> </w:t>
            </w:r>
            <w:r w:rsidRPr="00F863FA">
              <w:rPr>
                <w:rStyle w:val="citation-detail"/>
                <w:sz w:val="22"/>
                <w:szCs w:val="22"/>
              </w:rPr>
              <w:t>(c)(2)</w:t>
            </w:r>
          </w:p>
        </w:tc>
        <w:tc>
          <w:tcPr>
            <w:tcW w:w="7740" w:type="dxa"/>
            <w:gridSpan w:val="2"/>
          </w:tcPr>
          <w:p w14:paraId="0623BE3F" w14:textId="1A703251" w:rsidR="008D0B46" w:rsidRPr="00F863FA" w:rsidRDefault="008D0B46" w:rsidP="008D0B46">
            <w:pPr>
              <w:pStyle w:val="BodyText"/>
              <w:numPr>
                <w:ilvl w:val="0"/>
                <w:numId w:val="40"/>
              </w:numPr>
              <w:ind w:left="256" w:hanging="180"/>
              <w:rPr>
                <w:sz w:val="22"/>
                <w:szCs w:val="22"/>
              </w:rPr>
            </w:pPr>
            <w:r w:rsidRPr="00F863FA">
              <w:rPr>
                <w:sz w:val="22"/>
                <w:szCs w:val="22"/>
              </w:rPr>
              <w:t>SSN disqualification?</w:t>
            </w:r>
          </w:p>
        </w:tc>
      </w:tr>
      <w:tr w:rsidR="008D0B46" w:rsidRPr="001A0268" w14:paraId="03B8A315" w14:textId="77777777" w:rsidTr="00DD4E0B">
        <w:trPr>
          <w:cantSplit/>
          <w:trHeight w:val="432"/>
        </w:trPr>
        <w:tc>
          <w:tcPr>
            <w:tcW w:w="364" w:type="dxa"/>
            <w:gridSpan w:val="2"/>
          </w:tcPr>
          <w:p w14:paraId="2DA5D669" w14:textId="77777777" w:rsidR="008D0B46" w:rsidRPr="00F863FA" w:rsidRDefault="008D0B46" w:rsidP="008D0B46">
            <w:pPr>
              <w:pStyle w:val="TableParagraph"/>
              <w:rPr>
                <w:rFonts w:ascii="Times New Roman"/>
              </w:rPr>
            </w:pPr>
          </w:p>
        </w:tc>
        <w:tc>
          <w:tcPr>
            <w:tcW w:w="364" w:type="dxa"/>
            <w:gridSpan w:val="2"/>
          </w:tcPr>
          <w:p w14:paraId="4E1F37BC" w14:textId="77777777" w:rsidR="008D0B46" w:rsidRPr="00F863FA" w:rsidRDefault="008D0B46" w:rsidP="008D0B46">
            <w:pPr>
              <w:pStyle w:val="TableParagraph"/>
              <w:rPr>
                <w:rFonts w:ascii="Times New Roman"/>
              </w:rPr>
            </w:pPr>
          </w:p>
        </w:tc>
        <w:tc>
          <w:tcPr>
            <w:tcW w:w="2057" w:type="dxa"/>
          </w:tcPr>
          <w:p w14:paraId="1EAA0CFA" w14:textId="6750D515" w:rsidR="008D0B46" w:rsidRPr="00F863FA" w:rsidRDefault="008D0B46" w:rsidP="008D0B46">
            <w:pPr>
              <w:pStyle w:val="BodyText"/>
              <w:rPr>
                <w:rStyle w:val="citation-detail"/>
                <w:sz w:val="22"/>
                <w:szCs w:val="22"/>
              </w:rPr>
            </w:pPr>
            <w:r w:rsidRPr="00F863FA">
              <w:rPr>
                <w:rStyle w:val="citation-detail"/>
                <w:sz w:val="22"/>
                <w:szCs w:val="22"/>
              </w:rPr>
              <w:t>7 CFR 273.11</w:t>
            </w:r>
            <w:r>
              <w:rPr>
                <w:rStyle w:val="citation-detail"/>
                <w:sz w:val="22"/>
                <w:szCs w:val="22"/>
              </w:rPr>
              <w:t xml:space="preserve"> </w:t>
            </w:r>
            <w:r w:rsidRPr="00F863FA">
              <w:rPr>
                <w:rStyle w:val="citation-detail"/>
                <w:sz w:val="22"/>
                <w:szCs w:val="22"/>
              </w:rPr>
              <w:t>(c)(2)</w:t>
            </w:r>
          </w:p>
        </w:tc>
        <w:tc>
          <w:tcPr>
            <w:tcW w:w="7740" w:type="dxa"/>
            <w:gridSpan w:val="2"/>
          </w:tcPr>
          <w:p w14:paraId="7CC098F3" w14:textId="2BD5ECE2" w:rsidR="008D0B46" w:rsidRPr="00F863FA" w:rsidRDefault="008D0B46" w:rsidP="008D0B46">
            <w:pPr>
              <w:pStyle w:val="BodyText"/>
              <w:numPr>
                <w:ilvl w:val="0"/>
                <w:numId w:val="40"/>
              </w:numPr>
              <w:ind w:left="256" w:hanging="180"/>
              <w:rPr>
                <w:sz w:val="22"/>
                <w:szCs w:val="22"/>
              </w:rPr>
            </w:pPr>
            <w:r w:rsidRPr="00F863FA">
              <w:rPr>
                <w:sz w:val="22"/>
                <w:szCs w:val="22"/>
              </w:rPr>
              <w:t>Ineligible ABAWDs?</w:t>
            </w:r>
          </w:p>
        </w:tc>
      </w:tr>
      <w:tr w:rsidR="008D0B46" w:rsidRPr="001A0268" w14:paraId="1EF0C693" w14:textId="77777777" w:rsidTr="00DD4E0B">
        <w:trPr>
          <w:cantSplit/>
          <w:trHeight w:val="432"/>
        </w:trPr>
        <w:tc>
          <w:tcPr>
            <w:tcW w:w="364" w:type="dxa"/>
            <w:gridSpan w:val="2"/>
          </w:tcPr>
          <w:p w14:paraId="48A4DD4A" w14:textId="77777777" w:rsidR="008D0B46" w:rsidRPr="00F863FA" w:rsidRDefault="008D0B46" w:rsidP="008D0B46">
            <w:pPr>
              <w:pStyle w:val="TableParagraph"/>
              <w:rPr>
                <w:rFonts w:ascii="Times New Roman"/>
              </w:rPr>
            </w:pPr>
          </w:p>
        </w:tc>
        <w:tc>
          <w:tcPr>
            <w:tcW w:w="364" w:type="dxa"/>
            <w:gridSpan w:val="2"/>
          </w:tcPr>
          <w:p w14:paraId="77CA4C60" w14:textId="77777777" w:rsidR="008D0B46" w:rsidRPr="00F863FA" w:rsidRDefault="008D0B46" w:rsidP="008D0B46">
            <w:pPr>
              <w:pStyle w:val="TableParagraph"/>
              <w:rPr>
                <w:rFonts w:ascii="Times New Roman"/>
              </w:rPr>
            </w:pPr>
          </w:p>
        </w:tc>
        <w:tc>
          <w:tcPr>
            <w:tcW w:w="2057" w:type="dxa"/>
          </w:tcPr>
          <w:p w14:paraId="26E0FFAE" w14:textId="230B7AFF" w:rsidR="008D0B46" w:rsidRPr="00F863FA" w:rsidRDefault="008D0B46" w:rsidP="008D0B46">
            <w:pPr>
              <w:pStyle w:val="BodyText"/>
              <w:rPr>
                <w:rStyle w:val="citation-detail"/>
                <w:sz w:val="22"/>
                <w:szCs w:val="22"/>
              </w:rPr>
            </w:pPr>
            <w:r w:rsidRPr="00F863FA">
              <w:rPr>
                <w:rStyle w:val="citation-detail"/>
                <w:sz w:val="22"/>
                <w:szCs w:val="22"/>
              </w:rPr>
              <w:t>7 CFR 273.11</w:t>
            </w:r>
            <w:r>
              <w:rPr>
                <w:rStyle w:val="citation-detail"/>
                <w:sz w:val="22"/>
                <w:szCs w:val="22"/>
              </w:rPr>
              <w:t xml:space="preserve"> </w:t>
            </w:r>
            <w:r w:rsidRPr="00F863FA">
              <w:rPr>
                <w:rStyle w:val="citation-detail"/>
                <w:sz w:val="22"/>
                <w:szCs w:val="22"/>
              </w:rPr>
              <w:t>(c)(2)</w:t>
            </w:r>
          </w:p>
        </w:tc>
        <w:tc>
          <w:tcPr>
            <w:tcW w:w="7740" w:type="dxa"/>
            <w:gridSpan w:val="2"/>
          </w:tcPr>
          <w:p w14:paraId="20BD72FB" w14:textId="534E8F22" w:rsidR="008D0B46" w:rsidRPr="00F863FA" w:rsidRDefault="008D0B46" w:rsidP="008D0B46">
            <w:pPr>
              <w:pStyle w:val="BodyText"/>
              <w:numPr>
                <w:ilvl w:val="0"/>
                <w:numId w:val="40"/>
              </w:numPr>
              <w:ind w:left="256" w:hanging="180"/>
              <w:rPr>
                <w:sz w:val="22"/>
                <w:szCs w:val="22"/>
              </w:rPr>
            </w:pPr>
            <w:r w:rsidRPr="00F863FA">
              <w:rPr>
                <w:sz w:val="22"/>
                <w:szCs w:val="22"/>
              </w:rPr>
              <w:t>Child support disqualification?</w:t>
            </w:r>
          </w:p>
        </w:tc>
      </w:tr>
      <w:tr w:rsidR="008D0B46" w:rsidRPr="001A0268" w14:paraId="54156CAB" w14:textId="77777777" w:rsidTr="00DD4E0B">
        <w:trPr>
          <w:cantSplit/>
          <w:trHeight w:val="432"/>
        </w:trPr>
        <w:tc>
          <w:tcPr>
            <w:tcW w:w="364" w:type="dxa"/>
            <w:gridSpan w:val="2"/>
          </w:tcPr>
          <w:p w14:paraId="27B37C00" w14:textId="77777777" w:rsidR="008D0B46" w:rsidRPr="00F863FA" w:rsidRDefault="008D0B46" w:rsidP="008D0B46">
            <w:pPr>
              <w:pStyle w:val="TableParagraph"/>
              <w:rPr>
                <w:rFonts w:ascii="Times New Roman"/>
              </w:rPr>
            </w:pPr>
          </w:p>
        </w:tc>
        <w:tc>
          <w:tcPr>
            <w:tcW w:w="364" w:type="dxa"/>
            <w:gridSpan w:val="2"/>
          </w:tcPr>
          <w:p w14:paraId="2BA8CCAA" w14:textId="77777777" w:rsidR="008D0B46" w:rsidRPr="00F863FA" w:rsidRDefault="008D0B46" w:rsidP="008D0B46">
            <w:pPr>
              <w:pStyle w:val="TableParagraph"/>
              <w:rPr>
                <w:rFonts w:ascii="Times New Roman"/>
              </w:rPr>
            </w:pPr>
          </w:p>
        </w:tc>
        <w:tc>
          <w:tcPr>
            <w:tcW w:w="2057" w:type="dxa"/>
          </w:tcPr>
          <w:p w14:paraId="05C0663C" w14:textId="0A7A3F7D" w:rsidR="008D0B46" w:rsidRPr="00F863FA" w:rsidRDefault="008D0B46" w:rsidP="008D0B46">
            <w:pPr>
              <w:pStyle w:val="BodyText"/>
              <w:rPr>
                <w:sz w:val="22"/>
                <w:szCs w:val="22"/>
              </w:rPr>
            </w:pPr>
            <w:r w:rsidRPr="00F863FA">
              <w:rPr>
                <w:rStyle w:val="citation-detail"/>
                <w:sz w:val="22"/>
                <w:szCs w:val="22"/>
              </w:rPr>
              <w:t>7 CFR 273.11</w:t>
            </w:r>
            <w:r>
              <w:rPr>
                <w:rStyle w:val="citation-detail"/>
                <w:sz w:val="22"/>
                <w:szCs w:val="22"/>
              </w:rPr>
              <w:t xml:space="preserve"> </w:t>
            </w:r>
            <w:r w:rsidRPr="00F863FA">
              <w:rPr>
                <w:rStyle w:val="citation-detail"/>
                <w:sz w:val="22"/>
                <w:szCs w:val="22"/>
              </w:rPr>
              <w:t>(c)(2)</w:t>
            </w:r>
          </w:p>
        </w:tc>
        <w:tc>
          <w:tcPr>
            <w:tcW w:w="7740" w:type="dxa"/>
            <w:gridSpan w:val="2"/>
          </w:tcPr>
          <w:p w14:paraId="411EC26B" w14:textId="2DBD5EF6" w:rsidR="008D0B46" w:rsidRPr="00F863FA" w:rsidRDefault="008D0B46" w:rsidP="008D0B46">
            <w:pPr>
              <w:pStyle w:val="BodyText"/>
              <w:numPr>
                <w:ilvl w:val="0"/>
                <w:numId w:val="40"/>
              </w:numPr>
              <w:ind w:left="256" w:hanging="180"/>
              <w:rPr>
                <w:sz w:val="22"/>
                <w:szCs w:val="22"/>
              </w:rPr>
            </w:pPr>
            <w:r w:rsidRPr="00F863FA">
              <w:rPr>
                <w:sz w:val="22"/>
                <w:szCs w:val="22"/>
              </w:rPr>
              <w:t>Comparable disqualification?</w:t>
            </w:r>
          </w:p>
        </w:tc>
      </w:tr>
      <w:tr w:rsidR="008D0B46" w:rsidRPr="001A0268" w14:paraId="3B0A5F2D" w14:textId="77777777" w:rsidTr="00DD4E0B">
        <w:trPr>
          <w:cantSplit/>
          <w:trHeight w:val="432"/>
        </w:trPr>
        <w:tc>
          <w:tcPr>
            <w:tcW w:w="364" w:type="dxa"/>
            <w:gridSpan w:val="2"/>
          </w:tcPr>
          <w:p w14:paraId="35A03223" w14:textId="77777777" w:rsidR="008D0B46" w:rsidRPr="00F863FA" w:rsidRDefault="008D0B46" w:rsidP="008D0B46">
            <w:pPr>
              <w:pStyle w:val="TableParagraph"/>
              <w:rPr>
                <w:rFonts w:ascii="Times New Roman"/>
              </w:rPr>
            </w:pPr>
          </w:p>
        </w:tc>
        <w:tc>
          <w:tcPr>
            <w:tcW w:w="364" w:type="dxa"/>
            <w:gridSpan w:val="2"/>
          </w:tcPr>
          <w:p w14:paraId="5DB02781" w14:textId="77777777" w:rsidR="008D0B46" w:rsidRPr="00F863FA" w:rsidRDefault="008D0B46" w:rsidP="008D0B46">
            <w:pPr>
              <w:pStyle w:val="TableParagraph"/>
              <w:rPr>
                <w:rFonts w:ascii="Times New Roman"/>
              </w:rPr>
            </w:pPr>
          </w:p>
        </w:tc>
        <w:tc>
          <w:tcPr>
            <w:tcW w:w="2057" w:type="dxa"/>
          </w:tcPr>
          <w:p w14:paraId="49E861F2" w14:textId="0EE25064" w:rsidR="008D0B46" w:rsidRPr="00F863FA" w:rsidRDefault="008D0B46" w:rsidP="008D0B46">
            <w:pPr>
              <w:pStyle w:val="BodyText"/>
              <w:rPr>
                <w:rStyle w:val="citation-detail"/>
                <w:sz w:val="22"/>
                <w:szCs w:val="22"/>
              </w:rPr>
            </w:pPr>
            <w:r w:rsidRPr="00F863FA">
              <w:rPr>
                <w:rStyle w:val="citation-detail"/>
                <w:sz w:val="22"/>
                <w:szCs w:val="22"/>
              </w:rPr>
              <w:t>7 CFR 273.11</w:t>
            </w:r>
            <w:r>
              <w:rPr>
                <w:rStyle w:val="citation-detail"/>
                <w:sz w:val="22"/>
                <w:szCs w:val="22"/>
              </w:rPr>
              <w:t xml:space="preserve"> </w:t>
            </w:r>
            <w:r w:rsidRPr="00F863FA">
              <w:rPr>
                <w:rStyle w:val="citation-detail"/>
                <w:sz w:val="22"/>
                <w:szCs w:val="22"/>
              </w:rPr>
              <w:t>(c)(3)</w:t>
            </w:r>
          </w:p>
        </w:tc>
        <w:tc>
          <w:tcPr>
            <w:tcW w:w="7740" w:type="dxa"/>
            <w:gridSpan w:val="2"/>
          </w:tcPr>
          <w:p w14:paraId="730251D5" w14:textId="327C98D0" w:rsidR="008D0B46" w:rsidRPr="00F863FA" w:rsidRDefault="008D0B46" w:rsidP="008D0B46">
            <w:pPr>
              <w:pStyle w:val="BodyText"/>
              <w:numPr>
                <w:ilvl w:val="0"/>
                <w:numId w:val="40"/>
              </w:numPr>
              <w:ind w:left="256" w:hanging="180"/>
              <w:rPr>
                <w:b/>
                <w:bCs/>
                <w:i/>
                <w:iCs/>
                <w:sz w:val="22"/>
                <w:szCs w:val="22"/>
              </w:rPr>
            </w:pPr>
            <w:r>
              <w:rPr>
                <w:b/>
                <w:bCs/>
                <w:i/>
                <w:iCs/>
                <w:sz w:val="22"/>
                <w:szCs w:val="22"/>
              </w:rPr>
              <w:t xml:space="preserve">[Non-citizen] </w:t>
            </w:r>
            <w:r w:rsidRPr="00F863FA">
              <w:rPr>
                <w:b/>
                <w:bCs/>
                <w:i/>
                <w:iCs/>
                <w:sz w:val="22"/>
                <w:szCs w:val="22"/>
              </w:rPr>
              <w:t>Ineligible non-citizen members</w:t>
            </w:r>
            <w:proofErr w:type="gramStart"/>
            <w:r w:rsidRPr="00F863FA">
              <w:rPr>
                <w:b/>
                <w:bCs/>
                <w:i/>
                <w:iCs/>
                <w:sz w:val="22"/>
                <w:szCs w:val="22"/>
              </w:rPr>
              <w:t xml:space="preserve">? </w:t>
            </w:r>
            <w:r w:rsidRPr="00F863FA">
              <w:rPr>
                <w:b/>
                <w:bCs/>
                <w:i/>
                <w:iCs/>
                <w:w w:val="105"/>
                <w:sz w:val="22"/>
                <w:szCs w:val="22"/>
              </w:rPr>
              <w:t xml:space="preserve"> </w:t>
            </w:r>
            <w:proofErr w:type="gramEnd"/>
          </w:p>
        </w:tc>
      </w:tr>
      <w:tr w:rsidR="008D0B46" w:rsidRPr="001A0268" w14:paraId="78CF9B01" w14:textId="77777777" w:rsidTr="00DD4E0B">
        <w:trPr>
          <w:cantSplit/>
          <w:trHeight w:val="432"/>
        </w:trPr>
        <w:tc>
          <w:tcPr>
            <w:tcW w:w="364" w:type="dxa"/>
            <w:gridSpan w:val="2"/>
          </w:tcPr>
          <w:p w14:paraId="7FAC9D6F" w14:textId="77777777" w:rsidR="008D0B46" w:rsidRPr="00F863FA" w:rsidRDefault="008D0B46" w:rsidP="008D0B46">
            <w:pPr>
              <w:pStyle w:val="TableParagraph"/>
              <w:rPr>
                <w:rFonts w:ascii="Times New Roman"/>
              </w:rPr>
            </w:pPr>
          </w:p>
        </w:tc>
        <w:tc>
          <w:tcPr>
            <w:tcW w:w="364" w:type="dxa"/>
            <w:gridSpan w:val="2"/>
          </w:tcPr>
          <w:p w14:paraId="1C20AAB4" w14:textId="77777777" w:rsidR="008D0B46" w:rsidRPr="00F863FA" w:rsidRDefault="008D0B46" w:rsidP="008D0B46">
            <w:pPr>
              <w:pStyle w:val="TableParagraph"/>
              <w:rPr>
                <w:rFonts w:ascii="Times New Roman"/>
              </w:rPr>
            </w:pPr>
          </w:p>
        </w:tc>
        <w:tc>
          <w:tcPr>
            <w:tcW w:w="2057" w:type="dxa"/>
          </w:tcPr>
          <w:p w14:paraId="2C418D24" w14:textId="75D47056" w:rsidR="008D0B46" w:rsidRPr="00F863FA" w:rsidRDefault="008D0B46" w:rsidP="008D0B46">
            <w:pPr>
              <w:pStyle w:val="BodyText"/>
              <w:rPr>
                <w:rStyle w:val="citation-detail"/>
                <w:sz w:val="22"/>
                <w:szCs w:val="22"/>
              </w:rPr>
            </w:pPr>
            <w:r w:rsidRPr="00F863FA">
              <w:rPr>
                <w:sz w:val="22"/>
                <w:szCs w:val="22"/>
              </w:rPr>
              <w:t>7 CFR 273.11(d)</w:t>
            </w:r>
          </w:p>
        </w:tc>
        <w:tc>
          <w:tcPr>
            <w:tcW w:w="7740" w:type="dxa"/>
            <w:gridSpan w:val="2"/>
          </w:tcPr>
          <w:p w14:paraId="69D05812" w14:textId="33D4CBDB" w:rsidR="008D0B46" w:rsidRPr="00F863FA" w:rsidRDefault="008D0B46" w:rsidP="008D0B46">
            <w:pPr>
              <w:pStyle w:val="BodyText"/>
              <w:numPr>
                <w:ilvl w:val="0"/>
                <w:numId w:val="40"/>
              </w:numPr>
              <w:ind w:left="256" w:hanging="180"/>
              <w:rPr>
                <w:sz w:val="22"/>
                <w:szCs w:val="22"/>
              </w:rPr>
            </w:pPr>
            <w:r w:rsidRPr="00F863FA">
              <w:rPr>
                <w:sz w:val="22"/>
                <w:szCs w:val="22"/>
              </w:rPr>
              <w:t>Other non-household members?</w:t>
            </w:r>
          </w:p>
        </w:tc>
      </w:tr>
    </w:tbl>
    <w:p w14:paraId="647B76A0" w14:textId="77777777" w:rsidR="00F77DFD" w:rsidRDefault="00F77DFD" w:rsidP="00F77DFD">
      <w:pPr>
        <w:pStyle w:val="BodyText"/>
        <w:rPr>
          <w:sz w:val="22"/>
          <w:szCs w:val="22"/>
        </w:rPr>
      </w:pPr>
    </w:p>
    <w:p w14:paraId="587D059E" w14:textId="5F12BDAA" w:rsidR="00F77DFD" w:rsidRDefault="00F77DFD" w:rsidP="00F77DFD">
      <w:pPr>
        <w:pStyle w:val="BodyText"/>
        <w:rPr>
          <w:sz w:val="22"/>
          <w:szCs w:val="22"/>
        </w:rPr>
      </w:pPr>
      <w:r>
        <w:rPr>
          <w:sz w:val="22"/>
          <w:szCs w:val="22"/>
        </w:rPr>
        <w:t>Please use this space for additional responses for this section and if you answered ‘no’ to any items, please provide explanation below:</w:t>
      </w:r>
    </w:p>
    <w:p w14:paraId="6D03001E" w14:textId="2728652D" w:rsidR="00F77DFD" w:rsidRDefault="00F77DFD" w:rsidP="00F77DFD">
      <w:pPr>
        <w:pStyle w:val="BodyText"/>
        <w:rPr>
          <w:sz w:val="22"/>
          <w:szCs w:val="22"/>
        </w:rPr>
      </w:pPr>
    </w:p>
    <w:p w14:paraId="53BE46F0" w14:textId="51B0C374" w:rsidR="00F77DFD" w:rsidRDefault="00F77DFD" w:rsidP="00F77DFD">
      <w:pPr>
        <w:pStyle w:val="BodyText"/>
        <w:rPr>
          <w:sz w:val="22"/>
          <w:szCs w:val="22"/>
        </w:rPr>
      </w:pPr>
    </w:p>
    <w:p w14:paraId="054721D2" w14:textId="01B053BB" w:rsidR="00F77DFD" w:rsidRDefault="00F77DFD" w:rsidP="00F77DFD">
      <w:pPr>
        <w:pStyle w:val="BodyText"/>
        <w:rPr>
          <w:sz w:val="22"/>
          <w:szCs w:val="22"/>
        </w:rPr>
      </w:pPr>
    </w:p>
    <w:p w14:paraId="17427C5C" w14:textId="5BC3C910" w:rsidR="00032567" w:rsidRDefault="154329EC">
      <w:pPr>
        <w:pStyle w:val="Heading2"/>
        <w:spacing w:before="30" w:after="60"/>
      </w:pPr>
      <w:bookmarkStart w:id="12" w:name="A2_Comments:"/>
      <w:bookmarkStart w:id="13" w:name="_TOC_250030"/>
      <w:bookmarkStart w:id="14" w:name="_Toc113545676"/>
      <w:bookmarkEnd w:id="12"/>
      <w:bookmarkEnd w:id="13"/>
      <w:r w:rsidRPr="001A0268">
        <w:t xml:space="preserve">A3. </w:t>
      </w:r>
      <w:r w:rsidR="001A2D5A">
        <w:tab/>
      </w:r>
      <w:r w:rsidRPr="001A0268">
        <w:t>Status of H</w:t>
      </w:r>
      <w:r w:rsidR="299086CA" w:rsidRPr="001A0268">
        <w:t>ousehold</w:t>
      </w:r>
      <w:r w:rsidRPr="001A0268">
        <w:t>s</w:t>
      </w:r>
      <w:bookmarkEnd w:id="14"/>
    </w:p>
    <w:tbl>
      <w:tblPr>
        <w:tblStyle w:val="TableGrid"/>
        <w:tblW w:w="10588" w:type="dxa"/>
        <w:tblLayout w:type="fixed"/>
        <w:tblLook w:val="0620" w:firstRow="1" w:lastRow="0" w:firstColumn="0" w:lastColumn="0" w:noHBand="1" w:noVBand="1"/>
        <w:tblCaption w:val="A3. Status of Households"/>
        <w:tblDescription w:val="Table: A3. Status of Households"/>
      </w:tblPr>
      <w:tblGrid>
        <w:gridCol w:w="360"/>
        <w:gridCol w:w="360"/>
        <w:gridCol w:w="2155"/>
        <w:gridCol w:w="7713"/>
      </w:tblGrid>
      <w:tr w:rsidR="00A9775A" w:rsidRPr="00F863FA" w14:paraId="65796C2A" w14:textId="77777777" w:rsidTr="00302039">
        <w:trPr>
          <w:cantSplit/>
          <w:trHeight w:val="224"/>
          <w:tblHeader/>
        </w:trPr>
        <w:tc>
          <w:tcPr>
            <w:tcW w:w="360" w:type="dxa"/>
            <w:shd w:val="clear" w:color="auto" w:fill="1F497D" w:themeFill="text2"/>
          </w:tcPr>
          <w:p w14:paraId="192E9B45" w14:textId="46D82809" w:rsidR="00A9775A" w:rsidRPr="006021B6" w:rsidRDefault="00A9775A">
            <w:pPr>
              <w:pStyle w:val="TableParagraph"/>
              <w:spacing w:before="3" w:line="270"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6CA98599" w14:textId="5EC61D37" w:rsidR="00A9775A" w:rsidRPr="006021B6" w:rsidRDefault="00A9775A" w:rsidP="005D282A">
            <w:pPr>
              <w:pStyle w:val="TableParagraph"/>
              <w:spacing w:before="3" w:line="270" w:lineRule="exact"/>
              <w:rPr>
                <w:b/>
                <w:color w:val="FFFFFF" w:themeColor="background1"/>
              </w:rPr>
            </w:pPr>
            <w:r w:rsidRPr="006021B6">
              <w:rPr>
                <w:b/>
                <w:color w:val="FFFFFF" w:themeColor="background1"/>
                <w:w w:val="103"/>
              </w:rPr>
              <w:t>N</w:t>
            </w:r>
          </w:p>
        </w:tc>
        <w:tc>
          <w:tcPr>
            <w:tcW w:w="2155" w:type="dxa"/>
            <w:shd w:val="clear" w:color="auto" w:fill="1F497D" w:themeFill="text2"/>
          </w:tcPr>
          <w:p w14:paraId="3E7736EB" w14:textId="715BA5C3" w:rsidR="00A9775A" w:rsidRPr="006021B6" w:rsidRDefault="00A9775A" w:rsidP="00A94DAF">
            <w:pPr>
              <w:pStyle w:val="TableParagraph"/>
              <w:spacing w:before="3" w:line="270" w:lineRule="exact"/>
              <w:rPr>
                <w:b/>
                <w:color w:val="FFFFFF" w:themeColor="background1"/>
              </w:rPr>
            </w:pPr>
            <w:r w:rsidRPr="006021B6">
              <w:rPr>
                <w:b/>
                <w:color w:val="FFFFFF" w:themeColor="background1"/>
                <w:w w:val="103"/>
              </w:rPr>
              <w:t>Reg. Citation</w:t>
            </w:r>
          </w:p>
        </w:tc>
        <w:tc>
          <w:tcPr>
            <w:tcW w:w="7713" w:type="dxa"/>
            <w:shd w:val="clear" w:color="auto" w:fill="1F497D" w:themeFill="text2"/>
          </w:tcPr>
          <w:p w14:paraId="7E82A46B" w14:textId="1A788427" w:rsidR="00A9775A" w:rsidRPr="006021B6" w:rsidRDefault="00A9775A" w:rsidP="00A94DAF">
            <w:pPr>
              <w:pStyle w:val="TableParagraph"/>
              <w:spacing w:before="3" w:line="270" w:lineRule="exact"/>
              <w:rPr>
                <w:b/>
                <w:color w:val="FFFFFF" w:themeColor="background1"/>
              </w:rPr>
            </w:pPr>
            <w:r w:rsidRPr="006021B6">
              <w:rPr>
                <w:b/>
                <w:color w:val="FFFFFF" w:themeColor="background1"/>
                <w:w w:val="105"/>
              </w:rPr>
              <w:t>Status of Households</w:t>
            </w:r>
          </w:p>
        </w:tc>
      </w:tr>
      <w:tr w:rsidR="00A9775A" w:rsidRPr="00F863FA" w14:paraId="2C87DF70" w14:textId="77777777" w:rsidTr="00302039">
        <w:trPr>
          <w:cantSplit/>
          <w:trHeight w:val="224"/>
        </w:trPr>
        <w:tc>
          <w:tcPr>
            <w:tcW w:w="360" w:type="dxa"/>
          </w:tcPr>
          <w:p w14:paraId="3092D996" w14:textId="77777777" w:rsidR="00A9775A" w:rsidRPr="00F863FA" w:rsidRDefault="00A9775A" w:rsidP="006D12A3">
            <w:pPr>
              <w:pStyle w:val="BodyText"/>
              <w:rPr>
                <w:sz w:val="22"/>
                <w:szCs w:val="22"/>
              </w:rPr>
            </w:pPr>
          </w:p>
        </w:tc>
        <w:tc>
          <w:tcPr>
            <w:tcW w:w="360" w:type="dxa"/>
          </w:tcPr>
          <w:p w14:paraId="0A115154" w14:textId="6CE1E173" w:rsidR="00A9775A" w:rsidRPr="00F863FA" w:rsidRDefault="00A9775A" w:rsidP="006D12A3">
            <w:pPr>
              <w:pStyle w:val="BodyText"/>
              <w:rPr>
                <w:sz w:val="22"/>
                <w:szCs w:val="22"/>
              </w:rPr>
            </w:pPr>
          </w:p>
        </w:tc>
        <w:tc>
          <w:tcPr>
            <w:tcW w:w="2155" w:type="dxa"/>
          </w:tcPr>
          <w:p w14:paraId="5569AB61" w14:textId="3A102F34" w:rsidR="00A9775A" w:rsidRPr="00F863FA" w:rsidRDefault="3D7D4EE0" w:rsidP="006D12A3">
            <w:pPr>
              <w:pStyle w:val="BodyText"/>
              <w:rPr>
                <w:sz w:val="22"/>
                <w:szCs w:val="22"/>
              </w:rPr>
            </w:pPr>
            <w:r w:rsidRPr="00F863FA">
              <w:rPr>
                <w:sz w:val="22"/>
                <w:szCs w:val="22"/>
              </w:rPr>
              <w:t>7 CFR 273.1</w:t>
            </w:r>
            <w:r w:rsidR="004140E9">
              <w:rPr>
                <w:sz w:val="22"/>
                <w:szCs w:val="22"/>
              </w:rPr>
              <w:t xml:space="preserve"> </w:t>
            </w:r>
            <w:r w:rsidRPr="00F863FA">
              <w:rPr>
                <w:sz w:val="22"/>
                <w:szCs w:val="22"/>
              </w:rPr>
              <w:t>(b)(2)</w:t>
            </w:r>
          </w:p>
        </w:tc>
        <w:tc>
          <w:tcPr>
            <w:tcW w:w="7713" w:type="dxa"/>
          </w:tcPr>
          <w:p w14:paraId="51E07F7E" w14:textId="065A735D" w:rsidR="00A9775A" w:rsidRPr="00F863FA" w:rsidRDefault="00A9775A" w:rsidP="006D12A3">
            <w:pPr>
              <w:pStyle w:val="BodyText"/>
              <w:rPr>
                <w:w w:val="105"/>
                <w:sz w:val="22"/>
                <w:szCs w:val="22"/>
              </w:rPr>
            </w:pPr>
            <w:r w:rsidRPr="008B6633">
              <w:rPr>
                <w:b/>
                <w:bCs/>
                <w:sz w:val="22"/>
                <w:szCs w:val="22"/>
              </w:rPr>
              <w:t>S-</w:t>
            </w:r>
            <w:r w:rsidR="008C7DAE" w:rsidRPr="008B6633">
              <w:rPr>
                <w:b/>
                <w:bCs/>
                <w:sz w:val="22"/>
                <w:szCs w:val="22"/>
              </w:rPr>
              <w:t>1</w:t>
            </w:r>
            <w:r w:rsidRPr="00F863FA">
              <w:rPr>
                <w:sz w:val="22"/>
                <w:szCs w:val="22"/>
              </w:rPr>
              <w:t xml:space="preserve"> Does the system capture </w:t>
            </w:r>
            <w:r w:rsidR="7D8806D3" w:rsidRPr="00F863FA">
              <w:rPr>
                <w:sz w:val="22"/>
                <w:szCs w:val="22"/>
              </w:rPr>
              <w:t xml:space="preserve">which members of the household </w:t>
            </w:r>
            <w:r w:rsidR="008C7DAE" w:rsidRPr="00F863FA">
              <w:rPr>
                <w:sz w:val="22"/>
                <w:szCs w:val="22"/>
              </w:rPr>
              <w:t>ar</w:t>
            </w:r>
            <w:r w:rsidR="7D8806D3" w:rsidRPr="00F863FA">
              <w:rPr>
                <w:sz w:val="22"/>
                <w:szCs w:val="22"/>
              </w:rPr>
              <w:t>e</w:t>
            </w:r>
            <w:r w:rsidRPr="00F863FA">
              <w:rPr>
                <w:sz w:val="22"/>
                <w:szCs w:val="22"/>
              </w:rPr>
              <w:t xml:space="preserve"> 60 or older and/or disabled?</w:t>
            </w:r>
          </w:p>
        </w:tc>
      </w:tr>
      <w:tr w:rsidR="00A9775A" w:rsidRPr="00F863FA" w14:paraId="00AF4961" w14:textId="77777777" w:rsidTr="00302039">
        <w:trPr>
          <w:cantSplit/>
          <w:trHeight w:val="224"/>
        </w:trPr>
        <w:tc>
          <w:tcPr>
            <w:tcW w:w="360" w:type="dxa"/>
          </w:tcPr>
          <w:p w14:paraId="361E1102" w14:textId="77777777" w:rsidR="00A9775A" w:rsidRPr="00F863FA" w:rsidRDefault="00A9775A" w:rsidP="006D12A3">
            <w:pPr>
              <w:pStyle w:val="BodyText"/>
              <w:rPr>
                <w:sz w:val="22"/>
                <w:szCs w:val="22"/>
              </w:rPr>
            </w:pPr>
          </w:p>
        </w:tc>
        <w:tc>
          <w:tcPr>
            <w:tcW w:w="360" w:type="dxa"/>
          </w:tcPr>
          <w:p w14:paraId="50FA0FA8" w14:textId="3089EB8B" w:rsidR="00A9775A" w:rsidRPr="00F863FA" w:rsidRDefault="00A9775A" w:rsidP="006D12A3">
            <w:pPr>
              <w:pStyle w:val="BodyText"/>
              <w:rPr>
                <w:sz w:val="22"/>
                <w:szCs w:val="22"/>
              </w:rPr>
            </w:pPr>
          </w:p>
        </w:tc>
        <w:tc>
          <w:tcPr>
            <w:tcW w:w="2155" w:type="dxa"/>
          </w:tcPr>
          <w:p w14:paraId="25753AB2" w14:textId="1B32C5BA" w:rsidR="00A9775A" w:rsidRPr="00F863FA" w:rsidRDefault="2DA86128" w:rsidP="006D12A3">
            <w:pPr>
              <w:pStyle w:val="BodyText"/>
              <w:rPr>
                <w:sz w:val="22"/>
                <w:szCs w:val="22"/>
              </w:rPr>
            </w:pPr>
            <w:r w:rsidRPr="00F863FA">
              <w:rPr>
                <w:sz w:val="22"/>
                <w:szCs w:val="22"/>
              </w:rPr>
              <w:t>7 CFR 273.2</w:t>
            </w:r>
            <w:r w:rsidR="005029FB">
              <w:rPr>
                <w:sz w:val="22"/>
                <w:szCs w:val="22"/>
              </w:rPr>
              <w:t xml:space="preserve"> </w:t>
            </w:r>
            <w:r w:rsidRPr="00F863FA">
              <w:rPr>
                <w:sz w:val="22"/>
                <w:szCs w:val="22"/>
              </w:rPr>
              <w:t>(f)(1)(viii)(B)</w:t>
            </w:r>
          </w:p>
        </w:tc>
        <w:tc>
          <w:tcPr>
            <w:tcW w:w="7713" w:type="dxa"/>
          </w:tcPr>
          <w:p w14:paraId="788701AA" w14:textId="6321E959" w:rsidR="00A9775A" w:rsidRPr="00F863FA" w:rsidRDefault="00E47E1D" w:rsidP="006D12A3">
            <w:pPr>
              <w:pStyle w:val="BodyText"/>
              <w:rPr>
                <w:sz w:val="22"/>
                <w:szCs w:val="22"/>
              </w:rPr>
            </w:pPr>
            <w:r w:rsidRPr="008B6633">
              <w:rPr>
                <w:b/>
                <w:bCs/>
                <w:sz w:val="22"/>
                <w:szCs w:val="22"/>
              </w:rPr>
              <w:t>S-</w:t>
            </w:r>
            <w:r w:rsidR="007B599C" w:rsidRPr="008B6633">
              <w:rPr>
                <w:b/>
                <w:bCs/>
                <w:sz w:val="22"/>
                <w:szCs w:val="22"/>
              </w:rPr>
              <w:t>2</w:t>
            </w:r>
            <w:r w:rsidRPr="00F863FA">
              <w:rPr>
                <w:sz w:val="22"/>
                <w:szCs w:val="22"/>
              </w:rPr>
              <w:t xml:space="preserve"> </w:t>
            </w:r>
            <w:r w:rsidR="00A9775A" w:rsidRPr="00F863FA">
              <w:rPr>
                <w:sz w:val="22"/>
                <w:szCs w:val="22"/>
              </w:rPr>
              <w:t>Does the system appropriately identify and verify disability status?</w:t>
            </w:r>
          </w:p>
        </w:tc>
      </w:tr>
      <w:tr w:rsidR="00E47E1D" w:rsidRPr="00F863FA" w14:paraId="6CAB8793" w14:textId="77777777" w:rsidTr="00302039">
        <w:trPr>
          <w:cantSplit/>
          <w:trHeight w:val="224"/>
        </w:trPr>
        <w:tc>
          <w:tcPr>
            <w:tcW w:w="360" w:type="dxa"/>
          </w:tcPr>
          <w:p w14:paraId="5E0534F2" w14:textId="77777777" w:rsidR="00E47E1D" w:rsidRPr="00F863FA" w:rsidRDefault="00E47E1D" w:rsidP="006D12A3">
            <w:pPr>
              <w:pStyle w:val="BodyText"/>
              <w:rPr>
                <w:sz w:val="22"/>
                <w:szCs w:val="22"/>
              </w:rPr>
            </w:pPr>
          </w:p>
        </w:tc>
        <w:tc>
          <w:tcPr>
            <w:tcW w:w="360" w:type="dxa"/>
          </w:tcPr>
          <w:p w14:paraId="08CD17A3" w14:textId="77777777" w:rsidR="00E47E1D" w:rsidRPr="00F863FA" w:rsidRDefault="00E47E1D" w:rsidP="006D12A3">
            <w:pPr>
              <w:pStyle w:val="BodyText"/>
              <w:rPr>
                <w:sz w:val="22"/>
                <w:szCs w:val="22"/>
              </w:rPr>
            </w:pPr>
          </w:p>
        </w:tc>
        <w:tc>
          <w:tcPr>
            <w:tcW w:w="2155" w:type="dxa"/>
          </w:tcPr>
          <w:p w14:paraId="3F107506" w14:textId="74E1FFB1" w:rsidR="00E47E1D" w:rsidRPr="00F863FA" w:rsidRDefault="00924E9F" w:rsidP="006D12A3">
            <w:pPr>
              <w:pStyle w:val="BodyText"/>
              <w:rPr>
                <w:sz w:val="22"/>
                <w:szCs w:val="22"/>
              </w:rPr>
            </w:pPr>
            <w:r w:rsidRPr="00F863FA">
              <w:rPr>
                <w:sz w:val="22"/>
                <w:szCs w:val="22"/>
              </w:rPr>
              <w:t>7 CFR 273.2(a)(1)</w:t>
            </w:r>
          </w:p>
        </w:tc>
        <w:tc>
          <w:tcPr>
            <w:tcW w:w="7713" w:type="dxa"/>
          </w:tcPr>
          <w:p w14:paraId="7566327B" w14:textId="11522B63" w:rsidR="00E47E1D" w:rsidRPr="00F863FA" w:rsidRDefault="4A4F0247" w:rsidP="006D12A3">
            <w:pPr>
              <w:pStyle w:val="BodyText"/>
              <w:rPr>
                <w:sz w:val="22"/>
                <w:szCs w:val="22"/>
              </w:rPr>
            </w:pPr>
            <w:r w:rsidRPr="008B6633">
              <w:rPr>
                <w:b/>
                <w:bCs/>
                <w:sz w:val="22"/>
                <w:szCs w:val="22"/>
              </w:rPr>
              <w:t>S-</w:t>
            </w:r>
            <w:r w:rsidR="05821F71" w:rsidRPr="008B6633">
              <w:rPr>
                <w:b/>
                <w:bCs/>
                <w:sz w:val="22"/>
                <w:szCs w:val="22"/>
              </w:rPr>
              <w:t>3</w:t>
            </w:r>
            <w:r w:rsidRPr="00F863FA">
              <w:rPr>
                <w:sz w:val="22"/>
                <w:szCs w:val="22"/>
              </w:rPr>
              <w:t xml:space="preserve"> Does the system </w:t>
            </w:r>
            <w:r w:rsidR="05317E4D" w:rsidRPr="00F863FA">
              <w:rPr>
                <w:sz w:val="22"/>
                <w:szCs w:val="22"/>
              </w:rPr>
              <w:t xml:space="preserve">capture households that may need assistance completing the certification process (e.g., </w:t>
            </w:r>
            <w:r w:rsidR="2C57AD8A" w:rsidRPr="00F863FA">
              <w:rPr>
                <w:sz w:val="22"/>
                <w:szCs w:val="22"/>
              </w:rPr>
              <w:t>households with disabilities)</w:t>
            </w:r>
            <w:proofErr w:type="gramStart"/>
            <w:r w:rsidR="00B97B12">
              <w:rPr>
                <w:w w:val="105"/>
                <w:sz w:val="22"/>
                <w:szCs w:val="22"/>
              </w:rPr>
              <w:t>?</w:t>
            </w:r>
            <w:r w:rsidR="2C57AD8A" w:rsidRPr="00F863FA">
              <w:rPr>
                <w:sz w:val="22"/>
                <w:szCs w:val="22"/>
              </w:rPr>
              <w:t xml:space="preserve"> </w:t>
            </w:r>
            <w:r w:rsidR="05317E4D" w:rsidRPr="00F863FA">
              <w:rPr>
                <w:sz w:val="22"/>
                <w:szCs w:val="22"/>
              </w:rPr>
              <w:t xml:space="preserve"> </w:t>
            </w:r>
            <w:proofErr w:type="gramEnd"/>
          </w:p>
        </w:tc>
      </w:tr>
      <w:tr w:rsidR="00A9775A" w:rsidRPr="00F863FA" w14:paraId="780AD55A" w14:textId="77777777" w:rsidTr="00302039">
        <w:trPr>
          <w:cantSplit/>
          <w:trHeight w:val="224"/>
        </w:trPr>
        <w:tc>
          <w:tcPr>
            <w:tcW w:w="360" w:type="dxa"/>
          </w:tcPr>
          <w:p w14:paraId="10C404FE" w14:textId="77777777" w:rsidR="00A9775A" w:rsidRPr="00F863FA" w:rsidRDefault="00A9775A" w:rsidP="006D12A3">
            <w:pPr>
              <w:pStyle w:val="BodyText"/>
              <w:rPr>
                <w:sz w:val="22"/>
                <w:szCs w:val="22"/>
              </w:rPr>
            </w:pPr>
          </w:p>
        </w:tc>
        <w:tc>
          <w:tcPr>
            <w:tcW w:w="360" w:type="dxa"/>
          </w:tcPr>
          <w:p w14:paraId="46C365DC" w14:textId="06AC0838" w:rsidR="00A9775A" w:rsidRPr="00F863FA" w:rsidRDefault="00A9775A" w:rsidP="006D12A3">
            <w:pPr>
              <w:pStyle w:val="BodyText"/>
              <w:rPr>
                <w:sz w:val="22"/>
                <w:szCs w:val="22"/>
              </w:rPr>
            </w:pPr>
          </w:p>
        </w:tc>
        <w:tc>
          <w:tcPr>
            <w:tcW w:w="2155" w:type="dxa"/>
          </w:tcPr>
          <w:p w14:paraId="51278A1A" w14:textId="05D8294B" w:rsidR="00A9775A" w:rsidRPr="00F863FA" w:rsidRDefault="3D7D4EE0" w:rsidP="006D12A3">
            <w:pPr>
              <w:pStyle w:val="BodyText"/>
              <w:rPr>
                <w:sz w:val="22"/>
                <w:szCs w:val="22"/>
              </w:rPr>
            </w:pPr>
            <w:r w:rsidRPr="00F863FA">
              <w:rPr>
                <w:sz w:val="22"/>
                <w:szCs w:val="22"/>
              </w:rPr>
              <w:t>7 CFR 273.2</w:t>
            </w:r>
            <w:r w:rsidR="005029FB">
              <w:rPr>
                <w:sz w:val="22"/>
                <w:szCs w:val="22"/>
              </w:rPr>
              <w:t xml:space="preserve"> </w:t>
            </w:r>
            <w:r w:rsidRPr="00F863FA">
              <w:rPr>
                <w:sz w:val="22"/>
                <w:szCs w:val="22"/>
              </w:rPr>
              <w:t>(j)(2)(i)(D)</w:t>
            </w:r>
          </w:p>
        </w:tc>
        <w:tc>
          <w:tcPr>
            <w:tcW w:w="7713" w:type="dxa"/>
          </w:tcPr>
          <w:p w14:paraId="74E9F7D6" w14:textId="57086A7C" w:rsidR="00A9775A" w:rsidRPr="00F863FA" w:rsidRDefault="00A9775A" w:rsidP="006D12A3">
            <w:pPr>
              <w:pStyle w:val="BodyText"/>
              <w:rPr>
                <w:sz w:val="22"/>
                <w:szCs w:val="22"/>
              </w:rPr>
            </w:pPr>
            <w:r w:rsidRPr="008B6633">
              <w:rPr>
                <w:b/>
                <w:bCs/>
                <w:w w:val="105"/>
                <w:sz w:val="22"/>
                <w:szCs w:val="22"/>
              </w:rPr>
              <w:t>S-</w:t>
            </w:r>
            <w:r w:rsidR="009828F0" w:rsidRPr="008B6633">
              <w:rPr>
                <w:b/>
                <w:bCs/>
                <w:w w:val="105"/>
                <w:sz w:val="22"/>
                <w:szCs w:val="22"/>
              </w:rPr>
              <w:t>4</w:t>
            </w:r>
            <w:r w:rsidRPr="00F863FA">
              <w:rPr>
                <w:w w:val="105"/>
                <w:sz w:val="22"/>
                <w:szCs w:val="22"/>
              </w:rPr>
              <w:t xml:space="preserve"> Does the system identify a </w:t>
            </w:r>
            <w:r w:rsidRPr="00F863FA">
              <w:rPr>
                <w:sz w:val="22"/>
                <w:szCs w:val="22"/>
              </w:rPr>
              <w:t>household</w:t>
            </w:r>
            <w:r w:rsidRPr="00F863FA">
              <w:rPr>
                <w:w w:val="105"/>
                <w:sz w:val="22"/>
                <w:szCs w:val="22"/>
              </w:rPr>
              <w:t xml:space="preserve"> with all SSI recipients?</w:t>
            </w:r>
          </w:p>
        </w:tc>
      </w:tr>
      <w:tr w:rsidR="00A9775A" w:rsidRPr="00F863FA" w14:paraId="03926490" w14:textId="77777777" w:rsidTr="00302039">
        <w:trPr>
          <w:cantSplit/>
          <w:trHeight w:val="224"/>
        </w:trPr>
        <w:tc>
          <w:tcPr>
            <w:tcW w:w="360" w:type="dxa"/>
          </w:tcPr>
          <w:p w14:paraId="08DFB39C" w14:textId="77777777" w:rsidR="00A9775A" w:rsidRPr="00F863FA" w:rsidRDefault="00A9775A" w:rsidP="006D12A3">
            <w:pPr>
              <w:pStyle w:val="BodyText"/>
              <w:rPr>
                <w:sz w:val="22"/>
                <w:szCs w:val="22"/>
              </w:rPr>
            </w:pPr>
          </w:p>
        </w:tc>
        <w:tc>
          <w:tcPr>
            <w:tcW w:w="360" w:type="dxa"/>
          </w:tcPr>
          <w:p w14:paraId="52A7D6EE" w14:textId="5F84E8B1" w:rsidR="00A9775A" w:rsidRPr="00F863FA" w:rsidRDefault="00A9775A" w:rsidP="006D12A3">
            <w:pPr>
              <w:pStyle w:val="BodyText"/>
              <w:rPr>
                <w:sz w:val="22"/>
                <w:szCs w:val="22"/>
              </w:rPr>
            </w:pPr>
          </w:p>
        </w:tc>
        <w:tc>
          <w:tcPr>
            <w:tcW w:w="2155" w:type="dxa"/>
          </w:tcPr>
          <w:p w14:paraId="0BED3E68" w14:textId="00545DD7" w:rsidR="00A9775A" w:rsidRPr="00F863FA" w:rsidRDefault="3D7D4EE0" w:rsidP="006D12A3">
            <w:pPr>
              <w:pStyle w:val="BodyText"/>
              <w:rPr>
                <w:sz w:val="22"/>
                <w:szCs w:val="22"/>
              </w:rPr>
            </w:pPr>
            <w:r w:rsidRPr="00F863FA">
              <w:rPr>
                <w:sz w:val="22"/>
                <w:szCs w:val="22"/>
              </w:rPr>
              <w:t>7 CFR 273.2</w:t>
            </w:r>
            <w:r w:rsidR="005029FB">
              <w:rPr>
                <w:sz w:val="22"/>
                <w:szCs w:val="22"/>
              </w:rPr>
              <w:t xml:space="preserve"> </w:t>
            </w:r>
            <w:r w:rsidRPr="00F863FA">
              <w:rPr>
                <w:sz w:val="22"/>
                <w:szCs w:val="22"/>
              </w:rPr>
              <w:t>(j)(2)(i)(B)</w:t>
            </w:r>
            <w:r w:rsidR="00A11110" w:rsidRPr="00F863FA">
              <w:rPr>
                <w:sz w:val="22"/>
                <w:szCs w:val="22"/>
              </w:rPr>
              <w:t>;</w:t>
            </w:r>
            <w:r w:rsidR="004140E9">
              <w:rPr>
                <w:sz w:val="22"/>
                <w:szCs w:val="22"/>
              </w:rPr>
              <w:t xml:space="preserve"> </w:t>
            </w:r>
            <w:r w:rsidR="3C55314B" w:rsidRPr="00F863FA">
              <w:rPr>
                <w:sz w:val="22"/>
                <w:szCs w:val="22"/>
              </w:rPr>
              <w:t>273.2(j)</w:t>
            </w:r>
          </w:p>
        </w:tc>
        <w:tc>
          <w:tcPr>
            <w:tcW w:w="7713" w:type="dxa"/>
          </w:tcPr>
          <w:p w14:paraId="277FDC5F" w14:textId="78E9FD9F" w:rsidR="00A9775A" w:rsidRPr="00F863FA" w:rsidRDefault="00A9775A" w:rsidP="006D12A3">
            <w:pPr>
              <w:pStyle w:val="BodyText"/>
              <w:rPr>
                <w:sz w:val="22"/>
                <w:szCs w:val="22"/>
              </w:rPr>
            </w:pPr>
            <w:r w:rsidRPr="008B6633">
              <w:rPr>
                <w:b/>
                <w:bCs/>
                <w:w w:val="105"/>
                <w:sz w:val="22"/>
                <w:szCs w:val="22"/>
              </w:rPr>
              <w:t>S-</w:t>
            </w:r>
            <w:r w:rsidR="009D5A9F" w:rsidRPr="008B6633">
              <w:rPr>
                <w:b/>
                <w:bCs/>
                <w:w w:val="105"/>
                <w:sz w:val="22"/>
                <w:szCs w:val="22"/>
              </w:rPr>
              <w:t>5</w:t>
            </w:r>
            <w:r w:rsidRPr="00F863FA">
              <w:rPr>
                <w:w w:val="105"/>
                <w:sz w:val="22"/>
                <w:szCs w:val="22"/>
              </w:rPr>
              <w:t xml:space="preserve"> Does the system identify a </w:t>
            </w:r>
            <w:r w:rsidRPr="00F863FA">
              <w:rPr>
                <w:sz w:val="22"/>
                <w:szCs w:val="22"/>
              </w:rPr>
              <w:t>household</w:t>
            </w:r>
            <w:r w:rsidRPr="00F863FA">
              <w:rPr>
                <w:w w:val="105"/>
                <w:sz w:val="22"/>
                <w:szCs w:val="22"/>
              </w:rPr>
              <w:t xml:space="preserve"> with all TANF/GA recipients?</w:t>
            </w:r>
          </w:p>
        </w:tc>
      </w:tr>
      <w:tr w:rsidR="00A9775A" w:rsidRPr="00F863FA" w14:paraId="59E2FA80" w14:textId="77777777" w:rsidTr="00302039">
        <w:trPr>
          <w:cantSplit/>
          <w:trHeight w:val="224"/>
        </w:trPr>
        <w:tc>
          <w:tcPr>
            <w:tcW w:w="360" w:type="dxa"/>
          </w:tcPr>
          <w:p w14:paraId="4833C79F" w14:textId="77777777" w:rsidR="00A9775A" w:rsidRPr="00F863FA" w:rsidRDefault="00A9775A" w:rsidP="006D12A3">
            <w:pPr>
              <w:pStyle w:val="BodyText"/>
              <w:rPr>
                <w:sz w:val="22"/>
                <w:szCs w:val="22"/>
              </w:rPr>
            </w:pPr>
          </w:p>
        </w:tc>
        <w:tc>
          <w:tcPr>
            <w:tcW w:w="360" w:type="dxa"/>
          </w:tcPr>
          <w:p w14:paraId="052EFA64" w14:textId="6D428FCC" w:rsidR="3D7D4EE0" w:rsidRPr="00F863FA" w:rsidRDefault="3D7D4EE0" w:rsidP="006D12A3">
            <w:pPr>
              <w:pStyle w:val="BodyText"/>
              <w:rPr>
                <w:sz w:val="22"/>
                <w:szCs w:val="22"/>
              </w:rPr>
            </w:pPr>
          </w:p>
        </w:tc>
        <w:tc>
          <w:tcPr>
            <w:tcW w:w="2155" w:type="dxa"/>
          </w:tcPr>
          <w:p w14:paraId="7CFBBB5B" w14:textId="475AAAA4" w:rsidR="3D7D4EE0" w:rsidRPr="00F863FA" w:rsidRDefault="3D7D4EE0" w:rsidP="006D12A3">
            <w:pPr>
              <w:pStyle w:val="BodyText"/>
              <w:rPr>
                <w:sz w:val="22"/>
                <w:szCs w:val="22"/>
              </w:rPr>
            </w:pPr>
            <w:r w:rsidRPr="00F863FA">
              <w:rPr>
                <w:sz w:val="22"/>
                <w:szCs w:val="22"/>
              </w:rPr>
              <w:t>7 CFR 273.1</w:t>
            </w:r>
            <w:r w:rsidR="005029FB">
              <w:rPr>
                <w:sz w:val="22"/>
                <w:szCs w:val="22"/>
              </w:rPr>
              <w:t xml:space="preserve"> </w:t>
            </w:r>
            <w:r w:rsidRPr="00F863FA">
              <w:rPr>
                <w:sz w:val="22"/>
                <w:szCs w:val="22"/>
              </w:rPr>
              <w:t>(b)(7)(v)</w:t>
            </w:r>
          </w:p>
        </w:tc>
        <w:tc>
          <w:tcPr>
            <w:tcW w:w="7713" w:type="dxa"/>
          </w:tcPr>
          <w:p w14:paraId="7698AAF2" w14:textId="56B68A81" w:rsidR="00A9775A" w:rsidRPr="00F863FA" w:rsidRDefault="00A9775A" w:rsidP="006D12A3">
            <w:pPr>
              <w:pStyle w:val="BodyText"/>
              <w:rPr>
                <w:w w:val="105"/>
                <w:sz w:val="22"/>
                <w:szCs w:val="22"/>
              </w:rPr>
            </w:pPr>
            <w:r w:rsidRPr="008B6633">
              <w:rPr>
                <w:b/>
                <w:bCs/>
                <w:sz w:val="22"/>
                <w:szCs w:val="22"/>
              </w:rPr>
              <w:t>S-</w:t>
            </w:r>
            <w:r w:rsidR="009D5A9F" w:rsidRPr="008B6633">
              <w:rPr>
                <w:b/>
                <w:bCs/>
                <w:sz w:val="22"/>
                <w:szCs w:val="22"/>
              </w:rPr>
              <w:t>6</w:t>
            </w:r>
            <w:r w:rsidRPr="00F863FA">
              <w:rPr>
                <w:sz w:val="22"/>
                <w:szCs w:val="22"/>
              </w:rPr>
              <w:t xml:space="preserve"> Does the system identify </w:t>
            </w:r>
            <w:r w:rsidR="348E06E8" w:rsidRPr="00F863FA">
              <w:rPr>
                <w:sz w:val="22"/>
                <w:szCs w:val="22"/>
              </w:rPr>
              <w:t>when an entire</w:t>
            </w:r>
            <w:r w:rsidRPr="00F863FA">
              <w:rPr>
                <w:sz w:val="22"/>
                <w:szCs w:val="22"/>
              </w:rPr>
              <w:t xml:space="preserve"> household</w:t>
            </w:r>
            <w:r w:rsidR="00BC08BA" w:rsidRPr="00F863FA">
              <w:rPr>
                <w:sz w:val="22"/>
                <w:szCs w:val="22"/>
              </w:rPr>
              <w:t xml:space="preserve"> </w:t>
            </w:r>
            <w:r w:rsidRPr="00F863FA">
              <w:rPr>
                <w:sz w:val="22"/>
                <w:szCs w:val="22"/>
              </w:rPr>
              <w:t>has been disqualified and the reason?</w:t>
            </w:r>
          </w:p>
        </w:tc>
      </w:tr>
    </w:tbl>
    <w:p w14:paraId="3F9A453F" w14:textId="77777777" w:rsidR="00C931FE" w:rsidRDefault="00C931FE" w:rsidP="00801E09">
      <w:pPr>
        <w:pStyle w:val="BodyText"/>
        <w:rPr>
          <w:sz w:val="22"/>
          <w:szCs w:val="22"/>
        </w:rPr>
      </w:pPr>
      <w:bookmarkStart w:id="15" w:name="A3_Comments:"/>
      <w:bookmarkStart w:id="16" w:name="_TOC_250029"/>
      <w:bookmarkEnd w:id="15"/>
      <w:bookmarkEnd w:id="16"/>
    </w:p>
    <w:p w14:paraId="0E578EEC" w14:textId="108E5687" w:rsidR="00801E09" w:rsidRDefault="00801E09" w:rsidP="00801E09">
      <w:pPr>
        <w:pStyle w:val="BodyText"/>
        <w:rPr>
          <w:sz w:val="22"/>
          <w:szCs w:val="22"/>
        </w:rPr>
      </w:pPr>
      <w:r>
        <w:rPr>
          <w:sz w:val="22"/>
          <w:szCs w:val="22"/>
        </w:rPr>
        <w:t>Please use this space for additional responses for this section and if you answered ‘no’ to any items, please provide explanation below:</w:t>
      </w:r>
    </w:p>
    <w:p w14:paraId="50129CF2" w14:textId="0ED7C3E1" w:rsidR="00801E09" w:rsidRDefault="00801E09" w:rsidP="00801E09">
      <w:pPr>
        <w:pStyle w:val="BodyText"/>
        <w:rPr>
          <w:sz w:val="22"/>
          <w:szCs w:val="22"/>
        </w:rPr>
      </w:pPr>
    </w:p>
    <w:p w14:paraId="06824A3C" w14:textId="42AE045F" w:rsidR="00801E09" w:rsidRDefault="00801E09" w:rsidP="00801E09">
      <w:pPr>
        <w:pStyle w:val="BodyText"/>
        <w:rPr>
          <w:sz w:val="22"/>
          <w:szCs w:val="22"/>
        </w:rPr>
      </w:pPr>
    </w:p>
    <w:p w14:paraId="28EA8316" w14:textId="77777777" w:rsidR="00801E09" w:rsidRDefault="00801E09" w:rsidP="00801E09">
      <w:pPr>
        <w:pStyle w:val="BodyText"/>
        <w:rPr>
          <w:sz w:val="22"/>
          <w:szCs w:val="22"/>
        </w:rPr>
      </w:pPr>
    </w:p>
    <w:p w14:paraId="44717FBB" w14:textId="3F2CD020" w:rsidR="00300A54" w:rsidRDefault="00300A54" w:rsidP="00300A54">
      <w:pPr>
        <w:pStyle w:val="Heading2"/>
        <w:spacing w:before="30" w:after="60"/>
      </w:pPr>
      <w:bookmarkStart w:id="17" w:name="_Toc113545677"/>
      <w:r w:rsidRPr="001A0268">
        <w:t>A</w:t>
      </w:r>
      <w:r w:rsidR="00B42BE0" w:rsidRPr="001A0268">
        <w:t>4</w:t>
      </w:r>
      <w:r w:rsidRPr="001A0268">
        <w:t xml:space="preserve">. </w:t>
      </w:r>
      <w:r w:rsidR="00BA2011" w:rsidRPr="001A0268">
        <w:t>Equity</w:t>
      </w:r>
      <w:bookmarkEnd w:id="17"/>
    </w:p>
    <w:p w14:paraId="1BC6CEFB" w14:textId="77777777" w:rsidR="00C44CA9" w:rsidRPr="005E7517" w:rsidRDefault="00C44CA9" w:rsidP="00C44CA9">
      <w:pPr>
        <w:pStyle w:val="Heading2"/>
        <w:spacing w:before="0"/>
        <w:rPr>
          <w:sz w:val="12"/>
          <w:szCs w:val="12"/>
        </w:rPr>
      </w:pPr>
    </w:p>
    <w:tbl>
      <w:tblPr>
        <w:tblStyle w:val="TableGrid"/>
        <w:tblW w:w="10588" w:type="dxa"/>
        <w:tblLayout w:type="fixed"/>
        <w:tblLook w:val="0620" w:firstRow="1" w:lastRow="0" w:firstColumn="0" w:lastColumn="0" w:noHBand="1" w:noVBand="1"/>
      </w:tblPr>
      <w:tblGrid>
        <w:gridCol w:w="360"/>
        <w:gridCol w:w="360"/>
        <w:gridCol w:w="1584"/>
        <w:gridCol w:w="8284"/>
      </w:tblGrid>
      <w:tr w:rsidR="00A9775A" w:rsidRPr="00F863FA" w14:paraId="3C669EB4" w14:textId="77777777" w:rsidTr="00DE7D84">
        <w:trPr>
          <w:cantSplit/>
          <w:trHeight w:val="224"/>
        </w:trPr>
        <w:tc>
          <w:tcPr>
            <w:tcW w:w="360" w:type="dxa"/>
            <w:shd w:val="clear" w:color="auto" w:fill="1F497D" w:themeFill="text2"/>
          </w:tcPr>
          <w:p w14:paraId="7BCA1A10" w14:textId="06EA9822" w:rsidR="00A9775A" w:rsidRPr="006021B6" w:rsidRDefault="00A9775A" w:rsidP="00D16F48">
            <w:pPr>
              <w:pStyle w:val="TableParagraph"/>
              <w:spacing w:before="3" w:line="270"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513DF8E2" w14:textId="161569D2" w:rsidR="00A9775A" w:rsidRPr="006021B6" w:rsidRDefault="00A9775A" w:rsidP="005D282A">
            <w:pPr>
              <w:pStyle w:val="TableParagraph"/>
              <w:spacing w:before="3" w:line="270" w:lineRule="exact"/>
              <w:rPr>
                <w:b/>
                <w:color w:val="FFFFFF" w:themeColor="background1"/>
              </w:rPr>
            </w:pPr>
            <w:r w:rsidRPr="006021B6">
              <w:rPr>
                <w:b/>
                <w:color w:val="FFFFFF" w:themeColor="background1"/>
                <w:w w:val="103"/>
              </w:rPr>
              <w:t>N</w:t>
            </w:r>
          </w:p>
        </w:tc>
        <w:tc>
          <w:tcPr>
            <w:tcW w:w="1584" w:type="dxa"/>
            <w:shd w:val="clear" w:color="auto" w:fill="1F497D" w:themeFill="text2"/>
          </w:tcPr>
          <w:p w14:paraId="5181C8AC" w14:textId="4E895DCD" w:rsidR="00A9775A" w:rsidRPr="006021B6" w:rsidRDefault="00A9775A" w:rsidP="00A94DAF">
            <w:pPr>
              <w:pStyle w:val="TableParagraph"/>
              <w:spacing w:before="3" w:line="270" w:lineRule="exact"/>
              <w:rPr>
                <w:b/>
                <w:color w:val="FFFFFF" w:themeColor="background1"/>
              </w:rPr>
            </w:pPr>
            <w:r w:rsidRPr="006021B6">
              <w:rPr>
                <w:b/>
                <w:color w:val="FFFFFF" w:themeColor="background1"/>
                <w:w w:val="103"/>
              </w:rPr>
              <w:t>Reg. Citation</w:t>
            </w:r>
          </w:p>
        </w:tc>
        <w:tc>
          <w:tcPr>
            <w:tcW w:w="8284" w:type="dxa"/>
            <w:shd w:val="clear" w:color="auto" w:fill="1F497D" w:themeFill="text2"/>
          </w:tcPr>
          <w:p w14:paraId="7AFC4EC4" w14:textId="77777777" w:rsidR="00A9775A" w:rsidRPr="006021B6" w:rsidRDefault="00A9775A" w:rsidP="00A94DAF">
            <w:pPr>
              <w:pStyle w:val="TableParagraph"/>
              <w:spacing w:before="3" w:line="270" w:lineRule="exact"/>
              <w:rPr>
                <w:b/>
                <w:color w:val="FFFFFF" w:themeColor="background1"/>
              </w:rPr>
            </w:pPr>
            <w:r w:rsidRPr="006021B6">
              <w:rPr>
                <w:b/>
                <w:color w:val="FFFFFF" w:themeColor="background1"/>
                <w:w w:val="105"/>
              </w:rPr>
              <w:t>Status of Households</w:t>
            </w:r>
          </w:p>
        </w:tc>
      </w:tr>
      <w:tr w:rsidR="00C95157" w:rsidRPr="00F863FA" w14:paraId="06554921" w14:textId="77777777" w:rsidTr="00DE7D84">
        <w:trPr>
          <w:cantSplit/>
          <w:trHeight w:val="224"/>
        </w:trPr>
        <w:tc>
          <w:tcPr>
            <w:tcW w:w="360" w:type="dxa"/>
          </w:tcPr>
          <w:p w14:paraId="230D9317" w14:textId="77777777" w:rsidR="00C95157" w:rsidRPr="00F863FA" w:rsidRDefault="00C95157" w:rsidP="006D12A3">
            <w:pPr>
              <w:pStyle w:val="BodyText"/>
              <w:rPr>
                <w:sz w:val="22"/>
                <w:szCs w:val="22"/>
              </w:rPr>
            </w:pPr>
          </w:p>
        </w:tc>
        <w:tc>
          <w:tcPr>
            <w:tcW w:w="360" w:type="dxa"/>
          </w:tcPr>
          <w:p w14:paraId="5AD0AC60" w14:textId="77777777" w:rsidR="00C95157" w:rsidRPr="00F863FA" w:rsidRDefault="00C95157" w:rsidP="006D12A3">
            <w:pPr>
              <w:pStyle w:val="BodyText"/>
              <w:rPr>
                <w:sz w:val="22"/>
                <w:szCs w:val="22"/>
              </w:rPr>
            </w:pPr>
          </w:p>
        </w:tc>
        <w:tc>
          <w:tcPr>
            <w:tcW w:w="1584" w:type="dxa"/>
          </w:tcPr>
          <w:p w14:paraId="1271C29C" w14:textId="77777777" w:rsidR="00C95157" w:rsidRPr="00F863FA" w:rsidRDefault="00C95157" w:rsidP="006D12A3">
            <w:pPr>
              <w:pStyle w:val="BodyText"/>
              <w:rPr>
                <w:sz w:val="22"/>
                <w:szCs w:val="22"/>
              </w:rPr>
            </w:pPr>
          </w:p>
        </w:tc>
        <w:tc>
          <w:tcPr>
            <w:tcW w:w="8284" w:type="dxa"/>
          </w:tcPr>
          <w:p w14:paraId="57F3A75D" w14:textId="77777777" w:rsidR="005029FB" w:rsidRDefault="00C95157" w:rsidP="006D12A3">
            <w:pPr>
              <w:pStyle w:val="BodyText"/>
              <w:rPr>
                <w:sz w:val="22"/>
                <w:szCs w:val="22"/>
              </w:rPr>
            </w:pPr>
            <w:r w:rsidRPr="008B6633">
              <w:rPr>
                <w:b/>
                <w:bCs/>
                <w:sz w:val="22"/>
                <w:szCs w:val="22"/>
              </w:rPr>
              <w:t>E-</w:t>
            </w:r>
            <w:r w:rsidR="00F34BDD" w:rsidRPr="008B6633">
              <w:rPr>
                <w:b/>
                <w:bCs/>
                <w:sz w:val="22"/>
                <w:szCs w:val="22"/>
              </w:rPr>
              <w:t>1</w:t>
            </w:r>
            <w:r w:rsidRPr="00F863FA">
              <w:rPr>
                <w:sz w:val="22"/>
                <w:szCs w:val="22"/>
              </w:rPr>
              <w:t xml:space="preserve"> Please explain specific steps that the State has taken to ensure no biases exist in the system.</w:t>
            </w:r>
          </w:p>
          <w:p w14:paraId="772C7159" w14:textId="77777777" w:rsidR="008B6633" w:rsidRDefault="008B6633" w:rsidP="006D12A3">
            <w:pPr>
              <w:pStyle w:val="BodyText"/>
              <w:rPr>
                <w:sz w:val="22"/>
                <w:szCs w:val="22"/>
              </w:rPr>
            </w:pPr>
          </w:p>
          <w:p w14:paraId="08A0C05F" w14:textId="77777777" w:rsidR="008B6633" w:rsidRDefault="008B6633" w:rsidP="006D12A3">
            <w:pPr>
              <w:pStyle w:val="BodyText"/>
              <w:rPr>
                <w:sz w:val="22"/>
                <w:szCs w:val="22"/>
              </w:rPr>
            </w:pPr>
          </w:p>
          <w:p w14:paraId="31438515" w14:textId="53F287AB" w:rsidR="00422A09" w:rsidRPr="00F863FA" w:rsidDel="00BA2011" w:rsidRDefault="00422A09" w:rsidP="006D12A3">
            <w:pPr>
              <w:pStyle w:val="BodyText"/>
              <w:rPr>
                <w:sz w:val="22"/>
                <w:szCs w:val="22"/>
              </w:rPr>
            </w:pPr>
          </w:p>
        </w:tc>
      </w:tr>
      <w:tr w:rsidR="00A9775A" w:rsidRPr="00F863FA" w14:paraId="6D877574" w14:textId="77777777" w:rsidTr="00DE7D84">
        <w:trPr>
          <w:cantSplit/>
          <w:trHeight w:val="224"/>
        </w:trPr>
        <w:tc>
          <w:tcPr>
            <w:tcW w:w="360" w:type="dxa"/>
          </w:tcPr>
          <w:p w14:paraId="3BBC3905" w14:textId="77777777" w:rsidR="00A9775A" w:rsidRPr="00F863FA" w:rsidRDefault="00A9775A" w:rsidP="006D12A3">
            <w:pPr>
              <w:pStyle w:val="BodyText"/>
              <w:rPr>
                <w:sz w:val="22"/>
                <w:szCs w:val="22"/>
              </w:rPr>
            </w:pPr>
          </w:p>
        </w:tc>
        <w:tc>
          <w:tcPr>
            <w:tcW w:w="360" w:type="dxa"/>
          </w:tcPr>
          <w:p w14:paraId="3953F581" w14:textId="79A4A0DD" w:rsidR="00A9775A" w:rsidRPr="00F863FA" w:rsidRDefault="00A9775A" w:rsidP="006D12A3">
            <w:pPr>
              <w:pStyle w:val="BodyText"/>
              <w:rPr>
                <w:sz w:val="22"/>
                <w:szCs w:val="22"/>
              </w:rPr>
            </w:pPr>
          </w:p>
        </w:tc>
        <w:tc>
          <w:tcPr>
            <w:tcW w:w="1584" w:type="dxa"/>
          </w:tcPr>
          <w:p w14:paraId="64FE3A7D" w14:textId="7C513E06" w:rsidR="00A9775A" w:rsidRPr="00F863FA" w:rsidRDefault="2DA86128" w:rsidP="006D12A3">
            <w:pPr>
              <w:pStyle w:val="BodyText"/>
              <w:rPr>
                <w:sz w:val="22"/>
                <w:szCs w:val="22"/>
              </w:rPr>
            </w:pPr>
            <w:r w:rsidRPr="00F863FA">
              <w:rPr>
                <w:sz w:val="22"/>
                <w:szCs w:val="22"/>
              </w:rPr>
              <w:t>7 CFR 273.2</w:t>
            </w:r>
            <w:r w:rsidR="005029FB">
              <w:rPr>
                <w:sz w:val="22"/>
                <w:szCs w:val="22"/>
              </w:rPr>
              <w:t xml:space="preserve"> </w:t>
            </w:r>
            <w:r w:rsidRPr="00F863FA">
              <w:rPr>
                <w:sz w:val="22"/>
                <w:szCs w:val="22"/>
              </w:rPr>
              <w:t>(f)(3)(i)</w:t>
            </w:r>
          </w:p>
        </w:tc>
        <w:tc>
          <w:tcPr>
            <w:tcW w:w="8284" w:type="dxa"/>
          </w:tcPr>
          <w:p w14:paraId="0816CB71" w14:textId="6C8E05F3" w:rsidR="00A9775A" w:rsidRPr="00F863FA" w:rsidRDefault="00A9775A" w:rsidP="006D12A3">
            <w:pPr>
              <w:pStyle w:val="BodyText"/>
              <w:rPr>
                <w:sz w:val="22"/>
                <w:szCs w:val="22"/>
              </w:rPr>
            </w:pPr>
            <w:r w:rsidRPr="008B6633">
              <w:rPr>
                <w:b/>
                <w:bCs/>
                <w:sz w:val="22"/>
                <w:szCs w:val="22"/>
              </w:rPr>
              <w:t>E-</w:t>
            </w:r>
            <w:r w:rsidR="00F34BDD" w:rsidRPr="008B6633">
              <w:rPr>
                <w:b/>
                <w:bCs/>
                <w:sz w:val="22"/>
                <w:szCs w:val="22"/>
              </w:rPr>
              <w:t>2</w:t>
            </w:r>
            <w:r w:rsidRPr="00F863FA">
              <w:rPr>
                <w:sz w:val="22"/>
                <w:szCs w:val="22"/>
              </w:rPr>
              <w:t xml:space="preserve"> Does the system prevent certain types of households from being targeted for enhanced review?</w:t>
            </w:r>
          </w:p>
        </w:tc>
      </w:tr>
      <w:tr w:rsidR="00A9775A" w:rsidRPr="00F863FA" w14:paraId="03981289" w14:textId="77777777" w:rsidTr="00DE7D84">
        <w:trPr>
          <w:cantSplit/>
          <w:trHeight w:val="224"/>
        </w:trPr>
        <w:tc>
          <w:tcPr>
            <w:tcW w:w="360" w:type="dxa"/>
          </w:tcPr>
          <w:p w14:paraId="0B02D439" w14:textId="77777777" w:rsidR="00A9775A" w:rsidRPr="00F863FA" w:rsidRDefault="00A9775A" w:rsidP="006D12A3">
            <w:pPr>
              <w:pStyle w:val="BodyText"/>
              <w:rPr>
                <w:sz w:val="22"/>
                <w:szCs w:val="22"/>
              </w:rPr>
            </w:pPr>
          </w:p>
        </w:tc>
        <w:tc>
          <w:tcPr>
            <w:tcW w:w="360" w:type="dxa"/>
          </w:tcPr>
          <w:p w14:paraId="00B1E751" w14:textId="5A7D1105" w:rsidR="00A9775A" w:rsidRPr="00F863FA" w:rsidRDefault="00A9775A" w:rsidP="006D12A3">
            <w:pPr>
              <w:pStyle w:val="BodyText"/>
              <w:rPr>
                <w:sz w:val="22"/>
                <w:szCs w:val="22"/>
              </w:rPr>
            </w:pPr>
          </w:p>
        </w:tc>
        <w:tc>
          <w:tcPr>
            <w:tcW w:w="1584" w:type="dxa"/>
          </w:tcPr>
          <w:p w14:paraId="4403D1C9" w14:textId="63200361" w:rsidR="00A9775A" w:rsidRPr="00F863FA" w:rsidRDefault="2DA86128" w:rsidP="006D12A3">
            <w:pPr>
              <w:pStyle w:val="BodyText"/>
              <w:rPr>
                <w:sz w:val="22"/>
                <w:szCs w:val="22"/>
              </w:rPr>
            </w:pPr>
            <w:r w:rsidRPr="00F863FA">
              <w:rPr>
                <w:sz w:val="22"/>
                <w:szCs w:val="22"/>
              </w:rPr>
              <w:t>7 CFR 272.6(a)</w:t>
            </w:r>
          </w:p>
        </w:tc>
        <w:tc>
          <w:tcPr>
            <w:tcW w:w="8284" w:type="dxa"/>
          </w:tcPr>
          <w:p w14:paraId="6193F12C" w14:textId="6F8BC6B8" w:rsidR="00A9775A" w:rsidRPr="00F863FA" w:rsidRDefault="00A9775A" w:rsidP="006D12A3">
            <w:pPr>
              <w:pStyle w:val="BodyText"/>
              <w:rPr>
                <w:sz w:val="22"/>
                <w:szCs w:val="22"/>
              </w:rPr>
            </w:pPr>
            <w:r w:rsidRPr="008B6633">
              <w:rPr>
                <w:b/>
                <w:bCs/>
                <w:sz w:val="22"/>
                <w:szCs w:val="22"/>
              </w:rPr>
              <w:t>E-</w:t>
            </w:r>
            <w:r w:rsidR="00F34BDD" w:rsidRPr="008B6633">
              <w:rPr>
                <w:b/>
                <w:bCs/>
                <w:sz w:val="22"/>
                <w:szCs w:val="22"/>
              </w:rPr>
              <w:t>3</w:t>
            </w:r>
            <w:r w:rsidRPr="00F863FA">
              <w:rPr>
                <w:sz w:val="22"/>
                <w:szCs w:val="22"/>
              </w:rPr>
              <w:t xml:space="preserve"> Does the system treat households with different types of last names all the same?</w:t>
            </w:r>
          </w:p>
        </w:tc>
      </w:tr>
      <w:tr w:rsidR="00A9775A" w:rsidRPr="00F863FA" w14:paraId="120F8002" w14:textId="77777777" w:rsidTr="00DE7D84">
        <w:trPr>
          <w:cantSplit/>
          <w:trHeight w:val="224"/>
        </w:trPr>
        <w:tc>
          <w:tcPr>
            <w:tcW w:w="360" w:type="dxa"/>
          </w:tcPr>
          <w:p w14:paraId="543E5BB7" w14:textId="77777777" w:rsidR="00A9775A" w:rsidRPr="00F863FA" w:rsidRDefault="00A9775A" w:rsidP="006D12A3">
            <w:pPr>
              <w:pStyle w:val="BodyText"/>
              <w:rPr>
                <w:sz w:val="22"/>
                <w:szCs w:val="22"/>
              </w:rPr>
            </w:pPr>
          </w:p>
        </w:tc>
        <w:tc>
          <w:tcPr>
            <w:tcW w:w="360" w:type="dxa"/>
          </w:tcPr>
          <w:p w14:paraId="7C0BB44F" w14:textId="29DB1195" w:rsidR="00A9775A" w:rsidRPr="00F863FA" w:rsidRDefault="00A9775A" w:rsidP="006D12A3">
            <w:pPr>
              <w:pStyle w:val="BodyText"/>
              <w:rPr>
                <w:sz w:val="22"/>
                <w:szCs w:val="22"/>
              </w:rPr>
            </w:pPr>
          </w:p>
        </w:tc>
        <w:tc>
          <w:tcPr>
            <w:tcW w:w="1584" w:type="dxa"/>
          </w:tcPr>
          <w:p w14:paraId="681130C9" w14:textId="65292595" w:rsidR="00A9775A" w:rsidRPr="00F863FA" w:rsidRDefault="00280320" w:rsidP="006D12A3">
            <w:pPr>
              <w:pStyle w:val="BodyText"/>
              <w:rPr>
                <w:sz w:val="22"/>
                <w:szCs w:val="22"/>
              </w:rPr>
            </w:pPr>
            <w:r w:rsidRPr="00F863FA">
              <w:rPr>
                <w:sz w:val="22"/>
                <w:szCs w:val="22"/>
              </w:rPr>
              <w:t>Best Practice</w:t>
            </w:r>
          </w:p>
        </w:tc>
        <w:tc>
          <w:tcPr>
            <w:tcW w:w="8284" w:type="dxa"/>
          </w:tcPr>
          <w:p w14:paraId="7689730C" w14:textId="1BCCF929" w:rsidR="00A9775A" w:rsidRPr="00F863FA" w:rsidRDefault="00A9775A" w:rsidP="006D12A3">
            <w:pPr>
              <w:pStyle w:val="BodyText"/>
              <w:rPr>
                <w:sz w:val="22"/>
                <w:szCs w:val="22"/>
              </w:rPr>
            </w:pPr>
            <w:r w:rsidRPr="008B6633">
              <w:rPr>
                <w:b/>
                <w:bCs/>
                <w:sz w:val="22"/>
                <w:szCs w:val="22"/>
              </w:rPr>
              <w:t>E-</w:t>
            </w:r>
            <w:r w:rsidR="00F34BDD" w:rsidRPr="008B6633">
              <w:rPr>
                <w:b/>
                <w:bCs/>
                <w:sz w:val="22"/>
                <w:szCs w:val="22"/>
              </w:rPr>
              <w:t>4</w:t>
            </w:r>
            <w:r w:rsidR="00C95157" w:rsidRPr="00F863FA">
              <w:rPr>
                <w:sz w:val="22"/>
                <w:szCs w:val="22"/>
              </w:rPr>
              <w:t xml:space="preserve"> </w:t>
            </w:r>
            <w:r w:rsidRPr="00F863FA">
              <w:rPr>
                <w:sz w:val="22"/>
                <w:szCs w:val="22"/>
              </w:rPr>
              <w:t>Is there an error-proofing aspect to the system?</w:t>
            </w:r>
          </w:p>
        </w:tc>
      </w:tr>
      <w:tr w:rsidR="00307346" w:rsidRPr="00F863FA" w14:paraId="220D842D" w14:textId="77777777" w:rsidTr="00DE7D84">
        <w:trPr>
          <w:cantSplit/>
          <w:trHeight w:val="224"/>
        </w:trPr>
        <w:tc>
          <w:tcPr>
            <w:tcW w:w="360" w:type="dxa"/>
          </w:tcPr>
          <w:p w14:paraId="5B21A4BA" w14:textId="77777777" w:rsidR="00307346" w:rsidRPr="00F863FA" w:rsidRDefault="00307346" w:rsidP="006D12A3">
            <w:pPr>
              <w:pStyle w:val="BodyText"/>
              <w:rPr>
                <w:sz w:val="22"/>
                <w:szCs w:val="22"/>
              </w:rPr>
            </w:pPr>
          </w:p>
        </w:tc>
        <w:tc>
          <w:tcPr>
            <w:tcW w:w="360" w:type="dxa"/>
          </w:tcPr>
          <w:p w14:paraId="77AE8EE3" w14:textId="6DD9E48B" w:rsidR="00307346" w:rsidRPr="00F863FA" w:rsidRDefault="00307346" w:rsidP="006D12A3">
            <w:pPr>
              <w:pStyle w:val="BodyText"/>
              <w:rPr>
                <w:sz w:val="22"/>
                <w:szCs w:val="22"/>
              </w:rPr>
            </w:pPr>
          </w:p>
        </w:tc>
        <w:tc>
          <w:tcPr>
            <w:tcW w:w="1584" w:type="dxa"/>
          </w:tcPr>
          <w:p w14:paraId="7EAC8336" w14:textId="30C73161" w:rsidR="00307346" w:rsidRPr="00F863FA" w:rsidRDefault="00307346" w:rsidP="006D12A3">
            <w:pPr>
              <w:pStyle w:val="BodyText"/>
              <w:rPr>
                <w:sz w:val="22"/>
                <w:szCs w:val="22"/>
              </w:rPr>
            </w:pPr>
            <w:r w:rsidRPr="00F863FA">
              <w:rPr>
                <w:sz w:val="22"/>
                <w:szCs w:val="22"/>
              </w:rPr>
              <w:t>7 CFR 272.6(a)</w:t>
            </w:r>
          </w:p>
        </w:tc>
        <w:tc>
          <w:tcPr>
            <w:tcW w:w="8284" w:type="dxa"/>
          </w:tcPr>
          <w:p w14:paraId="3B32AC6C" w14:textId="2D43761D" w:rsidR="00307346" w:rsidRPr="00F863FA" w:rsidRDefault="27ECFAD9" w:rsidP="006D12A3">
            <w:pPr>
              <w:pStyle w:val="BodyText"/>
              <w:rPr>
                <w:sz w:val="22"/>
                <w:szCs w:val="22"/>
              </w:rPr>
            </w:pPr>
            <w:r w:rsidRPr="008B6633">
              <w:rPr>
                <w:b/>
                <w:bCs/>
                <w:sz w:val="22"/>
                <w:szCs w:val="22"/>
              </w:rPr>
              <w:t>E-</w:t>
            </w:r>
            <w:r w:rsidR="00F34BDD" w:rsidRPr="008B6633">
              <w:rPr>
                <w:b/>
                <w:bCs/>
                <w:sz w:val="22"/>
                <w:szCs w:val="22"/>
              </w:rPr>
              <w:t>5</w:t>
            </w:r>
            <w:r w:rsidRPr="00F863FA">
              <w:rPr>
                <w:sz w:val="22"/>
                <w:szCs w:val="22"/>
              </w:rPr>
              <w:t xml:space="preserve"> Have flags</w:t>
            </w:r>
            <w:r w:rsidR="006778CE" w:rsidRPr="00F863FA">
              <w:rPr>
                <w:sz w:val="22"/>
                <w:szCs w:val="22"/>
              </w:rPr>
              <w:t xml:space="preserve"> for enhanced review</w:t>
            </w:r>
            <w:r w:rsidRPr="00F863FA">
              <w:rPr>
                <w:sz w:val="22"/>
                <w:szCs w:val="22"/>
              </w:rPr>
              <w:t xml:space="preserve"> been reviewed to ensure they are non-discriminatory?</w:t>
            </w:r>
          </w:p>
        </w:tc>
      </w:tr>
    </w:tbl>
    <w:p w14:paraId="0D88B450" w14:textId="77777777" w:rsidR="00C931FE" w:rsidRDefault="00C931FE" w:rsidP="00C931FE">
      <w:pPr>
        <w:pStyle w:val="BodyText"/>
        <w:rPr>
          <w:sz w:val="22"/>
          <w:szCs w:val="22"/>
        </w:rPr>
      </w:pPr>
      <w:bookmarkStart w:id="18" w:name="_Toc113545678"/>
    </w:p>
    <w:p w14:paraId="12BE3821" w14:textId="507A14C3" w:rsidR="00C931FE" w:rsidRDefault="00C931FE" w:rsidP="00C931FE">
      <w:pPr>
        <w:pStyle w:val="BodyText"/>
        <w:rPr>
          <w:sz w:val="22"/>
          <w:szCs w:val="22"/>
        </w:rPr>
      </w:pPr>
      <w:r>
        <w:rPr>
          <w:sz w:val="22"/>
          <w:szCs w:val="22"/>
        </w:rPr>
        <w:t>Please use this space for additional responses for this section and if you answered ‘no’ to any items, please provide explanation below:</w:t>
      </w:r>
    </w:p>
    <w:p w14:paraId="767B636A" w14:textId="76A1CCE5" w:rsidR="00C931FE" w:rsidRDefault="00C931FE" w:rsidP="00C931FE">
      <w:pPr>
        <w:pStyle w:val="BodyText"/>
        <w:rPr>
          <w:sz w:val="22"/>
          <w:szCs w:val="22"/>
        </w:rPr>
      </w:pPr>
    </w:p>
    <w:p w14:paraId="383E62E8" w14:textId="4C651F8B" w:rsidR="00C931FE" w:rsidRDefault="00C931FE" w:rsidP="00C931FE">
      <w:pPr>
        <w:pStyle w:val="BodyText"/>
        <w:rPr>
          <w:sz w:val="22"/>
          <w:szCs w:val="22"/>
        </w:rPr>
      </w:pPr>
    </w:p>
    <w:p w14:paraId="0196D6E1" w14:textId="77777777" w:rsidR="00C931FE" w:rsidRDefault="00C931FE"/>
    <w:p w14:paraId="0B18C15E" w14:textId="31F57A2F" w:rsidR="00032567" w:rsidRDefault="003E746B" w:rsidP="001A2D5A">
      <w:pPr>
        <w:pStyle w:val="Heading2"/>
      </w:pPr>
      <w:r w:rsidRPr="004875CC">
        <w:t>A</w:t>
      </w:r>
      <w:r w:rsidR="00B42BE0" w:rsidRPr="004875CC">
        <w:t>5</w:t>
      </w:r>
      <w:r w:rsidRPr="004875CC">
        <w:t xml:space="preserve">. </w:t>
      </w:r>
      <w:r w:rsidR="001A2D5A">
        <w:tab/>
      </w:r>
      <w:r w:rsidRPr="004875CC">
        <w:t>Authorized Representative</w:t>
      </w:r>
      <w:bookmarkEnd w:id="18"/>
      <w:r w:rsidRPr="004875CC">
        <w:t xml:space="preserve"> </w:t>
      </w:r>
    </w:p>
    <w:p w14:paraId="2AA981BB" w14:textId="77777777" w:rsidR="001A2D5A" w:rsidRPr="005E7517" w:rsidRDefault="001A2D5A" w:rsidP="004875CC">
      <w:pPr>
        <w:pStyle w:val="BodyText"/>
        <w:ind w:firstLine="720"/>
        <w:rPr>
          <w:sz w:val="12"/>
          <w:szCs w:val="12"/>
        </w:rPr>
      </w:pPr>
    </w:p>
    <w:tbl>
      <w:tblPr>
        <w:tblStyle w:val="TableGrid"/>
        <w:tblW w:w="0" w:type="auto"/>
        <w:tblLayout w:type="fixed"/>
        <w:tblLook w:val="0620" w:firstRow="1" w:lastRow="0" w:firstColumn="0" w:lastColumn="0" w:noHBand="1" w:noVBand="1"/>
      </w:tblPr>
      <w:tblGrid>
        <w:gridCol w:w="360"/>
        <w:gridCol w:w="360"/>
        <w:gridCol w:w="1615"/>
        <w:gridCol w:w="8332"/>
      </w:tblGrid>
      <w:tr w:rsidR="00A9775A" w:rsidRPr="00F863FA" w14:paraId="1E367945" w14:textId="77777777" w:rsidTr="0095586A">
        <w:trPr>
          <w:cantSplit/>
          <w:trHeight w:val="292"/>
          <w:tblHeader/>
        </w:trPr>
        <w:tc>
          <w:tcPr>
            <w:tcW w:w="360" w:type="dxa"/>
            <w:shd w:val="clear" w:color="auto" w:fill="1F497D" w:themeFill="text2"/>
          </w:tcPr>
          <w:p w14:paraId="05656203" w14:textId="5D13ACE9" w:rsidR="00A9775A" w:rsidRPr="006021B6" w:rsidRDefault="00A9775A">
            <w:pPr>
              <w:pStyle w:val="TableParagraph"/>
              <w:spacing w:before="10" w:line="262"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4FBEE38D" w14:textId="002FF87D" w:rsidR="00A9775A" w:rsidRPr="006021B6" w:rsidRDefault="00A9775A" w:rsidP="005D282A">
            <w:pPr>
              <w:pStyle w:val="TableParagraph"/>
              <w:spacing w:before="10" w:line="262" w:lineRule="exact"/>
              <w:rPr>
                <w:b/>
                <w:color w:val="FFFFFF" w:themeColor="background1"/>
              </w:rPr>
            </w:pPr>
            <w:r w:rsidRPr="006021B6">
              <w:rPr>
                <w:b/>
                <w:color w:val="FFFFFF" w:themeColor="background1"/>
                <w:w w:val="103"/>
              </w:rPr>
              <w:t>N</w:t>
            </w:r>
          </w:p>
        </w:tc>
        <w:tc>
          <w:tcPr>
            <w:tcW w:w="1615" w:type="dxa"/>
            <w:shd w:val="clear" w:color="auto" w:fill="1F497D" w:themeFill="text2"/>
          </w:tcPr>
          <w:p w14:paraId="692C7F19" w14:textId="4B5C76DA" w:rsidR="00A9775A" w:rsidRPr="006021B6" w:rsidRDefault="00A9775A" w:rsidP="00A94DAF">
            <w:pPr>
              <w:pStyle w:val="TableParagraph"/>
              <w:spacing w:before="10" w:line="262" w:lineRule="exact"/>
              <w:rPr>
                <w:b/>
                <w:bCs/>
                <w:color w:val="FFFFFF" w:themeColor="background1"/>
              </w:rPr>
            </w:pPr>
            <w:r w:rsidRPr="006021B6">
              <w:rPr>
                <w:b/>
                <w:color w:val="FFFFFF" w:themeColor="background1"/>
                <w:w w:val="103"/>
              </w:rPr>
              <w:t>Reg. Citation</w:t>
            </w:r>
          </w:p>
        </w:tc>
        <w:tc>
          <w:tcPr>
            <w:tcW w:w="8332" w:type="dxa"/>
            <w:shd w:val="clear" w:color="auto" w:fill="1F497D" w:themeFill="text2"/>
          </w:tcPr>
          <w:p w14:paraId="6B14CAFB" w14:textId="77777777" w:rsidR="00A9775A" w:rsidRPr="006021B6" w:rsidRDefault="00A9775A" w:rsidP="00A94DAF">
            <w:pPr>
              <w:pStyle w:val="TableParagraph"/>
              <w:spacing w:before="10" w:line="262" w:lineRule="exact"/>
              <w:rPr>
                <w:b/>
                <w:bCs/>
                <w:color w:val="FFFFFF" w:themeColor="background1"/>
              </w:rPr>
            </w:pPr>
            <w:r w:rsidRPr="006021B6">
              <w:rPr>
                <w:b/>
                <w:bCs/>
                <w:color w:val="FFFFFF" w:themeColor="background1"/>
                <w:w w:val="105"/>
              </w:rPr>
              <w:t>Authorized Representative</w:t>
            </w:r>
          </w:p>
        </w:tc>
      </w:tr>
      <w:tr w:rsidR="00A9775A" w:rsidRPr="00F863FA" w14:paraId="74841AE0" w14:textId="77777777" w:rsidTr="0095586A">
        <w:trPr>
          <w:cantSplit/>
          <w:trHeight w:val="292"/>
        </w:trPr>
        <w:tc>
          <w:tcPr>
            <w:tcW w:w="360" w:type="dxa"/>
          </w:tcPr>
          <w:p w14:paraId="56265911" w14:textId="77777777" w:rsidR="00A9775A" w:rsidRPr="00F863FA" w:rsidRDefault="00A9775A">
            <w:pPr>
              <w:pStyle w:val="TableParagraph"/>
              <w:spacing w:before="10" w:line="262" w:lineRule="exact"/>
              <w:ind w:left="110"/>
              <w:rPr>
                <w:b/>
                <w:w w:val="103"/>
              </w:rPr>
            </w:pPr>
          </w:p>
        </w:tc>
        <w:tc>
          <w:tcPr>
            <w:tcW w:w="360" w:type="dxa"/>
          </w:tcPr>
          <w:p w14:paraId="7743ABF2" w14:textId="12EE2C4E" w:rsidR="00A9775A" w:rsidRPr="00F863FA" w:rsidRDefault="00A9775A">
            <w:pPr>
              <w:pStyle w:val="TableParagraph"/>
              <w:spacing w:before="10" w:line="262" w:lineRule="exact"/>
              <w:ind w:left="110"/>
              <w:rPr>
                <w:b/>
                <w:w w:val="103"/>
              </w:rPr>
            </w:pPr>
          </w:p>
        </w:tc>
        <w:tc>
          <w:tcPr>
            <w:tcW w:w="1615" w:type="dxa"/>
          </w:tcPr>
          <w:p w14:paraId="7A286A4E" w14:textId="349095E4" w:rsidR="00A9775A" w:rsidRPr="00F863FA" w:rsidRDefault="002343D8" w:rsidP="006D12A3">
            <w:pPr>
              <w:pStyle w:val="BodyText"/>
              <w:rPr>
                <w:w w:val="103"/>
                <w:sz w:val="22"/>
                <w:szCs w:val="22"/>
              </w:rPr>
            </w:pPr>
            <w:r w:rsidRPr="00F863FA">
              <w:rPr>
                <w:sz w:val="22"/>
                <w:szCs w:val="22"/>
              </w:rPr>
              <w:t>7 CFR 273.2(n)</w:t>
            </w:r>
          </w:p>
        </w:tc>
        <w:tc>
          <w:tcPr>
            <w:tcW w:w="8332" w:type="dxa"/>
          </w:tcPr>
          <w:p w14:paraId="7B833B3A" w14:textId="29D311D0" w:rsidR="00A9775A" w:rsidRPr="00F863FA" w:rsidRDefault="1872CCE1" w:rsidP="006D12A3">
            <w:pPr>
              <w:pStyle w:val="BodyText"/>
              <w:rPr>
                <w:w w:val="105"/>
                <w:sz w:val="22"/>
                <w:szCs w:val="22"/>
              </w:rPr>
            </w:pPr>
            <w:r w:rsidRPr="008B6633">
              <w:rPr>
                <w:b/>
                <w:bCs/>
                <w:sz w:val="22"/>
                <w:szCs w:val="22"/>
              </w:rPr>
              <w:t>AR-1</w:t>
            </w:r>
            <w:r w:rsidRPr="00F863FA">
              <w:rPr>
                <w:sz w:val="22"/>
                <w:szCs w:val="22"/>
              </w:rPr>
              <w:t xml:space="preserve"> Does the system have a way to indicate that a client has provided an authorized representative designation?</w:t>
            </w:r>
          </w:p>
        </w:tc>
      </w:tr>
      <w:tr w:rsidR="00A9775A" w:rsidRPr="00F863FA" w14:paraId="78A2CB83" w14:textId="77777777" w:rsidTr="0095586A">
        <w:trPr>
          <w:cantSplit/>
          <w:trHeight w:val="292"/>
        </w:trPr>
        <w:tc>
          <w:tcPr>
            <w:tcW w:w="360" w:type="dxa"/>
          </w:tcPr>
          <w:p w14:paraId="73A9804C" w14:textId="77777777" w:rsidR="00A9775A" w:rsidRPr="00F863FA" w:rsidRDefault="00A9775A">
            <w:pPr>
              <w:pStyle w:val="TableParagraph"/>
              <w:spacing w:before="10" w:line="262" w:lineRule="exact"/>
              <w:ind w:left="110"/>
              <w:rPr>
                <w:b/>
                <w:w w:val="103"/>
              </w:rPr>
            </w:pPr>
          </w:p>
        </w:tc>
        <w:tc>
          <w:tcPr>
            <w:tcW w:w="360" w:type="dxa"/>
          </w:tcPr>
          <w:p w14:paraId="3B6D41B5" w14:textId="0F63686B" w:rsidR="00A9775A" w:rsidRPr="00F863FA" w:rsidRDefault="00A9775A">
            <w:pPr>
              <w:pStyle w:val="TableParagraph"/>
              <w:spacing w:before="10" w:line="262" w:lineRule="exact"/>
              <w:ind w:left="110"/>
              <w:rPr>
                <w:b/>
                <w:w w:val="103"/>
              </w:rPr>
            </w:pPr>
          </w:p>
        </w:tc>
        <w:tc>
          <w:tcPr>
            <w:tcW w:w="1615" w:type="dxa"/>
          </w:tcPr>
          <w:p w14:paraId="697E99D0" w14:textId="62F2DDAD" w:rsidR="00A9775A" w:rsidRPr="00F863FA" w:rsidRDefault="2DA86128" w:rsidP="006D12A3">
            <w:pPr>
              <w:pStyle w:val="BodyText"/>
              <w:rPr>
                <w:w w:val="103"/>
                <w:sz w:val="22"/>
                <w:szCs w:val="22"/>
              </w:rPr>
            </w:pPr>
            <w:r w:rsidRPr="00F863FA">
              <w:rPr>
                <w:sz w:val="22"/>
                <w:szCs w:val="22"/>
              </w:rPr>
              <w:t>7 CFR 273.2</w:t>
            </w:r>
            <w:r w:rsidR="004140E9">
              <w:rPr>
                <w:sz w:val="22"/>
                <w:szCs w:val="22"/>
              </w:rPr>
              <w:t xml:space="preserve"> </w:t>
            </w:r>
            <w:r w:rsidRPr="00F863FA">
              <w:rPr>
                <w:sz w:val="22"/>
                <w:szCs w:val="22"/>
              </w:rPr>
              <w:t>(n)(2)</w:t>
            </w:r>
          </w:p>
        </w:tc>
        <w:tc>
          <w:tcPr>
            <w:tcW w:w="8332" w:type="dxa"/>
          </w:tcPr>
          <w:p w14:paraId="38DFB155" w14:textId="78B4D515" w:rsidR="00A9775A" w:rsidRPr="00F863FA" w:rsidRDefault="00A9775A" w:rsidP="006D12A3">
            <w:pPr>
              <w:pStyle w:val="BodyText"/>
              <w:rPr>
                <w:sz w:val="22"/>
                <w:szCs w:val="22"/>
              </w:rPr>
            </w:pPr>
            <w:r w:rsidRPr="008B6633">
              <w:rPr>
                <w:b/>
                <w:bCs/>
                <w:w w:val="105"/>
                <w:sz w:val="22"/>
                <w:szCs w:val="22"/>
              </w:rPr>
              <w:t>AR-2</w:t>
            </w:r>
            <w:r w:rsidRPr="00F863FA">
              <w:rPr>
                <w:w w:val="105"/>
                <w:sz w:val="22"/>
                <w:szCs w:val="22"/>
              </w:rPr>
              <w:t xml:space="preserve"> Does the system </w:t>
            </w:r>
            <w:r w:rsidRPr="00F863FA">
              <w:rPr>
                <w:sz w:val="22"/>
                <w:szCs w:val="22"/>
              </w:rPr>
              <w:t>differentiate the roles of authorized representative(s)? (i.e., The household has the right to name two authorized representatives: one to make application and report changes for the household and one to use the EBT card. The authorized representative for obtaining benefits may or may not be the same individual designated as an authorized representative for the application process or for meeting reporting requirements.)</w:t>
            </w:r>
          </w:p>
        </w:tc>
      </w:tr>
      <w:tr w:rsidR="00A9775A" w:rsidRPr="00F863FA" w14:paraId="49B5415D" w14:textId="77777777" w:rsidTr="0095586A">
        <w:trPr>
          <w:cantSplit/>
          <w:trHeight w:val="288"/>
        </w:trPr>
        <w:tc>
          <w:tcPr>
            <w:tcW w:w="360" w:type="dxa"/>
          </w:tcPr>
          <w:p w14:paraId="6BABBC6E" w14:textId="77777777" w:rsidR="00A9775A" w:rsidRPr="00F863FA" w:rsidRDefault="00A9775A">
            <w:pPr>
              <w:pStyle w:val="TableParagraph"/>
              <w:rPr>
                <w:rFonts w:ascii="Times New Roman"/>
              </w:rPr>
            </w:pPr>
          </w:p>
        </w:tc>
        <w:tc>
          <w:tcPr>
            <w:tcW w:w="360" w:type="dxa"/>
          </w:tcPr>
          <w:p w14:paraId="2AD71FD6" w14:textId="17246E64" w:rsidR="00A9775A" w:rsidRPr="00F863FA" w:rsidRDefault="00A9775A">
            <w:pPr>
              <w:pStyle w:val="TableParagraph"/>
              <w:rPr>
                <w:rFonts w:ascii="Times New Roman"/>
              </w:rPr>
            </w:pPr>
          </w:p>
        </w:tc>
        <w:tc>
          <w:tcPr>
            <w:tcW w:w="1615" w:type="dxa"/>
          </w:tcPr>
          <w:p w14:paraId="19ED316E" w14:textId="53C57453" w:rsidR="00A9775A" w:rsidRPr="00F863FA" w:rsidRDefault="006269ED" w:rsidP="006D12A3">
            <w:pPr>
              <w:pStyle w:val="BodyText"/>
              <w:rPr>
                <w:sz w:val="22"/>
                <w:szCs w:val="22"/>
              </w:rPr>
            </w:pPr>
            <w:r w:rsidRPr="00F863FA">
              <w:rPr>
                <w:rFonts w:eastAsiaTheme="minorEastAsia" w:cstheme="minorBidi"/>
                <w:sz w:val="22"/>
                <w:szCs w:val="22"/>
              </w:rPr>
              <w:t xml:space="preserve">7 CFR </w:t>
            </w:r>
            <w:r w:rsidR="2DA86128" w:rsidRPr="00F863FA">
              <w:rPr>
                <w:sz w:val="22"/>
                <w:szCs w:val="22"/>
              </w:rPr>
              <w:t>273.2</w:t>
            </w:r>
            <w:r w:rsidR="005029FB">
              <w:rPr>
                <w:sz w:val="22"/>
                <w:szCs w:val="22"/>
              </w:rPr>
              <w:t xml:space="preserve"> </w:t>
            </w:r>
            <w:r w:rsidR="2DA86128" w:rsidRPr="00F863FA">
              <w:rPr>
                <w:sz w:val="22"/>
                <w:szCs w:val="22"/>
              </w:rPr>
              <w:t>(b)(1)(v)</w:t>
            </w:r>
          </w:p>
        </w:tc>
        <w:tc>
          <w:tcPr>
            <w:tcW w:w="8332" w:type="dxa"/>
          </w:tcPr>
          <w:p w14:paraId="5510D8B5" w14:textId="42AC8A35" w:rsidR="00A9775A" w:rsidRPr="00F863FA" w:rsidRDefault="00A9775A" w:rsidP="006D12A3">
            <w:pPr>
              <w:pStyle w:val="BodyText"/>
              <w:rPr>
                <w:sz w:val="22"/>
                <w:szCs w:val="22"/>
              </w:rPr>
            </w:pPr>
            <w:r w:rsidRPr="008B6633">
              <w:rPr>
                <w:b/>
                <w:bCs/>
                <w:w w:val="105"/>
                <w:sz w:val="22"/>
                <w:szCs w:val="22"/>
              </w:rPr>
              <w:t>AR-3</w:t>
            </w:r>
            <w:r w:rsidRPr="00F863FA">
              <w:rPr>
                <w:w w:val="105"/>
                <w:sz w:val="22"/>
                <w:szCs w:val="22"/>
              </w:rPr>
              <w:t xml:space="preserve"> Does the system capture the</w:t>
            </w:r>
            <w:r w:rsidR="00290C52" w:rsidRPr="00F863FA">
              <w:rPr>
                <w:w w:val="105"/>
                <w:sz w:val="22"/>
                <w:szCs w:val="22"/>
              </w:rPr>
              <w:t xml:space="preserve"> name(s) of the authorized representatives</w:t>
            </w:r>
            <w:proofErr w:type="gramStart"/>
            <w:r w:rsidR="00290C52" w:rsidRPr="00F863FA">
              <w:rPr>
                <w:w w:val="105"/>
                <w:sz w:val="22"/>
                <w:szCs w:val="22"/>
              </w:rPr>
              <w:t xml:space="preserve">? </w:t>
            </w:r>
            <w:r w:rsidRPr="00F863FA">
              <w:rPr>
                <w:w w:val="105"/>
                <w:sz w:val="22"/>
                <w:szCs w:val="22"/>
              </w:rPr>
              <w:t xml:space="preserve"> </w:t>
            </w:r>
            <w:proofErr w:type="gramEnd"/>
          </w:p>
        </w:tc>
      </w:tr>
      <w:tr w:rsidR="00A9775A" w:rsidRPr="00F863FA" w14:paraId="0EE213BF" w14:textId="77777777" w:rsidTr="0095586A">
        <w:trPr>
          <w:cantSplit/>
          <w:trHeight w:val="288"/>
        </w:trPr>
        <w:tc>
          <w:tcPr>
            <w:tcW w:w="360" w:type="dxa"/>
          </w:tcPr>
          <w:p w14:paraId="59AA9F76" w14:textId="77777777" w:rsidR="00A9775A" w:rsidRPr="00F863FA" w:rsidRDefault="00A9775A">
            <w:pPr>
              <w:pStyle w:val="TableParagraph"/>
              <w:rPr>
                <w:rFonts w:ascii="Times New Roman"/>
              </w:rPr>
            </w:pPr>
          </w:p>
        </w:tc>
        <w:tc>
          <w:tcPr>
            <w:tcW w:w="360" w:type="dxa"/>
          </w:tcPr>
          <w:p w14:paraId="49996F65" w14:textId="3EE105DC" w:rsidR="00A9775A" w:rsidRPr="00F863FA" w:rsidRDefault="00A9775A">
            <w:pPr>
              <w:pStyle w:val="TableParagraph"/>
              <w:rPr>
                <w:rFonts w:ascii="Times New Roman"/>
              </w:rPr>
            </w:pPr>
          </w:p>
        </w:tc>
        <w:tc>
          <w:tcPr>
            <w:tcW w:w="1615" w:type="dxa"/>
          </w:tcPr>
          <w:p w14:paraId="1E5341AC" w14:textId="590C6FA3" w:rsidR="00A9775A" w:rsidRPr="00F863FA" w:rsidRDefault="62B4959F" w:rsidP="006D12A3">
            <w:pPr>
              <w:pStyle w:val="BodyText"/>
              <w:rPr>
                <w:sz w:val="22"/>
                <w:szCs w:val="22"/>
              </w:rPr>
            </w:pPr>
            <w:r w:rsidRPr="00F863FA">
              <w:rPr>
                <w:sz w:val="22"/>
                <w:szCs w:val="22"/>
              </w:rPr>
              <w:t xml:space="preserve"> 7 CFR 273.2</w:t>
            </w:r>
            <w:r w:rsidR="005029FB">
              <w:rPr>
                <w:sz w:val="22"/>
                <w:szCs w:val="22"/>
              </w:rPr>
              <w:t xml:space="preserve"> </w:t>
            </w:r>
            <w:r w:rsidRPr="00F863FA">
              <w:rPr>
                <w:sz w:val="22"/>
                <w:szCs w:val="22"/>
              </w:rPr>
              <w:t>(f)(1)(vii)</w:t>
            </w:r>
          </w:p>
        </w:tc>
        <w:tc>
          <w:tcPr>
            <w:tcW w:w="8332" w:type="dxa"/>
          </w:tcPr>
          <w:p w14:paraId="7B0B1E00" w14:textId="38DE261B" w:rsidR="00A9775A" w:rsidRPr="00F863FA" w:rsidRDefault="00A9775A" w:rsidP="006D12A3">
            <w:pPr>
              <w:pStyle w:val="BodyText"/>
              <w:rPr>
                <w:sz w:val="22"/>
                <w:szCs w:val="22"/>
              </w:rPr>
            </w:pPr>
            <w:r w:rsidRPr="008B6633">
              <w:rPr>
                <w:b/>
                <w:bCs/>
                <w:w w:val="105"/>
                <w:sz w:val="22"/>
                <w:szCs w:val="22"/>
              </w:rPr>
              <w:t>AR-4</w:t>
            </w:r>
            <w:r w:rsidRPr="00F863FA">
              <w:rPr>
                <w:w w:val="105"/>
                <w:sz w:val="22"/>
                <w:szCs w:val="22"/>
              </w:rPr>
              <w:t xml:space="preserve"> Does the system capture the address(es) of the authorized representative(s)?</w:t>
            </w:r>
          </w:p>
        </w:tc>
      </w:tr>
      <w:tr w:rsidR="00A9775A" w:rsidRPr="00F863FA" w14:paraId="2B6C7481" w14:textId="77777777" w:rsidTr="0095586A">
        <w:trPr>
          <w:cantSplit/>
          <w:trHeight w:val="350"/>
        </w:trPr>
        <w:tc>
          <w:tcPr>
            <w:tcW w:w="360" w:type="dxa"/>
          </w:tcPr>
          <w:p w14:paraId="5A5AB7A8" w14:textId="77777777" w:rsidR="00A9775A" w:rsidRPr="00F863FA" w:rsidRDefault="00A9775A">
            <w:pPr>
              <w:pStyle w:val="TableParagraph"/>
              <w:rPr>
                <w:rFonts w:ascii="Times New Roman"/>
              </w:rPr>
            </w:pPr>
          </w:p>
        </w:tc>
        <w:tc>
          <w:tcPr>
            <w:tcW w:w="360" w:type="dxa"/>
          </w:tcPr>
          <w:p w14:paraId="121C518B" w14:textId="1F45F87E" w:rsidR="00A9775A" w:rsidRPr="00F863FA" w:rsidRDefault="00A9775A">
            <w:pPr>
              <w:pStyle w:val="TableParagraph"/>
              <w:rPr>
                <w:rFonts w:ascii="Times New Roman"/>
              </w:rPr>
            </w:pPr>
          </w:p>
        </w:tc>
        <w:tc>
          <w:tcPr>
            <w:tcW w:w="1615" w:type="dxa"/>
          </w:tcPr>
          <w:p w14:paraId="6370FC17" w14:textId="762AE8AE" w:rsidR="00A9775A" w:rsidRPr="00F863FA" w:rsidRDefault="00625D69" w:rsidP="006D12A3">
            <w:pPr>
              <w:pStyle w:val="BodyText"/>
              <w:rPr>
                <w:sz w:val="22"/>
                <w:szCs w:val="22"/>
              </w:rPr>
            </w:pPr>
            <w:r w:rsidRPr="00F863FA">
              <w:rPr>
                <w:sz w:val="22"/>
                <w:szCs w:val="22"/>
              </w:rPr>
              <w:t>Best Practice</w:t>
            </w:r>
          </w:p>
        </w:tc>
        <w:tc>
          <w:tcPr>
            <w:tcW w:w="8332" w:type="dxa"/>
          </w:tcPr>
          <w:p w14:paraId="5D4904FD" w14:textId="6CA785C9" w:rsidR="00A9775A" w:rsidRPr="00F863FA" w:rsidRDefault="00A9775A" w:rsidP="006D12A3">
            <w:pPr>
              <w:pStyle w:val="BodyText"/>
              <w:rPr>
                <w:sz w:val="22"/>
                <w:szCs w:val="22"/>
              </w:rPr>
            </w:pPr>
            <w:r w:rsidRPr="008B6633">
              <w:rPr>
                <w:b/>
                <w:bCs/>
                <w:w w:val="105"/>
                <w:sz w:val="22"/>
                <w:szCs w:val="22"/>
              </w:rPr>
              <w:t>AR-5</w:t>
            </w:r>
            <w:r w:rsidRPr="00F863FA">
              <w:rPr>
                <w:w w:val="105"/>
                <w:sz w:val="22"/>
                <w:szCs w:val="22"/>
              </w:rPr>
              <w:t xml:space="preserve"> Does the system capture the telephone number(s) for the authorized representative(s)?</w:t>
            </w:r>
          </w:p>
        </w:tc>
      </w:tr>
      <w:tr w:rsidR="00A9775A" w:rsidRPr="00F863FA" w14:paraId="522A4F62" w14:textId="77777777" w:rsidTr="0095586A">
        <w:trPr>
          <w:cantSplit/>
          <w:trHeight w:val="350"/>
        </w:trPr>
        <w:tc>
          <w:tcPr>
            <w:tcW w:w="360" w:type="dxa"/>
          </w:tcPr>
          <w:p w14:paraId="4D530A95" w14:textId="77777777" w:rsidR="00A9775A" w:rsidRPr="00F863FA" w:rsidRDefault="00A9775A">
            <w:pPr>
              <w:pStyle w:val="TableParagraph"/>
              <w:rPr>
                <w:rFonts w:ascii="Times New Roman"/>
              </w:rPr>
            </w:pPr>
          </w:p>
        </w:tc>
        <w:tc>
          <w:tcPr>
            <w:tcW w:w="360" w:type="dxa"/>
          </w:tcPr>
          <w:p w14:paraId="600EC738" w14:textId="71E73116" w:rsidR="00A9775A" w:rsidRPr="00F863FA" w:rsidRDefault="00A9775A">
            <w:pPr>
              <w:pStyle w:val="TableParagraph"/>
              <w:rPr>
                <w:rFonts w:ascii="Times New Roman"/>
              </w:rPr>
            </w:pPr>
          </w:p>
        </w:tc>
        <w:tc>
          <w:tcPr>
            <w:tcW w:w="1615" w:type="dxa"/>
          </w:tcPr>
          <w:p w14:paraId="31FD86B6" w14:textId="74B37D60" w:rsidR="00A9775A" w:rsidRPr="00F863FA" w:rsidRDefault="009569C9" w:rsidP="006D12A3">
            <w:pPr>
              <w:pStyle w:val="BodyText"/>
              <w:rPr>
                <w:sz w:val="22"/>
                <w:szCs w:val="22"/>
              </w:rPr>
            </w:pPr>
            <w:r w:rsidRPr="00F863FA">
              <w:rPr>
                <w:sz w:val="22"/>
                <w:szCs w:val="22"/>
              </w:rPr>
              <w:t>7 CFR 273.2</w:t>
            </w:r>
            <w:r w:rsidR="005029FB">
              <w:rPr>
                <w:sz w:val="22"/>
                <w:szCs w:val="22"/>
              </w:rPr>
              <w:t xml:space="preserve"> </w:t>
            </w:r>
            <w:r w:rsidRPr="00F863FA">
              <w:rPr>
                <w:sz w:val="22"/>
                <w:szCs w:val="22"/>
              </w:rPr>
              <w:t>(n)(4)(i)(B)</w:t>
            </w:r>
          </w:p>
        </w:tc>
        <w:tc>
          <w:tcPr>
            <w:tcW w:w="8332" w:type="dxa"/>
          </w:tcPr>
          <w:p w14:paraId="6625C603" w14:textId="2A5366E7" w:rsidR="00A9775A" w:rsidRPr="00F863FA" w:rsidRDefault="00A9775A" w:rsidP="006D12A3">
            <w:pPr>
              <w:pStyle w:val="BodyText"/>
              <w:rPr>
                <w:w w:val="105"/>
                <w:sz w:val="22"/>
                <w:szCs w:val="22"/>
              </w:rPr>
            </w:pPr>
            <w:r w:rsidRPr="008B6633">
              <w:rPr>
                <w:b/>
                <w:bCs/>
                <w:w w:val="105"/>
                <w:sz w:val="22"/>
                <w:szCs w:val="22"/>
              </w:rPr>
              <w:t>AR-6</w:t>
            </w:r>
            <w:r w:rsidRPr="00F863FA">
              <w:rPr>
                <w:w w:val="105"/>
                <w:sz w:val="22"/>
                <w:szCs w:val="22"/>
              </w:rPr>
              <w:t xml:space="preserve"> </w:t>
            </w:r>
            <w:r w:rsidRPr="00F863FA">
              <w:rPr>
                <w:sz w:val="22"/>
                <w:szCs w:val="22"/>
              </w:rPr>
              <w:t>Does the system automatically screen authorized representatives through the electronic Disqualified Recipient System (</w:t>
            </w:r>
            <w:proofErr w:type="spellStart"/>
            <w:r w:rsidRPr="00F863FA">
              <w:rPr>
                <w:sz w:val="22"/>
                <w:szCs w:val="22"/>
              </w:rPr>
              <w:t>eDRS</w:t>
            </w:r>
            <w:proofErr w:type="spellEnd"/>
            <w:r w:rsidRPr="00F863FA">
              <w:rPr>
                <w:sz w:val="22"/>
                <w:szCs w:val="22"/>
              </w:rPr>
              <w:t>)?</w:t>
            </w:r>
          </w:p>
        </w:tc>
      </w:tr>
      <w:tr w:rsidR="00A9775A" w:rsidRPr="00F863FA" w14:paraId="289369B6" w14:textId="77777777" w:rsidTr="0095586A">
        <w:trPr>
          <w:cantSplit/>
          <w:trHeight w:val="350"/>
        </w:trPr>
        <w:tc>
          <w:tcPr>
            <w:tcW w:w="360" w:type="dxa"/>
          </w:tcPr>
          <w:p w14:paraId="130AF191" w14:textId="77777777" w:rsidR="00A9775A" w:rsidRPr="00F863FA" w:rsidRDefault="00A9775A" w:rsidP="0043003C">
            <w:pPr>
              <w:pStyle w:val="TableParagraph"/>
              <w:rPr>
                <w:rFonts w:ascii="Times New Roman"/>
              </w:rPr>
            </w:pPr>
          </w:p>
        </w:tc>
        <w:tc>
          <w:tcPr>
            <w:tcW w:w="360" w:type="dxa"/>
          </w:tcPr>
          <w:p w14:paraId="66F25225" w14:textId="5D90B209" w:rsidR="00A9775A" w:rsidRPr="00F863FA" w:rsidRDefault="00A9775A" w:rsidP="0043003C">
            <w:pPr>
              <w:pStyle w:val="TableParagraph"/>
              <w:rPr>
                <w:rFonts w:ascii="Times New Roman"/>
              </w:rPr>
            </w:pPr>
          </w:p>
        </w:tc>
        <w:tc>
          <w:tcPr>
            <w:tcW w:w="1615" w:type="dxa"/>
          </w:tcPr>
          <w:p w14:paraId="3D4E7997" w14:textId="6DF53F7E" w:rsidR="00A9775A" w:rsidRPr="00F863FA" w:rsidRDefault="00625D69" w:rsidP="006D12A3">
            <w:pPr>
              <w:pStyle w:val="BodyText"/>
              <w:rPr>
                <w:sz w:val="22"/>
                <w:szCs w:val="22"/>
              </w:rPr>
            </w:pPr>
            <w:r w:rsidRPr="00F863FA">
              <w:rPr>
                <w:rFonts w:eastAsiaTheme="minorEastAsia"/>
                <w:sz w:val="22"/>
                <w:szCs w:val="22"/>
              </w:rPr>
              <w:t>Best Practice</w:t>
            </w:r>
          </w:p>
        </w:tc>
        <w:tc>
          <w:tcPr>
            <w:tcW w:w="8332" w:type="dxa"/>
          </w:tcPr>
          <w:p w14:paraId="61BE5BC7" w14:textId="64F565ED" w:rsidR="00A9775A" w:rsidRPr="00F863FA" w:rsidRDefault="00A9775A" w:rsidP="006D12A3">
            <w:pPr>
              <w:pStyle w:val="BodyText"/>
              <w:rPr>
                <w:sz w:val="22"/>
                <w:szCs w:val="22"/>
              </w:rPr>
            </w:pPr>
            <w:r w:rsidRPr="008B6633">
              <w:rPr>
                <w:b/>
                <w:bCs/>
                <w:sz w:val="22"/>
                <w:szCs w:val="22"/>
              </w:rPr>
              <w:t>AR-7</w:t>
            </w:r>
            <w:r w:rsidRPr="00F863FA">
              <w:rPr>
                <w:sz w:val="22"/>
                <w:szCs w:val="22"/>
              </w:rPr>
              <w:t xml:space="preserve"> Is the system integrated with a verification system (LexisNexis, voter registration, state DMV) to verify authorized representative identity?</w:t>
            </w:r>
            <w:r w:rsidRPr="00F863FA" w:rsidDel="007B0F9A">
              <w:rPr>
                <w:sz w:val="22"/>
                <w:szCs w:val="22"/>
              </w:rPr>
              <w:t xml:space="preserve"> </w:t>
            </w:r>
          </w:p>
        </w:tc>
      </w:tr>
      <w:tr w:rsidR="00A9775A" w:rsidRPr="00F863FA" w14:paraId="7F056319" w14:textId="77777777" w:rsidTr="0095586A">
        <w:trPr>
          <w:cantSplit/>
          <w:trHeight w:val="350"/>
        </w:trPr>
        <w:tc>
          <w:tcPr>
            <w:tcW w:w="360" w:type="dxa"/>
          </w:tcPr>
          <w:p w14:paraId="6E2EC25E" w14:textId="2792A863" w:rsidR="00A9775A" w:rsidRPr="00F863FA" w:rsidRDefault="00A9775A" w:rsidP="0043003C">
            <w:pPr>
              <w:pStyle w:val="TableParagraph"/>
              <w:rPr>
                <w:rFonts w:ascii="Times New Roman"/>
              </w:rPr>
            </w:pPr>
          </w:p>
        </w:tc>
        <w:tc>
          <w:tcPr>
            <w:tcW w:w="360" w:type="dxa"/>
          </w:tcPr>
          <w:p w14:paraId="0880A464" w14:textId="4496F481" w:rsidR="00A9775A" w:rsidRPr="00F863FA" w:rsidRDefault="00A9775A" w:rsidP="0043003C">
            <w:pPr>
              <w:pStyle w:val="TableParagraph"/>
              <w:rPr>
                <w:rFonts w:ascii="Times New Roman"/>
              </w:rPr>
            </w:pPr>
          </w:p>
        </w:tc>
        <w:tc>
          <w:tcPr>
            <w:tcW w:w="1615" w:type="dxa"/>
          </w:tcPr>
          <w:p w14:paraId="4A2F4587" w14:textId="24DDD1B3" w:rsidR="00A9775A" w:rsidRPr="00F863FA" w:rsidRDefault="2DA86128" w:rsidP="006D12A3">
            <w:pPr>
              <w:pStyle w:val="BodyText"/>
              <w:rPr>
                <w:sz w:val="22"/>
                <w:szCs w:val="22"/>
              </w:rPr>
            </w:pPr>
            <w:r w:rsidRPr="00F863FA">
              <w:rPr>
                <w:sz w:val="22"/>
                <w:szCs w:val="22"/>
              </w:rPr>
              <w:t>7 CFR 273.2</w:t>
            </w:r>
            <w:r w:rsidR="005029FB">
              <w:rPr>
                <w:sz w:val="22"/>
                <w:szCs w:val="22"/>
              </w:rPr>
              <w:t xml:space="preserve"> </w:t>
            </w:r>
            <w:r w:rsidRPr="00F863FA">
              <w:rPr>
                <w:sz w:val="22"/>
                <w:szCs w:val="22"/>
              </w:rPr>
              <w:t>(f)(1)(vii)</w:t>
            </w:r>
          </w:p>
        </w:tc>
        <w:tc>
          <w:tcPr>
            <w:tcW w:w="8332" w:type="dxa"/>
          </w:tcPr>
          <w:p w14:paraId="128B2489" w14:textId="3A239A3F" w:rsidR="00A9775A" w:rsidRPr="00F863FA" w:rsidRDefault="00A9775A" w:rsidP="006D12A3">
            <w:pPr>
              <w:pStyle w:val="BodyText"/>
              <w:rPr>
                <w:sz w:val="22"/>
                <w:szCs w:val="22"/>
              </w:rPr>
            </w:pPr>
            <w:r w:rsidRPr="008B6633">
              <w:rPr>
                <w:b/>
                <w:bCs/>
                <w:sz w:val="22"/>
                <w:szCs w:val="22"/>
              </w:rPr>
              <w:t>AR-8</w:t>
            </w:r>
            <w:r w:rsidRPr="00F863FA">
              <w:rPr>
                <w:sz w:val="22"/>
                <w:szCs w:val="22"/>
              </w:rPr>
              <w:t xml:space="preserve"> If the system is integrated with a verification system and the designated authorized representative fails the process, is there an alternate manual process?</w:t>
            </w:r>
          </w:p>
        </w:tc>
      </w:tr>
    </w:tbl>
    <w:p w14:paraId="47D7C8C4" w14:textId="33444860" w:rsidR="00032567" w:rsidRDefault="00032567">
      <w:pPr>
        <w:pStyle w:val="BodyText"/>
        <w:spacing w:before="9"/>
        <w:rPr>
          <w:sz w:val="21"/>
        </w:rPr>
      </w:pPr>
    </w:p>
    <w:p w14:paraId="5DD3F384" w14:textId="77777777" w:rsidR="00DB0C3B" w:rsidRDefault="00DB0C3B" w:rsidP="00DB0C3B">
      <w:pPr>
        <w:pStyle w:val="BodyText"/>
        <w:rPr>
          <w:sz w:val="22"/>
          <w:szCs w:val="22"/>
        </w:rPr>
      </w:pPr>
      <w:r>
        <w:rPr>
          <w:sz w:val="22"/>
          <w:szCs w:val="22"/>
        </w:rPr>
        <w:t>Please use this space for additional responses for this section and if you answered ‘no’ to any items, please provide explanation below:</w:t>
      </w:r>
    </w:p>
    <w:p w14:paraId="5D995162" w14:textId="273203C5" w:rsidR="00DB0C3B" w:rsidRDefault="00DB0C3B">
      <w:pPr>
        <w:pStyle w:val="BodyText"/>
        <w:spacing w:before="9"/>
        <w:rPr>
          <w:sz w:val="21"/>
        </w:rPr>
      </w:pPr>
    </w:p>
    <w:p w14:paraId="44C756DC" w14:textId="0DCBE645" w:rsidR="00DB0C3B" w:rsidRDefault="00DB0C3B">
      <w:pPr>
        <w:pStyle w:val="BodyText"/>
        <w:spacing w:before="9"/>
        <w:rPr>
          <w:sz w:val="21"/>
        </w:rPr>
      </w:pPr>
    </w:p>
    <w:p w14:paraId="624DA341" w14:textId="77777777" w:rsidR="00DB0C3B" w:rsidRPr="001A0268" w:rsidRDefault="00DB0C3B">
      <w:pPr>
        <w:pStyle w:val="BodyText"/>
        <w:spacing w:before="9"/>
        <w:rPr>
          <w:sz w:val="21"/>
        </w:rPr>
      </w:pPr>
    </w:p>
    <w:p w14:paraId="3C3DD128" w14:textId="5A60C66D" w:rsidR="00032567" w:rsidRDefault="154329EC">
      <w:pPr>
        <w:pStyle w:val="Heading2"/>
        <w:spacing w:before="0"/>
      </w:pPr>
      <w:bookmarkStart w:id="19" w:name="_TOC_250028"/>
      <w:bookmarkStart w:id="20" w:name="_Toc113545679"/>
      <w:bookmarkEnd w:id="19"/>
      <w:r w:rsidRPr="001A0268">
        <w:t>A</w:t>
      </w:r>
      <w:r w:rsidR="00B42BE0" w:rsidRPr="001A0268">
        <w:t>6</w:t>
      </w:r>
      <w:r w:rsidRPr="001A0268">
        <w:t xml:space="preserve">. </w:t>
      </w:r>
      <w:r w:rsidR="001A2D5A">
        <w:tab/>
      </w:r>
      <w:r w:rsidRPr="001A0268">
        <w:t>Earned Income</w:t>
      </w:r>
      <w:bookmarkEnd w:id="20"/>
      <w:r w:rsidRPr="001A0268">
        <w:t xml:space="preserve"> </w:t>
      </w:r>
    </w:p>
    <w:p w14:paraId="08180297" w14:textId="49516240" w:rsidR="005E7517" w:rsidRPr="005E7517" w:rsidRDefault="005E7517" w:rsidP="005E7517">
      <w:pPr>
        <w:pStyle w:val="BodyText"/>
        <w:ind w:firstLine="720"/>
        <w:rPr>
          <w:sz w:val="12"/>
          <w:szCs w:val="12"/>
        </w:rPr>
      </w:pPr>
    </w:p>
    <w:p w14:paraId="2A8DD016" w14:textId="77777777" w:rsidR="00032567" w:rsidRPr="001A0268" w:rsidRDefault="00032567">
      <w:pPr>
        <w:pStyle w:val="BodyText"/>
        <w:spacing w:before="11"/>
        <w:rPr>
          <w:b/>
          <w:sz w:val="4"/>
        </w:rPr>
      </w:pPr>
    </w:p>
    <w:tbl>
      <w:tblPr>
        <w:tblStyle w:val="TableGrid"/>
        <w:tblW w:w="0" w:type="auto"/>
        <w:tblLayout w:type="fixed"/>
        <w:tblLook w:val="01E0" w:firstRow="1" w:lastRow="1" w:firstColumn="1" w:lastColumn="1" w:noHBand="0" w:noVBand="0"/>
      </w:tblPr>
      <w:tblGrid>
        <w:gridCol w:w="360"/>
        <w:gridCol w:w="360"/>
        <w:gridCol w:w="1584"/>
        <w:gridCol w:w="8370"/>
      </w:tblGrid>
      <w:tr w:rsidR="003C1E8D" w:rsidRPr="003C1E8D" w14:paraId="163ED194" w14:textId="77777777" w:rsidTr="00E73411">
        <w:trPr>
          <w:cantSplit/>
          <w:trHeight w:val="292"/>
          <w:tblHeader/>
        </w:trPr>
        <w:tc>
          <w:tcPr>
            <w:tcW w:w="360" w:type="dxa"/>
            <w:shd w:val="clear" w:color="auto" w:fill="1F497D" w:themeFill="text2"/>
          </w:tcPr>
          <w:p w14:paraId="28055014" w14:textId="039DF22B" w:rsidR="00A9775A" w:rsidRPr="003C1E8D" w:rsidRDefault="00A9775A">
            <w:pPr>
              <w:pStyle w:val="TableParagraph"/>
              <w:spacing w:before="3" w:line="270" w:lineRule="exact"/>
              <w:ind w:left="110"/>
              <w:rPr>
                <w:b/>
                <w:color w:val="FFFFFF" w:themeColor="background1"/>
                <w:w w:val="103"/>
              </w:rPr>
            </w:pPr>
            <w:r w:rsidRPr="003C1E8D">
              <w:rPr>
                <w:b/>
                <w:color w:val="FFFFFF" w:themeColor="background1"/>
                <w:w w:val="103"/>
              </w:rPr>
              <w:t>Y</w:t>
            </w:r>
          </w:p>
        </w:tc>
        <w:tc>
          <w:tcPr>
            <w:tcW w:w="360" w:type="dxa"/>
            <w:shd w:val="clear" w:color="auto" w:fill="1F497D" w:themeFill="text2"/>
          </w:tcPr>
          <w:p w14:paraId="1D74ACB1" w14:textId="4DA93AF5" w:rsidR="00A9775A" w:rsidRPr="003C1E8D" w:rsidRDefault="00A9775A" w:rsidP="005D282A">
            <w:pPr>
              <w:pStyle w:val="TableParagraph"/>
              <w:spacing w:before="3" w:line="270" w:lineRule="exact"/>
              <w:rPr>
                <w:b/>
                <w:color w:val="FFFFFF" w:themeColor="background1"/>
              </w:rPr>
            </w:pPr>
            <w:r w:rsidRPr="003C1E8D">
              <w:rPr>
                <w:b/>
                <w:color w:val="FFFFFF" w:themeColor="background1"/>
                <w:w w:val="103"/>
              </w:rPr>
              <w:t>N</w:t>
            </w:r>
          </w:p>
        </w:tc>
        <w:tc>
          <w:tcPr>
            <w:tcW w:w="1584" w:type="dxa"/>
            <w:shd w:val="clear" w:color="auto" w:fill="1F497D" w:themeFill="text2"/>
          </w:tcPr>
          <w:p w14:paraId="2011CDD5" w14:textId="7047B067" w:rsidR="00A9775A" w:rsidRPr="003C1E8D" w:rsidRDefault="00A9775A" w:rsidP="00A94DAF">
            <w:pPr>
              <w:pStyle w:val="TableParagraph"/>
              <w:spacing w:before="3" w:line="270" w:lineRule="exact"/>
              <w:rPr>
                <w:b/>
                <w:color w:val="FFFFFF" w:themeColor="background1"/>
              </w:rPr>
            </w:pPr>
            <w:r w:rsidRPr="003C1E8D">
              <w:rPr>
                <w:b/>
                <w:color w:val="FFFFFF" w:themeColor="background1"/>
                <w:w w:val="103"/>
              </w:rPr>
              <w:t>Reg. Citation</w:t>
            </w:r>
          </w:p>
        </w:tc>
        <w:tc>
          <w:tcPr>
            <w:tcW w:w="8370" w:type="dxa"/>
            <w:shd w:val="clear" w:color="auto" w:fill="1F497D" w:themeFill="text2"/>
          </w:tcPr>
          <w:p w14:paraId="66121B73" w14:textId="77777777" w:rsidR="00A9775A" w:rsidRPr="003C1E8D" w:rsidRDefault="00A9775A" w:rsidP="00A94DAF">
            <w:pPr>
              <w:pStyle w:val="TableParagraph"/>
              <w:spacing w:before="3" w:line="270" w:lineRule="exact"/>
              <w:rPr>
                <w:b/>
                <w:color w:val="FFFFFF" w:themeColor="background1"/>
              </w:rPr>
            </w:pPr>
            <w:r w:rsidRPr="003C1E8D">
              <w:rPr>
                <w:b/>
                <w:color w:val="FFFFFF" w:themeColor="background1"/>
                <w:w w:val="105"/>
              </w:rPr>
              <w:t>Earned Income</w:t>
            </w:r>
          </w:p>
        </w:tc>
      </w:tr>
      <w:tr w:rsidR="00A9775A" w:rsidRPr="00F863FA" w14:paraId="65AE7BD8" w14:textId="77777777" w:rsidTr="00213997">
        <w:trPr>
          <w:cantSplit/>
          <w:trHeight w:val="292"/>
        </w:trPr>
        <w:tc>
          <w:tcPr>
            <w:tcW w:w="360" w:type="dxa"/>
          </w:tcPr>
          <w:p w14:paraId="73CF5DC5" w14:textId="77777777" w:rsidR="00A9775A" w:rsidRPr="00F863FA" w:rsidRDefault="00A9775A">
            <w:pPr>
              <w:pStyle w:val="TableParagraph"/>
              <w:rPr>
                <w:rFonts w:ascii="Times New Roman"/>
              </w:rPr>
            </w:pPr>
          </w:p>
        </w:tc>
        <w:tc>
          <w:tcPr>
            <w:tcW w:w="360" w:type="dxa"/>
          </w:tcPr>
          <w:p w14:paraId="02FAD49D" w14:textId="1687D3A7" w:rsidR="00A9775A" w:rsidRPr="00F863FA" w:rsidRDefault="00A9775A">
            <w:pPr>
              <w:pStyle w:val="TableParagraph"/>
              <w:rPr>
                <w:rFonts w:ascii="Times New Roman"/>
              </w:rPr>
            </w:pPr>
          </w:p>
        </w:tc>
        <w:tc>
          <w:tcPr>
            <w:tcW w:w="1584" w:type="dxa"/>
          </w:tcPr>
          <w:p w14:paraId="6BBB4733" w14:textId="3087C08E" w:rsidR="00A9775A" w:rsidRPr="00F863FA" w:rsidRDefault="77ADCB22" w:rsidP="006D12A3">
            <w:pPr>
              <w:pStyle w:val="BodyText"/>
              <w:rPr>
                <w:sz w:val="22"/>
                <w:szCs w:val="22"/>
              </w:rPr>
            </w:pPr>
            <w:r w:rsidRPr="00F863FA">
              <w:rPr>
                <w:sz w:val="22"/>
                <w:szCs w:val="22"/>
              </w:rPr>
              <w:t>7 CFR 273.9</w:t>
            </w:r>
            <w:r w:rsidR="005029FB">
              <w:rPr>
                <w:sz w:val="22"/>
                <w:szCs w:val="22"/>
              </w:rPr>
              <w:t xml:space="preserve"> </w:t>
            </w:r>
            <w:r w:rsidRPr="00F863FA">
              <w:rPr>
                <w:sz w:val="22"/>
                <w:szCs w:val="22"/>
              </w:rPr>
              <w:t>(d)(2</w:t>
            </w:r>
            <w:proofErr w:type="gramStart"/>
            <w:r w:rsidRPr="00F863FA">
              <w:rPr>
                <w:sz w:val="22"/>
                <w:szCs w:val="22"/>
              </w:rPr>
              <w:t>)</w:t>
            </w:r>
            <w:r w:rsidR="004140E9">
              <w:rPr>
                <w:sz w:val="22"/>
                <w:szCs w:val="22"/>
              </w:rPr>
              <w:t xml:space="preserve">; </w:t>
            </w:r>
            <w:r w:rsidRPr="00F863FA">
              <w:rPr>
                <w:sz w:val="22"/>
                <w:szCs w:val="22"/>
              </w:rPr>
              <w:t xml:space="preserve"> 273.2</w:t>
            </w:r>
            <w:proofErr w:type="gramEnd"/>
            <w:r w:rsidR="004140E9">
              <w:rPr>
                <w:sz w:val="22"/>
                <w:szCs w:val="22"/>
              </w:rPr>
              <w:t xml:space="preserve"> </w:t>
            </w:r>
            <w:r w:rsidRPr="00F863FA">
              <w:rPr>
                <w:sz w:val="22"/>
                <w:szCs w:val="22"/>
              </w:rPr>
              <w:t>(f)(1)</w:t>
            </w:r>
            <w:r w:rsidR="0343E64D" w:rsidRPr="00F863FA">
              <w:rPr>
                <w:sz w:val="22"/>
                <w:szCs w:val="22"/>
              </w:rPr>
              <w:t>(i)</w:t>
            </w:r>
          </w:p>
        </w:tc>
        <w:tc>
          <w:tcPr>
            <w:tcW w:w="8370" w:type="dxa"/>
          </w:tcPr>
          <w:p w14:paraId="0AA76A44" w14:textId="351F3E61" w:rsidR="00A9775A" w:rsidRPr="00F863FA" w:rsidRDefault="00A9775A" w:rsidP="006D12A3">
            <w:pPr>
              <w:pStyle w:val="BodyText"/>
              <w:rPr>
                <w:w w:val="105"/>
                <w:sz w:val="22"/>
                <w:szCs w:val="22"/>
              </w:rPr>
            </w:pPr>
            <w:r w:rsidRPr="008B6633">
              <w:rPr>
                <w:b/>
                <w:bCs/>
                <w:w w:val="105"/>
                <w:sz w:val="22"/>
                <w:szCs w:val="22"/>
              </w:rPr>
              <w:t>EI-1</w:t>
            </w:r>
            <w:r w:rsidRPr="00F863FA">
              <w:rPr>
                <w:w w:val="105"/>
                <w:sz w:val="22"/>
                <w:szCs w:val="22"/>
              </w:rPr>
              <w:t xml:space="preserve"> Does the system capture the gross total earned income for the </w:t>
            </w:r>
            <w:r w:rsidRPr="00F863FA">
              <w:rPr>
                <w:sz w:val="22"/>
                <w:szCs w:val="22"/>
              </w:rPr>
              <w:t>household, including ineligible household members</w:t>
            </w:r>
            <w:r w:rsidRPr="00F863FA">
              <w:rPr>
                <w:w w:val="105"/>
                <w:sz w:val="22"/>
                <w:szCs w:val="22"/>
              </w:rPr>
              <w:t>?</w:t>
            </w:r>
          </w:p>
        </w:tc>
      </w:tr>
      <w:tr w:rsidR="00A9775A" w:rsidRPr="00F863FA" w14:paraId="6E99884F" w14:textId="77777777" w:rsidTr="00213997">
        <w:trPr>
          <w:cantSplit/>
          <w:trHeight w:val="292"/>
        </w:trPr>
        <w:tc>
          <w:tcPr>
            <w:tcW w:w="360" w:type="dxa"/>
          </w:tcPr>
          <w:p w14:paraId="0FDBEF11" w14:textId="77777777" w:rsidR="00A9775A" w:rsidRPr="00F863FA" w:rsidRDefault="00A9775A" w:rsidP="00550AF6">
            <w:pPr>
              <w:pStyle w:val="TableParagraph"/>
              <w:rPr>
                <w:rFonts w:ascii="Times New Roman"/>
              </w:rPr>
            </w:pPr>
          </w:p>
        </w:tc>
        <w:tc>
          <w:tcPr>
            <w:tcW w:w="360" w:type="dxa"/>
          </w:tcPr>
          <w:p w14:paraId="2E219933" w14:textId="5636D025" w:rsidR="00A9775A" w:rsidRPr="00F863FA" w:rsidRDefault="00A9775A" w:rsidP="00550AF6">
            <w:pPr>
              <w:pStyle w:val="TableParagraph"/>
              <w:rPr>
                <w:rFonts w:ascii="Times New Roman"/>
              </w:rPr>
            </w:pPr>
          </w:p>
        </w:tc>
        <w:tc>
          <w:tcPr>
            <w:tcW w:w="1584" w:type="dxa"/>
          </w:tcPr>
          <w:p w14:paraId="59FF03DB" w14:textId="3ACF4F57" w:rsidR="00A9775A" w:rsidRPr="00F863FA" w:rsidRDefault="4D9A5681" w:rsidP="006D12A3">
            <w:pPr>
              <w:pStyle w:val="BodyText"/>
              <w:rPr>
                <w:sz w:val="22"/>
                <w:szCs w:val="22"/>
              </w:rPr>
            </w:pPr>
            <w:r w:rsidRPr="00F863FA">
              <w:rPr>
                <w:sz w:val="22"/>
                <w:szCs w:val="22"/>
              </w:rPr>
              <w:t>7 CFR 273.9(b)(1)</w:t>
            </w:r>
          </w:p>
        </w:tc>
        <w:tc>
          <w:tcPr>
            <w:tcW w:w="8370" w:type="dxa"/>
          </w:tcPr>
          <w:p w14:paraId="2743C998" w14:textId="17B24B99" w:rsidR="00A9775A" w:rsidRPr="00F863FA" w:rsidRDefault="00A9775A" w:rsidP="006D12A3">
            <w:pPr>
              <w:pStyle w:val="BodyText"/>
              <w:rPr>
                <w:w w:val="105"/>
                <w:sz w:val="22"/>
                <w:szCs w:val="22"/>
              </w:rPr>
            </w:pPr>
            <w:r w:rsidRPr="008B6633">
              <w:rPr>
                <w:b/>
                <w:bCs/>
                <w:w w:val="105"/>
                <w:sz w:val="22"/>
                <w:szCs w:val="22"/>
              </w:rPr>
              <w:t>EI-2</w:t>
            </w:r>
            <w:r w:rsidRPr="00F863FA">
              <w:rPr>
                <w:w w:val="105"/>
                <w:sz w:val="22"/>
                <w:szCs w:val="22"/>
              </w:rPr>
              <w:t xml:space="preserve"> Does the system capture the gross earned income by </w:t>
            </w:r>
            <w:r w:rsidRPr="00F863FA">
              <w:rPr>
                <w:sz w:val="22"/>
                <w:szCs w:val="22"/>
              </w:rPr>
              <w:t>household</w:t>
            </w:r>
            <w:r w:rsidRPr="00F863FA">
              <w:rPr>
                <w:w w:val="105"/>
                <w:sz w:val="22"/>
                <w:szCs w:val="22"/>
              </w:rPr>
              <w:t xml:space="preserve"> member?</w:t>
            </w:r>
          </w:p>
        </w:tc>
      </w:tr>
      <w:tr w:rsidR="00A9775A" w:rsidRPr="00F863FA" w14:paraId="2A1D3EB6" w14:textId="77777777" w:rsidTr="00213997">
        <w:trPr>
          <w:cantSplit/>
          <w:trHeight w:val="292"/>
        </w:trPr>
        <w:tc>
          <w:tcPr>
            <w:tcW w:w="360" w:type="dxa"/>
          </w:tcPr>
          <w:p w14:paraId="7971B2D9" w14:textId="77777777" w:rsidR="00A9775A" w:rsidRPr="00F863FA" w:rsidRDefault="00A9775A" w:rsidP="00550AF6">
            <w:pPr>
              <w:pStyle w:val="TableParagraph"/>
              <w:rPr>
                <w:rFonts w:ascii="Times New Roman"/>
              </w:rPr>
            </w:pPr>
          </w:p>
        </w:tc>
        <w:tc>
          <w:tcPr>
            <w:tcW w:w="360" w:type="dxa"/>
          </w:tcPr>
          <w:p w14:paraId="50DC53DD" w14:textId="75B3452C" w:rsidR="00A9775A" w:rsidRPr="00F863FA" w:rsidRDefault="00A9775A" w:rsidP="00550AF6">
            <w:pPr>
              <w:pStyle w:val="TableParagraph"/>
              <w:rPr>
                <w:rFonts w:ascii="Times New Roman"/>
              </w:rPr>
            </w:pPr>
          </w:p>
        </w:tc>
        <w:tc>
          <w:tcPr>
            <w:tcW w:w="1584" w:type="dxa"/>
          </w:tcPr>
          <w:p w14:paraId="2F8A2A4A" w14:textId="094752BC" w:rsidR="00A9775A" w:rsidRPr="00F863FA" w:rsidRDefault="00865A51" w:rsidP="006D12A3">
            <w:pPr>
              <w:pStyle w:val="BodyText"/>
              <w:rPr>
                <w:sz w:val="22"/>
                <w:szCs w:val="22"/>
              </w:rPr>
            </w:pPr>
            <w:r w:rsidRPr="00F863FA">
              <w:rPr>
                <w:rStyle w:val="citation-detail"/>
                <w:sz w:val="22"/>
                <w:szCs w:val="22"/>
              </w:rPr>
              <w:t>7 CFR 273.10(c)</w:t>
            </w:r>
          </w:p>
        </w:tc>
        <w:tc>
          <w:tcPr>
            <w:tcW w:w="8370" w:type="dxa"/>
          </w:tcPr>
          <w:p w14:paraId="62852D07" w14:textId="103DBEC1" w:rsidR="00A9775A" w:rsidRPr="00F863FA" w:rsidRDefault="00A9775A" w:rsidP="006D12A3">
            <w:pPr>
              <w:pStyle w:val="BodyText"/>
              <w:rPr>
                <w:w w:val="105"/>
                <w:sz w:val="22"/>
                <w:szCs w:val="22"/>
              </w:rPr>
            </w:pPr>
            <w:r w:rsidRPr="008B6633">
              <w:rPr>
                <w:b/>
                <w:bCs/>
                <w:sz w:val="22"/>
                <w:szCs w:val="22"/>
              </w:rPr>
              <w:t>EI-</w:t>
            </w:r>
            <w:r w:rsidR="00DB4FC0" w:rsidRPr="008B6633">
              <w:rPr>
                <w:b/>
                <w:bCs/>
                <w:sz w:val="22"/>
                <w:szCs w:val="22"/>
              </w:rPr>
              <w:t>3</w:t>
            </w:r>
            <w:r w:rsidRPr="00F863FA">
              <w:rPr>
                <w:sz w:val="22"/>
                <w:szCs w:val="22"/>
              </w:rPr>
              <w:t xml:space="preserve"> Does the system capture a start and stop date (hire date, termination date, date of first check, date of last check) for earned income?</w:t>
            </w:r>
          </w:p>
        </w:tc>
      </w:tr>
      <w:tr w:rsidR="00682F9B" w:rsidRPr="00F863FA" w14:paraId="1B51CEDC" w14:textId="77777777" w:rsidTr="00213997">
        <w:trPr>
          <w:cantSplit/>
          <w:trHeight w:val="292"/>
        </w:trPr>
        <w:tc>
          <w:tcPr>
            <w:tcW w:w="360" w:type="dxa"/>
          </w:tcPr>
          <w:p w14:paraId="1C15450B" w14:textId="77777777" w:rsidR="00682F9B" w:rsidRPr="00F863FA" w:rsidRDefault="00682F9B" w:rsidP="00682F9B">
            <w:pPr>
              <w:pStyle w:val="TableParagraph"/>
              <w:rPr>
                <w:rFonts w:ascii="Times New Roman"/>
              </w:rPr>
            </w:pPr>
          </w:p>
        </w:tc>
        <w:tc>
          <w:tcPr>
            <w:tcW w:w="360" w:type="dxa"/>
          </w:tcPr>
          <w:p w14:paraId="77067ED9" w14:textId="77777777" w:rsidR="00682F9B" w:rsidRPr="00F863FA" w:rsidRDefault="00682F9B" w:rsidP="00682F9B">
            <w:pPr>
              <w:pStyle w:val="TableParagraph"/>
              <w:rPr>
                <w:rFonts w:ascii="Times New Roman"/>
              </w:rPr>
            </w:pPr>
          </w:p>
        </w:tc>
        <w:tc>
          <w:tcPr>
            <w:tcW w:w="1584" w:type="dxa"/>
          </w:tcPr>
          <w:p w14:paraId="4F3D5274" w14:textId="70E840AD" w:rsidR="00682F9B" w:rsidRPr="00F863FA" w:rsidRDefault="00865A51" w:rsidP="006D12A3">
            <w:pPr>
              <w:pStyle w:val="BodyText"/>
              <w:rPr>
                <w:sz w:val="22"/>
                <w:szCs w:val="22"/>
              </w:rPr>
            </w:pPr>
            <w:r w:rsidRPr="00F863FA">
              <w:rPr>
                <w:rStyle w:val="citation-detail"/>
                <w:sz w:val="22"/>
                <w:szCs w:val="22"/>
              </w:rPr>
              <w:t>7 CFR 273.10(c)</w:t>
            </w:r>
          </w:p>
        </w:tc>
        <w:tc>
          <w:tcPr>
            <w:tcW w:w="8370" w:type="dxa"/>
          </w:tcPr>
          <w:p w14:paraId="7E90FD49" w14:textId="20AD19A8" w:rsidR="00682F9B" w:rsidRPr="00F863FA" w:rsidRDefault="00682F9B" w:rsidP="006D12A3">
            <w:pPr>
              <w:pStyle w:val="BodyText"/>
              <w:rPr>
                <w:sz w:val="22"/>
                <w:szCs w:val="22"/>
              </w:rPr>
            </w:pPr>
            <w:r w:rsidRPr="006E6B6A">
              <w:rPr>
                <w:b/>
                <w:bCs/>
                <w:w w:val="105"/>
                <w:sz w:val="22"/>
                <w:szCs w:val="22"/>
              </w:rPr>
              <w:t>EI</w:t>
            </w:r>
            <w:r w:rsidR="008D3C75" w:rsidRPr="006E6B6A">
              <w:rPr>
                <w:b/>
                <w:bCs/>
                <w:w w:val="105"/>
                <w:sz w:val="22"/>
                <w:szCs w:val="22"/>
              </w:rPr>
              <w:t>-4</w:t>
            </w:r>
            <w:r w:rsidRPr="00F863FA">
              <w:rPr>
                <w:w w:val="105"/>
                <w:sz w:val="22"/>
                <w:szCs w:val="22"/>
              </w:rPr>
              <w:t xml:space="preserve"> Does the system capture the frequency of earned income?</w:t>
            </w:r>
          </w:p>
        </w:tc>
      </w:tr>
      <w:tr w:rsidR="00682F9B" w:rsidRPr="00F863FA" w14:paraId="7AC1FB50" w14:textId="77777777" w:rsidTr="00213997">
        <w:trPr>
          <w:cantSplit/>
          <w:trHeight w:val="292"/>
        </w:trPr>
        <w:tc>
          <w:tcPr>
            <w:tcW w:w="360" w:type="dxa"/>
          </w:tcPr>
          <w:p w14:paraId="0484AF61" w14:textId="77777777" w:rsidR="00682F9B" w:rsidRPr="00F863FA" w:rsidRDefault="00682F9B" w:rsidP="00682F9B">
            <w:pPr>
              <w:pStyle w:val="TableParagraph"/>
              <w:rPr>
                <w:rFonts w:ascii="Times New Roman"/>
              </w:rPr>
            </w:pPr>
          </w:p>
        </w:tc>
        <w:tc>
          <w:tcPr>
            <w:tcW w:w="360" w:type="dxa"/>
          </w:tcPr>
          <w:p w14:paraId="2D85B22F" w14:textId="5D9A5390" w:rsidR="00682F9B" w:rsidRPr="00F863FA" w:rsidRDefault="00682F9B" w:rsidP="00682F9B">
            <w:pPr>
              <w:pStyle w:val="TableParagraph"/>
              <w:rPr>
                <w:rFonts w:ascii="Times New Roman"/>
              </w:rPr>
            </w:pPr>
          </w:p>
        </w:tc>
        <w:tc>
          <w:tcPr>
            <w:tcW w:w="1584" w:type="dxa"/>
          </w:tcPr>
          <w:p w14:paraId="7D118791" w14:textId="184DAB21" w:rsidR="00682F9B" w:rsidRPr="00F863FA" w:rsidRDefault="00682F9B" w:rsidP="006D12A3">
            <w:pPr>
              <w:pStyle w:val="BodyText"/>
              <w:rPr>
                <w:sz w:val="22"/>
                <w:szCs w:val="22"/>
              </w:rPr>
            </w:pPr>
            <w:r w:rsidRPr="00F863FA">
              <w:rPr>
                <w:sz w:val="22"/>
                <w:szCs w:val="22"/>
              </w:rPr>
              <w:t>7 CFR 273.10(c)</w:t>
            </w:r>
          </w:p>
        </w:tc>
        <w:tc>
          <w:tcPr>
            <w:tcW w:w="8370" w:type="dxa"/>
          </w:tcPr>
          <w:p w14:paraId="248AC55B" w14:textId="34B0A92C" w:rsidR="00682F9B" w:rsidRPr="00F863FA" w:rsidRDefault="00682F9B" w:rsidP="006D12A3">
            <w:pPr>
              <w:pStyle w:val="BodyText"/>
              <w:rPr>
                <w:w w:val="105"/>
                <w:sz w:val="22"/>
                <w:szCs w:val="22"/>
              </w:rPr>
            </w:pPr>
            <w:r w:rsidRPr="006E6B6A">
              <w:rPr>
                <w:b/>
                <w:bCs/>
                <w:w w:val="105"/>
                <w:sz w:val="22"/>
                <w:szCs w:val="22"/>
              </w:rPr>
              <w:t>EI-</w:t>
            </w:r>
            <w:r w:rsidR="008D3C75" w:rsidRPr="006E6B6A">
              <w:rPr>
                <w:b/>
                <w:bCs/>
                <w:w w:val="105"/>
                <w:sz w:val="22"/>
                <w:szCs w:val="22"/>
              </w:rPr>
              <w:t>5</w:t>
            </w:r>
            <w:r w:rsidRPr="00F863FA">
              <w:rPr>
                <w:w w:val="105"/>
                <w:sz w:val="22"/>
                <w:szCs w:val="22"/>
              </w:rPr>
              <w:t xml:space="preserve"> Does the system capture whether the earned income is expected to continue?</w:t>
            </w:r>
          </w:p>
        </w:tc>
      </w:tr>
      <w:tr w:rsidR="00682F9B" w:rsidRPr="00F863FA" w14:paraId="59B4DFF4" w14:textId="77777777" w:rsidTr="00213997">
        <w:trPr>
          <w:cantSplit/>
          <w:trHeight w:val="292"/>
        </w:trPr>
        <w:tc>
          <w:tcPr>
            <w:tcW w:w="360" w:type="dxa"/>
          </w:tcPr>
          <w:p w14:paraId="18DE178F" w14:textId="77777777" w:rsidR="00682F9B" w:rsidRPr="00F863FA" w:rsidRDefault="00682F9B" w:rsidP="00682F9B">
            <w:pPr>
              <w:pStyle w:val="TableParagraph"/>
              <w:rPr>
                <w:rFonts w:ascii="Times New Roman"/>
              </w:rPr>
            </w:pPr>
          </w:p>
        </w:tc>
        <w:tc>
          <w:tcPr>
            <w:tcW w:w="360" w:type="dxa"/>
          </w:tcPr>
          <w:p w14:paraId="4F384F27" w14:textId="46C54468" w:rsidR="00682F9B" w:rsidRPr="00F863FA" w:rsidRDefault="00682F9B" w:rsidP="00682F9B">
            <w:pPr>
              <w:pStyle w:val="TableParagraph"/>
              <w:rPr>
                <w:rFonts w:ascii="Times New Roman"/>
              </w:rPr>
            </w:pPr>
          </w:p>
        </w:tc>
        <w:tc>
          <w:tcPr>
            <w:tcW w:w="1584" w:type="dxa"/>
          </w:tcPr>
          <w:p w14:paraId="3E4159B1" w14:textId="7D37521D" w:rsidR="00682F9B" w:rsidRPr="00F863FA" w:rsidRDefault="00682F9B" w:rsidP="006D12A3">
            <w:pPr>
              <w:pStyle w:val="BodyText"/>
              <w:rPr>
                <w:sz w:val="22"/>
                <w:szCs w:val="22"/>
              </w:rPr>
            </w:pPr>
            <w:r w:rsidRPr="00F863FA">
              <w:rPr>
                <w:sz w:val="22"/>
                <w:szCs w:val="22"/>
              </w:rPr>
              <w:t>7 CFR 273.10</w:t>
            </w:r>
            <w:r w:rsidR="005029FB">
              <w:rPr>
                <w:sz w:val="22"/>
                <w:szCs w:val="22"/>
              </w:rPr>
              <w:t xml:space="preserve"> </w:t>
            </w:r>
            <w:r w:rsidRPr="00F863FA">
              <w:rPr>
                <w:sz w:val="22"/>
                <w:szCs w:val="22"/>
              </w:rPr>
              <w:t>(e)(1)</w:t>
            </w:r>
          </w:p>
        </w:tc>
        <w:tc>
          <w:tcPr>
            <w:tcW w:w="8370" w:type="dxa"/>
          </w:tcPr>
          <w:p w14:paraId="6C1AC2ED" w14:textId="16536B32" w:rsidR="00682F9B" w:rsidRPr="00F863FA" w:rsidRDefault="00682F9B" w:rsidP="006D12A3">
            <w:pPr>
              <w:pStyle w:val="BodyText"/>
              <w:rPr>
                <w:w w:val="105"/>
                <w:sz w:val="22"/>
                <w:szCs w:val="22"/>
              </w:rPr>
            </w:pPr>
            <w:r w:rsidRPr="006E6B6A">
              <w:rPr>
                <w:b/>
                <w:bCs/>
                <w:sz w:val="22"/>
                <w:szCs w:val="22"/>
              </w:rPr>
              <w:t>EI-6</w:t>
            </w:r>
            <w:r w:rsidRPr="00F863FA">
              <w:rPr>
                <w:sz w:val="22"/>
                <w:szCs w:val="22"/>
              </w:rPr>
              <w:t xml:space="preserve"> Does the system capture how to budget income in the benefit month?</w:t>
            </w:r>
          </w:p>
        </w:tc>
      </w:tr>
      <w:tr w:rsidR="00682F9B" w:rsidRPr="00F863FA" w14:paraId="77B4FDB5" w14:textId="77777777" w:rsidTr="00213997">
        <w:trPr>
          <w:cantSplit/>
          <w:trHeight w:val="292"/>
        </w:trPr>
        <w:tc>
          <w:tcPr>
            <w:tcW w:w="360" w:type="dxa"/>
          </w:tcPr>
          <w:p w14:paraId="509588C6" w14:textId="77777777" w:rsidR="00682F9B" w:rsidRPr="00F863FA" w:rsidRDefault="00682F9B" w:rsidP="004875CC"/>
        </w:tc>
        <w:tc>
          <w:tcPr>
            <w:tcW w:w="360" w:type="dxa"/>
          </w:tcPr>
          <w:p w14:paraId="5CBC3552" w14:textId="50A7CDF8" w:rsidR="00682F9B" w:rsidRPr="00F863FA" w:rsidRDefault="00682F9B" w:rsidP="00682F9B">
            <w:pPr>
              <w:pStyle w:val="TableParagraph"/>
              <w:rPr>
                <w:rFonts w:ascii="Times New Roman"/>
              </w:rPr>
            </w:pPr>
          </w:p>
        </w:tc>
        <w:tc>
          <w:tcPr>
            <w:tcW w:w="1584" w:type="dxa"/>
          </w:tcPr>
          <w:p w14:paraId="3B566D3F" w14:textId="1401EA59" w:rsidR="00682F9B" w:rsidRPr="00F863FA" w:rsidRDefault="00682F9B" w:rsidP="006D12A3">
            <w:pPr>
              <w:pStyle w:val="BodyText"/>
              <w:rPr>
                <w:sz w:val="22"/>
                <w:szCs w:val="22"/>
              </w:rPr>
            </w:pPr>
            <w:r w:rsidRPr="00F863FA">
              <w:rPr>
                <w:sz w:val="22"/>
                <w:szCs w:val="22"/>
              </w:rPr>
              <w:t>7 CFR 273.9(b)</w:t>
            </w:r>
          </w:p>
        </w:tc>
        <w:tc>
          <w:tcPr>
            <w:tcW w:w="8370" w:type="dxa"/>
          </w:tcPr>
          <w:p w14:paraId="7DA9D749" w14:textId="40292264" w:rsidR="00682F9B" w:rsidRPr="00F863FA" w:rsidRDefault="00682F9B" w:rsidP="006D12A3">
            <w:pPr>
              <w:pStyle w:val="BodyText"/>
              <w:rPr>
                <w:w w:val="105"/>
                <w:sz w:val="22"/>
                <w:szCs w:val="22"/>
              </w:rPr>
            </w:pPr>
            <w:r w:rsidRPr="006E6B6A">
              <w:rPr>
                <w:b/>
                <w:bCs/>
                <w:w w:val="105"/>
                <w:sz w:val="22"/>
                <w:szCs w:val="22"/>
              </w:rPr>
              <w:t>EI-7</w:t>
            </w:r>
            <w:r w:rsidRPr="00F863FA">
              <w:rPr>
                <w:w w:val="105"/>
                <w:sz w:val="22"/>
                <w:szCs w:val="22"/>
              </w:rPr>
              <w:t xml:space="preserve"> Does the system capture the source(s) of earned income per </w:t>
            </w:r>
            <w:r w:rsidRPr="00F863FA">
              <w:rPr>
                <w:sz w:val="22"/>
                <w:szCs w:val="22"/>
              </w:rPr>
              <w:t>household</w:t>
            </w:r>
            <w:r w:rsidRPr="00F863FA">
              <w:rPr>
                <w:w w:val="105"/>
                <w:sz w:val="22"/>
                <w:szCs w:val="22"/>
              </w:rPr>
              <w:t xml:space="preserve"> member?</w:t>
            </w:r>
          </w:p>
        </w:tc>
      </w:tr>
      <w:tr w:rsidR="00682F9B" w:rsidRPr="00F863FA" w14:paraId="69312094" w14:textId="77777777" w:rsidTr="00213997">
        <w:trPr>
          <w:cantSplit/>
          <w:trHeight w:val="292"/>
        </w:trPr>
        <w:tc>
          <w:tcPr>
            <w:tcW w:w="360" w:type="dxa"/>
          </w:tcPr>
          <w:p w14:paraId="18CC9172" w14:textId="77777777" w:rsidR="00682F9B" w:rsidRPr="00F863FA" w:rsidRDefault="00682F9B" w:rsidP="00682F9B">
            <w:pPr>
              <w:pStyle w:val="TableParagraph"/>
              <w:rPr>
                <w:rFonts w:ascii="Times New Roman"/>
              </w:rPr>
            </w:pPr>
          </w:p>
        </w:tc>
        <w:tc>
          <w:tcPr>
            <w:tcW w:w="360" w:type="dxa"/>
          </w:tcPr>
          <w:p w14:paraId="135F2658" w14:textId="273AE0BE" w:rsidR="00682F9B" w:rsidRPr="00F863FA" w:rsidRDefault="00682F9B" w:rsidP="00682F9B">
            <w:pPr>
              <w:pStyle w:val="TableParagraph"/>
              <w:rPr>
                <w:rFonts w:ascii="Times New Roman"/>
              </w:rPr>
            </w:pPr>
          </w:p>
        </w:tc>
        <w:tc>
          <w:tcPr>
            <w:tcW w:w="1584" w:type="dxa"/>
          </w:tcPr>
          <w:p w14:paraId="444EC7EC" w14:textId="4E562B21" w:rsidR="00682F9B" w:rsidRPr="00F863FA" w:rsidRDefault="00682F9B" w:rsidP="006D12A3">
            <w:pPr>
              <w:pStyle w:val="BodyText"/>
              <w:rPr>
                <w:sz w:val="22"/>
                <w:szCs w:val="22"/>
              </w:rPr>
            </w:pPr>
            <w:r w:rsidRPr="00F863FA">
              <w:rPr>
                <w:sz w:val="22"/>
                <w:szCs w:val="22"/>
              </w:rPr>
              <w:t>7 CFR 273.2</w:t>
            </w:r>
            <w:r w:rsidR="005029FB">
              <w:rPr>
                <w:sz w:val="22"/>
                <w:szCs w:val="22"/>
              </w:rPr>
              <w:t xml:space="preserve"> </w:t>
            </w:r>
            <w:r w:rsidRPr="00F863FA">
              <w:rPr>
                <w:sz w:val="22"/>
                <w:szCs w:val="22"/>
              </w:rPr>
              <w:t>(f)(1)(i)</w:t>
            </w:r>
          </w:p>
        </w:tc>
        <w:tc>
          <w:tcPr>
            <w:tcW w:w="8370" w:type="dxa"/>
          </w:tcPr>
          <w:p w14:paraId="1D588D4A" w14:textId="53F253DE" w:rsidR="00682F9B" w:rsidRPr="00F863FA" w:rsidRDefault="00682F9B" w:rsidP="006D12A3">
            <w:pPr>
              <w:pStyle w:val="BodyText"/>
              <w:rPr>
                <w:w w:val="105"/>
                <w:sz w:val="22"/>
                <w:szCs w:val="22"/>
              </w:rPr>
            </w:pPr>
            <w:r w:rsidRPr="006E6B6A">
              <w:rPr>
                <w:b/>
                <w:bCs/>
                <w:w w:val="105"/>
                <w:sz w:val="22"/>
                <w:szCs w:val="22"/>
              </w:rPr>
              <w:t>EI-8</w:t>
            </w:r>
            <w:r w:rsidRPr="00F863FA">
              <w:rPr>
                <w:w w:val="105"/>
                <w:sz w:val="22"/>
                <w:szCs w:val="22"/>
              </w:rPr>
              <w:t xml:space="preserve"> Does the system capture the verification of earned income type/source per </w:t>
            </w:r>
            <w:r w:rsidRPr="00F863FA">
              <w:rPr>
                <w:sz w:val="22"/>
                <w:szCs w:val="22"/>
              </w:rPr>
              <w:t>household</w:t>
            </w:r>
            <w:r w:rsidRPr="00F863FA">
              <w:rPr>
                <w:w w:val="105"/>
                <w:sz w:val="22"/>
                <w:szCs w:val="22"/>
              </w:rPr>
              <w:t xml:space="preserve"> member?</w:t>
            </w:r>
          </w:p>
        </w:tc>
      </w:tr>
      <w:tr w:rsidR="00682F9B" w:rsidRPr="00F863FA" w14:paraId="69506501" w14:textId="77777777" w:rsidTr="00213997">
        <w:trPr>
          <w:cantSplit/>
          <w:trHeight w:val="292"/>
        </w:trPr>
        <w:tc>
          <w:tcPr>
            <w:tcW w:w="360" w:type="dxa"/>
          </w:tcPr>
          <w:p w14:paraId="3154E96C" w14:textId="77777777" w:rsidR="00682F9B" w:rsidRPr="00F863FA" w:rsidRDefault="00682F9B" w:rsidP="00682F9B">
            <w:pPr>
              <w:pStyle w:val="TableParagraph"/>
              <w:rPr>
                <w:rFonts w:ascii="Times New Roman"/>
              </w:rPr>
            </w:pPr>
          </w:p>
        </w:tc>
        <w:tc>
          <w:tcPr>
            <w:tcW w:w="360" w:type="dxa"/>
          </w:tcPr>
          <w:p w14:paraId="3114EB42" w14:textId="471CA78F" w:rsidR="00682F9B" w:rsidRPr="00F863FA" w:rsidRDefault="00682F9B" w:rsidP="00682F9B">
            <w:pPr>
              <w:pStyle w:val="TableParagraph"/>
              <w:rPr>
                <w:rFonts w:ascii="Times New Roman"/>
              </w:rPr>
            </w:pPr>
          </w:p>
        </w:tc>
        <w:tc>
          <w:tcPr>
            <w:tcW w:w="1584" w:type="dxa"/>
          </w:tcPr>
          <w:p w14:paraId="0A9222F7" w14:textId="5AC16FEC" w:rsidR="00682F9B" w:rsidRPr="00F863FA" w:rsidRDefault="00682F9B" w:rsidP="006D12A3">
            <w:pPr>
              <w:pStyle w:val="BodyText"/>
              <w:rPr>
                <w:sz w:val="22"/>
                <w:szCs w:val="22"/>
              </w:rPr>
            </w:pPr>
            <w:r w:rsidRPr="00F863FA">
              <w:rPr>
                <w:sz w:val="22"/>
                <w:szCs w:val="22"/>
              </w:rPr>
              <w:t>7 CFR 273.11</w:t>
            </w:r>
            <w:r w:rsidR="005029FB">
              <w:rPr>
                <w:sz w:val="22"/>
                <w:szCs w:val="22"/>
              </w:rPr>
              <w:t xml:space="preserve"> </w:t>
            </w:r>
            <w:r w:rsidRPr="00F863FA">
              <w:rPr>
                <w:sz w:val="22"/>
                <w:szCs w:val="22"/>
              </w:rPr>
              <w:t>(a)(2)</w:t>
            </w:r>
          </w:p>
        </w:tc>
        <w:tc>
          <w:tcPr>
            <w:tcW w:w="8370" w:type="dxa"/>
          </w:tcPr>
          <w:p w14:paraId="235404FF" w14:textId="12885513" w:rsidR="00682F9B" w:rsidRPr="00F863FA" w:rsidRDefault="00682F9B" w:rsidP="006D12A3">
            <w:pPr>
              <w:pStyle w:val="BodyText"/>
              <w:rPr>
                <w:w w:val="105"/>
                <w:sz w:val="22"/>
                <w:szCs w:val="22"/>
              </w:rPr>
            </w:pPr>
            <w:r w:rsidRPr="006E6B6A">
              <w:rPr>
                <w:b/>
                <w:bCs/>
                <w:w w:val="105"/>
                <w:sz w:val="22"/>
                <w:szCs w:val="22"/>
              </w:rPr>
              <w:t>EI-9</w:t>
            </w:r>
            <w:r w:rsidRPr="00F863FA">
              <w:rPr>
                <w:w w:val="105"/>
                <w:sz w:val="22"/>
                <w:szCs w:val="22"/>
              </w:rPr>
              <w:t xml:space="preserve"> Does the system capture the self-employment earned income by </w:t>
            </w:r>
            <w:r w:rsidRPr="00F863FA">
              <w:rPr>
                <w:sz w:val="22"/>
                <w:szCs w:val="22"/>
              </w:rPr>
              <w:t>household</w:t>
            </w:r>
            <w:r w:rsidRPr="00F863FA">
              <w:rPr>
                <w:w w:val="105"/>
                <w:sz w:val="22"/>
                <w:szCs w:val="22"/>
              </w:rPr>
              <w:t xml:space="preserve"> member?</w:t>
            </w:r>
          </w:p>
        </w:tc>
      </w:tr>
      <w:tr w:rsidR="00682F9B" w:rsidRPr="00F863FA" w14:paraId="351B7136" w14:textId="77777777" w:rsidTr="00213997">
        <w:trPr>
          <w:cantSplit/>
          <w:trHeight w:val="890"/>
        </w:trPr>
        <w:tc>
          <w:tcPr>
            <w:tcW w:w="360" w:type="dxa"/>
          </w:tcPr>
          <w:p w14:paraId="0614A27E" w14:textId="619EC059" w:rsidR="00682F9B" w:rsidRPr="00F863FA" w:rsidRDefault="00682F9B" w:rsidP="00682F9B">
            <w:pPr>
              <w:pStyle w:val="TableParagraph"/>
              <w:rPr>
                <w:rFonts w:ascii="Times New Roman"/>
              </w:rPr>
            </w:pPr>
          </w:p>
        </w:tc>
        <w:tc>
          <w:tcPr>
            <w:tcW w:w="360" w:type="dxa"/>
          </w:tcPr>
          <w:p w14:paraId="70AE19CC" w14:textId="22BEA034" w:rsidR="00682F9B" w:rsidRPr="00F863FA" w:rsidRDefault="00682F9B" w:rsidP="00682F9B">
            <w:pPr>
              <w:pStyle w:val="TableParagraph"/>
              <w:rPr>
                <w:rFonts w:ascii="Times New Roman"/>
              </w:rPr>
            </w:pPr>
          </w:p>
        </w:tc>
        <w:tc>
          <w:tcPr>
            <w:tcW w:w="1584" w:type="dxa"/>
          </w:tcPr>
          <w:p w14:paraId="62208B5D" w14:textId="1334832F" w:rsidR="00682F9B" w:rsidRPr="00F863FA" w:rsidRDefault="00682F9B" w:rsidP="006D12A3">
            <w:pPr>
              <w:pStyle w:val="BodyText"/>
              <w:rPr>
                <w:sz w:val="22"/>
                <w:szCs w:val="22"/>
              </w:rPr>
            </w:pPr>
            <w:r w:rsidRPr="00F863FA">
              <w:rPr>
                <w:sz w:val="22"/>
                <w:szCs w:val="22"/>
              </w:rPr>
              <w:t>7 CFR 273.11(b)</w:t>
            </w:r>
          </w:p>
        </w:tc>
        <w:tc>
          <w:tcPr>
            <w:tcW w:w="8370" w:type="dxa"/>
          </w:tcPr>
          <w:p w14:paraId="673432C4" w14:textId="60996E46" w:rsidR="00682F9B" w:rsidRPr="00F863FA" w:rsidRDefault="00682F9B" w:rsidP="006D12A3">
            <w:pPr>
              <w:pStyle w:val="BodyText"/>
              <w:rPr>
                <w:sz w:val="22"/>
                <w:szCs w:val="22"/>
              </w:rPr>
            </w:pPr>
            <w:r w:rsidRPr="006E6B6A">
              <w:rPr>
                <w:b/>
                <w:bCs/>
                <w:w w:val="105"/>
                <w:sz w:val="22"/>
                <w:szCs w:val="22"/>
              </w:rPr>
              <w:t>EI-10</w:t>
            </w:r>
            <w:r w:rsidRPr="00F863FA">
              <w:rPr>
                <w:w w:val="105"/>
                <w:sz w:val="22"/>
                <w:szCs w:val="22"/>
              </w:rPr>
              <w:t xml:space="preserve"> Does the system capture the</w:t>
            </w:r>
          </w:p>
          <w:p w14:paraId="468AE4F1" w14:textId="39D539F6" w:rsidR="00682F9B" w:rsidRPr="00F863FA" w:rsidRDefault="006E6B6A" w:rsidP="006D12A3">
            <w:pPr>
              <w:pStyle w:val="BodyText"/>
              <w:rPr>
                <w:w w:val="105"/>
                <w:sz w:val="22"/>
                <w:szCs w:val="22"/>
              </w:rPr>
            </w:pPr>
            <w:r>
              <w:rPr>
                <w:w w:val="105"/>
                <w:sz w:val="22"/>
                <w:szCs w:val="22"/>
              </w:rPr>
              <w:t>□</w:t>
            </w:r>
            <w:r w:rsidR="003A2FB0">
              <w:rPr>
                <w:w w:val="105"/>
                <w:sz w:val="22"/>
                <w:szCs w:val="22"/>
              </w:rPr>
              <w:t xml:space="preserve"> </w:t>
            </w:r>
            <w:r w:rsidR="00682F9B" w:rsidRPr="00F863FA">
              <w:rPr>
                <w:w w:val="105"/>
                <w:sz w:val="22"/>
                <w:szCs w:val="22"/>
              </w:rPr>
              <w:t>self-employment expenses (allowed/disallowed)</w:t>
            </w:r>
            <w:r w:rsidR="00682F9B" w:rsidRPr="00F863FA">
              <w:rPr>
                <w:spacing w:val="9"/>
                <w:w w:val="105"/>
                <w:sz w:val="22"/>
                <w:szCs w:val="22"/>
              </w:rPr>
              <w:t xml:space="preserve"> </w:t>
            </w:r>
            <w:r w:rsidR="00682F9B" w:rsidRPr="00F863FA">
              <w:rPr>
                <w:w w:val="105"/>
                <w:sz w:val="22"/>
                <w:szCs w:val="22"/>
              </w:rPr>
              <w:t xml:space="preserve">or </w:t>
            </w:r>
          </w:p>
          <w:p w14:paraId="158F4A20" w14:textId="441D6AEF" w:rsidR="00682F9B" w:rsidRPr="00F863FA" w:rsidRDefault="003A2FB0" w:rsidP="006D12A3">
            <w:pPr>
              <w:pStyle w:val="BodyText"/>
              <w:rPr>
                <w:w w:val="105"/>
                <w:sz w:val="22"/>
                <w:szCs w:val="22"/>
              </w:rPr>
            </w:pPr>
            <w:r>
              <w:rPr>
                <w:w w:val="105"/>
                <w:sz w:val="22"/>
                <w:szCs w:val="22"/>
              </w:rPr>
              <w:t xml:space="preserve">□ </w:t>
            </w:r>
            <w:r w:rsidR="00682F9B" w:rsidRPr="00F863FA">
              <w:rPr>
                <w:w w:val="105"/>
                <w:sz w:val="22"/>
                <w:szCs w:val="22"/>
              </w:rPr>
              <w:t>self-employment expense standard (if State has</w:t>
            </w:r>
            <w:r w:rsidR="00682F9B" w:rsidRPr="00F863FA">
              <w:rPr>
                <w:spacing w:val="-10"/>
                <w:w w:val="105"/>
                <w:sz w:val="22"/>
                <w:szCs w:val="22"/>
              </w:rPr>
              <w:t xml:space="preserve"> </w:t>
            </w:r>
            <w:r w:rsidR="00682F9B" w:rsidRPr="00F863FA">
              <w:rPr>
                <w:w w:val="105"/>
                <w:sz w:val="22"/>
                <w:szCs w:val="22"/>
              </w:rPr>
              <w:t>one)?</w:t>
            </w:r>
          </w:p>
        </w:tc>
      </w:tr>
      <w:tr w:rsidR="00682F9B" w:rsidRPr="00F863FA" w14:paraId="7437F13A" w14:textId="77777777" w:rsidTr="00213997">
        <w:trPr>
          <w:cantSplit/>
          <w:trHeight w:val="292"/>
        </w:trPr>
        <w:tc>
          <w:tcPr>
            <w:tcW w:w="360" w:type="dxa"/>
          </w:tcPr>
          <w:p w14:paraId="1A2FB0BD" w14:textId="77777777" w:rsidR="00682F9B" w:rsidRPr="00F863FA" w:rsidRDefault="00682F9B" w:rsidP="00682F9B">
            <w:pPr>
              <w:pStyle w:val="TableParagraph"/>
              <w:rPr>
                <w:rFonts w:ascii="Times New Roman"/>
              </w:rPr>
            </w:pPr>
          </w:p>
        </w:tc>
        <w:tc>
          <w:tcPr>
            <w:tcW w:w="360" w:type="dxa"/>
          </w:tcPr>
          <w:p w14:paraId="78F3C90E" w14:textId="352CFE97" w:rsidR="00682F9B" w:rsidRPr="00F863FA" w:rsidRDefault="00682F9B" w:rsidP="00682F9B">
            <w:pPr>
              <w:pStyle w:val="TableParagraph"/>
              <w:rPr>
                <w:rFonts w:ascii="Times New Roman"/>
              </w:rPr>
            </w:pPr>
          </w:p>
        </w:tc>
        <w:tc>
          <w:tcPr>
            <w:tcW w:w="1584" w:type="dxa"/>
          </w:tcPr>
          <w:p w14:paraId="3B75082F" w14:textId="49EF8FE5" w:rsidR="00682F9B" w:rsidRPr="00F863FA" w:rsidRDefault="00682F9B" w:rsidP="006D12A3">
            <w:pPr>
              <w:pStyle w:val="BodyText"/>
              <w:rPr>
                <w:sz w:val="22"/>
                <w:szCs w:val="22"/>
              </w:rPr>
            </w:pPr>
            <w:r w:rsidRPr="00F863FA">
              <w:rPr>
                <w:rStyle w:val="citation-detail"/>
                <w:sz w:val="22"/>
                <w:szCs w:val="22"/>
              </w:rPr>
              <w:t>7 CFR 273.11</w:t>
            </w:r>
            <w:r w:rsidR="005029FB">
              <w:rPr>
                <w:rStyle w:val="citation-detail"/>
                <w:sz w:val="22"/>
                <w:szCs w:val="22"/>
              </w:rPr>
              <w:t xml:space="preserve"> </w:t>
            </w:r>
            <w:r w:rsidRPr="00F863FA">
              <w:rPr>
                <w:rStyle w:val="citation-detail"/>
                <w:sz w:val="22"/>
                <w:szCs w:val="22"/>
              </w:rPr>
              <w:t>(a)(2)(ii)</w:t>
            </w:r>
            <w:r w:rsidRPr="00F863FA">
              <w:rPr>
                <w:sz w:val="22"/>
                <w:szCs w:val="22"/>
              </w:rPr>
              <w:t xml:space="preserve"> and (iii)</w:t>
            </w:r>
          </w:p>
        </w:tc>
        <w:tc>
          <w:tcPr>
            <w:tcW w:w="8370" w:type="dxa"/>
          </w:tcPr>
          <w:p w14:paraId="13C7D4B5" w14:textId="63987257" w:rsidR="00682F9B" w:rsidRPr="00F863FA" w:rsidRDefault="00682F9B" w:rsidP="006D12A3">
            <w:pPr>
              <w:pStyle w:val="BodyText"/>
              <w:rPr>
                <w:w w:val="105"/>
                <w:sz w:val="22"/>
                <w:szCs w:val="22"/>
              </w:rPr>
            </w:pPr>
            <w:r w:rsidRPr="003A2FB0">
              <w:rPr>
                <w:b/>
                <w:bCs/>
                <w:w w:val="105"/>
                <w:sz w:val="22"/>
                <w:szCs w:val="22"/>
              </w:rPr>
              <w:t>EI-11</w:t>
            </w:r>
            <w:r w:rsidRPr="00F863FA">
              <w:rPr>
                <w:w w:val="105"/>
                <w:sz w:val="22"/>
                <w:szCs w:val="22"/>
              </w:rPr>
              <w:t xml:space="preserve"> Does the system allow for net losses from </w:t>
            </w:r>
            <w:r w:rsidRPr="00F863FA">
              <w:rPr>
                <w:w w:val="105"/>
                <w:sz w:val="22"/>
                <w:szCs w:val="22"/>
                <w:u w:val="single"/>
              </w:rPr>
              <w:t>farm self-employment</w:t>
            </w:r>
            <w:r w:rsidRPr="00F863FA">
              <w:rPr>
                <w:w w:val="105"/>
                <w:sz w:val="22"/>
                <w:szCs w:val="22"/>
              </w:rPr>
              <w:t xml:space="preserve"> to be offset from other </w:t>
            </w:r>
            <w:proofErr w:type="gramStart"/>
            <w:r w:rsidRPr="00F863FA">
              <w:rPr>
                <w:w w:val="105"/>
                <w:sz w:val="22"/>
                <w:szCs w:val="22"/>
              </w:rPr>
              <w:t>income?</w:t>
            </w:r>
            <w:proofErr w:type="gramEnd"/>
            <w:r w:rsidRPr="00F863FA">
              <w:rPr>
                <w:w w:val="105"/>
                <w:sz w:val="22"/>
                <w:szCs w:val="22"/>
              </w:rPr>
              <w:t xml:space="preserve"> (Note: See UI-6; offset may be made from unearned income also.)</w:t>
            </w:r>
          </w:p>
        </w:tc>
      </w:tr>
      <w:tr w:rsidR="00682F9B" w:rsidRPr="00F863FA" w14:paraId="44DB2395" w14:textId="77777777" w:rsidTr="00213997">
        <w:trPr>
          <w:cantSplit/>
          <w:trHeight w:val="292"/>
        </w:trPr>
        <w:tc>
          <w:tcPr>
            <w:tcW w:w="360" w:type="dxa"/>
          </w:tcPr>
          <w:p w14:paraId="61C28AC6" w14:textId="77777777" w:rsidR="00682F9B" w:rsidRPr="00F863FA" w:rsidRDefault="00682F9B" w:rsidP="004875CC"/>
        </w:tc>
        <w:tc>
          <w:tcPr>
            <w:tcW w:w="360" w:type="dxa"/>
          </w:tcPr>
          <w:p w14:paraId="06DBA015" w14:textId="63C6EEC3" w:rsidR="00682F9B" w:rsidRPr="00F863FA" w:rsidRDefault="00682F9B" w:rsidP="00682F9B">
            <w:pPr>
              <w:pStyle w:val="TableParagraph"/>
              <w:rPr>
                <w:rFonts w:ascii="Times New Roman"/>
              </w:rPr>
            </w:pPr>
          </w:p>
        </w:tc>
        <w:tc>
          <w:tcPr>
            <w:tcW w:w="1584" w:type="dxa"/>
          </w:tcPr>
          <w:p w14:paraId="3298E8FF" w14:textId="493475D3" w:rsidR="00682F9B" w:rsidRPr="00F863FA" w:rsidRDefault="00682F9B" w:rsidP="006D12A3">
            <w:pPr>
              <w:pStyle w:val="BodyText"/>
              <w:rPr>
                <w:sz w:val="22"/>
                <w:szCs w:val="22"/>
              </w:rPr>
            </w:pPr>
            <w:r w:rsidRPr="00F863FA">
              <w:rPr>
                <w:sz w:val="22"/>
                <w:szCs w:val="22"/>
              </w:rPr>
              <w:t>7 CFR 273.9</w:t>
            </w:r>
            <w:r w:rsidR="005029FB">
              <w:rPr>
                <w:sz w:val="22"/>
                <w:szCs w:val="22"/>
              </w:rPr>
              <w:t xml:space="preserve"> </w:t>
            </w:r>
            <w:r w:rsidRPr="00F863FA">
              <w:rPr>
                <w:sz w:val="22"/>
                <w:szCs w:val="22"/>
              </w:rPr>
              <w:t>(b)(1)</w:t>
            </w:r>
            <w:r w:rsidR="00585669" w:rsidRPr="00F863FA">
              <w:rPr>
                <w:sz w:val="22"/>
                <w:szCs w:val="22"/>
              </w:rPr>
              <w:t>; 273.1</w:t>
            </w:r>
            <w:r w:rsidR="004140E9">
              <w:rPr>
                <w:sz w:val="22"/>
                <w:szCs w:val="22"/>
              </w:rPr>
              <w:t xml:space="preserve"> </w:t>
            </w:r>
            <w:r w:rsidR="00585669" w:rsidRPr="00F863FA">
              <w:rPr>
                <w:sz w:val="22"/>
                <w:szCs w:val="22"/>
              </w:rPr>
              <w:t>(e)(2)</w:t>
            </w:r>
          </w:p>
        </w:tc>
        <w:tc>
          <w:tcPr>
            <w:tcW w:w="8370" w:type="dxa"/>
          </w:tcPr>
          <w:p w14:paraId="53BF42E5" w14:textId="337F90BA" w:rsidR="00682F9B" w:rsidRPr="00F863FA" w:rsidRDefault="00682F9B" w:rsidP="006D12A3">
            <w:pPr>
              <w:pStyle w:val="BodyText"/>
              <w:rPr>
                <w:w w:val="105"/>
                <w:sz w:val="22"/>
                <w:szCs w:val="22"/>
              </w:rPr>
            </w:pPr>
            <w:r w:rsidRPr="003A2FB0">
              <w:rPr>
                <w:b/>
                <w:bCs/>
                <w:w w:val="105"/>
                <w:sz w:val="22"/>
                <w:szCs w:val="22"/>
              </w:rPr>
              <w:t>EI-1</w:t>
            </w:r>
            <w:r w:rsidR="008D3C75" w:rsidRPr="003A2FB0">
              <w:rPr>
                <w:b/>
                <w:bCs/>
                <w:w w:val="105"/>
                <w:sz w:val="22"/>
                <w:szCs w:val="22"/>
              </w:rPr>
              <w:t>2</w:t>
            </w:r>
            <w:r w:rsidRPr="00F863FA">
              <w:rPr>
                <w:w w:val="105"/>
                <w:sz w:val="22"/>
                <w:szCs w:val="22"/>
              </w:rPr>
              <w:t xml:space="preserve"> Are sources of earned income identified, including:</w:t>
            </w:r>
          </w:p>
          <w:p w14:paraId="2256CA97" w14:textId="2E891F5A" w:rsidR="00682F9B" w:rsidRPr="00F863FA" w:rsidRDefault="00682F9B">
            <w:pPr>
              <w:pStyle w:val="BodyText"/>
              <w:numPr>
                <w:ilvl w:val="0"/>
                <w:numId w:val="40"/>
              </w:numPr>
              <w:ind w:left="256" w:hanging="180"/>
              <w:rPr>
                <w:w w:val="105"/>
                <w:sz w:val="22"/>
                <w:szCs w:val="22"/>
              </w:rPr>
            </w:pPr>
            <w:r w:rsidRPr="00F863FA">
              <w:rPr>
                <w:w w:val="105"/>
                <w:sz w:val="22"/>
                <w:szCs w:val="22"/>
              </w:rPr>
              <w:t>Training allowances</w:t>
            </w:r>
            <w:r w:rsidR="00FB3CC5" w:rsidRPr="00F863FA">
              <w:rPr>
                <w:w w:val="105"/>
                <w:sz w:val="22"/>
                <w:szCs w:val="22"/>
              </w:rPr>
              <w:t xml:space="preserve"> from vocational and rehabilitative programs</w:t>
            </w:r>
            <w:r w:rsidR="00B97B12">
              <w:rPr>
                <w:w w:val="105"/>
                <w:sz w:val="22"/>
                <w:szCs w:val="22"/>
              </w:rPr>
              <w:t>?</w:t>
            </w:r>
          </w:p>
          <w:p w14:paraId="32EC0AF9" w14:textId="5D8478A4" w:rsidR="00682F9B" w:rsidRPr="00F863FA" w:rsidRDefault="00682F9B">
            <w:pPr>
              <w:pStyle w:val="BodyText"/>
              <w:numPr>
                <w:ilvl w:val="0"/>
                <w:numId w:val="40"/>
              </w:numPr>
              <w:ind w:left="256" w:hanging="180"/>
              <w:rPr>
                <w:w w:val="105"/>
                <w:sz w:val="22"/>
                <w:szCs w:val="22"/>
              </w:rPr>
            </w:pPr>
            <w:r w:rsidRPr="00F863FA">
              <w:rPr>
                <w:w w:val="105"/>
                <w:sz w:val="22"/>
                <w:szCs w:val="22"/>
              </w:rPr>
              <w:t>VISTA</w:t>
            </w:r>
            <w:r w:rsidR="00B97B12">
              <w:rPr>
                <w:w w:val="105"/>
                <w:sz w:val="22"/>
                <w:szCs w:val="22"/>
              </w:rPr>
              <w:t>?</w:t>
            </w:r>
          </w:p>
          <w:p w14:paraId="4861FFCE" w14:textId="3E150737" w:rsidR="00682F9B" w:rsidRPr="00F863FA" w:rsidRDefault="002C725C">
            <w:pPr>
              <w:pStyle w:val="BodyText"/>
              <w:numPr>
                <w:ilvl w:val="0"/>
                <w:numId w:val="40"/>
              </w:numPr>
              <w:ind w:left="256" w:hanging="180"/>
              <w:rPr>
                <w:w w:val="105"/>
                <w:sz w:val="22"/>
                <w:szCs w:val="22"/>
              </w:rPr>
            </w:pPr>
            <w:r w:rsidRPr="00F863FA">
              <w:rPr>
                <w:w w:val="105"/>
                <w:sz w:val="22"/>
                <w:szCs w:val="22"/>
              </w:rPr>
              <w:t>On-the-job training</w:t>
            </w:r>
            <w:r w:rsidR="00B97B12">
              <w:rPr>
                <w:w w:val="105"/>
                <w:sz w:val="22"/>
                <w:szCs w:val="22"/>
              </w:rPr>
              <w:t>?</w:t>
            </w:r>
          </w:p>
          <w:p w14:paraId="1B22B99B" w14:textId="4E9FF8E9" w:rsidR="00597904" w:rsidRPr="00F863FA" w:rsidRDefault="00597904">
            <w:pPr>
              <w:pStyle w:val="BodyText"/>
              <w:numPr>
                <w:ilvl w:val="0"/>
                <w:numId w:val="40"/>
              </w:numPr>
              <w:ind w:left="256" w:hanging="180"/>
              <w:rPr>
                <w:w w:val="105"/>
                <w:sz w:val="22"/>
                <w:szCs w:val="22"/>
              </w:rPr>
            </w:pPr>
            <w:r w:rsidRPr="00F863FA">
              <w:rPr>
                <w:w w:val="105"/>
                <w:sz w:val="22"/>
                <w:szCs w:val="22"/>
              </w:rPr>
              <w:t>Payments from roomer/boarder, (as self-employment income)</w:t>
            </w:r>
            <w:r w:rsidR="00B97B12">
              <w:rPr>
                <w:w w:val="105"/>
                <w:sz w:val="22"/>
                <w:szCs w:val="22"/>
              </w:rPr>
              <w:t>?</w:t>
            </w:r>
          </w:p>
          <w:p w14:paraId="2F2F4E49" w14:textId="6A1CD2D1" w:rsidR="00682F9B" w:rsidRPr="00F863FA" w:rsidRDefault="00DF3F98">
            <w:pPr>
              <w:pStyle w:val="BodyText"/>
              <w:numPr>
                <w:ilvl w:val="0"/>
                <w:numId w:val="40"/>
              </w:numPr>
              <w:ind w:left="256" w:hanging="180"/>
              <w:rPr>
                <w:w w:val="105"/>
                <w:sz w:val="22"/>
                <w:szCs w:val="22"/>
              </w:rPr>
            </w:pPr>
            <w:r w:rsidRPr="00F863FA">
              <w:rPr>
                <w:w w:val="105"/>
                <w:sz w:val="22"/>
                <w:szCs w:val="22"/>
              </w:rPr>
              <w:t>Work study</w:t>
            </w:r>
            <w:r w:rsidR="00A20DB7" w:rsidRPr="00F863FA">
              <w:rPr>
                <w:w w:val="105"/>
                <w:sz w:val="22"/>
                <w:szCs w:val="22"/>
              </w:rPr>
              <w:t xml:space="preserve"> (</w:t>
            </w:r>
            <w:r w:rsidRPr="00F863FA">
              <w:rPr>
                <w:w w:val="105"/>
                <w:sz w:val="22"/>
                <w:szCs w:val="22"/>
                <w:u w:val="single"/>
              </w:rPr>
              <w:t>other</w:t>
            </w:r>
            <w:r w:rsidRPr="00F863FA">
              <w:rPr>
                <w:w w:val="105"/>
                <w:sz w:val="22"/>
                <w:szCs w:val="22"/>
              </w:rPr>
              <w:t xml:space="preserve"> than Federal work study</w:t>
            </w:r>
            <w:r w:rsidR="00A20DB7" w:rsidRPr="00F863FA">
              <w:rPr>
                <w:w w:val="105"/>
                <w:sz w:val="22"/>
                <w:szCs w:val="22"/>
              </w:rPr>
              <w:t>)</w:t>
            </w:r>
            <w:r w:rsidR="001A4440" w:rsidRPr="00F863FA">
              <w:rPr>
                <w:w w:val="105"/>
                <w:sz w:val="22"/>
                <w:szCs w:val="22"/>
              </w:rPr>
              <w:t xml:space="preserve"> in excess of </w:t>
            </w:r>
            <w:r w:rsidR="00A20DB7" w:rsidRPr="00F863FA">
              <w:rPr>
                <w:w w:val="105"/>
                <w:sz w:val="22"/>
                <w:szCs w:val="22"/>
              </w:rPr>
              <w:t>excludable amounts</w:t>
            </w:r>
            <w:r w:rsidR="00B97B12">
              <w:rPr>
                <w:w w:val="105"/>
                <w:sz w:val="22"/>
                <w:szCs w:val="22"/>
              </w:rPr>
              <w:t>?</w:t>
            </w:r>
          </w:p>
        </w:tc>
      </w:tr>
      <w:tr w:rsidR="00682F9B" w:rsidRPr="00F863FA" w14:paraId="6B9021DF" w14:textId="77777777" w:rsidTr="00213997">
        <w:trPr>
          <w:cantSplit/>
          <w:trHeight w:val="292"/>
        </w:trPr>
        <w:tc>
          <w:tcPr>
            <w:tcW w:w="360" w:type="dxa"/>
          </w:tcPr>
          <w:p w14:paraId="2B7E54F5" w14:textId="77777777" w:rsidR="00682F9B" w:rsidRPr="00F863FA" w:rsidRDefault="00682F9B" w:rsidP="00682F9B">
            <w:pPr>
              <w:pStyle w:val="TableParagraph"/>
              <w:rPr>
                <w:rFonts w:ascii="Times New Roman"/>
              </w:rPr>
            </w:pPr>
          </w:p>
        </w:tc>
        <w:tc>
          <w:tcPr>
            <w:tcW w:w="360" w:type="dxa"/>
          </w:tcPr>
          <w:p w14:paraId="35620804" w14:textId="65849CC0" w:rsidR="00682F9B" w:rsidRPr="00F863FA" w:rsidRDefault="00682F9B" w:rsidP="00682F9B">
            <w:pPr>
              <w:pStyle w:val="TableParagraph"/>
              <w:rPr>
                <w:rFonts w:ascii="Times New Roman"/>
              </w:rPr>
            </w:pPr>
          </w:p>
        </w:tc>
        <w:tc>
          <w:tcPr>
            <w:tcW w:w="1584" w:type="dxa"/>
          </w:tcPr>
          <w:p w14:paraId="0CDA64D0" w14:textId="686E59FB" w:rsidR="00682F9B" w:rsidRPr="00F863FA" w:rsidRDefault="00682F9B" w:rsidP="006D12A3">
            <w:pPr>
              <w:pStyle w:val="BodyText"/>
              <w:rPr>
                <w:sz w:val="22"/>
                <w:szCs w:val="22"/>
              </w:rPr>
            </w:pPr>
            <w:r w:rsidRPr="00F863FA">
              <w:rPr>
                <w:sz w:val="22"/>
                <w:szCs w:val="22"/>
              </w:rPr>
              <w:t>7 CFR 273.9(d)(2)</w:t>
            </w:r>
          </w:p>
        </w:tc>
        <w:tc>
          <w:tcPr>
            <w:tcW w:w="8370" w:type="dxa"/>
          </w:tcPr>
          <w:p w14:paraId="315A2D7F" w14:textId="0E51EFCA" w:rsidR="00682F9B" w:rsidRPr="00F863FA" w:rsidRDefault="00682F9B" w:rsidP="006D12A3">
            <w:pPr>
              <w:pStyle w:val="BodyText"/>
              <w:rPr>
                <w:w w:val="105"/>
                <w:sz w:val="22"/>
                <w:szCs w:val="22"/>
              </w:rPr>
            </w:pPr>
            <w:r w:rsidRPr="003A2FB0">
              <w:rPr>
                <w:b/>
                <w:bCs/>
                <w:w w:val="105"/>
                <w:sz w:val="22"/>
                <w:szCs w:val="22"/>
              </w:rPr>
              <w:t>EI-1</w:t>
            </w:r>
            <w:r w:rsidR="008D3C75" w:rsidRPr="003A2FB0">
              <w:rPr>
                <w:b/>
                <w:bCs/>
                <w:w w:val="105"/>
                <w:sz w:val="22"/>
                <w:szCs w:val="22"/>
              </w:rPr>
              <w:t>3</w:t>
            </w:r>
            <w:r w:rsidRPr="00F863FA">
              <w:rPr>
                <w:w w:val="105"/>
                <w:sz w:val="22"/>
                <w:szCs w:val="22"/>
              </w:rPr>
              <w:t xml:space="preserve"> Does the system calculate the earned income deduction?</w:t>
            </w:r>
          </w:p>
        </w:tc>
      </w:tr>
      <w:tr w:rsidR="00682F9B" w:rsidRPr="00F863FA" w14:paraId="75AA2E0B" w14:textId="77777777" w:rsidTr="00213997">
        <w:trPr>
          <w:cantSplit/>
          <w:trHeight w:val="292"/>
        </w:trPr>
        <w:tc>
          <w:tcPr>
            <w:tcW w:w="360" w:type="dxa"/>
          </w:tcPr>
          <w:p w14:paraId="15C2EF2D" w14:textId="77777777" w:rsidR="00682F9B" w:rsidRPr="00F863FA" w:rsidRDefault="00682F9B" w:rsidP="00682F9B">
            <w:pPr>
              <w:pStyle w:val="TableParagraph"/>
              <w:rPr>
                <w:rFonts w:ascii="Times New Roman"/>
              </w:rPr>
            </w:pPr>
          </w:p>
        </w:tc>
        <w:tc>
          <w:tcPr>
            <w:tcW w:w="360" w:type="dxa"/>
          </w:tcPr>
          <w:p w14:paraId="425DBD35" w14:textId="586AD6E5" w:rsidR="00682F9B" w:rsidRPr="00F863FA" w:rsidRDefault="00682F9B" w:rsidP="00682F9B">
            <w:pPr>
              <w:pStyle w:val="TableParagraph"/>
              <w:rPr>
                <w:rFonts w:ascii="Times New Roman"/>
              </w:rPr>
            </w:pPr>
          </w:p>
        </w:tc>
        <w:tc>
          <w:tcPr>
            <w:tcW w:w="1584" w:type="dxa"/>
          </w:tcPr>
          <w:p w14:paraId="213073DF" w14:textId="316C269A" w:rsidR="00682F9B" w:rsidRPr="00F863FA" w:rsidRDefault="008F4A75" w:rsidP="006D12A3">
            <w:pPr>
              <w:pStyle w:val="BodyText"/>
              <w:rPr>
                <w:sz w:val="22"/>
                <w:szCs w:val="22"/>
              </w:rPr>
            </w:pPr>
            <w:r w:rsidRPr="00F863FA">
              <w:rPr>
                <w:sz w:val="22"/>
                <w:szCs w:val="22"/>
              </w:rPr>
              <w:t>7 CFR 273.9</w:t>
            </w:r>
            <w:r w:rsidR="004140E9">
              <w:rPr>
                <w:sz w:val="22"/>
                <w:szCs w:val="22"/>
              </w:rPr>
              <w:t xml:space="preserve"> </w:t>
            </w:r>
            <w:r w:rsidRPr="00F863FA">
              <w:rPr>
                <w:sz w:val="22"/>
                <w:szCs w:val="22"/>
              </w:rPr>
              <w:t>(d)(2)</w:t>
            </w:r>
          </w:p>
        </w:tc>
        <w:tc>
          <w:tcPr>
            <w:tcW w:w="8370" w:type="dxa"/>
          </w:tcPr>
          <w:p w14:paraId="5AD9EEC7" w14:textId="67AC453B" w:rsidR="00682F9B" w:rsidRPr="00F863FA" w:rsidRDefault="00682F9B" w:rsidP="006D12A3">
            <w:pPr>
              <w:pStyle w:val="BodyText"/>
              <w:rPr>
                <w:w w:val="105"/>
                <w:sz w:val="22"/>
                <w:szCs w:val="22"/>
              </w:rPr>
            </w:pPr>
            <w:r w:rsidRPr="003A2FB0">
              <w:rPr>
                <w:b/>
                <w:bCs/>
                <w:w w:val="105"/>
                <w:sz w:val="22"/>
                <w:szCs w:val="22"/>
              </w:rPr>
              <w:t>EI-1</w:t>
            </w:r>
            <w:r w:rsidR="008D3C75" w:rsidRPr="003A2FB0">
              <w:rPr>
                <w:b/>
                <w:bCs/>
                <w:w w:val="105"/>
                <w:sz w:val="22"/>
                <w:szCs w:val="22"/>
              </w:rPr>
              <w:t>4</w:t>
            </w:r>
            <w:r w:rsidRPr="00F863FA">
              <w:rPr>
                <w:w w:val="105"/>
                <w:sz w:val="22"/>
                <w:szCs w:val="22"/>
              </w:rPr>
              <w:t xml:space="preserve"> Does the system apply the earned income deduction only </w:t>
            </w:r>
            <w:r w:rsidR="00901638" w:rsidRPr="00F863FA">
              <w:rPr>
                <w:w w:val="105"/>
                <w:sz w:val="22"/>
                <w:szCs w:val="22"/>
              </w:rPr>
              <w:t>to</w:t>
            </w:r>
            <w:r w:rsidRPr="00F863FA">
              <w:rPr>
                <w:w w:val="105"/>
                <w:sz w:val="22"/>
                <w:szCs w:val="22"/>
              </w:rPr>
              <w:t xml:space="preserve"> income </w:t>
            </w:r>
            <w:r w:rsidR="008F4A75" w:rsidRPr="00F863FA">
              <w:rPr>
                <w:w w:val="105"/>
                <w:sz w:val="22"/>
                <w:szCs w:val="22"/>
              </w:rPr>
              <w:t>coded as earned income</w:t>
            </w:r>
            <w:r w:rsidRPr="00F863FA">
              <w:rPr>
                <w:w w:val="105"/>
                <w:sz w:val="22"/>
                <w:szCs w:val="22"/>
              </w:rPr>
              <w:t>?</w:t>
            </w:r>
          </w:p>
        </w:tc>
      </w:tr>
      <w:tr w:rsidR="00682F9B" w:rsidRPr="00F863FA" w14:paraId="71084284" w14:textId="77777777" w:rsidTr="00213997">
        <w:trPr>
          <w:cantSplit/>
          <w:trHeight w:val="292"/>
        </w:trPr>
        <w:tc>
          <w:tcPr>
            <w:tcW w:w="360" w:type="dxa"/>
          </w:tcPr>
          <w:p w14:paraId="54BEA25B" w14:textId="77777777" w:rsidR="00682F9B" w:rsidRPr="00F863FA" w:rsidRDefault="00682F9B" w:rsidP="00682F9B">
            <w:pPr>
              <w:pStyle w:val="TableParagraph"/>
              <w:rPr>
                <w:rFonts w:ascii="Times New Roman"/>
              </w:rPr>
            </w:pPr>
          </w:p>
        </w:tc>
        <w:tc>
          <w:tcPr>
            <w:tcW w:w="360" w:type="dxa"/>
          </w:tcPr>
          <w:p w14:paraId="79633710" w14:textId="0913B976" w:rsidR="00682F9B" w:rsidRPr="00F863FA" w:rsidRDefault="00682F9B" w:rsidP="00682F9B">
            <w:pPr>
              <w:pStyle w:val="TableParagraph"/>
              <w:rPr>
                <w:rFonts w:ascii="Times New Roman"/>
              </w:rPr>
            </w:pPr>
          </w:p>
        </w:tc>
        <w:tc>
          <w:tcPr>
            <w:tcW w:w="1584" w:type="dxa"/>
          </w:tcPr>
          <w:p w14:paraId="6E4457B9" w14:textId="0616BD63" w:rsidR="00682F9B" w:rsidRPr="00F863FA" w:rsidRDefault="00682F9B" w:rsidP="006D12A3">
            <w:pPr>
              <w:pStyle w:val="BodyText"/>
              <w:rPr>
                <w:sz w:val="22"/>
                <w:szCs w:val="22"/>
              </w:rPr>
            </w:pPr>
            <w:r w:rsidRPr="00F863FA">
              <w:rPr>
                <w:sz w:val="22"/>
                <w:szCs w:val="22"/>
              </w:rPr>
              <w:t>7 CFR 273.12</w:t>
            </w:r>
            <w:r w:rsidR="004140E9">
              <w:rPr>
                <w:sz w:val="22"/>
                <w:szCs w:val="22"/>
              </w:rPr>
              <w:t xml:space="preserve"> </w:t>
            </w:r>
            <w:r w:rsidRPr="00F863FA">
              <w:rPr>
                <w:sz w:val="22"/>
                <w:szCs w:val="22"/>
              </w:rPr>
              <w:t>(c)(3)(iii)</w:t>
            </w:r>
          </w:p>
        </w:tc>
        <w:tc>
          <w:tcPr>
            <w:tcW w:w="8370" w:type="dxa"/>
          </w:tcPr>
          <w:p w14:paraId="4EE6383C" w14:textId="3B913C2B" w:rsidR="00682F9B" w:rsidRPr="00F863FA" w:rsidRDefault="00682F9B" w:rsidP="006D12A3">
            <w:pPr>
              <w:pStyle w:val="BodyText"/>
              <w:rPr>
                <w:w w:val="105"/>
                <w:sz w:val="22"/>
                <w:szCs w:val="22"/>
              </w:rPr>
            </w:pPr>
            <w:r w:rsidRPr="003A2FB0">
              <w:rPr>
                <w:b/>
                <w:bCs/>
                <w:w w:val="105"/>
                <w:sz w:val="22"/>
                <w:szCs w:val="22"/>
              </w:rPr>
              <w:t>EI-1</w:t>
            </w:r>
            <w:r w:rsidR="008D3C75" w:rsidRPr="003A2FB0">
              <w:rPr>
                <w:b/>
                <w:bCs/>
                <w:w w:val="105"/>
                <w:sz w:val="22"/>
                <w:szCs w:val="22"/>
              </w:rPr>
              <w:t>5</w:t>
            </w:r>
            <w:r w:rsidRPr="00F863FA">
              <w:rPr>
                <w:w w:val="105"/>
                <w:sz w:val="22"/>
                <w:szCs w:val="22"/>
              </w:rPr>
              <w:t xml:space="preserve"> Does the system capture instances when the client statement on the application or in the interview differs from what a data match shows?</w:t>
            </w:r>
          </w:p>
        </w:tc>
      </w:tr>
      <w:tr w:rsidR="00682F9B" w:rsidRPr="00F863FA" w14:paraId="70A776BE" w14:textId="77777777" w:rsidTr="00213997">
        <w:trPr>
          <w:cantSplit/>
          <w:trHeight w:val="292"/>
        </w:trPr>
        <w:tc>
          <w:tcPr>
            <w:tcW w:w="360" w:type="dxa"/>
          </w:tcPr>
          <w:p w14:paraId="242DF0C9" w14:textId="77777777" w:rsidR="00682F9B" w:rsidRPr="00F863FA" w:rsidRDefault="00682F9B" w:rsidP="00682F9B">
            <w:pPr>
              <w:pStyle w:val="TableParagraph"/>
              <w:rPr>
                <w:rFonts w:ascii="Times New Roman"/>
              </w:rPr>
            </w:pPr>
          </w:p>
        </w:tc>
        <w:tc>
          <w:tcPr>
            <w:tcW w:w="360" w:type="dxa"/>
          </w:tcPr>
          <w:p w14:paraId="5ED88EF3" w14:textId="267CFE21" w:rsidR="00682F9B" w:rsidRPr="00F863FA" w:rsidRDefault="00682F9B" w:rsidP="00682F9B">
            <w:pPr>
              <w:pStyle w:val="TableParagraph"/>
              <w:rPr>
                <w:rFonts w:ascii="Times New Roman"/>
              </w:rPr>
            </w:pPr>
          </w:p>
        </w:tc>
        <w:tc>
          <w:tcPr>
            <w:tcW w:w="1584" w:type="dxa"/>
          </w:tcPr>
          <w:p w14:paraId="34F0DE03" w14:textId="023FABF4" w:rsidR="00682F9B" w:rsidRPr="00F863FA" w:rsidRDefault="00682F9B" w:rsidP="006D12A3">
            <w:pPr>
              <w:pStyle w:val="BodyText"/>
              <w:rPr>
                <w:sz w:val="22"/>
                <w:szCs w:val="22"/>
              </w:rPr>
            </w:pPr>
            <w:r w:rsidRPr="00F863FA">
              <w:rPr>
                <w:sz w:val="22"/>
                <w:szCs w:val="22"/>
              </w:rPr>
              <w:t>7 CFR 273.9(c)</w:t>
            </w:r>
          </w:p>
        </w:tc>
        <w:tc>
          <w:tcPr>
            <w:tcW w:w="8370" w:type="dxa"/>
          </w:tcPr>
          <w:p w14:paraId="1781FBD9" w14:textId="12010B3F" w:rsidR="00682F9B" w:rsidRPr="00F863FA" w:rsidRDefault="00682F9B" w:rsidP="006D12A3">
            <w:pPr>
              <w:pStyle w:val="BodyText"/>
              <w:rPr>
                <w:w w:val="105"/>
                <w:sz w:val="22"/>
                <w:szCs w:val="22"/>
              </w:rPr>
            </w:pPr>
            <w:r w:rsidRPr="003A2FB0">
              <w:rPr>
                <w:b/>
                <w:bCs/>
                <w:w w:val="105"/>
                <w:sz w:val="22"/>
                <w:szCs w:val="22"/>
              </w:rPr>
              <w:t>EI-1</w:t>
            </w:r>
            <w:r w:rsidR="008D3C75" w:rsidRPr="003A2FB0">
              <w:rPr>
                <w:b/>
                <w:bCs/>
                <w:w w:val="105"/>
                <w:sz w:val="22"/>
                <w:szCs w:val="22"/>
              </w:rPr>
              <w:t>6</w:t>
            </w:r>
            <w:r w:rsidRPr="00F863FA">
              <w:rPr>
                <w:w w:val="105"/>
                <w:sz w:val="22"/>
                <w:szCs w:val="22"/>
              </w:rPr>
              <w:t xml:space="preserve"> Does the system identify, based on correct coding, whether earned income is included/excluded based on program type?</w:t>
            </w:r>
          </w:p>
        </w:tc>
      </w:tr>
      <w:tr w:rsidR="00682F9B" w:rsidRPr="00F863FA" w14:paraId="2826D7DE" w14:textId="77777777" w:rsidTr="00213997">
        <w:trPr>
          <w:cantSplit/>
          <w:trHeight w:val="292"/>
        </w:trPr>
        <w:tc>
          <w:tcPr>
            <w:tcW w:w="360" w:type="dxa"/>
          </w:tcPr>
          <w:p w14:paraId="2E7A2E35" w14:textId="77777777" w:rsidR="00682F9B" w:rsidRPr="00F863FA" w:rsidRDefault="00682F9B" w:rsidP="004875CC"/>
        </w:tc>
        <w:tc>
          <w:tcPr>
            <w:tcW w:w="360" w:type="dxa"/>
          </w:tcPr>
          <w:p w14:paraId="6A897650" w14:textId="7B595E0E" w:rsidR="00682F9B" w:rsidRPr="00F863FA" w:rsidRDefault="00682F9B" w:rsidP="00682F9B">
            <w:pPr>
              <w:pStyle w:val="TableParagraph"/>
              <w:rPr>
                <w:rFonts w:ascii="Times New Roman"/>
              </w:rPr>
            </w:pPr>
          </w:p>
        </w:tc>
        <w:tc>
          <w:tcPr>
            <w:tcW w:w="1584" w:type="dxa"/>
          </w:tcPr>
          <w:p w14:paraId="368CCA68" w14:textId="4D09A549" w:rsidR="00682F9B" w:rsidRPr="00F863FA" w:rsidRDefault="00682F9B" w:rsidP="006D12A3">
            <w:pPr>
              <w:pStyle w:val="BodyText"/>
              <w:rPr>
                <w:sz w:val="22"/>
                <w:szCs w:val="22"/>
              </w:rPr>
            </w:pPr>
            <w:r w:rsidRPr="00F863FA">
              <w:rPr>
                <w:sz w:val="22"/>
                <w:szCs w:val="22"/>
              </w:rPr>
              <w:t>7 CFR 273.9</w:t>
            </w:r>
            <w:r w:rsidR="004140E9">
              <w:rPr>
                <w:sz w:val="22"/>
                <w:szCs w:val="22"/>
              </w:rPr>
              <w:t xml:space="preserve"> </w:t>
            </w:r>
            <w:r w:rsidRPr="00F863FA">
              <w:rPr>
                <w:sz w:val="22"/>
                <w:szCs w:val="22"/>
              </w:rPr>
              <w:t>(b)(3)</w:t>
            </w:r>
          </w:p>
        </w:tc>
        <w:tc>
          <w:tcPr>
            <w:tcW w:w="8370" w:type="dxa"/>
          </w:tcPr>
          <w:p w14:paraId="523DCE79" w14:textId="5B095A74" w:rsidR="00682F9B" w:rsidRPr="00F863FA" w:rsidRDefault="00682F9B" w:rsidP="006D12A3">
            <w:pPr>
              <w:pStyle w:val="BodyText"/>
              <w:rPr>
                <w:w w:val="105"/>
                <w:sz w:val="22"/>
                <w:szCs w:val="22"/>
              </w:rPr>
            </w:pPr>
            <w:r w:rsidRPr="003A2FB0">
              <w:rPr>
                <w:b/>
                <w:bCs/>
                <w:w w:val="105"/>
                <w:sz w:val="22"/>
                <w:szCs w:val="22"/>
              </w:rPr>
              <w:t>EI-1</w:t>
            </w:r>
            <w:r w:rsidR="008D3C75" w:rsidRPr="003A2FB0">
              <w:rPr>
                <w:b/>
                <w:bCs/>
                <w:w w:val="105"/>
                <w:sz w:val="22"/>
                <w:szCs w:val="22"/>
              </w:rPr>
              <w:t>7</w:t>
            </w:r>
            <w:r w:rsidRPr="00F863FA">
              <w:rPr>
                <w:w w:val="105"/>
                <w:sz w:val="22"/>
                <w:szCs w:val="22"/>
              </w:rPr>
              <w:t xml:space="preserve"> Can the system attribute </w:t>
            </w:r>
            <w:proofErr w:type="gramStart"/>
            <w:r w:rsidRPr="00F863FA">
              <w:rPr>
                <w:w w:val="105"/>
                <w:sz w:val="22"/>
                <w:szCs w:val="22"/>
              </w:rPr>
              <w:t>disqualified</w:t>
            </w:r>
            <w:proofErr w:type="gramEnd"/>
            <w:r w:rsidRPr="00F863FA">
              <w:rPr>
                <w:w w:val="105"/>
                <w:sz w:val="22"/>
                <w:szCs w:val="22"/>
              </w:rPr>
              <w:t xml:space="preserve"> or non-eligible </w:t>
            </w:r>
            <w:r w:rsidRPr="00F863FA">
              <w:rPr>
                <w:sz w:val="22"/>
                <w:szCs w:val="22"/>
              </w:rPr>
              <w:t>household</w:t>
            </w:r>
            <w:r w:rsidRPr="00F863FA">
              <w:rPr>
                <w:w w:val="105"/>
                <w:sz w:val="22"/>
                <w:szCs w:val="22"/>
              </w:rPr>
              <w:t xml:space="preserve"> member earned income to </w:t>
            </w:r>
            <w:r w:rsidRPr="00F863FA">
              <w:rPr>
                <w:sz w:val="22"/>
                <w:szCs w:val="22"/>
              </w:rPr>
              <w:t>household</w:t>
            </w:r>
            <w:r w:rsidRPr="00F863FA">
              <w:rPr>
                <w:w w:val="105"/>
                <w:sz w:val="22"/>
                <w:szCs w:val="22"/>
              </w:rPr>
              <w:t>s</w:t>
            </w:r>
            <w:r w:rsidR="00B94E09" w:rsidRPr="00F863FA">
              <w:rPr>
                <w:w w:val="105"/>
                <w:sz w:val="22"/>
                <w:szCs w:val="22"/>
              </w:rPr>
              <w:t>,</w:t>
            </w:r>
            <w:r w:rsidRPr="00F863FA">
              <w:rPr>
                <w:w w:val="105"/>
                <w:sz w:val="22"/>
                <w:szCs w:val="22"/>
              </w:rPr>
              <w:t xml:space="preserve"> as appropriate</w:t>
            </w:r>
            <w:r w:rsidR="00B94E09" w:rsidRPr="00F863FA">
              <w:rPr>
                <w:w w:val="105"/>
                <w:sz w:val="22"/>
                <w:szCs w:val="22"/>
              </w:rPr>
              <w:t>,</w:t>
            </w:r>
            <w:r w:rsidRPr="00F863FA">
              <w:rPr>
                <w:w w:val="105"/>
                <w:sz w:val="22"/>
                <w:szCs w:val="22"/>
              </w:rPr>
              <w:t xml:space="preserve"> in full or prorated share?</w:t>
            </w:r>
          </w:p>
        </w:tc>
      </w:tr>
      <w:tr w:rsidR="00682F9B" w:rsidRPr="00F863FA" w14:paraId="6F4A24A6" w14:textId="77777777" w:rsidTr="00213997">
        <w:trPr>
          <w:cantSplit/>
          <w:trHeight w:val="292"/>
        </w:trPr>
        <w:tc>
          <w:tcPr>
            <w:tcW w:w="360" w:type="dxa"/>
          </w:tcPr>
          <w:p w14:paraId="5BE5402F" w14:textId="77777777" w:rsidR="00682F9B" w:rsidRPr="00F863FA" w:rsidRDefault="00682F9B" w:rsidP="00682F9B">
            <w:pPr>
              <w:pStyle w:val="TableParagraph"/>
              <w:rPr>
                <w:rFonts w:ascii="Times New Roman"/>
              </w:rPr>
            </w:pPr>
          </w:p>
        </w:tc>
        <w:tc>
          <w:tcPr>
            <w:tcW w:w="360" w:type="dxa"/>
          </w:tcPr>
          <w:p w14:paraId="14B861CD" w14:textId="604F43B4" w:rsidR="00682F9B" w:rsidRPr="00F863FA" w:rsidRDefault="00682F9B" w:rsidP="00682F9B">
            <w:pPr>
              <w:pStyle w:val="TableParagraph"/>
              <w:rPr>
                <w:rFonts w:ascii="Times New Roman"/>
              </w:rPr>
            </w:pPr>
          </w:p>
        </w:tc>
        <w:tc>
          <w:tcPr>
            <w:tcW w:w="1584" w:type="dxa"/>
          </w:tcPr>
          <w:p w14:paraId="5B82F51C" w14:textId="146B3F88" w:rsidR="00682F9B" w:rsidRPr="00F863FA" w:rsidRDefault="00682F9B" w:rsidP="006D12A3">
            <w:pPr>
              <w:pStyle w:val="BodyText"/>
              <w:rPr>
                <w:sz w:val="22"/>
                <w:szCs w:val="22"/>
              </w:rPr>
            </w:pPr>
            <w:r w:rsidRPr="00F863FA">
              <w:rPr>
                <w:sz w:val="22"/>
                <w:szCs w:val="22"/>
              </w:rPr>
              <w:t>7 CFR 273.10</w:t>
            </w:r>
            <w:r w:rsidR="005029FB">
              <w:rPr>
                <w:sz w:val="22"/>
                <w:szCs w:val="22"/>
              </w:rPr>
              <w:t xml:space="preserve"> </w:t>
            </w:r>
            <w:r w:rsidRPr="00F863FA">
              <w:rPr>
                <w:sz w:val="22"/>
                <w:szCs w:val="22"/>
              </w:rPr>
              <w:t>(c)(2)(i)</w:t>
            </w:r>
          </w:p>
        </w:tc>
        <w:tc>
          <w:tcPr>
            <w:tcW w:w="8370" w:type="dxa"/>
          </w:tcPr>
          <w:p w14:paraId="6CEB2C9C" w14:textId="7A1B4375" w:rsidR="00682F9B" w:rsidRPr="00F863FA" w:rsidRDefault="00682F9B" w:rsidP="006D12A3">
            <w:pPr>
              <w:pStyle w:val="BodyText"/>
              <w:rPr>
                <w:sz w:val="22"/>
                <w:szCs w:val="22"/>
              </w:rPr>
            </w:pPr>
            <w:r w:rsidRPr="003A2FB0">
              <w:rPr>
                <w:b/>
                <w:bCs/>
                <w:sz w:val="22"/>
                <w:szCs w:val="22"/>
              </w:rPr>
              <w:t>EI-</w:t>
            </w:r>
            <w:r w:rsidR="00E67030" w:rsidRPr="003A2FB0">
              <w:rPr>
                <w:b/>
                <w:bCs/>
                <w:sz w:val="22"/>
                <w:szCs w:val="22"/>
              </w:rPr>
              <w:t>1</w:t>
            </w:r>
            <w:r w:rsidR="008D3C75" w:rsidRPr="003A2FB0">
              <w:rPr>
                <w:b/>
                <w:bCs/>
                <w:sz w:val="22"/>
                <w:szCs w:val="22"/>
              </w:rPr>
              <w:t>8</w:t>
            </w:r>
            <w:r w:rsidRPr="00F863FA">
              <w:rPr>
                <w:sz w:val="22"/>
                <w:szCs w:val="22"/>
              </w:rPr>
              <w:t xml:space="preserve"> Does the system convert the income entered to a monthly, bi-monthly, bi-</w:t>
            </w:r>
            <w:proofErr w:type="gramStart"/>
            <w:r w:rsidRPr="00F863FA">
              <w:rPr>
                <w:sz w:val="22"/>
                <w:szCs w:val="22"/>
              </w:rPr>
              <w:t>weekly</w:t>
            </w:r>
            <w:proofErr w:type="gramEnd"/>
            <w:r w:rsidRPr="00F863FA">
              <w:rPr>
                <w:sz w:val="22"/>
                <w:szCs w:val="22"/>
              </w:rPr>
              <w:t xml:space="preserve"> or weekly amount as appropriate?</w:t>
            </w:r>
          </w:p>
        </w:tc>
      </w:tr>
      <w:tr w:rsidR="00E33980" w:rsidRPr="00F863FA" w14:paraId="3C2322BF" w14:textId="77777777" w:rsidTr="00213997">
        <w:trPr>
          <w:cantSplit/>
          <w:trHeight w:val="288"/>
        </w:trPr>
        <w:tc>
          <w:tcPr>
            <w:tcW w:w="360" w:type="dxa"/>
          </w:tcPr>
          <w:p w14:paraId="53DA203D" w14:textId="77777777" w:rsidR="00E33980" w:rsidRPr="00F863FA" w:rsidRDefault="00E33980" w:rsidP="00C60AD5">
            <w:pPr>
              <w:pStyle w:val="TableParagraph"/>
              <w:rPr>
                <w:rFonts w:ascii="Times New Roman"/>
              </w:rPr>
            </w:pPr>
          </w:p>
        </w:tc>
        <w:tc>
          <w:tcPr>
            <w:tcW w:w="360" w:type="dxa"/>
          </w:tcPr>
          <w:p w14:paraId="7213B021" w14:textId="77777777" w:rsidR="00E33980" w:rsidRPr="00F863FA" w:rsidRDefault="00E33980" w:rsidP="00C60AD5">
            <w:pPr>
              <w:pStyle w:val="TableParagraph"/>
              <w:rPr>
                <w:rFonts w:ascii="Times New Roman"/>
              </w:rPr>
            </w:pPr>
          </w:p>
        </w:tc>
        <w:tc>
          <w:tcPr>
            <w:tcW w:w="1584" w:type="dxa"/>
          </w:tcPr>
          <w:p w14:paraId="7858D85F" w14:textId="717106DD" w:rsidR="00E33980" w:rsidRPr="00F863FA" w:rsidRDefault="00E33980" w:rsidP="006D12A3">
            <w:pPr>
              <w:pStyle w:val="BodyText"/>
              <w:rPr>
                <w:rFonts w:asciiTheme="minorHAnsi" w:eastAsiaTheme="minorEastAsia" w:hAnsiTheme="minorHAnsi" w:cstheme="minorBidi"/>
                <w:sz w:val="22"/>
                <w:szCs w:val="22"/>
              </w:rPr>
            </w:pPr>
            <w:r w:rsidRPr="00F863FA">
              <w:rPr>
                <w:rFonts w:asciiTheme="minorHAnsi" w:eastAsiaTheme="minorEastAsia" w:hAnsiTheme="minorHAnsi" w:cstheme="minorBidi"/>
                <w:sz w:val="22"/>
                <w:szCs w:val="22"/>
              </w:rPr>
              <w:t>7 CFR 273.2</w:t>
            </w:r>
            <w:r w:rsidR="005029FB">
              <w:rPr>
                <w:rFonts w:asciiTheme="minorHAnsi" w:eastAsiaTheme="minorEastAsia" w:hAnsiTheme="minorHAnsi" w:cstheme="minorBidi"/>
                <w:sz w:val="22"/>
                <w:szCs w:val="22"/>
              </w:rPr>
              <w:t xml:space="preserve"> </w:t>
            </w:r>
            <w:r w:rsidRPr="00F863FA">
              <w:rPr>
                <w:rFonts w:asciiTheme="minorHAnsi" w:eastAsiaTheme="minorEastAsia" w:hAnsiTheme="minorHAnsi" w:cstheme="minorBidi"/>
                <w:sz w:val="22"/>
                <w:szCs w:val="22"/>
              </w:rPr>
              <w:t>(i)(1)(ii)</w:t>
            </w:r>
          </w:p>
        </w:tc>
        <w:tc>
          <w:tcPr>
            <w:tcW w:w="8370" w:type="dxa"/>
          </w:tcPr>
          <w:p w14:paraId="0371B46B" w14:textId="76E4FE29" w:rsidR="00E33980" w:rsidRPr="00F863FA" w:rsidRDefault="00E67030" w:rsidP="006D12A3">
            <w:pPr>
              <w:pStyle w:val="BodyText"/>
              <w:rPr>
                <w:b/>
                <w:bCs/>
                <w:i/>
                <w:iCs/>
                <w:sz w:val="22"/>
                <w:szCs w:val="22"/>
              </w:rPr>
            </w:pPr>
            <w:r w:rsidRPr="003A2FB0">
              <w:rPr>
                <w:b/>
                <w:bCs/>
                <w:sz w:val="22"/>
                <w:szCs w:val="22"/>
              </w:rPr>
              <w:t>EI-</w:t>
            </w:r>
            <w:r w:rsidR="008D3C75" w:rsidRPr="003A2FB0">
              <w:rPr>
                <w:b/>
                <w:bCs/>
                <w:sz w:val="22"/>
                <w:szCs w:val="22"/>
              </w:rPr>
              <w:t>19</w:t>
            </w:r>
            <w:r w:rsidRPr="00F863FA">
              <w:rPr>
                <w:b/>
                <w:bCs/>
                <w:i/>
                <w:iCs/>
                <w:sz w:val="22"/>
                <w:szCs w:val="22"/>
              </w:rPr>
              <w:t xml:space="preserve"> </w:t>
            </w:r>
            <w:r w:rsidR="009E6EDD" w:rsidRPr="00F863FA">
              <w:rPr>
                <w:b/>
                <w:bCs/>
                <w:i/>
                <w:iCs/>
                <w:sz w:val="22"/>
                <w:szCs w:val="22"/>
              </w:rPr>
              <w:t>[</w:t>
            </w:r>
            <w:r w:rsidRPr="00F863FA">
              <w:rPr>
                <w:b/>
                <w:bCs/>
                <w:i/>
                <w:iCs/>
                <w:sz w:val="22"/>
                <w:szCs w:val="22"/>
              </w:rPr>
              <w:t xml:space="preserve">Non-citizen] </w:t>
            </w:r>
            <w:r w:rsidR="00E33980" w:rsidRPr="00F863FA">
              <w:rPr>
                <w:b/>
                <w:bCs/>
                <w:i/>
                <w:iCs/>
                <w:sz w:val="22"/>
                <w:szCs w:val="22"/>
              </w:rPr>
              <w:t>Does the system calculate destitute provisions for income of migrants?</w:t>
            </w:r>
          </w:p>
        </w:tc>
      </w:tr>
    </w:tbl>
    <w:p w14:paraId="57B22231" w14:textId="7D7EB97B" w:rsidR="0006617A" w:rsidRPr="0006617A" w:rsidRDefault="0006617A" w:rsidP="0006617A">
      <w:pPr>
        <w:pStyle w:val="Heading2"/>
        <w:spacing w:before="0"/>
        <w:ind w:left="0"/>
        <w:rPr>
          <w:b w:val="0"/>
          <w:bCs w:val="0"/>
        </w:rPr>
      </w:pPr>
      <w:bookmarkStart w:id="21" w:name="A5_Comments:"/>
      <w:bookmarkStart w:id="22" w:name="_TOC_250027"/>
      <w:bookmarkStart w:id="23" w:name="_Toc113545680"/>
      <w:bookmarkEnd w:id="21"/>
      <w:bookmarkEnd w:id="22"/>
    </w:p>
    <w:p w14:paraId="086C31AA" w14:textId="77777777" w:rsidR="0006617A" w:rsidRDefault="0006617A" w:rsidP="0006617A">
      <w:pPr>
        <w:pStyle w:val="BodyText"/>
        <w:rPr>
          <w:sz w:val="22"/>
          <w:szCs w:val="22"/>
        </w:rPr>
      </w:pPr>
      <w:r>
        <w:rPr>
          <w:sz w:val="22"/>
          <w:szCs w:val="22"/>
        </w:rPr>
        <w:t>Please use this space for additional responses for this section and if you answered ‘no’ to any items, please provide explanation below:</w:t>
      </w:r>
    </w:p>
    <w:p w14:paraId="39BA0506" w14:textId="49DFE10E" w:rsidR="0006617A" w:rsidRDefault="0006617A" w:rsidP="0006617A">
      <w:pPr>
        <w:pStyle w:val="BodyText"/>
        <w:rPr>
          <w:sz w:val="22"/>
          <w:szCs w:val="22"/>
        </w:rPr>
      </w:pPr>
    </w:p>
    <w:p w14:paraId="2CC9A7FC" w14:textId="4F3E367A" w:rsidR="00687777" w:rsidRDefault="00687777" w:rsidP="0006617A">
      <w:pPr>
        <w:pStyle w:val="BodyText"/>
        <w:rPr>
          <w:sz w:val="22"/>
          <w:szCs w:val="22"/>
        </w:rPr>
      </w:pPr>
    </w:p>
    <w:p w14:paraId="20BCCE8C" w14:textId="77777777" w:rsidR="00687777" w:rsidRDefault="00687777" w:rsidP="0006617A">
      <w:pPr>
        <w:pStyle w:val="BodyText"/>
        <w:rPr>
          <w:sz w:val="22"/>
          <w:szCs w:val="22"/>
        </w:rPr>
      </w:pPr>
    </w:p>
    <w:p w14:paraId="52F310B7" w14:textId="09AD480F" w:rsidR="00032567" w:rsidRDefault="003E746B">
      <w:pPr>
        <w:pStyle w:val="Heading2"/>
        <w:spacing w:before="194"/>
      </w:pPr>
      <w:r w:rsidRPr="001A0268">
        <w:t>A</w:t>
      </w:r>
      <w:r w:rsidR="00A00A9B" w:rsidRPr="001A0268">
        <w:t>7</w:t>
      </w:r>
      <w:r w:rsidRPr="001A0268">
        <w:t xml:space="preserve">. </w:t>
      </w:r>
      <w:r w:rsidR="001A2D5A">
        <w:tab/>
      </w:r>
      <w:r w:rsidRPr="001A0268">
        <w:t>Unearned Income</w:t>
      </w:r>
      <w:bookmarkEnd w:id="23"/>
      <w:r w:rsidRPr="001A0268">
        <w:t xml:space="preserve"> </w:t>
      </w:r>
    </w:p>
    <w:p w14:paraId="7D749BE7" w14:textId="77777777" w:rsidR="001A2D5A" w:rsidRPr="005E7517" w:rsidRDefault="001A2D5A" w:rsidP="004875CC">
      <w:pPr>
        <w:pStyle w:val="BodyText"/>
        <w:ind w:left="720"/>
        <w:rPr>
          <w:sz w:val="12"/>
          <w:szCs w:val="12"/>
        </w:rPr>
      </w:pPr>
    </w:p>
    <w:p w14:paraId="51D50D41" w14:textId="77777777" w:rsidR="00032567" w:rsidRPr="001A0268" w:rsidRDefault="00032567">
      <w:pPr>
        <w:pStyle w:val="BodyText"/>
        <w:spacing w:before="11"/>
        <w:rPr>
          <w:b/>
          <w:sz w:val="4"/>
        </w:rPr>
      </w:pPr>
    </w:p>
    <w:tbl>
      <w:tblPr>
        <w:tblStyle w:val="TableGrid"/>
        <w:tblW w:w="0" w:type="auto"/>
        <w:tblLayout w:type="fixed"/>
        <w:tblLook w:val="0620" w:firstRow="1" w:lastRow="0" w:firstColumn="0" w:lastColumn="0" w:noHBand="1" w:noVBand="1"/>
      </w:tblPr>
      <w:tblGrid>
        <w:gridCol w:w="360"/>
        <w:gridCol w:w="360"/>
        <w:gridCol w:w="1584"/>
        <w:gridCol w:w="8363"/>
      </w:tblGrid>
      <w:tr w:rsidR="006648F1" w:rsidRPr="00F863FA" w14:paraId="616C373D" w14:textId="77777777" w:rsidTr="0048236E">
        <w:trPr>
          <w:trHeight w:val="292"/>
        </w:trPr>
        <w:tc>
          <w:tcPr>
            <w:tcW w:w="360" w:type="dxa"/>
            <w:shd w:val="clear" w:color="auto" w:fill="1F497D" w:themeFill="text2"/>
          </w:tcPr>
          <w:p w14:paraId="5CF09796" w14:textId="7B1D6651" w:rsidR="006648F1" w:rsidRPr="006021B6" w:rsidRDefault="006648F1" w:rsidP="0048236E">
            <w:pPr>
              <w:pStyle w:val="TableParagraph"/>
              <w:spacing w:line="270"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756A491B" w14:textId="5E8D8914" w:rsidR="006648F1" w:rsidRPr="006021B6" w:rsidRDefault="006648F1" w:rsidP="005D282A">
            <w:pPr>
              <w:pStyle w:val="TableParagraph"/>
              <w:spacing w:line="270" w:lineRule="exact"/>
              <w:rPr>
                <w:b/>
                <w:color w:val="FFFFFF" w:themeColor="background1"/>
              </w:rPr>
            </w:pPr>
            <w:r w:rsidRPr="006021B6">
              <w:rPr>
                <w:b/>
                <w:color w:val="FFFFFF" w:themeColor="background1"/>
                <w:w w:val="103"/>
              </w:rPr>
              <w:t>N</w:t>
            </w:r>
          </w:p>
        </w:tc>
        <w:tc>
          <w:tcPr>
            <w:tcW w:w="1584" w:type="dxa"/>
            <w:shd w:val="clear" w:color="auto" w:fill="1F497D" w:themeFill="text2"/>
          </w:tcPr>
          <w:p w14:paraId="0983907D" w14:textId="76D0A632" w:rsidR="006648F1" w:rsidRPr="006021B6" w:rsidRDefault="006648F1" w:rsidP="0048236E">
            <w:pPr>
              <w:pStyle w:val="TableParagraph"/>
              <w:spacing w:line="270" w:lineRule="exact"/>
              <w:rPr>
                <w:b/>
                <w:color w:val="FFFFFF" w:themeColor="background1"/>
              </w:rPr>
            </w:pPr>
            <w:r w:rsidRPr="006021B6">
              <w:rPr>
                <w:b/>
                <w:color w:val="FFFFFF" w:themeColor="background1"/>
                <w:w w:val="103"/>
              </w:rPr>
              <w:t>Reg. Citation</w:t>
            </w:r>
          </w:p>
        </w:tc>
        <w:tc>
          <w:tcPr>
            <w:tcW w:w="8363" w:type="dxa"/>
            <w:shd w:val="clear" w:color="auto" w:fill="1F497D" w:themeFill="text2"/>
          </w:tcPr>
          <w:p w14:paraId="174AD2AB" w14:textId="77777777" w:rsidR="006648F1" w:rsidRPr="006021B6" w:rsidRDefault="006648F1" w:rsidP="0048236E">
            <w:pPr>
              <w:pStyle w:val="TableParagraph"/>
              <w:spacing w:line="270" w:lineRule="exact"/>
              <w:rPr>
                <w:b/>
                <w:color w:val="FFFFFF" w:themeColor="background1"/>
              </w:rPr>
            </w:pPr>
            <w:r w:rsidRPr="006021B6">
              <w:rPr>
                <w:b/>
                <w:color w:val="FFFFFF" w:themeColor="background1"/>
                <w:w w:val="105"/>
              </w:rPr>
              <w:t>Unearned Income</w:t>
            </w:r>
          </w:p>
        </w:tc>
      </w:tr>
      <w:tr w:rsidR="006648F1" w:rsidRPr="00F863FA" w14:paraId="08A436BB" w14:textId="77777777" w:rsidTr="0048236E">
        <w:trPr>
          <w:trHeight w:val="292"/>
        </w:trPr>
        <w:tc>
          <w:tcPr>
            <w:tcW w:w="360" w:type="dxa"/>
          </w:tcPr>
          <w:p w14:paraId="1379216D" w14:textId="77777777" w:rsidR="006648F1" w:rsidRPr="00F863FA" w:rsidRDefault="006648F1" w:rsidP="0048236E">
            <w:pPr>
              <w:pStyle w:val="TableParagraph"/>
              <w:rPr>
                <w:rFonts w:ascii="Times New Roman"/>
              </w:rPr>
            </w:pPr>
          </w:p>
        </w:tc>
        <w:tc>
          <w:tcPr>
            <w:tcW w:w="360" w:type="dxa"/>
          </w:tcPr>
          <w:p w14:paraId="0F900391" w14:textId="314A8911" w:rsidR="006648F1" w:rsidRPr="00F863FA" w:rsidRDefault="006648F1" w:rsidP="0048236E">
            <w:pPr>
              <w:pStyle w:val="TableParagraph"/>
              <w:rPr>
                <w:rFonts w:ascii="Times New Roman"/>
              </w:rPr>
            </w:pPr>
          </w:p>
        </w:tc>
        <w:tc>
          <w:tcPr>
            <w:tcW w:w="1584" w:type="dxa"/>
          </w:tcPr>
          <w:p w14:paraId="22E59470" w14:textId="245507E6" w:rsidR="006648F1" w:rsidRPr="00F863FA" w:rsidRDefault="3D7D4EE0" w:rsidP="0048236E">
            <w:pPr>
              <w:pStyle w:val="BodyText"/>
              <w:rPr>
                <w:sz w:val="22"/>
                <w:szCs w:val="22"/>
              </w:rPr>
            </w:pPr>
            <w:r w:rsidRPr="00F863FA">
              <w:rPr>
                <w:sz w:val="22"/>
                <w:szCs w:val="22"/>
              </w:rPr>
              <w:t>7 CFR 273.9(b)(2)</w:t>
            </w:r>
          </w:p>
        </w:tc>
        <w:tc>
          <w:tcPr>
            <w:tcW w:w="8363" w:type="dxa"/>
          </w:tcPr>
          <w:p w14:paraId="5C7C6075" w14:textId="44C2F820" w:rsidR="006648F1" w:rsidRPr="00F863FA" w:rsidRDefault="006648F1" w:rsidP="0048236E">
            <w:pPr>
              <w:pStyle w:val="BodyText"/>
              <w:rPr>
                <w:sz w:val="22"/>
                <w:szCs w:val="22"/>
              </w:rPr>
            </w:pPr>
            <w:r w:rsidRPr="003A2FB0">
              <w:rPr>
                <w:b/>
                <w:bCs/>
                <w:w w:val="105"/>
                <w:sz w:val="22"/>
                <w:szCs w:val="22"/>
              </w:rPr>
              <w:t>UI-1</w:t>
            </w:r>
            <w:r w:rsidRPr="00F863FA">
              <w:rPr>
                <w:w w:val="105"/>
                <w:sz w:val="22"/>
                <w:szCs w:val="22"/>
              </w:rPr>
              <w:t xml:space="preserve"> Does the system capture the gross unearned income total for </w:t>
            </w:r>
            <w:r w:rsidRPr="00F863FA">
              <w:rPr>
                <w:sz w:val="22"/>
                <w:szCs w:val="22"/>
              </w:rPr>
              <w:t>household</w:t>
            </w:r>
            <w:r w:rsidRPr="00F863FA">
              <w:rPr>
                <w:w w:val="105"/>
                <w:sz w:val="22"/>
                <w:szCs w:val="22"/>
              </w:rPr>
              <w:t>s?</w:t>
            </w:r>
          </w:p>
        </w:tc>
      </w:tr>
      <w:tr w:rsidR="009E10AC" w:rsidRPr="00F863FA" w14:paraId="4DA99AA6" w14:textId="77777777" w:rsidTr="0048236E">
        <w:trPr>
          <w:trHeight w:val="292"/>
        </w:trPr>
        <w:tc>
          <w:tcPr>
            <w:tcW w:w="360" w:type="dxa"/>
          </w:tcPr>
          <w:p w14:paraId="38A359BC" w14:textId="77777777" w:rsidR="009E10AC" w:rsidRPr="00F863FA" w:rsidRDefault="009E10AC" w:rsidP="0048236E">
            <w:pPr>
              <w:pStyle w:val="TableParagraph"/>
              <w:rPr>
                <w:rFonts w:ascii="Times New Roman"/>
              </w:rPr>
            </w:pPr>
          </w:p>
        </w:tc>
        <w:tc>
          <w:tcPr>
            <w:tcW w:w="360" w:type="dxa"/>
          </w:tcPr>
          <w:p w14:paraId="20DEB227" w14:textId="5F4A18B9" w:rsidR="009E10AC" w:rsidRPr="00F863FA" w:rsidRDefault="009E10AC" w:rsidP="0048236E">
            <w:pPr>
              <w:pStyle w:val="TableParagraph"/>
              <w:rPr>
                <w:rFonts w:ascii="Times New Roman"/>
              </w:rPr>
            </w:pPr>
          </w:p>
        </w:tc>
        <w:tc>
          <w:tcPr>
            <w:tcW w:w="1584" w:type="dxa"/>
          </w:tcPr>
          <w:p w14:paraId="1A653F16" w14:textId="3D84B584" w:rsidR="009E10AC" w:rsidRPr="00F863FA" w:rsidRDefault="009E10AC" w:rsidP="0048236E">
            <w:pPr>
              <w:pStyle w:val="BodyText"/>
              <w:rPr>
                <w:sz w:val="22"/>
                <w:szCs w:val="22"/>
              </w:rPr>
            </w:pPr>
            <w:r w:rsidRPr="00F863FA">
              <w:rPr>
                <w:rStyle w:val="citation-detail"/>
                <w:rFonts w:asciiTheme="minorHAnsi" w:hAnsiTheme="minorHAnsi" w:cstheme="minorHAnsi"/>
                <w:sz w:val="22"/>
                <w:szCs w:val="22"/>
              </w:rPr>
              <w:t>7 CFR 273.10(c)</w:t>
            </w:r>
          </w:p>
        </w:tc>
        <w:tc>
          <w:tcPr>
            <w:tcW w:w="8363" w:type="dxa"/>
          </w:tcPr>
          <w:p w14:paraId="3931FC52" w14:textId="56493889" w:rsidR="009E10AC" w:rsidRPr="00F863FA" w:rsidRDefault="009E10AC" w:rsidP="0048236E">
            <w:pPr>
              <w:pStyle w:val="BodyText"/>
              <w:rPr>
                <w:w w:val="105"/>
                <w:sz w:val="22"/>
                <w:szCs w:val="22"/>
              </w:rPr>
            </w:pPr>
            <w:r w:rsidRPr="003A2FB0">
              <w:rPr>
                <w:b/>
                <w:bCs/>
                <w:sz w:val="22"/>
                <w:szCs w:val="22"/>
              </w:rPr>
              <w:t>UI-2</w:t>
            </w:r>
            <w:r w:rsidRPr="00F863FA">
              <w:rPr>
                <w:sz w:val="22"/>
                <w:szCs w:val="22"/>
              </w:rPr>
              <w:t xml:space="preserve"> Does the system capture a start and stop date (if applicable) for unearned income?</w:t>
            </w:r>
          </w:p>
        </w:tc>
      </w:tr>
      <w:tr w:rsidR="00463E37" w:rsidRPr="00F863FA" w14:paraId="5ABD1E45" w14:textId="77777777" w:rsidTr="0048236E">
        <w:trPr>
          <w:trHeight w:val="292"/>
        </w:trPr>
        <w:tc>
          <w:tcPr>
            <w:tcW w:w="360" w:type="dxa"/>
          </w:tcPr>
          <w:p w14:paraId="25D655A6" w14:textId="77777777" w:rsidR="00463E37" w:rsidRPr="00F863FA" w:rsidRDefault="00463E37" w:rsidP="0048236E">
            <w:pPr>
              <w:pStyle w:val="TableParagraph"/>
              <w:rPr>
                <w:rFonts w:ascii="Times New Roman"/>
              </w:rPr>
            </w:pPr>
          </w:p>
        </w:tc>
        <w:tc>
          <w:tcPr>
            <w:tcW w:w="360" w:type="dxa"/>
          </w:tcPr>
          <w:p w14:paraId="2AA07EAC" w14:textId="77777777" w:rsidR="00463E37" w:rsidRPr="00F863FA" w:rsidRDefault="00463E37" w:rsidP="0048236E">
            <w:pPr>
              <w:pStyle w:val="TableParagraph"/>
              <w:rPr>
                <w:rFonts w:ascii="Times New Roman"/>
              </w:rPr>
            </w:pPr>
          </w:p>
        </w:tc>
        <w:tc>
          <w:tcPr>
            <w:tcW w:w="1584" w:type="dxa"/>
          </w:tcPr>
          <w:p w14:paraId="6A285D41" w14:textId="5BFE0EB1" w:rsidR="00463E37" w:rsidRPr="00F863FA" w:rsidRDefault="00463E37" w:rsidP="0048236E">
            <w:pPr>
              <w:pStyle w:val="BodyText"/>
              <w:rPr>
                <w:rStyle w:val="citation-detail"/>
                <w:rFonts w:asciiTheme="minorHAnsi" w:hAnsiTheme="minorHAnsi" w:cstheme="minorHAnsi"/>
                <w:sz w:val="22"/>
                <w:szCs w:val="22"/>
              </w:rPr>
            </w:pPr>
            <w:r w:rsidRPr="00F863FA">
              <w:rPr>
                <w:rStyle w:val="citation-detail"/>
                <w:rFonts w:asciiTheme="minorHAnsi" w:hAnsiTheme="minorHAnsi" w:cstheme="minorHAnsi"/>
                <w:sz w:val="22"/>
                <w:szCs w:val="22"/>
              </w:rPr>
              <w:t>7 CFR 273.10(c)</w:t>
            </w:r>
          </w:p>
        </w:tc>
        <w:tc>
          <w:tcPr>
            <w:tcW w:w="8363" w:type="dxa"/>
          </w:tcPr>
          <w:p w14:paraId="298E7F79" w14:textId="0A31E8B0" w:rsidR="00463E37" w:rsidRPr="00F863FA" w:rsidRDefault="00463E37" w:rsidP="0048236E">
            <w:pPr>
              <w:pStyle w:val="BodyText"/>
              <w:rPr>
                <w:sz w:val="22"/>
                <w:szCs w:val="22"/>
              </w:rPr>
            </w:pPr>
            <w:r w:rsidRPr="003A2FB0">
              <w:rPr>
                <w:b/>
                <w:bCs/>
                <w:w w:val="105"/>
                <w:sz w:val="22"/>
                <w:szCs w:val="22"/>
              </w:rPr>
              <w:t>UI-</w:t>
            </w:r>
            <w:r w:rsidR="008D3C75" w:rsidRPr="003A2FB0">
              <w:rPr>
                <w:b/>
                <w:bCs/>
                <w:w w:val="105"/>
                <w:sz w:val="22"/>
                <w:szCs w:val="22"/>
              </w:rPr>
              <w:t>3</w:t>
            </w:r>
            <w:r w:rsidRPr="00F863FA">
              <w:rPr>
                <w:w w:val="105"/>
                <w:sz w:val="22"/>
                <w:szCs w:val="22"/>
              </w:rPr>
              <w:t xml:space="preserve"> Does the system capture the frequency of unearned income?</w:t>
            </w:r>
          </w:p>
        </w:tc>
      </w:tr>
      <w:tr w:rsidR="00463E37" w:rsidRPr="00F863FA" w14:paraId="3907625E" w14:textId="77777777" w:rsidTr="0048236E">
        <w:trPr>
          <w:trHeight w:val="292"/>
        </w:trPr>
        <w:tc>
          <w:tcPr>
            <w:tcW w:w="360" w:type="dxa"/>
          </w:tcPr>
          <w:p w14:paraId="2B7E2BB1" w14:textId="77777777" w:rsidR="00463E37" w:rsidRPr="00F863FA" w:rsidRDefault="00463E37" w:rsidP="0048236E">
            <w:pPr>
              <w:pStyle w:val="TableParagraph"/>
              <w:rPr>
                <w:rFonts w:ascii="Times New Roman"/>
              </w:rPr>
            </w:pPr>
          </w:p>
        </w:tc>
        <w:tc>
          <w:tcPr>
            <w:tcW w:w="360" w:type="dxa"/>
          </w:tcPr>
          <w:p w14:paraId="7A178ECD" w14:textId="75507AA6" w:rsidR="00463E37" w:rsidRPr="00F863FA" w:rsidRDefault="00463E37" w:rsidP="0048236E">
            <w:pPr>
              <w:pStyle w:val="TableParagraph"/>
              <w:rPr>
                <w:rFonts w:ascii="Times New Roman"/>
              </w:rPr>
            </w:pPr>
          </w:p>
        </w:tc>
        <w:tc>
          <w:tcPr>
            <w:tcW w:w="1584" w:type="dxa"/>
          </w:tcPr>
          <w:p w14:paraId="74CE4754" w14:textId="182150E9" w:rsidR="00463E37" w:rsidRPr="00F863FA" w:rsidRDefault="00463E37" w:rsidP="0048236E">
            <w:pPr>
              <w:pStyle w:val="BodyText"/>
              <w:rPr>
                <w:sz w:val="22"/>
                <w:szCs w:val="22"/>
              </w:rPr>
            </w:pPr>
            <w:r w:rsidRPr="00F863FA">
              <w:rPr>
                <w:sz w:val="22"/>
                <w:szCs w:val="22"/>
              </w:rPr>
              <w:t>7 CFR 273.10</w:t>
            </w:r>
            <w:r w:rsidR="005029FB">
              <w:rPr>
                <w:sz w:val="22"/>
                <w:szCs w:val="22"/>
              </w:rPr>
              <w:t xml:space="preserve"> </w:t>
            </w:r>
            <w:r w:rsidRPr="00F863FA">
              <w:rPr>
                <w:sz w:val="22"/>
                <w:szCs w:val="22"/>
              </w:rPr>
              <w:t>(c)(1)</w:t>
            </w:r>
          </w:p>
        </w:tc>
        <w:tc>
          <w:tcPr>
            <w:tcW w:w="8363" w:type="dxa"/>
          </w:tcPr>
          <w:p w14:paraId="28936145" w14:textId="358F4F14" w:rsidR="00463E37" w:rsidRPr="00F863FA" w:rsidRDefault="00463E37" w:rsidP="0048236E">
            <w:pPr>
              <w:pStyle w:val="BodyText"/>
              <w:rPr>
                <w:w w:val="105"/>
                <w:sz w:val="22"/>
                <w:szCs w:val="22"/>
              </w:rPr>
            </w:pPr>
            <w:r w:rsidRPr="003A2FB0">
              <w:rPr>
                <w:b/>
                <w:bCs/>
                <w:w w:val="105"/>
                <w:sz w:val="22"/>
                <w:szCs w:val="22"/>
              </w:rPr>
              <w:t>UI-</w:t>
            </w:r>
            <w:r w:rsidR="008D3C75" w:rsidRPr="003A2FB0">
              <w:rPr>
                <w:b/>
                <w:bCs/>
                <w:w w:val="105"/>
                <w:sz w:val="22"/>
                <w:szCs w:val="22"/>
              </w:rPr>
              <w:t>4</w:t>
            </w:r>
            <w:r w:rsidRPr="00F863FA">
              <w:rPr>
                <w:w w:val="105"/>
                <w:sz w:val="22"/>
                <w:szCs w:val="22"/>
              </w:rPr>
              <w:t xml:space="preserve"> Does the system capture whether the unearned income is expected to continue?</w:t>
            </w:r>
          </w:p>
        </w:tc>
      </w:tr>
      <w:tr w:rsidR="00463E37" w:rsidRPr="00F863FA" w14:paraId="30A4E077" w14:textId="77777777" w:rsidTr="0048236E">
        <w:trPr>
          <w:trHeight w:val="292"/>
        </w:trPr>
        <w:tc>
          <w:tcPr>
            <w:tcW w:w="360" w:type="dxa"/>
          </w:tcPr>
          <w:p w14:paraId="4EC14A40" w14:textId="77777777" w:rsidR="00463E37" w:rsidRPr="00F863FA" w:rsidRDefault="00463E37" w:rsidP="0048236E">
            <w:pPr>
              <w:pStyle w:val="TableParagraph"/>
              <w:rPr>
                <w:rFonts w:ascii="Times New Roman"/>
              </w:rPr>
            </w:pPr>
          </w:p>
        </w:tc>
        <w:tc>
          <w:tcPr>
            <w:tcW w:w="360" w:type="dxa"/>
          </w:tcPr>
          <w:p w14:paraId="64C6F14D" w14:textId="541F45B0" w:rsidR="00463E37" w:rsidRPr="00F863FA" w:rsidRDefault="00463E37" w:rsidP="0048236E">
            <w:pPr>
              <w:pStyle w:val="TableParagraph"/>
              <w:rPr>
                <w:rFonts w:ascii="Times New Roman"/>
              </w:rPr>
            </w:pPr>
          </w:p>
        </w:tc>
        <w:tc>
          <w:tcPr>
            <w:tcW w:w="1584" w:type="dxa"/>
          </w:tcPr>
          <w:p w14:paraId="3F23F383" w14:textId="5129C19A" w:rsidR="00463E37" w:rsidRPr="00F863FA" w:rsidRDefault="00463E37" w:rsidP="0048236E">
            <w:pPr>
              <w:pStyle w:val="BodyText"/>
              <w:rPr>
                <w:sz w:val="22"/>
                <w:szCs w:val="22"/>
              </w:rPr>
            </w:pPr>
            <w:r w:rsidRPr="00F863FA">
              <w:rPr>
                <w:sz w:val="22"/>
                <w:szCs w:val="22"/>
              </w:rPr>
              <w:t>7 CFR 273.10</w:t>
            </w:r>
            <w:r w:rsidR="005029FB">
              <w:rPr>
                <w:sz w:val="22"/>
                <w:szCs w:val="22"/>
              </w:rPr>
              <w:t xml:space="preserve"> </w:t>
            </w:r>
            <w:r w:rsidRPr="00F863FA">
              <w:rPr>
                <w:sz w:val="22"/>
                <w:szCs w:val="22"/>
              </w:rPr>
              <w:t>(e)(1)</w:t>
            </w:r>
          </w:p>
        </w:tc>
        <w:tc>
          <w:tcPr>
            <w:tcW w:w="8363" w:type="dxa"/>
          </w:tcPr>
          <w:p w14:paraId="6141B40A" w14:textId="504DDA56" w:rsidR="00463E37" w:rsidRPr="00F863FA" w:rsidRDefault="00463E37" w:rsidP="0048236E">
            <w:pPr>
              <w:pStyle w:val="BodyText"/>
              <w:rPr>
                <w:w w:val="105"/>
                <w:sz w:val="22"/>
                <w:szCs w:val="22"/>
              </w:rPr>
            </w:pPr>
            <w:r w:rsidRPr="003A2FB0">
              <w:rPr>
                <w:b/>
                <w:bCs/>
                <w:sz w:val="22"/>
                <w:szCs w:val="22"/>
              </w:rPr>
              <w:t>UI-</w:t>
            </w:r>
            <w:r w:rsidR="00B97B12" w:rsidRPr="003A2FB0">
              <w:rPr>
                <w:b/>
                <w:bCs/>
                <w:sz w:val="22"/>
                <w:szCs w:val="22"/>
              </w:rPr>
              <w:t>5</w:t>
            </w:r>
            <w:r w:rsidRPr="00F863FA">
              <w:rPr>
                <w:sz w:val="22"/>
                <w:szCs w:val="22"/>
              </w:rPr>
              <w:t xml:space="preserve"> Does the system capture how to budget income in the benefit month?</w:t>
            </w:r>
          </w:p>
        </w:tc>
      </w:tr>
      <w:tr w:rsidR="00463E37" w:rsidRPr="00F863FA" w14:paraId="765288B5" w14:textId="77777777" w:rsidTr="0048236E">
        <w:trPr>
          <w:trHeight w:val="292"/>
        </w:trPr>
        <w:tc>
          <w:tcPr>
            <w:tcW w:w="360" w:type="dxa"/>
          </w:tcPr>
          <w:p w14:paraId="67328894" w14:textId="77777777" w:rsidR="00463E37" w:rsidRPr="00F863FA" w:rsidRDefault="00463E37" w:rsidP="0048236E">
            <w:pPr>
              <w:pStyle w:val="TableParagraph"/>
              <w:rPr>
                <w:rFonts w:ascii="Times New Roman"/>
              </w:rPr>
            </w:pPr>
          </w:p>
        </w:tc>
        <w:tc>
          <w:tcPr>
            <w:tcW w:w="360" w:type="dxa"/>
          </w:tcPr>
          <w:p w14:paraId="1ED453D1" w14:textId="414DF811" w:rsidR="00463E37" w:rsidRPr="00F863FA" w:rsidRDefault="00463E37" w:rsidP="0048236E">
            <w:pPr>
              <w:pStyle w:val="TableParagraph"/>
              <w:rPr>
                <w:rFonts w:ascii="Times New Roman"/>
              </w:rPr>
            </w:pPr>
          </w:p>
        </w:tc>
        <w:tc>
          <w:tcPr>
            <w:tcW w:w="1584" w:type="dxa"/>
          </w:tcPr>
          <w:p w14:paraId="52A02F06" w14:textId="060A1D10" w:rsidR="00463E37" w:rsidRPr="00F863FA" w:rsidRDefault="00463E37" w:rsidP="0048236E">
            <w:pPr>
              <w:pStyle w:val="BodyText"/>
              <w:rPr>
                <w:sz w:val="22"/>
                <w:szCs w:val="22"/>
              </w:rPr>
            </w:pPr>
            <w:r w:rsidRPr="00F863FA">
              <w:rPr>
                <w:sz w:val="22"/>
                <w:szCs w:val="22"/>
              </w:rPr>
              <w:t>7 CFR 273.9</w:t>
            </w:r>
            <w:r w:rsidR="004140E9">
              <w:rPr>
                <w:sz w:val="22"/>
                <w:szCs w:val="22"/>
              </w:rPr>
              <w:t xml:space="preserve"> </w:t>
            </w:r>
            <w:r w:rsidRPr="00F863FA">
              <w:rPr>
                <w:sz w:val="22"/>
                <w:szCs w:val="22"/>
              </w:rPr>
              <w:t>(b)(2)</w:t>
            </w:r>
          </w:p>
        </w:tc>
        <w:tc>
          <w:tcPr>
            <w:tcW w:w="8363" w:type="dxa"/>
          </w:tcPr>
          <w:p w14:paraId="6638D890" w14:textId="750DAD54" w:rsidR="00463E37" w:rsidRPr="00F863FA" w:rsidRDefault="00463E37" w:rsidP="0048236E">
            <w:pPr>
              <w:pStyle w:val="BodyText"/>
              <w:rPr>
                <w:sz w:val="22"/>
                <w:szCs w:val="22"/>
              </w:rPr>
            </w:pPr>
            <w:r w:rsidRPr="003A2FB0">
              <w:rPr>
                <w:b/>
                <w:bCs/>
                <w:w w:val="105"/>
                <w:sz w:val="22"/>
                <w:szCs w:val="22"/>
              </w:rPr>
              <w:t>UI-</w:t>
            </w:r>
            <w:r w:rsidR="00B97B12" w:rsidRPr="003A2FB0">
              <w:rPr>
                <w:b/>
                <w:bCs/>
                <w:w w:val="105"/>
                <w:sz w:val="22"/>
                <w:szCs w:val="22"/>
              </w:rPr>
              <w:t>6</w:t>
            </w:r>
            <w:r w:rsidRPr="00F863FA">
              <w:rPr>
                <w:w w:val="105"/>
                <w:sz w:val="22"/>
                <w:szCs w:val="22"/>
              </w:rPr>
              <w:t xml:space="preserve"> Does the system capture the individual gross unearned income by </w:t>
            </w:r>
            <w:r w:rsidRPr="00F863FA">
              <w:rPr>
                <w:sz w:val="22"/>
                <w:szCs w:val="22"/>
              </w:rPr>
              <w:t>household</w:t>
            </w:r>
            <w:r w:rsidRPr="00F863FA">
              <w:rPr>
                <w:w w:val="105"/>
                <w:sz w:val="22"/>
                <w:szCs w:val="22"/>
              </w:rPr>
              <w:t xml:space="preserve"> member?</w:t>
            </w:r>
          </w:p>
        </w:tc>
      </w:tr>
      <w:tr w:rsidR="00463E37" w:rsidRPr="00F863FA" w14:paraId="23DBE626" w14:textId="77777777" w:rsidTr="0048236E">
        <w:trPr>
          <w:trHeight w:val="292"/>
        </w:trPr>
        <w:tc>
          <w:tcPr>
            <w:tcW w:w="360" w:type="dxa"/>
          </w:tcPr>
          <w:p w14:paraId="7A576B10" w14:textId="77777777" w:rsidR="00463E37" w:rsidRPr="00F863FA" w:rsidRDefault="00463E37" w:rsidP="0048236E">
            <w:pPr>
              <w:pStyle w:val="TableParagraph"/>
              <w:rPr>
                <w:rFonts w:ascii="Times New Roman"/>
              </w:rPr>
            </w:pPr>
          </w:p>
        </w:tc>
        <w:tc>
          <w:tcPr>
            <w:tcW w:w="360" w:type="dxa"/>
          </w:tcPr>
          <w:p w14:paraId="6DA3863C" w14:textId="2AF0FE45" w:rsidR="00463E37" w:rsidRPr="00F863FA" w:rsidRDefault="00463E37" w:rsidP="0048236E">
            <w:pPr>
              <w:pStyle w:val="TableParagraph"/>
              <w:rPr>
                <w:rFonts w:ascii="Times New Roman"/>
              </w:rPr>
            </w:pPr>
          </w:p>
        </w:tc>
        <w:tc>
          <w:tcPr>
            <w:tcW w:w="1584" w:type="dxa"/>
          </w:tcPr>
          <w:p w14:paraId="3561A58E" w14:textId="3A109615" w:rsidR="00463E37" w:rsidRPr="00F863FA" w:rsidRDefault="00463E37" w:rsidP="0048236E">
            <w:pPr>
              <w:pStyle w:val="BodyText"/>
              <w:rPr>
                <w:sz w:val="22"/>
                <w:szCs w:val="22"/>
              </w:rPr>
            </w:pPr>
            <w:r w:rsidRPr="00F863FA">
              <w:rPr>
                <w:sz w:val="22"/>
                <w:szCs w:val="22"/>
              </w:rPr>
              <w:t>7 CFR 273.9(b)(2)</w:t>
            </w:r>
          </w:p>
        </w:tc>
        <w:tc>
          <w:tcPr>
            <w:tcW w:w="8363" w:type="dxa"/>
          </w:tcPr>
          <w:p w14:paraId="7E1918DE" w14:textId="52C07C81" w:rsidR="00463E37" w:rsidRPr="00F863FA" w:rsidRDefault="00463E37" w:rsidP="0048236E">
            <w:pPr>
              <w:pStyle w:val="BodyText"/>
              <w:rPr>
                <w:w w:val="105"/>
                <w:sz w:val="22"/>
                <w:szCs w:val="22"/>
              </w:rPr>
            </w:pPr>
            <w:r w:rsidRPr="003A2FB0">
              <w:rPr>
                <w:b/>
                <w:bCs/>
                <w:w w:val="105"/>
                <w:sz w:val="22"/>
                <w:szCs w:val="22"/>
              </w:rPr>
              <w:t>UI-</w:t>
            </w:r>
            <w:r w:rsidR="00B97B12" w:rsidRPr="003A2FB0">
              <w:rPr>
                <w:b/>
                <w:bCs/>
                <w:w w:val="105"/>
                <w:sz w:val="22"/>
                <w:szCs w:val="22"/>
              </w:rPr>
              <w:t>7</w:t>
            </w:r>
            <w:r w:rsidRPr="00F863FA">
              <w:rPr>
                <w:w w:val="105"/>
                <w:sz w:val="22"/>
                <w:szCs w:val="22"/>
              </w:rPr>
              <w:t xml:space="preserve"> Does the system capture the source(s) of unearned income by </w:t>
            </w:r>
            <w:r w:rsidRPr="00F863FA">
              <w:rPr>
                <w:sz w:val="22"/>
                <w:szCs w:val="22"/>
              </w:rPr>
              <w:t>household</w:t>
            </w:r>
            <w:r w:rsidRPr="00F863FA">
              <w:rPr>
                <w:w w:val="105"/>
                <w:sz w:val="22"/>
                <w:szCs w:val="22"/>
              </w:rPr>
              <w:t xml:space="preserve"> member?</w:t>
            </w:r>
          </w:p>
        </w:tc>
      </w:tr>
    </w:tbl>
    <w:p w14:paraId="6B2A1FEF" w14:textId="77777777" w:rsidR="007A0F5F" w:rsidRDefault="007A0F5F"/>
    <w:tbl>
      <w:tblPr>
        <w:tblStyle w:val="TableGrid"/>
        <w:tblW w:w="0" w:type="auto"/>
        <w:tblLayout w:type="fixed"/>
        <w:tblLook w:val="01E0" w:firstRow="1" w:lastRow="1" w:firstColumn="1" w:lastColumn="1" w:noHBand="0" w:noVBand="0"/>
      </w:tblPr>
      <w:tblGrid>
        <w:gridCol w:w="360"/>
        <w:gridCol w:w="360"/>
        <w:gridCol w:w="1584"/>
        <w:gridCol w:w="8477"/>
      </w:tblGrid>
      <w:tr w:rsidR="00052E6C" w:rsidRPr="00425A0E" w14:paraId="69E492F0" w14:textId="77777777" w:rsidTr="00FB4F6E">
        <w:trPr>
          <w:trHeight w:val="292"/>
          <w:tblHeader/>
        </w:trPr>
        <w:tc>
          <w:tcPr>
            <w:tcW w:w="360" w:type="dxa"/>
            <w:shd w:val="clear" w:color="auto" w:fill="1F497D" w:themeFill="text2"/>
          </w:tcPr>
          <w:p w14:paraId="3A1F2978" w14:textId="7074D8F0" w:rsidR="001F53BA" w:rsidRPr="00425A0E" w:rsidRDefault="001F53BA" w:rsidP="007A0F5F">
            <w:pPr>
              <w:pStyle w:val="TableParagraph"/>
              <w:spacing w:line="270" w:lineRule="exact"/>
              <w:rPr>
                <w:b/>
                <w:color w:val="FFFFFF" w:themeColor="background1"/>
                <w:w w:val="103"/>
              </w:rPr>
            </w:pPr>
            <w:r>
              <w:br w:type="page"/>
            </w:r>
            <w:r w:rsidR="00052E6C" w:rsidRPr="00425A0E">
              <w:rPr>
                <w:b/>
                <w:color w:val="FFFFFF" w:themeColor="background1"/>
                <w:w w:val="103"/>
              </w:rPr>
              <w:t>Y</w:t>
            </w:r>
          </w:p>
        </w:tc>
        <w:tc>
          <w:tcPr>
            <w:tcW w:w="360" w:type="dxa"/>
            <w:shd w:val="clear" w:color="auto" w:fill="1F497D" w:themeFill="text2"/>
          </w:tcPr>
          <w:p w14:paraId="5886C479" w14:textId="434205BF" w:rsidR="001F53BA" w:rsidRPr="00425A0E" w:rsidRDefault="00052E6C" w:rsidP="005D282A">
            <w:pPr>
              <w:pStyle w:val="TableParagraph"/>
              <w:spacing w:line="270" w:lineRule="exact"/>
              <w:rPr>
                <w:b/>
                <w:color w:val="FFFFFF" w:themeColor="background1"/>
                <w:w w:val="103"/>
              </w:rPr>
            </w:pPr>
            <w:r w:rsidRPr="00425A0E">
              <w:rPr>
                <w:b/>
                <w:color w:val="FFFFFF" w:themeColor="background1"/>
                <w:w w:val="103"/>
              </w:rPr>
              <w:t>N</w:t>
            </w:r>
          </w:p>
        </w:tc>
        <w:tc>
          <w:tcPr>
            <w:tcW w:w="1584" w:type="dxa"/>
            <w:shd w:val="clear" w:color="auto" w:fill="1F497D" w:themeFill="text2"/>
          </w:tcPr>
          <w:p w14:paraId="452C34AB" w14:textId="4DD9217B" w:rsidR="001F53BA" w:rsidRPr="00425A0E" w:rsidRDefault="00052E6C" w:rsidP="0048236E">
            <w:pPr>
              <w:pStyle w:val="TableParagraph"/>
              <w:spacing w:line="270" w:lineRule="exact"/>
              <w:ind w:left="110"/>
              <w:rPr>
                <w:b/>
                <w:color w:val="FFFFFF" w:themeColor="background1"/>
                <w:w w:val="103"/>
              </w:rPr>
            </w:pPr>
            <w:r w:rsidRPr="00425A0E">
              <w:rPr>
                <w:b/>
                <w:color w:val="FFFFFF" w:themeColor="background1"/>
                <w:w w:val="103"/>
              </w:rPr>
              <w:t>Reg. Citation</w:t>
            </w:r>
          </w:p>
        </w:tc>
        <w:tc>
          <w:tcPr>
            <w:tcW w:w="8477" w:type="dxa"/>
            <w:shd w:val="clear" w:color="auto" w:fill="1F497D" w:themeFill="text2"/>
          </w:tcPr>
          <w:p w14:paraId="4BED4E60" w14:textId="2B9C816F" w:rsidR="001F53BA" w:rsidRPr="00425A0E" w:rsidRDefault="00052E6C" w:rsidP="0048236E">
            <w:pPr>
              <w:pStyle w:val="TableParagraph"/>
              <w:spacing w:line="270" w:lineRule="exact"/>
              <w:ind w:left="110"/>
              <w:rPr>
                <w:b/>
                <w:color w:val="FFFFFF" w:themeColor="background1"/>
                <w:w w:val="103"/>
              </w:rPr>
            </w:pPr>
            <w:r w:rsidRPr="00425A0E">
              <w:rPr>
                <w:b/>
                <w:color w:val="FFFFFF" w:themeColor="background1"/>
                <w:w w:val="103"/>
              </w:rPr>
              <w:t>Earned Income</w:t>
            </w:r>
          </w:p>
        </w:tc>
      </w:tr>
      <w:tr w:rsidR="00463E37" w:rsidRPr="00F863FA" w14:paraId="3C64537E" w14:textId="77777777" w:rsidTr="007A0F5F">
        <w:trPr>
          <w:trHeight w:val="292"/>
        </w:trPr>
        <w:tc>
          <w:tcPr>
            <w:tcW w:w="360" w:type="dxa"/>
          </w:tcPr>
          <w:p w14:paraId="2C4ECDCE" w14:textId="42003D46" w:rsidR="00463E37" w:rsidRPr="00F863FA" w:rsidRDefault="00463E37" w:rsidP="0048236E">
            <w:pPr>
              <w:pStyle w:val="TableParagraph"/>
              <w:rPr>
                <w:rFonts w:ascii="Times New Roman"/>
              </w:rPr>
            </w:pPr>
          </w:p>
        </w:tc>
        <w:tc>
          <w:tcPr>
            <w:tcW w:w="360" w:type="dxa"/>
          </w:tcPr>
          <w:p w14:paraId="2F501C1A" w14:textId="66E64E18" w:rsidR="00463E37" w:rsidRPr="00F863FA" w:rsidRDefault="00463E37" w:rsidP="0048236E">
            <w:pPr>
              <w:pStyle w:val="TableParagraph"/>
              <w:rPr>
                <w:rFonts w:ascii="Times New Roman"/>
              </w:rPr>
            </w:pPr>
          </w:p>
        </w:tc>
        <w:tc>
          <w:tcPr>
            <w:tcW w:w="1584" w:type="dxa"/>
          </w:tcPr>
          <w:p w14:paraId="58BFB1C9" w14:textId="77777777" w:rsidR="005029FB" w:rsidRDefault="00463E37" w:rsidP="0048236E">
            <w:pPr>
              <w:pStyle w:val="BodyText"/>
              <w:rPr>
                <w:sz w:val="22"/>
                <w:szCs w:val="22"/>
              </w:rPr>
            </w:pPr>
            <w:r w:rsidRPr="00F863FA">
              <w:rPr>
                <w:sz w:val="22"/>
                <w:szCs w:val="22"/>
              </w:rPr>
              <w:t>7 CFR 275.12</w:t>
            </w:r>
          </w:p>
          <w:p w14:paraId="2F52D734" w14:textId="49F50B4F" w:rsidR="00463E37" w:rsidRPr="00F863FA" w:rsidRDefault="00463E37" w:rsidP="0048236E">
            <w:pPr>
              <w:pStyle w:val="BodyText"/>
              <w:rPr>
                <w:sz w:val="22"/>
                <w:szCs w:val="22"/>
              </w:rPr>
            </w:pPr>
            <w:r w:rsidRPr="00F863FA">
              <w:rPr>
                <w:sz w:val="22"/>
                <w:szCs w:val="22"/>
              </w:rPr>
              <w:t>(a) (i)</w:t>
            </w:r>
          </w:p>
        </w:tc>
        <w:tc>
          <w:tcPr>
            <w:tcW w:w="8477" w:type="dxa"/>
          </w:tcPr>
          <w:p w14:paraId="1816C3DA" w14:textId="56CCAC61" w:rsidR="00463E37" w:rsidRPr="00F863FA" w:rsidRDefault="00463E37" w:rsidP="0048236E">
            <w:pPr>
              <w:pStyle w:val="BodyText"/>
              <w:rPr>
                <w:w w:val="105"/>
                <w:sz w:val="22"/>
                <w:szCs w:val="22"/>
              </w:rPr>
            </w:pPr>
            <w:r w:rsidRPr="003A2FB0">
              <w:rPr>
                <w:b/>
                <w:bCs/>
                <w:w w:val="105"/>
                <w:sz w:val="22"/>
                <w:szCs w:val="22"/>
              </w:rPr>
              <w:t>UI-</w:t>
            </w:r>
            <w:r w:rsidR="00B97B12" w:rsidRPr="003A2FB0">
              <w:rPr>
                <w:b/>
                <w:bCs/>
                <w:w w:val="105"/>
                <w:sz w:val="22"/>
                <w:szCs w:val="22"/>
              </w:rPr>
              <w:t>8</w:t>
            </w:r>
            <w:r w:rsidRPr="00F863FA">
              <w:rPr>
                <w:w w:val="105"/>
                <w:sz w:val="22"/>
                <w:szCs w:val="22"/>
              </w:rPr>
              <w:t xml:space="preserve"> Does the system capture the verification of unearned income types/sources?</w:t>
            </w:r>
          </w:p>
        </w:tc>
      </w:tr>
      <w:tr w:rsidR="00463E37" w:rsidRPr="00F863FA" w14:paraId="2A7C632C" w14:textId="77777777" w:rsidTr="007A0F5F">
        <w:trPr>
          <w:trHeight w:val="292"/>
        </w:trPr>
        <w:tc>
          <w:tcPr>
            <w:tcW w:w="360" w:type="dxa"/>
          </w:tcPr>
          <w:p w14:paraId="78ED6434" w14:textId="77777777" w:rsidR="00463E37" w:rsidRPr="00F863FA" w:rsidRDefault="00463E37" w:rsidP="0048236E">
            <w:pPr>
              <w:pStyle w:val="TableParagraph"/>
              <w:rPr>
                <w:rFonts w:ascii="Times New Roman"/>
              </w:rPr>
            </w:pPr>
          </w:p>
        </w:tc>
        <w:tc>
          <w:tcPr>
            <w:tcW w:w="360" w:type="dxa"/>
          </w:tcPr>
          <w:p w14:paraId="6B33F47F" w14:textId="01140AC2" w:rsidR="00463E37" w:rsidRPr="00F863FA" w:rsidRDefault="00463E37" w:rsidP="0048236E">
            <w:pPr>
              <w:pStyle w:val="TableParagraph"/>
              <w:rPr>
                <w:rFonts w:ascii="Times New Roman"/>
              </w:rPr>
            </w:pPr>
          </w:p>
        </w:tc>
        <w:tc>
          <w:tcPr>
            <w:tcW w:w="1584" w:type="dxa"/>
          </w:tcPr>
          <w:p w14:paraId="433799C2" w14:textId="4D144EED" w:rsidR="00463E37" w:rsidRPr="00F863FA" w:rsidRDefault="00463E37" w:rsidP="0048236E">
            <w:pPr>
              <w:pStyle w:val="BodyText"/>
              <w:rPr>
                <w:sz w:val="22"/>
                <w:szCs w:val="22"/>
              </w:rPr>
            </w:pPr>
            <w:r w:rsidRPr="00F863FA">
              <w:rPr>
                <w:sz w:val="22"/>
                <w:szCs w:val="22"/>
              </w:rPr>
              <w:t>7 CFR 273.12</w:t>
            </w:r>
            <w:r w:rsidR="005029FB">
              <w:rPr>
                <w:sz w:val="22"/>
                <w:szCs w:val="22"/>
              </w:rPr>
              <w:t xml:space="preserve"> </w:t>
            </w:r>
            <w:r w:rsidRPr="00F863FA">
              <w:rPr>
                <w:sz w:val="22"/>
                <w:szCs w:val="22"/>
              </w:rPr>
              <w:t>(a)(1)(i)(A)</w:t>
            </w:r>
          </w:p>
        </w:tc>
        <w:tc>
          <w:tcPr>
            <w:tcW w:w="8477" w:type="dxa"/>
          </w:tcPr>
          <w:p w14:paraId="4712776D" w14:textId="1B246B46" w:rsidR="00463E37" w:rsidRPr="00F863FA" w:rsidRDefault="00463E37" w:rsidP="0048236E">
            <w:pPr>
              <w:pStyle w:val="BodyText"/>
              <w:rPr>
                <w:w w:val="105"/>
                <w:sz w:val="22"/>
                <w:szCs w:val="22"/>
              </w:rPr>
            </w:pPr>
            <w:r w:rsidRPr="003A2FB0">
              <w:rPr>
                <w:b/>
                <w:bCs/>
                <w:w w:val="105"/>
                <w:sz w:val="22"/>
                <w:szCs w:val="22"/>
              </w:rPr>
              <w:t>UI-</w:t>
            </w:r>
            <w:r w:rsidR="00B97B12" w:rsidRPr="003A2FB0">
              <w:rPr>
                <w:b/>
                <w:bCs/>
                <w:w w:val="105"/>
                <w:sz w:val="22"/>
                <w:szCs w:val="22"/>
              </w:rPr>
              <w:t>9</w:t>
            </w:r>
            <w:r w:rsidRPr="00F863FA">
              <w:rPr>
                <w:w w:val="105"/>
                <w:sz w:val="22"/>
                <w:szCs w:val="22"/>
              </w:rPr>
              <w:t xml:space="preserve"> Does the system allow adjustments to unearned income?</w:t>
            </w:r>
          </w:p>
        </w:tc>
      </w:tr>
      <w:tr w:rsidR="00463E37" w:rsidRPr="00F863FA" w14:paraId="0AA8234A" w14:textId="77777777" w:rsidTr="007A0F5F">
        <w:trPr>
          <w:trHeight w:val="292"/>
        </w:trPr>
        <w:tc>
          <w:tcPr>
            <w:tcW w:w="360" w:type="dxa"/>
          </w:tcPr>
          <w:p w14:paraId="426AFB9D" w14:textId="77777777" w:rsidR="00463E37" w:rsidRPr="00F863FA" w:rsidRDefault="00463E37" w:rsidP="0048236E">
            <w:pPr>
              <w:pStyle w:val="TableParagraph"/>
              <w:rPr>
                <w:rFonts w:ascii="Times New Roman"/>
              </w:rPr>
            </w:pPr>
          </w:p>
        </w:tc>
        <w:tc>
          <w:tcPr>
            <w:tcW w:w="360" w:type="dxa"/>
          </w:tcPr>
          <w:p w14:paraId="0A90F835" w14:textId="26F5E550" w:rsidR="00463E37" w:rsidRPr="00F863FA" w:rsidRDefault="00463E37" w:rsidP="0048236E">
            <w:pPr>
              <w:pStyle w:val="TableParagraph"/>
              <w:rPr>
                <w:rFonts w:ascii="Times New Roman"/>
              </w:rPr>
            </w:pPr>
          </w:p>
        </w:tc>
        <w:tc>
          <w:tcPr>
            <w:tcW w:w="1584" w:type="dxa"/>
          </w:tcPr>
          <w:p w14:paraId="768EBC6D" w14:textId="1F24AAF3" w:rsidR="00463E37" w:rsidRPr="00F863FA" w:rsidRDefault="00463E37" w:rsidP="0048236E">
            <w:pPr>
              <w:pStyle w:val="BodyText"/>
              <w:rPr>
                <w:sz w:val="22"/>
                <w:szCs w:val="22"/>
              </w:rPr>
            </w:pPr>
            <w:r w:rsidRPr="00F863FA">
              <w:rPr>
                <w:sz w:val="22"/>
                <w:szCs w:val="22"/>
              </w:rPr>
              <w:t>7 CFR 273.10</w:t>
            </w:r>
            <w:r w:rsidR="005029FB">
              <w:rPr>
                <w:sz w:val="22"/>
                <w:szCs w:val="22"/>
              </w:rPr>
              <w:t xml:space="preserve"> </w:t>
            </w:r>
            <w:r w:rsidRPr="00F863FA">
              <w:rPr>
                <w:sz w:val="22"/>
                <w:szCs w:val="22"/>
              </w:rPr>
              <w:t>(e)(1)(i)(A)</w:t>
            </w:r>
          </w:p>
        </w:tc>
        <w:tc>
          <w:tcPr>
            <w:tcW w:w="8477" w:type="dxa"/>
          </w:tcPr>
          <w:p w14:paraId="5CDFA41F" w14:textId="100160DE" w:rsidR="00463E37" w:rsidRPr="00F863FA" w:rsidRDefault="00463E37" w:rsidP="0048236E">
            <w:pPr>
              <w:pStyle w:val="BodyText"/>
              <w:rPr>
                <w:w w:val="105"/>
                <w:sz w:val="22"/>
                <w:szCs w:val="22"/>
              </w:rPr>
            </w:pPr>
            <w:r w:rsidRPr="003A2FB0">
              <w:rPr>
                <w:b/>
                <w:bCs/>
                <w:w w:val="105"/>
                <w:sz w:val="22"/>
                <w:szCs w:val="22"/>
              </w:rPr>
              <w:t>UI-</w:t>
            </w:r>
            <w:r w:rsidR="00B97B12" w:rsidRPr="003A2FB0">
              <w:rPr>
                <w:b/>
                <w:bCs/>
                <w:w w:val="105"/>
                <w:sz w:val="22"/>
                <w:szCs w:val="22"/>
              </w:rPr>
              <w:t>10</w:t>
            </w:r>
            <w:r w:rsidRPr="00F863FA">
              <w:rPr>
                <w:w w:val="105"/>
                <w:sz w:val="22"/>
                <w:szCs w:val="22"/>
              </w:rPr>
              <w:t xml:space="preserve"> Does the system allow offset(s) from unearned income (e.g., </w:t>
            </w:r>
            <w:r w:rsidR="007E6593">
              <w:rPr>
                <w:w w:val="105"/>
                <w:sz w:val="22"/>
                <w:szCs w:val="22"/>
              </w:rPr>
              <w:t>n</w:t>
            </w:r>
            <w:r w:rsidRPr="00F863FA">
              <w:rPr>
                <w:w w:val="105"/>
                <w:sz w:val="22"/>
                <w:szCs w:val="22"/>
              </w:rPr>
              <w:t>et losses from farm self-employment)</w:t>
            </w:r>
            <w:r w:rsidR="00C668B5">
              <w:rPr>
                <w:w w:val="105"/>
                <w:sz w:val="22"/>
                <w:szCs w:val="22"/>
              </w:rPr>
              <w:t>?</w:t>
            </w:r>
          </w:p>
        </w:tc>
      </w:tr>
      <w:tr w:rsidR="00463E37" w:rsidRPr="00F863FA" w14:paraId="48C3CC78" w14:textId="77777777" w:rsidTr="007A0F5F">
        <w:trPr>
          <w:trHeight w:val="292"/>
        </w:trPr>
        <w:tc>
          <w:tcPr>
            <w:tcW w:w="360" w:type="dxa"/>
          </w:tcPr>
          <w:p w14:paraId="6A1411BD" w14:textId="65C92085" w:rsidR="00463E37" w:rsidRPr="00F863FA" w:rsidRDefault="00463E37" w:rsidP="0048236E">
            <w:pPr>
              <w:pStyle w:val="TableParagraph"/>
              <w:rPr>
                <w:rFonts w:ascii="Times New Roman"/>
              </w:rPr>
            </w:pPr>
          </w:p>
        </w:tc>
        <w:tc>
          <w:tcPr>
            <w:tcW w:w="360" w:type="dxa"/>
          </w:tcPr>
          <w:p w14:paraId="1BEBD8E4" w14:textId="221DBE23" w:rsidR="00463E37" w:rsidRPr="00F863FA" w:rsidRDefault="00463E37" w:rsidP="0048236E">
            <w:pPr>
              <w:pStyle w:val="TableParagraph"/>
              <w:rPr>
                <w:rFonts w:ascii="Times New Roman"/>
              </w:rPr>
            </w:pPr>
          </w:p>
        </w:tc>
        <w:tc>
          <w:tcPr>
            <w:tcW w:w="1584" w:type="dxa"/>
          </w:tcPr>
          <w:p w14:paraId="41EC6524" w14:textId="74B605D1" w:rsidR="00463E37" w:rsidRPr="00F863FA" w:rsidRDefault="00463E37" w:rsidP="0048236E">
            <w:pPr>
              <w:pStyle w:val="BodyText"/>
              <w:rPr>
                <w:sz w:val="22"/>
                <w:szCs w:val="22"/>
              </w:rPr>
            </w:pPr>
            <w:r w:rsidRPr="00F863FA">
              <w:rPr>
                <w:sz w:val="22"/>
                <w:szCs w:val="22"/>
              </w:rPr>
              <w:t>7 CFR 273.9</w:t>
            </w:r>
            <w:r w:rsidR="004140E9">
              <w:rPr>
                <w:sz w:val="22"/>
                <w:szCs w:val="22"/>
              </w:rPr>
              <w:t xml:space="preserve"> </w:t>
            </w:r>
            <w:r w:rsidRPr="00F863FA">
              <w:rPr>
                <w:sz w:val="22"/>
                <w:szCs w:val="22"/>
              </w:rPr>
              <w:t>(b)(2)</w:t>
            </w:r>
          </w:p>
        </w:tc>
        <w:tc>
          <w:tcPr>
            <w:tcW w:w="8477" w:type="dxa"/>
          </w:tcPr>
          <w:p w14:paraId="24F0E667" w14:textId="79B61B49" w:rsidR="00463E37" w:rsidRPr="00F863FA" w:rsidRDefault="00463E37" w:rsidP="0048236E">
            <w:pPr>
              <w:pStyle w:val="BodyText"/>
              <w:rPr>
                <w:w w:val="105"/>
                <w:sz w:val="22"/>
                <w:szCs w:val="22"/>
              </w:rPr>
            </w:pPr>
            <w:r w:rsidRPr="003A2FB0">
              <w:rPr>
                <w:b/>
                <w:bCs/>
                <w:w w:val="105"/>
                <w:sz w:val="22"/>
                <w:szCs w:val="22"/>
              </w:rPr>
              <w:t>UI-</w:t>
            </w:r>
            <w:r w:rsidR="008D3C75" w:rsidRPr="003A2FB0">
              <w:rPr>
                <w:b/>
                <w:bCs/>
                <w:w w:val="105"/>
                <w:sz w:val="22"/>
                <w:szCs w:val="22"/>
              </w:rPr>
              <w:t>1</w:t>
            </w:r>
            <w:r w:rsidR="00B97B12" w:rsidRPr="003A2FB0">
              <w:rPr>
                <w:b/>
                <w:bCs/>
                <w:w w:val="105"/>
                <w:sz w:val="22"/>
                <w:szCs w:val="22"/>
              </w:rPr>
              <w:t>1</w:t>
            </w:r>
            <w:r w:rsidRPr="00F863FA">
              <w:rPr>
                <w:w w:val="105"/>
                <w:sz w:val="22"/>
                <w:szCs w:val="22"/>
              </w:rPr>
              <w:t xml:space="preserve"> </w:t>
            </w:r>
            <w:r w:rsidR="005019D3" w:rsidRPr="00F863FA">
              <w:rPr>
                <w:w w:val="105"/>
                <w:sz w:val="22"/>
                <w:szCs w:val="22"/>
              </w:rPr>
              <w:t>For integrated systems that produce eligibility determinations for multiple programs, d</w:t>
            </w:r>
            <w:r w:rsidRPr="00F863FA">
              <w:rPr>
                <w:w w:val="105"/>
                <w:sz w:val="22"/>
                <w:szCs w:val="22"/>
              </w:rPr>
              <w:t>oes the system identify whether unearned income is included/excluded based on program type</w:t>
            </w:r>
            <w:r w:rsidR="007F3104" w:rsidRPr="00F863FA">
              <w:rPr>
                <w:w w:val="105"/>
                <w:sz w:val="22"/>
                <w:szCs w:val="22"/>
              </w:rPr>
              <w:t xml:space="preserve"> to which the household is applying</w:t>
            </w:r>
            <w:r w:rsidRPr="00F863FA">
              <w:rPr>
                <w:w w:val="105"/>
                <w:sz w:val="22"/>
                <w:szCs w:val="22"/>
              </w:rPr>
              <w:t>?</w:t>
            </w:r>
          </w:p>
        </w:tc>
      </w:tr>
      <w:tr w:rsidR="00463E37" w:rsidRPr="00F863FA" w14:paraId="3D8C9E6C" w14:textId="77777777" w:rsidTr="007A0F5F">
        <w:trPr>
          <w:trHeight w:val="292"/>
        </w:trPr>
        <w:tc>
          <w:tcPr>
            <w:tcW w:w="360" w:type="dxa"/>
          </w:tcPr>
          <w:p w14:paraId="4E5C8687" w14:textId="77777777" w:rsidR="00463E37" w:rsidRPr="00F863FA" w:rsidRDefault="00463E37" w:rsidP="0048236E">
            <w:pPr>
              <w:pStyle w:val="TableParagraph"/>
              <w:rPr>
                <w:rFonts w:ascii="Times New Roman"/>
              </w:rPr>
            </w:pPr>
          </w:p>
        </w:tc>
        <w:tc>
          <w:tcPr>
            <w:tcW w:w="360" w:type="dxa"/>
          </w:tcPr>
          <w:p w14:paraId="175535E6" w14:textId="438131B3" w:rsidR="00463E37" w:rsidRPr="00F863FA" w:rsidRDefault="00463E37" w:rsidP="0048236E">
            <w:pPr>
              <w:pStyle w:val="TableParagraph"/>
              <w:rPr>
                <w:rFonts w:ascii="Times New Roman"/>
              </w:rPr>
            </w:pPr>
          </w:p>
        </w:tc>
        <w:tc>
          <w:tcPr>
            <w:tcW w:w="1584" w:type="dxa"/>
          </w:tcPr>
          <w:p w14:paraId="3B016DE7" w14:textId="0124FD28" w:rsidR="00463E37" w:rsidRPr="00F863FA" w:rsidRDefault="00463E37" w:rsidP="0048236E">
            <w:pPr>
              <w:pStyle w:val="BodyText"/>
              <w:rPr>
                <w:sz w:val="22"/>
                <w:szCs w:val="22"/>
              </w:rPr>
            </w:pPr>
            <w:r w:rsidRPr="00F863FA">
              <w:rPr>
                <w:sz w:val="22"/>
                <w:szCs w:val="22"/>
              </w:rPr>
              <w:t>7 CFR 273.9(b)(3)</w:t>
            </w:r>
          </w:p>
        </w:tc>
        <w:tc>
          <w:tcPr>
            <w:tcW w:w="8477" w:type="dxa"/>
          </w:tcPr>
          <w:p w14:paraId="40E21D58" w14:textId="26C9B4F0" w:rsidR="00463E37" w:rsidRPr="00F863FA" w:rsidRDefault="00463E37" w:rsidP="0048236E">
            <w:pPr>
              <w:pStyle w:val="BodyText"/>
              <w:rPr>
                <w:b/>
                <w:bCs/>
                <w:i/>
                <w:iCs/>
                <w:w w:val="105"/>
                <w:sz w:val="22"/>
                <w:szCs w:val="22"/>
              </w:rPr>
            </w:pPr>
            <w:r w:rsidRPr="003A2FB0">
              <w:rPr>
                <w:b/>
                <w:bCs/>
                <w:w w:val="105"/>
                <w:sz w:val="22"/>
                <w:szCs w:val="22"/>
              </w:rPr>
              <w:t>UI-</w:t>
            </w:r>
            <w:r w:rsidR="008D3C75" w:rsidRPr="003A2FB0">
              <w:rPr>
                <w:b/>
                <w:bCs/>
                <w:w w:val="105"/>
                <w:sz w:val="22"/>
                <w:szCs w:val="22"/>
              </w:rPr>
              <w:t>1</w:t>
            </w:r>
            <w:r w:rsidR="00B97B12" w:rsidRPr="003A2FB0">
              <w:rPr>
                <w:b/>
                <w:bCs/>
                <w:w w:val="105"/>
                <w:sz w:val="22"/>
                <w:szCs w:val="22"/>
              </w:rPr>
              <w:t>2</w:t>
            </w:r>
            <w:r w:rsidRPr="00F863FA">
              <w:rPr>
                <w:b/>
                <w:bCs/>
                <w:i/>
                <w:iCs/>
                <w:w w:val="105"/>
                <w:sz w:val="22"/>
                <w:szCs w:val="22"/>
              </w:rPr>
              <w:t xml:space="preserve"> </w:t>
            </w:r>
            <w:r w:rsidR="00ED62A7" w:rsidRPr="00F863FA">
              <w:rPr>
                <w:b/>
                <w:bCs/>
                <w:i/>
                <w:iCs/>
                <w:sz w:val="22"/>
                <w:szCs w:val="22"/>
              </w:rPr>
              <w:t xml:space="preserve">[Non-citizen] </w:t>
            </w:r>
            <w:r w:rsidRPr="00F863FA">
              <w:rPr>
                <w:b/>
                <w:bCs/>
                <w:i/>
                <w:iCs/>
                <w:w w:val="105"/>
                <w:sz w:val="22"/>
                <w:szCs w:val="22"/>
              </w:rPr>
              <w:t xml:space="preserve">Can the system </w:t>
            </w:r>
            <w:r w:rsidR="00956FAE" w:rsidRPr="00F863FA">
              <w:rPr>
                <w:b/>
                <w:bCs/>
                <w:i/>
                <w:iCs/>
                <w:w w:val="105"/>
                <w:sz w:val="22"/>
                <w:szCs w:val="22"/>
              </w:rPr>
              <w:t xml:space="preserve">correctly </w:t>
            </w:r>
            <w:r w:rsidRPr="00F863FA">
              <w:rPr>
                <w:b/>
                <w:bCs/>
                <w:i/>
                <w:iCs/>
                <w:w w:val="105"/>
                <w:sz w:val="22"/>
                <w:szCs w:val="22"/>
              </w:rPr>
              <w:t xml:space="preserve">attribute </w:t>
            </w:r>
            <w:r w:rsidR="00956FAE" w:rsidRPr="00F863FA">
              <w:rPr>
                <w:b/>
                <w:bCs/>
                <w:i/>
                <w:iCs/>
                <w:w w:val="105"/>
                <w:sz w:val="22"/>
                <w:szCs w:val="22"/>
              </w:rPr>
              <w:t xml:space="preserve">ineligible non-citizen or </w:t>
            </w:r>
            <w:r w:rsidRPr="00F863FA">
              <w:rPr>
                <w:b/>
                <w:bCs/>
                <w:i/>
                <w:iCs/>
                <w:w w:val="105"/>
                <w:sz w:val="22"/>
                <w:szCs w:val="22"/>
              </w:rPr>
              <w:t xml:space="preserve">disqualified </w:t>
            </w:r>
            <w:r w:rsidRPr="00F863FA">
              <w:rPr>
                <w:b/>
                <w:bCs/>
                <w:i/>
                <w:iCs/>
                <w:sz w:val="22"/>
                <w:szCs w:val="22"/>
              </w:rPr>
              <w:t>household</w:t>
            </w:r>
            <w:r w:rsidRPr="00F863FA">
              <w:rPr>
                <w:b/>
                <w:bCs/>
                <w:i/>
                <w:iCs/>
                <w:w w:val="105"/>
                <w:sz w:val="22"/>
                <w:szCs w:val="22"/>
              </w:rPr>
              <w:t xml:space="preserve"> member unearned income to </w:t>
            </w:r>
            <w:r w:rsidRPr="00F863FA">
              <w:rPr>
                <w:b/>
                <w:bCs/>
                <w:i/>
                <w:iCs/>
                <w:sz w:val="22"/>
                <w:szCs w:val="22"/>
              </w:rPr>
              <w:t>household</w:t>
            </w:r>
            <w:r w:rsidRPr="00F863FA">
              <w:rPr>
                <w:b/>
                <w:bCs/>
                <w:i/>
                <w:iCs/>
                <w:w w:val="105"/>
                <w:sz w:val="22"/>
                <w:szCs w:val="22"/>
              </w:rPr>
              <w:t>s?</w:t>
            </w:r>
          </w:p>
        </w:tc>
      </w:tr>
      <w:tr w:rsidR="00463E37" w:rsidRPr="00F863FA" w14:paraId="053D9D00" w14:textId="77777777" w:rsidTr="007A0F5F">
        <w:trPr>
          <w:trHeight w:val="292"/>
        </w:trPr>
        <w:tc>
          <w:tcPr>
            <w:tcW w:w="360" w:type="dxa"/>
          </w:tcPr>
          <w:p w14:paraId="29CA4C4D" w14:textId="77777777" w:rsidR="00463E37" w:rsidRPr="00F863FA" w:rsidRDefault="00463E37" w:rsidP="0048236E">
            <w:pPr>
              <w:pStyle w:val="TableParagraph"/>
              <w:rPr>
                <w:rFonts w:ascii="Times New Roman"/>
              </w:rPr>
            </w:pPr>
          </w:p>
        </w:tc>
        <w:tc>
          <w:tcPr>
            <w:tcW w:w="360" w:type="dxa"/>
          </w:tcPr>
          <w:p w14:paraId="179ADA66" w14:textId="248BFF35" w:rsidR="00463E37" w:rsidRPr="00F863FA" w:rsidRDefault="00463E37" w:rsidP="0048236E">
            <w:pPr>
              <w:pStyle w:val="TableParagraph"/>
              <w:rPr>
                <w:rFonts w:ascii="Times New Roman"/>
              </w:rPr>
            </w:pPr>
          </w:p>
        </w:tc>
        <w:tc>
          <w:tcPr>
            <w:tcW w:w="1584" w:type="dxa"/>
          </w:tcPr>
          <w:p w14:paraId="2AB94649" w14:textId="4CA518D2" w:rsidR="00463E37" w:rsidRPr="00F863FA" w:rsidRDefault="00463E37" w:rsidP="0048236E">
            <w:pPr>
              <w:pStyle w:val="BodyText"/>
              <w:rPr>
                <w:sz w:val="22"/>
                <w:szCs w:val="22"/>
              </w:rPr>
            </w:pPr>
            <w:r w:rsidRPr="00F863FA">
              <w:rPr>
                <w:sz w:val="22"/>
                <w:szCs w:val="22"/>
              </w:rPr>
              <w:t>7 CFR 273.4</w:t>
            </w:r>
            <w:r w:rsidR="004140E9">
              <w:rPr>
                <w:sz w:val="22"/>
                <w:szCs w:val="22"/>
              </w:rPr>
              <w:t xml:space="preserve"> </w:t>
            </w:r>
            <w:r w:rsidRPr="00F863FA">
              <w:rPr>
                <w:sz w:val="22"/>
                <w:szCs w:val="22"/>
              </w:rPr>
              <w:t>(c)(2)</w:t>
            </w:r>
          </w:p>
        </w:tc>
        <w:tc>
          <w:tcPr>
            <w:tcW w:w="8477" w:type="dxa"/>
          </w:tcPr>
          <w:p w14:paraId="20CA2016" w14:textId="64E70127" w:rsidR="00463E37" w:rsidRPr="00F863FA" w:rsidRDefault="00463E37" w:rsidP="0048236E">
            <w:pPr>
              <w:pStyle w:val="BodyText"/>
              <w:rPr>
                <w:b/>
                <w:bCs/>
                <w:i/>
                <w:iCs/>
                <w:w w:val="105"/>
                <w:sz w:val="22"/>
                <w:szCs w:val="22"/>
              </w:rPr>
            </w:pPr>
            <w:r w:rsidRPr="003A2FB0">
              <w:rPr>
                <w:b/>
                <w:bCs/>
                <w:sz w:val="22"/>
                <w:szCs w:val="22"/>
              </w:rPr>
              <w:t>UI-1</w:t>
            </w:r>
            <w:r w:rsidR="00B97B12" w:rsidRPr="003A2FB0">
              <w:rPr>
                <w:b/>
                <w:bCs/>
                <w:sz w:val="22"/>
                <w:szCs w:val="22"/>
              </w:rPr>
              <w:t>3</w:t>
            </w:r>
            <w:r w:rsidRPr="00F863FA">
              <w:rPr>
                <w:b/>
                <w:bCs/>
                <w:i/>
                <w:iCs/>
                <w:sz w:val="22"/>
                <w:szCs w:val="22"/>
              </w:rPr>
              <w:t xml:space="preserve"> </w:t>
            </w:r>
            <w:r w:rsidR="00ED62A7" w:rsidRPr="00F863FA">
              <w:rPr>
                <w:b/>
                <w:bCs/>
                <w:i/>
                <w:iCs/>
                <w:sz w:val="22"/>
                <w:szCs w:val="22"/>
              </w:rPr>
              <w:t xml:space="preserve">[Non-citizen] </w:t>
            </w:r>
            <w:r w:rsidRPr="00F863FA">
              <w:rPr>
                <w:b/>
                <w:bCs/>
                <w:i/>
                <w:iCs/>
                <w:sz w:val="22"/>
                <w:szCs w:val="22"/>
              </w:rPr>
              <w:t>Does the system correctly count the income of a non-citizen's household sponsor, unless the non-citizen household is exempt from sponsor income deeming?</w:t>
            </w:r>
          </w:p>
        </w:tc>
      </w:tr>
      <w:tr w:rsidR="00463E37" w:rsidRPr="00F863FA" w14:paraId="09EC9B56" w14:textId="77777777" w:rsidTr="007A0F5F">
        <w:trPr>
          <w:trHeight w:val="292"/>
        </w:trPr>
        <w:tc>
          <w:tcPr>
            <w:tcW w:w="360" w:type="dxa"/>
          </w:tcPr>
          <w:p w14:paraId="12886CF4" w14:textId="77777777" w:rsidR="00463E37" w:rsidRPr="00F863FA" w:rsidRDefault="00463E37" w:rsidP="0048236E">
            <w:pPr>
              <w:pStyle w:val="TableParagraph"/>
              <w:rPr>
                <w:rFonts w:ascii="Times New Roman"/>
              </w:rPr>
            </w:pPr>
          </w:p>
        </w:tc>
        <w:tc>
          <w:tcPr>
            <w:tcW w:w="360" w:type="dxa"/>
          </w:tcPr>
          <w:p w14:paraId="434AEF59" w14:textId="5B7AD69F" w:rsidR="00463E37" w:rsidRPr="00F863FA" w:rsidRDefault="00463E37" w:rsidP="0048236E">
            <w:pPr>
              <w:pStyle w:val="TableParagraph"/>
              <w:rPr>
                <w:rFonts w:ascii="Times New Roman"/>
              </w:rPr>
            </w:pPr>
          </w:p>
        </w:tc>
        <w:tc>
          <w:tcPr>
            <w:tcW w:w="1584" w:type="dxa"/>
          </w:tcPr>
          <w:p w14:paraId="2CCD0D83" w14:textId="339DED4B" w:rsidR="00463E37" w:rsidRPr="00F863FA" w:rsidRDefault="00463E37" w:rsidP="0048236E">
            <w:pPr>
              <w:pStyle w:val="BodyText"/>
              <w:rPr>
                <w:sz w:val="22"/>
                <w:szCs w:val="22"/>
              </w:rPr>
            </w:pPr>
            <w:r w:rsidRPr="00F863FA">
              <w:rPr>
                <w:sz w:val="22"/>
                <w:szCs w:val="22"/>
              </w:rPr>
              <w:t>7 CFR 273.9</w:t>
            </w:r>
            <w:r w:rsidR="004140E9">
              <w:rPr>
                <w:sz w:val="22"/>
                <w:szCs w:val="22"/>
              </w:rPr>
              <w:t xml:space="preserve"> </w:t>
            </w:r>
            <w:r w:rsidRPr="00F863FA">
              <w:rPr>
                <w:sz w:val="22"/>
                <w:szCs w:val="22"/>
              </w:rPr>
              <w:t xml:space="preserve">(b)(4) </w:t>
            </w:r>
          </w:p>
        </w:tc>
        <w:tc>
          <w:tcPr>
            <w:tcW w:w="8477" w:type="dxa"/>
          </w:tcPr>
          <w:p w14:paraId="518C2ECF" w14:textId="3ED309B2" w:rsidR="00463E37" w:rsidRPr="00F863FA" w:rsidRDefault="00463E37" w:rsidP="0048236E">
            <w:pPr>
              <w:pStyle w:val="BodyText"/>
              <w:rPr>
                <w:b/>
                <w:bCs/>
                <w:i/>
                <w:iCs/>
                <w:sz w:val="22"/>
                <w:szCs w:val="22"/>
              </w:rPr>
            </w:pPr>
            <w:r w:rsidRPr="003A2FB0">
              <w:rPr>
                <w:b/>
                <w:bCs/>
                <w:sz w:val="22"/>
                <w:szCs w:val="22"/>
              </w:rPr>
              <w:t>UI-1</w:t>
            </w:r>
            <w:r w:rsidR="00B97B12" w:rsidRPr="003A2FB0">
              <w:rPr>
                <w:b/>
                <w:bCs/>
                <w:sz w:val="22"/>
                <w:szCs w:val="22"/>
              </w:rPr>
              <w:t>4</w:t>
            </w:r>
            <w:r w:rsidRPr="00F863FA">
              <w:rPr>
                <w:b/>
                <w:bCs/>
                <w:i/>
                <w:iCs/>
                <w:sz w:val="22"/>
                <w:szCs w:val="22"/>
              </w:rPr>
              <w:t xml:space="preserve"> </w:t>
            </w:r>
            <w:r w:rsidR="00ED62A7" w:rsidRPr="00F863FA">
              <w:rPr>
                <w:b/>
                <w:bCs/>
                <w:i/>
                <w:iCs/>
                <w:sz w:val="22"/>
                <w:szCs w:val="22"/>
              </w:rPr>
              <w:t xml:space="preserve">[Non-citizen] </w:t>
            </w:r>
            <w:r w:rsidRPr="00F863FA">
              <w:rPr>
                <w:b/>
                <w:bCs/>
                <w:i/>
                <w:iCs/>
                <w:sz w:val="22"/>
                <w:szCs w:val="22"/>
              </w:rPr>
              <w:t xml:space="preserve">Does the system correctly count the income of ineligible non-citizens prior to the enactment of PRWORA living in households with other eligible members? </w:t>
            </w:r>
          </w:p>
        </w:tc>
      </w:tr>
      <w:tr w:rsidR="00463E37" w:rsidRPr="00F863FA" w14:paraId="10946C96" w14:textId="77777777" w:rsidTr="007A0F5F">
        <w:trPr>
          <w:trHeight w:val="292"/>
        </w:trPr>
        <w:tc>
          <w:tcPr>
            <w:tcW w:w="360" w:type="dxa"/>
          </w:tcPr>
          <w:p w14:paraId="4C8E4211" w14:textId="77777777" w:rsidR="00463E37" w:rsidRPr="00F863FA" w:rsidRDefault="00463E37" w:rsidP="0048236E">
            <w:pPr>
              <w:pStyle w:val="TableParagraph"/>
              <w:rPr>
                <w:rFonts w:ascii="Times New Roman"/>
              </w:rPr>
            </w:pPr>
          </w:p>
        </w:tc>
        <w:tc>
          <w:tcPr>
            <w:tcW w:w="360" w:type="dxa"/>
          </w:tcPr>
          <w:p w14:paraId="31FADCE0" w14:textId="6A334941" w:rsidR="00463E37" w:rsidRPr="00F863FA" w:rsidRDefault="00463E37" w:rsidP="0048236E">
            <w:pPr>
              <w:pStyle w:val="TableParagraph"/>
              <w:rPr>
                <w:rFonts w:ascii="Times New Roman"/>
              </w:rPr>
            </w:pPr>
          </w:p>
        </w:tc>
        <w:tc>
          <w:tcPr>
            <w:tcW w:w="1584" w:type="dxa"/>
          </w:tcPr>
          <w:p w14:paraId="7FF847C6" w14:textId="326DA69F" w:rsidR="00463E37" w:rsidRPr="00F863FA" w:rsidRDefault="007D2B8F" w:rsidP="0048236E">
            <w:pPr>
              <w:pStyle w:val="BodyText"/>
              <w:rPr>
                <w:sz w:val="22"/>
                <w:szCs w:val="22"/>
              </w:rPr>
            </w:pPr>
            <w:r w:rsidRPr="00F863FA">
              <w:rPr>
                <w:sz w:val="22"/>
                <w:szCs w:val="22"/>
              </w:rPr>
              <w:t>7 CFR 273.9</w:t>
            </w:r>
            <w:r w:rsidR="004140E9">
              <w:rPr>
                <w:sz w:val="22"/>
                <w:szCs w:val="22"/>
              </w:rPr>
              <w:t xml:space="preserve"> </w:t>
            </w:r>
            <w:r w:rsidRPr="00F863FA">
              <w:rPr>
                <w:sz w:val="22"/>
                <w:szCs w:val="22"/>
              </w:rPr>
              <w:t>(b)(3)</w:t>
            </w:r>
          </w:p>
        </w:tc>
        <w:tc>
          <w:tcPr>
            <w:tcW w:w="8477" w:type="dxa"/>
          </w:tcPr>
          <w:p w14:paraId="72E6854A" w14:textId="2EC544E4" w:rsidR="00463E37" w:rsidRPr="00F863FA" w:rsidRDefault="00463E37" w:rsidP="0048236E">
            <w:pPr>
              <w:pStyle w:val="BodyText"/>
              <w:rPr>
                <w:b/>
                <w:bCs/>
                <w:i/>
                <w:iCs/>
                <w:sz w:val="22"/>
                <w:szCs w:val="22"/>
              </w:rPr>
            </w:pPr>
            <w:r w:rsidRPr="003A2FB0">
              <w:rPr>
                <w:b/>
                <w:bCs/>
                <w:sz w:val="22"/>
                <w:szCs w:val="22"/>
              </w:rPr>
              <w:t>UI-1</w:t>
            </w:r>
            <w:r w:rsidR="00B97B12" w:rsidRPr="003A2FB0">
              <w:rPr>
                <w:b/>
                <w:bCs/>
                <w:sz w:val="22"/>
                <w:szCs w:val="22"/>
              </w:rPr>
              <w:t>5</w:t>
            </w:r>
            <w:r w:rsidRPr="00F863FA">
              <w:rPr>
                <w:b/>
                <w:bCs/>
                <w:i/>
                <w:iCs/>
                <w:sz w:val="22"/>
                <w:szCs w:val="22"/>
              </w:rPr>
              <w:t xml:space="preserve"> </w:t>
            </w:r>
            <w:r w:rsidR="00A63133" w:rsidRPr="00F863FA">
              <w:rPr>
                <w:b/>
                <w:bCs/>
                <w:i/>
                <w:iCs/>
                <w:sz w:val="22"/>
                <w:szCs w:val="22"/>
              </w:rPr>
              <w:t xml:space="preserve">[Non-citizen] </w:t>
            </w:r>
            <w:r w:rsidRPr="00F863FA">
              <w:rPr>
                <w:b/>
                <w:bCs/>
                <w:i/>
                <w:iCs/>
                <w:sz w:val="22"/>
                <w:szCs w:val="22"/>
              </w:rPr>
              <w:t>Does the system correctly count the income of ineligible non-citizens under PRWORA living in households with other eligible members?</w:t>
            </w:r>
          </w:p>
        </w:tc>
      </w:tr>
      <w:tr w:rsidR="00463E37" w:rsidRPr="00F863FA" w14:paraId="156E6FCE" w14:textId="77777777" w:rsidTr="007A0F5F">
        <w:trPr>
          <w:trHeight w:val="292"/>
        </w:trPr>
        <w:tc>
          <w:tcPr>
            <w:tcW w:w="360" w:type="dxa"/>
          </w:tcPr>
          <w:p w14:paraId="75B288A2" w14:textId="77777777" w:rsidR="00463E37" w:rsidRPr="00F863FA" w:rsidRDefault="00463E37" w:rsidP="0048236E">
            <w:pPr>
              <w:pStyle w:val="TableParagraph"/>
              <w:rPr>
                <w:rFonts w:ascii="Times New Roman"/>
              </w:rPr>
            </w:pPr>
          </w:p>
        </w:tc>
        <w:tc>
          <w:tcPr>
            <w:tcW w:w="360" w:type="dxa"/>
          </w:tcPr>
          <w:p w14:paraId="0711ED07" w14:textId="366FAFA8" w:rsidR="00463E37" w:rsidRPr="00F863FA" w:rsidRDefault="00463E37" w:rsidP="0048236E">
            <w:pPr>
              <w:pStyle w:val="TableParagraph"/>
              <w:rPr>
                <w:rFonts w:ascii="Times New Roman"/>
              </w:rPr>
            </w:pPr>
          </w:p>
        </w:tc>
        <w:tc>
          <w:tcPr>
            <w:tcW w:w="1584" w:type="dxa"/>
          </w:tcPr>
          <w:p w14:paraId="78D725C7" w14:textId="00C576DD" w:rsidR="00463E37" w:rsidRPr="00F863FA" w:rsidRDefault="00463E37" w:rsidP="0048236E">
            <w:pPr>
              <w:pStyle w:val="BodyText"/>
              <w:rPr>
                <w:sz w:val="22"/>
                <w:szCs w:val="22"/>
              </w:rPr>
            </w:pPr>
            <w:r w:rsidRPr="00F863FA">
              <w:rPr>
                <w:sz w:val="22"/>
                <w:szCs w:val="22"/>
              </w:rPr>
              <w:t>7 CFR 273.9</w:t>
            </w:r>
            <w:r w:rsidR="004140E9">
              <w:rPr>
                <w:sz w:val="22"/>
                <w:szCs w:val="22"/>
              </w:rPr>
              <w:t xml:space="preserve"> </w:t>
            </w:r>
            <w:r w:rsidRPr="00F863FA">
              <w:rPr>
                <w:sz w:val="22"/>
                <w:szCs w:val="22"/>
              </w:rPr>
              <w:t>(b)(3)</w:t>
            </w:r>
          </w:p>
        </w:tc>
        <w:tc>
          <w:tcPr>
            <w:tcW w:w="8477" w:type="dxa"/>
          </w:tcPr>
          <w:p w14:paraId="229F57FC" w14:textId="0AC18E23" w:rsidR="00463E37" w:rsidRPr="00F863FA" w:rsidRDefault="00463E37" w:rsidP="0048236E">
            <w:pPr>
              <w:pStyle w:val="BodyText"/>
              <w:rPr>
                <w:sz w:val="22"/>
                <w:szCs w:val="22"/>
              </w:rPr>
            </w:pPr>
            <w:r w:rsidRPr="003A2FB0">
              <w:rPr>
                <w:b/>
                <w:bCs/>
                <w:sz w:val="22"/>
                <w:szCs w:val="22"/>
              </w:rPr>
              <w:t>UI-1</w:t>
            </w:r>
            <w:r w:rsidR="00B97B12" w:rsidRPr="003A2FB0">
              <w:rPr>
                <w:b/>
                <w:bCs/>
                <w:sz w:val="22"/>
                <w:szCs w:val="22"/>
              </w:rPr>
              <w:t>6</w:t>
            </w:r>
            <w:r w:rsidRPr="00F863FA">
              <w:rPr>
                <w:sz w:val="22"/>
                <w:szCs w:val="22"/>
              </w:rPr>
              <w:t xml:space="preserve"> Can the system attribute disqualified or non-eligible household member unearned income to households as appropriate in full or prorated share?</w:t>
            </w:r>
          </w:p>
        </w:tc>
      </w:tr>
    </w:tbl>
    <w:p w14:paraId="7D781053" w14:textId="527C7BBF" w:rsidR="00032567" w:rsidRPr="00E54A42" w:rsidRDefault="00032567" w:rsidP="0018267B">
      <w:pPr>
        <w:tabs>
          <w:tab w:val="left" w:pos="900"/>
        </w:tabs>
        <w:rPr>
          <w:rFonts w:ascii="Times New Roman"/>
        </w:rPr>
      </w:pPr>
      <w:bookmarkStart w:id="24" w:name="A6_Comments:"/>
      <w:bookmarkEnd w:id="24"/>
    </w:p>
    <w:p w14:paraId="5892F081" w14:textId="77777777" w:rsidR="00E54A42" w:rsidRPr="00E54A42" w:rsidRDefault="00E54A42" w:rsidP="00E54A42">
      <w:pPr>
        <w:pStyle w:val="BodyText"/>
        <w:rPr>
          <w:sz w:val="22"/>
          <w:szCs w:val="22"/>
        </w:rPr>
      </w:pPr>
      <w:r w:rsidRPr="00E54A42">
        <w:rPr>
          <w:sz w:val="22"/>
          <w:szCs w:val="22"/>
        </w:rPr>
        <w:t>Please use this space for additional responses for this section and if you answered ‘no’ to any items, please provide explanation below:</w:t>
      </w:r>
    </w:p>
    <w:p w14:paraId="0CA42096" w14:textId="0F82D7F0" w:rsidR="00E54A42" w:rsidRPr="00E54A42" w:rsidRDefault="00E54A42" w:rsidP="0018267B">
      <w:pPr>
        <w:tabs>
          <w:tab w:val="left" w:pos="900"/>
        </w:tabs>
        <w:rPr>
          <w:rFonts w:ascii="Times New Roman"/>
        </w:rPr>
      </w:pPr>
    </w:p>
    <w:p w14:paraId="29A2C391" w14:textId="578D223E" w:rsidR="00E54A42" w:rsidRPr="00E54A42" w:rsidRDefault="00E54A42" w:rsidP="0018267B">
      <w:pPr>
        <w:tabs>
          <w:tab w:val="left" w:pos="900"/>
        </w:tabs>
        <w:rPr>
          <w:rFonts w:ascii="Times New Roman"/>
        </w:rPr>
      </w:pPr>
    </w:p>
    <w:p w14:paraId="5C678627" w14:textId="77777777" w:rsidR="00E54A42" w:rsidRPr="00E54A42" w:rsidRDefault="00E54A42" w:rsidP="0018267B">
      <w:pPr>
        <w:tabs>
          <w:tab w:val="left" w:pos="900"/>
        </w:tabs>
        <w:rPr>
          <w:rFonts w:ascii="Times New Roman"/>
        </w:rPr>
      </w:pPr>
    </w:p>
    <w:p w14:paraId="47BBDF6E" w14:textId="25449859" w:rsidR="00FB35BA" w:rsidRDefault="00FB35BA" w:rsidP="00FB35BA">
      <w:pPr>
        <w:pStyle w:val="Heading2"/>
        <w:spacing w:before="194"/>
      </w:pPr>
      <w:bookmarkStart w:id="25" w:name="_Toc113545681"/>
      <w:r w:rsidRPr="001A0268">
        <w:t>A</w:t>
      </w:r>
      <w:r w:rsidR="00A00A9B" w:rsidRPr="001A0268">
        <w:t>8</w:t>
      </w:r>
      <w:r w:rsidRPr="001A0268">
        <w:t xml:space="preserve">. </w:t>
      </w:r>
      <w:r w:rsidR="00B72307">
        <w:tab/>
      </w:r>
      <w:r w:rsidRPr="001A0268">
        <w:t>Income Exclusions</w:t>
      </w:r>
      <w:bookmarkEnd w:id="25"/>
      <w:r w:rsidRPr="001A0268">
        <w:t xml:space="preserve"> </w:t>
      </w:r>
    </w:p>
    <w:p w14:paraId="1CEFAB76" w14:textId="77777777" w:rsidR="00B72307" w:rsidRPr="005E7517" w:rsidRDefault="00B72307" w:rsidP="004875CC">
      <w:pPr>
        <w:pStyle w:val="BodyText"/>
        <w:ind w:left="720"/>
        <w:rPr>
          <w:sz w:val="12"/>
          <w:szCs w:val="12"/>
        </w:rPr>
      </w:pPr>
    </w:p>
    <w:p w14:paraId="0D7755E2" w14:textId="77777777" w:rsidR="00FB35BA" w:rsidRPr="001A0268" w:rsidRDefault="00FB35BA" w:rsidP="00FB35BA">
      <w:pPr>
        <w:pStyle w:val="BodyText"/>
        <w:spacing w:before="11"/>
        <w:rPr>
          <w:b/>
          <w:sz w:val="4"/>
        </w:rPr>
      </w:pPr>
    </w:p>
    <w:tbl>
      <w:tblPr>
        <w:tblStyle w:val="TableGrid"/>
        <w:tblW w:w="10934" w:type="dxa"/>
        <w:tblLayout w:type="fixed"/>
        <w:tblLook w:val="0620" w:firstRow="1" w:lastRow="0" w:firstColumn="0" w:lastColumn="0" w:noHBand="1" w:noVBand="1"/>
      </w:tblPr>
      <w:tblGrid>
        <w:gridCol w:w="369"/>
        <w:gridCol w:w="369"/>
        <w:gridCol w:w="1840"/>
        <w:gridCol w:w="8356"/>
      </w:tblGrid>
      <w:tr w:rsidR="00FB35BA" w:rsidRPr="00F863FA" w14:paraId="5AD4654F" w14:textId="77777777" w:rsidTr="002B2270">
        <w:trPr>
          <w:cantSplit/>
          <w:trHeight w:val="334"/>
          <w:tblHeader/>
        </w:trPr>
        <w:tc>
          <w:tcPr>
            <w:tcW w:w="369" w:type="dxa"/>
            <w:shd w:val="clear" w:color="auto" w:fill="1F497D" w:themeFill="text2"/>
          </w:tcPr>
          <w:p w14:paraId="36266730" w14:textId="77777777" w:rsidR="00FB35BA" w:rsidRPr="006021B6" w:rsidRDefault="00FB35BA" w:rsidP="00ED2919">
            <w:pPr>
              <w:pStyle w:val="TableParagraph"/>
              <w:spacing w:line="276" w:lineRule="auto"/>
              <w:ind w:left="110"/>
              <w:rPr>
                <w:b/>
                <w:color w:val="FFFFFF" w:themeColor="background1"/>
                <w:w w:val="103"/>
              </w:rPr>
            </w:pPr>
            <w:r w:rsidRPr="006021B6">
              <w:rPr>
                <w:b/>
                <w:color w:val="FFFFFF" w:themeColor="background1"/>
                <w:w w:val="103"/>
              </w:rPr>
              <w:t>Y</w:t>
            </w:r>
          </w:p>
        </w:tc>
        <w:tc>
          <w:tcPr>
            <w:tcW w:w="369" w:type="dxa"/>
            <w:shd w:val="clear" w:color="auto" w:fill="1F497D" w:themeFill="text2"/>
          </w:tcPr>
          <w:p w14:paraId="7A517D17" w14:textId="77777777" w:rsidR="00FB35BA" w:rsidRPr="006021B6" w:rsidRDefault="00FB35BA" w:rsidP="00ED2919">
            <w:pPr>
              <w:pStyle w:val="TableParagraph"/>
              <w:spacing w:line="276" w:lineRule="auto"/>
              <w:rPr>
                <w:b/>
                <w:color w:val="FFFFFF" w:themeColor="background1"/>
              </w:rPr>
            </w:pPr>
            <w:r w:rsidRPr="006021B6">
              <w:rPr>
                <w:b/>
                <w:color w:val="FFFFFF" w:themeColor="background1"/>
                <w:w w:val="103"/>
              </w:rPr>
              <w:t>N</w:t>
            </w:r>
          </w:p>
        </w:tc>
        <w:tc>
          <w:tcPr>
            <w:tcW w:w="1840" w:type="dxa"/>
            <w:shd w:val="clear" w:color="auto" w:fill="1F497D" w:themeFill="text2"/>
          </w:tcPr>
          <w:p w14:paraId="2338E7B3" w14:textId="77777777" w:rsidR="00FB35BA" w:rsidRPr="006021B6" w:rsidRDefault="00FB35BA" w:rsidP="00ED2919">
            <w:pPr>
              <w:pStyle w:val="TableParagraph"/>
              <w:spacing w:line="276" w:lineRule="auto"/>
              <w:rPr>
                <w:b/>
                <w:color w:val="FFFFFF" w:themeColor="background1"/>
              </w:rPr>
            </w:pPr>
            <w:r w:rsidRPr="006021B6">
              <w:rPr>
                <w:b/>
                <w:color w:val="FFFFFF" w:themeColor="background1"/>
                <w:w w:val="103"/>
              </w:rPr>
              <w:t>Reg. Citation</w:t>
            </w:r>
          </w:p>
        </w:tc>
        <w:tc>
          <w:tcPr>
            <w:tcW w:w="8356" w:type="dxa"/>
            <w:shd w:val="clear" w:color="auto" w:fill="1F497D" w:themeFill="text2"/>
          </w:tcPr>
          <w:p w14:paraId="591D79BE" w14:textId="6D5A5A10" w:rsidR="00FB35BA" w:rsidRPr="006021B6" w:rsidRDefault="00FB35BA" w:rsidP="00ED2919">
            <w:pPr>
              <w:pStyle w:val="TableParagraph"/>
              <w:spacing w:line="276" w:lineRule="auto"/>
              <w:rPr>
                <w:b/>
                <w:color w:val="FFFFFF" w:themeColor="background1"/>
              </w:rPr>
            </w:pPr>
            <w:r w:rsidRPr="006021B6">
              <w:rPr>
                <w:b/>
                <w:color w:val="FFFFFF" w:themeColor="background1"/>
                <w:w w:val="105"/>
              </w:rPr>
              <w:t>Income Exclusion</w:t>
            </w:r>
          </w:p>
        </w:tc>
      </w:tr>
      <w:tr w:rsidR="00880C14" w:rsidRPr="00F863FA" w14:paraId="597C3DF4" w14:textId="77777777" w:rsidTr="002B2270">
        <w:trPr>
          <w:cantSplit/>
          <w:trHeight w:val="334"/>
        </w:trPr>
        <w:tc>
          <w:tcPr>
            <w:tcW w:w="369" w:type="dxa"/>
            <w:shd w:val="clear" w:color="auto" w:fill="000000" w:themeFill="text1"/>
          </w:tcPr>
          <w:p w14:paraId="282BD8C2" w14:textId="77777777" w:rsidR="00880C14" w:rsidRPr="00F863FA" w:rsidRDefault="00880C14" w:rsidP="00ED2919">
            <w:pPr>
              <w:pStyle w:val="TableParagraph"/>
              <w:spacing w:before="3" w:line="276" w:lineRule="auto"/>
              <w:ind w:left="110"/>
              <w:rPr>
                <w:b/>
                <w:w w:val="103"/>
              </w:rPr>
            </w:pPr>
          </w:p>
        </w:tc>
        <w:tc>
          <w:tcPr>
            <w:tcW w:w="369" w:type="dxa"/>
            <w:shd w:val="clear" w:color="auto" w:fill="000000" w:themeFill="text1"/>
          </w:tcPr>
          <w:p w14:paraId="35274885" w14:textId="77777777" w:rsidR="00880C14" w:rsidRPr="00F863FA" w:rsidRDefault="00880C14" w:rsidP="00ED2919">
            <w:pPr>
              <w:pStyle w:val="TableParagraph"/>
              <w:spacing w:before="3" w:line="276" w:lineRule="auto"/>
              <w:ind w:left="110"/>
              <w:rPr>
                <w:b/>
                <w:w w:val="103"/>
              </w:rPr>
            </w:pPr>
          </w:p>
        </w:tc>
        <w:tc>
          <w:tcPr>
            <w:tcW w:w="1840" w:type="dxa"/>
            <w:shd w:val="clear" w:color="auto" w:fill="000000" w:themeFill="text1"/>
          </w:tcPr>
          <w:p w14:paraId="3F15D914" w14:textId="77777777" w:rsidR="00880C14" w:rsidRPr="00F863FA" w:rsidRDefault="00880C14" w:rsidP="00ED2919">
            <w:pPr>
              <w:pStyle w:val="BodyText"/>
              <w:spacing w:line="276" w:lineRule="auto"/>
              <w:rPr>
                <w:w w:val="103"/>
                <w:sz w:val="22"/>
                <w:szCs w:val="22"/>
              </w:rPr>
            </w:pPr>
          </w:p>
        </w:tc>
        <w:tc>
          <w:tcPr>
            <w:tcW w:w="8356" w:type="dxa"/>
          </w:tcPr>
          <w:p w14:paraId="4435A809" w14:textId="201FB34D" w:rsidR="00880C14" w:rsidRPr="00F863FA" w:rsidRDefault="00880C14" w:rsidP="00ED2919">
            <w:pPr>
              <w:spacing w:line="276" w:lineRule="auto"/>
              <w:rPr>
                <w:w w:val="105"/>
              </w:rPr>
            </w:pPr>
            <w:r w:rsidRPr="00F863FA">
              <w:rPr>
                <w:w w:val="105"/>
              </w:rPr>
              <w:t>Does the system correctly exclude</w:t>
            </w:r>
            <w:r w:rsidR="003E6AAF" w:rsidRPr="00F863FA">
              <w:rPr>
                <w:w w:val="105"/>
              </w:rPr>
              <w:t xml:space="preserve"> the </w:t>
            </w:r>
            <w:proofErr w:type="gramStart"/>
            <w:r w:rsidR="003E6AAF" w:rsidRPr="00F863FA">
              <w:rPr>
                <w:w w:val="105"/>
              </w:rPr>
              <w:t>following</w:t>
            </w:r>
            <w:r w:rsidRPr="00F863FA">
              <w:rPr>
                <w:w w:val="105"/>
              </w:rPr>
              <w:t>:</w:t>
            </w:r>
            <w:proofErr w:type="gramEnd"/>
          </w:p>
        </w:tc>
      </w:tr>
      <w:tr w:rsidR="005A6BB9" w:rsidRPr="00F863FA" w14:paraId="72DB7ED5" w14:textId="77777777" w:rsidTr="002B2270">
        <w:trPr>
          <w:cantSplit/>
          <w:trHeight w:val="334"/>
        </w:trPr>
        <w:tc>
          <w:tcPr>
            <w:tcW w:w="369" w:type="dxa"/>
          </w:tcPr>
          <w:p w14:paraId="213F6822" w14:textId="77777777" w:rsidR="005A6BB9" w:rsidRPr="00F863FA" w:rsidRDefault="005A6BB9" w:rsidP="00ED2919">
            <w:pPr>
              <w:pStyle w:val="TableParagraph"/>
              <w:spacing w:line="276" w:lineRule="auto"/>
              <w:rPr>
                <w:rFonts w:ascii="Times New Roman"/>
              </w:rPr>
            </w:pPr>
          </w:p>
        </w:tc>
        <w:tc>
          <w:tcPr>
            <w:tcW w:w="369" w:type="dxa"/>
          </w:tcPr>
          <w:p w14:paraId="188AB16D" w14:textId="77777777" w:rsidR="005A6BB9" w:rsidRPr="00F863FA" w:rsidRDefault="005A6BB9" w:rsidP="00ED2919">
            <w:pPr>
              <w:pStyle w:val="TableParagraph"/>
              <w:spacing w:line="276" w:lineRule="auto"/>
              <w:rPr>
                <w:rFonts w:ascii="Times New Roman"/>
              </w:rPr>
            </w:pPr>
          </w:p>
        </w:tc>
        <w:tc>
          <w:tcPr>
            <w:tcW w:w="1840" w:type="dxa"/>
          </w:tcPr>
          <w:p w14:paraId="1BC56A9B" w14:textId="4561DCAD" w:rsidR="005A6BB9" w:rsidRPr="00F863FA" w:rsidRDefault="005A6BB9" w:rsidP="00ED2919">
            <w:pPr>
              <w:pStyle w:val="BodyText"/>
              <w:spacing w:line="276" w:lineRule="auto"/>
              <w:rPr>
                <w:rFonts w:ascii="Times New Roman"/>
                <w:sz w:val="22"/>
                <w:szCs w:val="22"/>
              </w:rPr>
            </w:pPr>
            <w:r w:rsidRPr="00F863FA">
              <w:rPr>
                <w:rStyle w:val="citation-detail"/>
                <w:sz w:val="22"/>
                <w:szCs w:val="22"/>
              </w:rPr>
              <w:t>7 CFR 273.9(c)(1)</w:t>
            </w:r>
          </w:p>
        </w:tc>
        <w:tc>
          <w:tcPr>
            <w:tcW w:w="8356" w:type="dxa"/>
          </w:tcPr>
          <w:p w14:paraId="7F978523" w14:textId="3E768EDC" w:rsidR="005A6BB9" w:rsidRPr="00F863FA" w:rsidRDefault="005A6BB9" w:rsidP="00ED2919">
            <w:pPr>
              <w:pStyle w:val="TableParagraph"/>
              <w:spacing w:before="3" w:line="276" w:lineRule="auto"/>
            </w:pPr>
            <w:r w:rsidRPr="003A2FB0">
              <w:rPr>
                <w:b/>
                <w:bCs/>
              </w:rPr>
              <w:t>EX-1</w:t>
            </w:r>
            <w:r w:rsidRPr="00F863FA">
              <w:t xml:space="preserve"> </w:t>
            </w:r>
            <w:r w:rsidR="000157FD" w:rsidRPr="00F863FA">
              <w:t>I</w:t>
            </w:r>
            <w:r w:rsidR="001609D7" w:rsidRPr="00F863FA">
              <w:t>n-kind benefits and excludable vendor payments</w:t>
            </w:r>
            <w:r w:rsidR="00B97B12">
              <w:rPr>
                <w:w w:val="105"/>
              </w:rPr>
              <w:t>?</w:t>
            </w:r>
          </w:p>
        </w:tc>
      </w:tr>
      <w:tr w:rsidR="005A6BB9" w:rsidRPr="00F863FA" w14:paraId="7BE45677" w14:textId="77777777" w:rsidTr="002B2270">
        <w:trPr>
          <w:cantSplit/>
          <w:trHeight w:val="334"/>
        </w:trPr>
        <w:tc>
          <w:tcPr>
            <w:tcW w:w="369" w:type="dxa"/>
          </w:tcPr>
          <w:p w14:paraId="699D999A" w14:textId="77777777" w:rsidR="005A6BB9" w:rsidRPr="00F863FA" w:rsidRDefault="005A6BB9" w:rsidP="00ED2919">
            <w:pPr>
              <w:pStyle w:val="TableParagraph"/>
              <w:spacing w:line="276" w:lineRule="auto"/>
              <w:rPr>
                <w:rFonts w:ascii="Times New Roman"/>
              </w:rPr>
            </w:pPr>
          </w:p>
        </w:tc>
        <w:tc>
          <w:tcPr>
            <w:tcW w:w="369" w:type="dxa"/>
          </w:tcPr>
          <w:p w14:paraId="5E1A9C42" w14:textId="77777777" w:rsidR="005A6BB9" w:rsidRPr="00F863FA" w:rsidRDefault="005A6BB9" w:rsidP="00ED2919">
            <w:pPr>
              <w:pStyle w:val="TableParagraph"/>
              <w:spacing w:line="276" w:lineRule="auto"/>
              <w:rPr>
                <w:rFonts w:ascii="Times New Roman"/>
              </w:rPr>
            </w:pPr>
          </w:p>
        </w:tc>
        <w:tc>
          <w:tcPr>
            <w:tcW w:w="1840" w:type="dxa"/>
          </w:tcPr>
          <w:p w14:paraId="3DE97EB9" w14:textId="6D5569B7" w:rsidR="005A6BB9" w:rsidRPr="005029FB" w:rsidRDefault="00435AD3" w:rsidP="00ED2919">
            <w:pPr>
              <w:pStyle w:val="BodyText"/>
              <w:spacing w:line="276" w:lineRule="auto"/>
              <w:rPr>
                <w:rFonts w:asciiTheme="minorHAnsi" w:hAnsiTheme="minorHAnsi" w:cstheme="minorHAnsi"/>
                <w:sz w:val="22"/>
                <w:szCs w:val="22"/>
              </w:rPr>
            </w:pPr>
            <w:r w:rsidRPr="005029FB">
              <w:rPr>
                <w:rFonts w:asciiTheme="minorHAnsi" w:hAnsiTheme="minorHAnsi" w:cstheme="minorHAnsi"/>
                <w:sz w:val="22"/>
                <w:szCs w:val="22"/>
              </w:rPr>
              <w:t>7 CFR 273.9</w:t>
            </w:r>
            <w:r w:rsidR="004140E9">
              <w:rPr>
                <w:rFonts w:asciiTheme="minorHAnsi" w:hAnsiTheme="minorHAnsi" w:cstheme="minorHAnsi"/>
                <w:sz w:val="22"/>
                <w:szCs w:val="22"/>
              </w:rPr>
              <w:t xml:space="preserve"> </w:t>
            </w:r>
            <w:r w:rsidRPr="005029FB">
              <w:rPr>
                <w:rFonts w:asciiTheme="minorHAnsi" w:hAnsiTheme="minorHAnsi" w:cstheme="minorHAnsi"/>
                <w:sz w:val="22"/>
                <w:szCs w:val="22"/>
              </w:rPr>
              <w:t>(c)(2)</w:t>
            </w:r>
          </w:p>
        </w:tc>
        <w:tc>
          <w:tcPr>
            <w:tcW w:w="8356" w:type="dxa"/>
          </w:tcPr>
          <w:p w14:paraId="41AF4484" w14:textId="655365F6" w:rsidR="005A6BB9" w:rsidRPr="00F863FA" w:rsidRDefault="0005352A" w:rsidP="00ED2919">
            <w:pPr>
              <w:pStyle w:val="TableParagraph"/>
              <w:spacing w:before="3" w:line="276" w:lineRule="auto"/>
              <w:rPr>
                <w:w w:val="105"/>
              </w:rPr>
            </w:pPr>
            <w:r w:rsidRPr="003A2FB0">
              <w:rPr>
                <w:b/>
                <w:bCs/>
                <w:w w:val="105"/>
              </w:rPr>
              <w:t>EX-2</w:t>
            </w:r>
            <w:r w:rsidRPr="00F863FA">
              <w:rPr>
                <w:w w:val="105"/>
              </w:rPr>
              <w:t xml:space="preserve"> </w:t>
            </w:r>
            <w:r w:rsidR="000157FD" w:rsidRPr="00F863FA">
              <w:rPr>
                <w:w w:val="105"/>
              </w:rPr>
              <w:t>I</w:t>
            </w:r>
            <w:r w:rsidRPr="00F863FA">
              <w:rPr>
                <w:w w:val="105"/>
              </w:rPr>
              <w:t>ncome received too infrequently or irregularly to be reasonably anticipated, but not in excess of $30 per quarter</w:t>
            </w:r>
            <w:r w:rsidR="00B97B12">
              <w:rPr>
                <w:w w:val="105"/>
              </w:rPr>
              <w:t>?</w:t>
            </w:r>
          </w:p>
        </w:tc>
      </w:tr>
      <w:tr w:rsidR="005A6BB9" w:rsidRPr="00F863FA" w14:paraId="2C113CBC" w14:textId="77777777" w:rsidTr="002B2270">
        <w:trPr>
          <w:cantSplit/>
          <w:trHeight w:val="334"/>
        </w:trPr>
        <w:tc>
          <w:tcPr>
            <w:tcW w:w="369" w:type="dxa"/>
          </w:tcPr>
          <w:p w14:paraId="01D5FD42" w14:textId="77777777" w:rsidR="005A6BB9" w:rsidRPr="00F863FA" w:rsidRDefault="005A6BB9" w:rsidP="00ED2919">
            <w:pPr>
              <w:pStyle w:val="TableParagraph"/>
              <w:spacing w:line="276" w:lineRule="auto"/>
              <w:rPr>
                <w:rFonts w:ascii="Times New Roman"/>
              </w:rPr>
            </w:pPr>
          </w:p>
        </w:tc>
        <w:tc>
          <w:tcPr>
            <w:tcW w:w="369" w:type="dxa"/>
          </w:tcPr>
          <w:p w14:paraId="0961815B" w14:textId="77777777" w:rsidR="005A6BB9" w:rsidRPr="00F863FA" w:rsidRDefault="005A6BB9" w:rsidP="00ED2919">
            <w:pPr>
              <w:pStyle w:val="TableParagraph"/>
              <w:spacing w:line="276" w:lineRule="auto"/>
              <w:rPr>
                <w:rFonts w:ascii="Times New Roman"/>
              </w:rPr>
            </w:pPr>
          </w:p>
        </w:tc>
        <w:tc>
          <w:tcPr>
            <w:tcW w:w="1840" w:type="dxa"/>
          </w:tcPr>
          <w:p w14:paraId="7CAC3242" w14:textId="577122A1" w:rsidR="005A6BB9" w:rsidRPr="00F863FA" w:rsidRDefault="002767E6" w:rsidP="00ED2919">
            <w:pPr>
              <w:pStyle w:val="BodyText"/>
              <w:spacing w:line="276" w:lineRule="auto"/>
              <w:rPr>
                <w:rFonts w:ascii="Times New Roman"/>
                <w:sz w:val="22"/>
                <w:szCs w:val="22"/>
              </w:rPr>
            </w:pPr>
            <w:r w:rsidRPr="00F863FA">
              <w:rPr>
                <w:rStyle w:val="citation-detail"/>
                <w:sz w:val="22"/>
                <w:szCs w:val="22"/>
              </w:rPr>
              <w:t>7 CFR 273.9(c)(3)</w:t>
            </w:r>
          </w:p>
        </w:tc>
        <w:tc>
          <w:tcPr>
            <w:tcW w:w="8356" w:type="dxa"/>
          </w:tcPr>
          <w:p w14:paraId="751119A1" w14:textId="4B7B789D" w:rsidR="005A6BB9" w:rsidRPr="00F863FA" w:rsidRDefault="002767E6" w:rsidP="00ED2919">
            <w:pPr>
              <w:pStyle w:val="TableParagraph"/>
              <w:spacing w:before="3" w:line="276" w:lineRule="auto"/>
              <w:rPr>
                <w:w w:val="105"/>
              </w:rPr>
            </w:pPr>
            <w:r w:rsidRPr="003A2FB0">
              <w:rPr>
                <w:b/>
                <w:bCs/>
                <w:w w:val="105"/>
              </w:rPr>
              <w:t>EX-3</w:t>
            </w:r>
            <w:r w:rsidRPr="00F863FA">
              <w:rPr>
                <w:w w:val="105"/>
              </w:rPr>
              <w:t xml:space="preserve"> </w:t>
            </w:r>
            <w:r w:rsidR="000157FD" w:rsidRPr="00F863FA">
              <w:rPr>
                <w:w w:val="105"/>
              </w:rPr>
              <w:t>E</w:t>
            </w:r>
            <w:r w:rsidRPr="00F863FA">
              <w:rPr>
                <w:w w:val="105"/>
              </w:rPr>
              <w:t>ducational assistance</w:t>
            </w:r>
            <w:r w:rsidR="00B97B12">
              <w:rPr>
                <w:w w:val="105"/>
              </w:rPr>
              <w:t>?</w:t>
            </w:r>
          </w:p>
        </w:tc>
      </w:tr>
      <w:tr w:rsidR="005A6BB9" w:rsidRPr="00F863FA" w14:paraId="58340E71" w14:textId="77777777" w:rsidTr="002B2270">
        <w:trPr>
          <w:cantSplit/>
          <w:trHeight w:val="334"/>
        </w:trPr>
        <w:tc>
          <w:tcPr>
            <w:tcW w:w="369" w:type="dxa"/>
          </w:tcPr>
          <w:p w14:paraId="2C53CCE4" w14:textId="77777777" w:rsidR="005A6BB9" w:rsidRPr="00F863FA" w:rsidRDefault="005A6BB9" w:rsidP="00ED2919">
            <w:pPr>
              <w:pStyle w:val="TableParagraph"/>
              <w:spacing w:line="276" w:lineRule="auto"/>
              <w:rPr>
                <w:rFonts w:ascii="Times New Roman"/>
              </w:rPr>
            </w:pPr>
          </w:p>
        </w:tc>
        <w:tc>
          <w:tcPr>
            <w:tcW w:w="369" w:type="dxa"/>
          </w:tcPr>
          <w:p w14:paraId="25E82371" w14:textId="77777777" w:rsidR="005A6BB9" w:rsidRPr="00F863FA" w:rsidRDefault="005A6BB9" w:rsidP="00ED2919">
            <w:pPr>
              <w:spacing w:line="276" w:lineRule="auto"/>
            </w:pPr>
          </w:p>
        </w:tc>
        <w:tc>
          <w:tcPr>
            <w:tcW w:w="1840" w:type="dxa"/>
          </w:tcPr>
          <w:p w14:paraId="55A46D02" w14:textId="2F6BAF12" w:rsidR="005A6BB9" w:rsidRPr="00F863FA" w:rsidRDefault="00F202D4" w:rsidP="00ED2919">
            <w:pPr>
              <w:pStyle w:val="BodyText"/>
              <w:spacing w:line="276" w:lineRule="auto"/>
              <w:rPr>
                <w:sz w:val="22"/>
                <w:szCs w:val="22"/>
              </w:rPr>
            </w:pPr>
            <w:r w:rsidRPr="00F863FA">
              <w:rPr>
                <w:sz w:val="22"/>
                <w:szCs w:val="22"/>
              </w:rPr>
              <w:t>7 CFR 273.9(c)(4)</w:t>
            </w:r>
          </w:p>
        </w:tc>
        <w:tc>
          <w:tcPr>
            <w:tcW w:w="8356" w:type="dxa"/>
          </w:tcPr>
          <w:p w14:paraId="1FF6C018" w14:textId="5ACF0E9A" w:rsidR="005A6BB9" w:rsidRPr="00F863FA" w:rsidRDefault="00F202D4" w:rsidP="00ED2919">
            <w:pPr>
              <w:pStyle w:val="TableParagraph"/>
              <w:spacing w:before="3" w:line="276" w:lineRule="auto"/>
              <w:rPr>
                <w:w w:val="105"/>
              </w:rPr>
            </w:pPr>
            <w:r w:rsidRPr="003A2FB0">
              <w:rPr>
                <w:b/>
                <w:bCs/>
                <w:w w:val="105"/>
              </w:rPr>
              <w:t>EX-4</w:t>
            </w:r>
            <w:r w:rsidRPr="00F863FA">
              <w:rPr>
                <w:w w:val="105"/>
              </w:rPr>
              <w:t xml:space="preserve"> Loans</w:t>
            </w:r>
            <w:r w:rsidR="00B97B12">
              <w:rPr>
                <w:w w:val="105"/>
              </w:rPr>
              <w:t>?</w:t>
            </w:r>
          </w:p>
        </w:tc>
      </w:tr>
      <w:tr w:rsidR="005A6BB9" w:rsidRPr="00F863FA" w14:paraId="3677E57C" w14:textId="77777777" w:rsidTr="002B2270">
        <w:trPr>
          <w:cantSplit/>
          <w:trHeight w:val="334"/>
        </w:trPr>
        <w:tc>
          <w:tcPr>
            <w:tcW w:w="369" w:type="dxa"/>
          </w:tcPr>
          <w:p w14:paraId="601AE7F4" w14:textId="77777777" w:rsidR="005A6BB9" w:rsidRPr="00F863FA" w:rsidRDefault="005A6BB9" w:rsidP="00ED2919">
            <w:pPr>
              <w:pStyle w:val="TableParagraph"/>
              <w:spacing w:line="276" w:lineRule="auto"/>
              <w:rPr>
                <w:rFonts w:ascii="Times New Roman"/>
              </w:rPr>
            </w:pPr>
          </w:p>
        </w:tc>
        <w:tc>
          <w:tcPr>
            <w:tcW w:w="369" w:type="dxa"/>
          </w:tcPr>
          <w:p w14:paraId="034172DB" w14:textId="77777777" w:rsidR="005A6BB9" w:rsidRPr="00F863FA" w:rsidRDefault="005A6BB9" w:rsidP="00ED2919">
            <w:pPr>
              <w:pStyle w:val="TableParagraph"/>
              <w:spacing w:line="276" w:lineRule="auto"/>
              <w:rPr>
                <w:rFonts w:ascii="Times New Roman"/>
              </w:rPr>
            </w:pPr>
          </w:p>
        </w:tc>
        <w:tc>
          <w:tcPr>
            <w:tcW w:w="1840" w:type="dxa"/>
          </w:tcPr>
          <w:p w14:paraId="00DFEEAA" w14:textId="5EB94387" w:rsidR="005A6BB9" w:rsidRPr="00F863FA" w:rsidRDefault="00574371" w:rsidP="00ED2919">
            <w:pPr>
              <w:pStyle w:val="BodyText"/>
              <w:spacing w:line="276" w:lineRule="auto"/>
              <w:rPr>
                <w:rFonts w:ascii="Times New Roman"/>
                <w:sz w:val="22"/>
                <w:szCs w:val="22"/>
              </w:rPr>
            </w:pPr>
            <w:r w:rsidRPr="00F863FA">
              <w:rPr>
                <w:rStyle w:val="citation-detail"/>
                <w:sz w:val="22"/>
                <w:szCs w:val="22"/>
              </w:rPr>
              <w:t>7 CFR 273.9(c)(5)</w:t>
            </w:r>
          </w:p>
        </w:tc>
        <w:tc>
          <w:tcPr>
            <w:tcW w:w="8356" w:type="dxa"/>
          </w:tcPr>
          <w:p w14:paraId="29D39E98" w14:textId="5470158B" w:rsidR="005A6BB9" w:rsidRPr="00F863FA" w:rsidRDefault="00574371" w:rsidP="00ED2919">
            <w:pPr>
              <w:pStyle w:val="TableParagraph"/>
              <w:spacing w:before="3" w:line="276" w:lineRule="auto"/>
            </w:pPr>
            <w:r w:rsidRPr="003A2FB0">
              <w:rPr>
                <w:b/>
                <w:bCs/>
              </w:rPr>
              <w:t>EX-5</w:t>
            </w:r>
            <w:r w:rsidRPr="00F863FA">
              <w:t xml:space="preserve"> </w:t>
            </w:r>
            <w:r w:rsidRPr="00F863FA">
              <w:rPr>
                <w:rStyle w:val="citation-detail"/>
              </w:rPr>
              <w:t>Reimbursements, not to exceed actual expenses</w:t>
            </w:r>
            <w:r w:rsidR="00B97B12">
              <w:rPr>
                <w:w w:val="105"/>
              </w:rPr>
              <w:t>?</w:t>
            </w:r>
          </w:p>
        </w:tc>
      </w:tr>
      <w:tr w:rsidR="005A6BB9" w:rsidRPr="00F863FA" w14:paraId="3A56E434" w14:textId="77777777" w:rsidTr="002B2270">
        <w:trPr>
          <w:cantSplit/>
          <w:trHeight w:val="334"/>
        </w:trPr>
        <w:tc>
          <w:tcPr>
            <w:tcW w:w="369" w:type="dxa"/>
          </w:tcPr>
          <w:p w14:paraId="30AB9C8E" w14:textId="77777777" w:rsidR="005A6BB9" w:rsidRPr="00F863FA" w:rsidRDefault="005A6BB9" w:rsidP="00ED2919">
            <w:pPr>
              <w:pStyle w:val="TableParagraph"/>
              <w:spacing w:line="276" w:lineRule="auto"/>
              <w:rPr>
                <w:rFonts w:ascii="Times New Roman"/>
              </w:rPr>
            </w:pPr>
          </w:p>
        </w:tc>
        <w:tc>
          <w:tcPr>
            <w:tcW w:w="369" w:type="dxa"/>
          </w:tcPr>
          <w:p w14:paraId="42A1AEEE" w14:textId="77777777" w:rsidR="005A6BB9" w:rsidRPr="00F863FA" w:rsidRDefault="005A6BB9" w:rsidP="00ED2919">
            <w:pPr>
              <w:pStyle w:val="TableParagraph"/>
              <w:spacing w:line="276" w:lineRule="auto"/>
              <w:rPr>
                <w:rFonts w:ascii="Times New Roman"/>
              </w:rPr>
            </w:pPr>
          </w:p>
        </w:tc>
        <w:tc>
          <w:tcPr>
            <w:tcW w:w="1840" w:type="dxa"/>
          </w:tcPr>
          <w:p w14:paraId="4FC0B4E8" w14:textId="7472A5F4" w:rsidR="005A6BB9" w:rsidRPr="00F863FA" w:rsidRDefault="00D33773" w:rsidP="00ED2919">
            <w:pPr>
              <w:pStyle w:val="BodyText"/>
              <w:spacing w:line="276" w:lineRule="auto"/>
              <w:rPr>
                <w:rFonts w:ascii="Times New Roman"/>
                <w:sz w:val="22"/>
                <w:szCs w:val="22"/>
              </w:rPr>
            </w:pPr>
            <w:r w:rsidRPr="00F863FA">
              <w:rPr>
                <w:rStyle w:val="citation-detail"/>
                <w:sz w:val="22"/>
                <w:szCs w:val="22"/>
              </w:rPr>
              <w:t>7 CFR 273.9</w:t>
            </w:r>
            <w:r w:rsidR="004140E9">
              <w:rPr>
                <w:rStyle w:val="citation-detail"/>
                <w:sz w:val="22"/>
                <w:szCs w:val="22"/>
              </w:rPr>
              <w:t xml:space="preserve"> </w:t>
            </w:r>
            <w:r w:rsidRPr="00F863FA">
              <w:rPr>
                <w:rStyle w:val="citation-detail"/>
                <w:sz w:val="22"/>
                <w:szCs w:val="22"/>
              </w:rPr>
              <w:t>(c)(6)</w:t>
            </w:r>
          </w:p>
        </w:tc>
        <w:tc>
          <w:tcPr>
            <w:tcW w:w="8356" w:type="dxa"/>
          </w:tcPr>
          <w:p w14:paraId="2EE8F6F5" w14:textId="6AF7490A" w:rsidR="005A6BB9" w:rsidRPr="00F863FA" w:rsidRDefault="00D33773" w:rsidP="00ED2919">
            <w:pPr>
              <w:pStyle w:val="TableParagraph"/>
              <w:spacing w:before="3" w:line="276" w:lineRule="auto"/>
              <w:rPr>
                <w:w w:val="105"/>
              </w:rPr>
            </w:pPr>
            <w:r w:rsidRPr="003A2FB0">
              <w:rPr>
                <w:b/>
                <w:bCs/>
                <w:w w:val="105"/>
              </w:rPr>
              <w:t>EX-6</w:t>
            </w:r>
            <w:r w:rsidRPr="00F863FA">
              <w:rPr>
                <w:w w:val="105"/>
              </w:rPr>
              <w:t xml:space="preserve"> </w:t>
            </w:r>
            <w:r w:rsidRPr="00F863FA">
              <w:t>Moneys received and used for the care and maintenance of a third-party beneficiary who is not a household member</w:t>
            </w:r>
            <w:r w:rsidR="00B97B12">
              <w:rPr>
                <w:w w:val="105"/>
              </w:rPr>
              <w:t>?</w:t>
            </w:r>
          </w:p>
        </w:tc>
      </w:tr>
      <w:tr w:rsidR="005A6BB9" w:rsidRPr="00F863FA" w14:paraId="3D549642" w14:textId="77777777" w:rsidTr="002B2270">
        <w:trPr>
          <w:cantSplit/>
          <w:trHeight w:val="334"/>
        </w:trPr>
        <w:tc>
          <w:tcPr>
            <w:tcW w:w="369" w:type="dxa"/>
          </w:tcPr>
          <w:p w14:paraId="327D7882" w14:textId="77777777" w:rsidR="005A6BB9" w:rsidRPr="00F863FA" w:rsidRDefault="005A6BB9" w:rsidP="00ED2919">
            <w:pPr>
              <w:pStyle w:val="TableParagraph"/>
              <w:spacing w:line="276" w:lineRule="auto"/>
              <w:rPr>
                <w:rFonts w:ascii="Times New Roman"/>
              </w:rPr>
            </w:pPr>
          </w:p>
        </w:tc>
        <w:tc>
          <w:tcPr>
            <w:tcW w:w="369" w:type="dxa"/>
          </w:tcPr>
          <w:p w14:paraId="1284CFFF" w14:textId="77777777" w:rsidR="005A6BB9" w:rsidRPr="00F863FA" w:rsidRDefault="005A6BB9" w:rsidP="00ED2919">
            <w:pPr>
              <w:pStyle w:val="TableParagraph"/>
              <w:spacing w:line="276" w:lineRule="auto"/>
              <w:rPr>
                <w:rFonts w:ascii="Times New Roman"/>
              </w:rPr>
            </w:pPr>
          </w:p>
        </w:tc>
        <w:tc>
          <w:tcPr>
            <w:tcW w:w="1840" w:type="dxa"/>
          </w:tcPr>
          <w:p w14:paraId="0C2C2908" w14:textId="61439FD4" w:rsidR="005A6BB9" w:rsidRPr="00F863FA" w:rsidRDefault="00CD54F0" w:rsidP="00ED2919">
            <w:pPr>
              <w:pStyle w:val="BodyText"/>
              <w:spacing w:line="276" w:lineRule="auto"/>
              <w:rPr>
                <w:rFonts w:ascii="Times New Roman"/>
                <w:sz w:val="22"/>
                <w:szCs w:val="22"/>
              </w:rPr>
            </w:pPr>
            <w:r w:rsidRPr="00F863FA">
              <w:rPr>
                <w:rStyle w:val="citation-detail"/>
                <w:sz w:val="22"/>
                <w:szCs w:val="22"/>
              </w:rPr>
              <w:t>7 CFR 273.9(c)(7)</w:t>
            </w:r>
          </w:p>
        </w:tc>
        <w:tc>
          <w:tcPr>
            <w:tcW w:w="8356" w:type="dxa"/>
          </w:tcPr>
          <w:p w14:paraId="152EBEA6" w14:textId="2BB9F2C7" w:rsidR="005A6BB9" w:rsidRPr="00F863FA" w:rsidRDefault="00D9329E" w:rsidP="00ED2919">
            <w:pPr>
              <w:pStyle w:val="TableParagraph"/>
              <w:spacing w:before="3" w:line="276" w:lineRule="auto"/>
              <w:rPr>
                <w:w w:val="105"/>
              </w:rPr>
            </w:pPr>
            <w:r w:rsidRPr="003A2FB0">
              <w:rPr>
                <w:b/>
                <w:bCs/>
                <w:w w:val="105"/>
              </w:rPr>
              <w:t>EX-7</w:t>
            </w:r>
            <w:r w:rsidRPr="00F863FA">
              <w:rPr>
                <w:w w:val="105"/>
              </w:rPr>
              <w:t xml:space="preserve"> </w:t>
            </w:r>
            <w:r w:rsidRPr="00F863FA">
              <w:t>Earned income of household members under age 18</w:t>
            </w:r>
            <w:r w:rsidR="007E1B58" w:rsidRPr="00F863FA">
              <w:t>, in school, and living with parents</w:t>
            </w:r>
            <w:r w:rsidR="00B97B12">
              <w:rPr>
                <w:w w:val="105"/>
              </w:rPr>
              <w:t>?</w:t>
            </w:r>
          </w:p>
        </w:tc>
      </w:tr>
      <w:tr w:rsidR="005A6BB9" w:rsidRPr="00F863FA" w14:paraId="2553BE57" w14:textId="77777777" w:rsidTr="002B2270">
        <w:trPr>
          <w:cantSplit/>
          <w:trHeight w:val="334"/>
        </w:trPr>
        <w:tc>
          <w:tcPr>
            <w:tcW w:w="369" w:type="dxa"/>
          </w:tcPr>
          <w:p w14:paraId="71154567" w14:textId="77777777" w:rsidR="005A6BB9" w:rsidRPr="00F863FA" w:rsidRDefault="005A6BB9" w:rsidP="00ED2919">
            <w:pPr>
              <w:pStyle w:val="TableParagraph"/>
              <w:spacing w:line="276" w:lineRule="auto"/>
              <w:rPr>
                <w:rFonts w:ascii="Times New Roman"/>
              </w:rPr>
            </w:pPr>
          </w:p>
        </w:tc>
        <w:tc>
          <w:tcPr>
            <w:tcW w:w="369" w:type="dxa"/>
          </w:tcPr>
          <w:p w14:paraId="5814820B" w14:textId="77777777" w:rsidR="005A6BB9" w:rsidRPr="00F863FA" w:rsidRDefault="005A6BB9" w:rsidP="00ED2919">
            <w:pPr>
              <w:pStyle w:val="TableParagraph"/>
              <w:spacing w:line="276" w:lineRule="auto"/>
              <w:rPr>
                <w:rFonts w:ascii="Times New Roman"/>
              </w:rPr>
            </w:pPr>
          </w:p>
        </w:tc>
        <w:tc>
          <w:tcPr>
            <w:tcW w:w="1840" w:type="dxa"/>
          </w:tcPr>
          <w:p w14:paraId="25CDC321" w14:textId="7D606F92" w:rsidR="005A6BB9" w:rsidRPr="00F863FA" w:rsidRDefault="0021084D" w:rsidP="00ED2919">
            <w:pPr>
              <w:pStyle w:val="BodyText"/>
              <w:spacing w:line="276" w:lineRule="auto"/>
              <w:rPr>
                <w:rFonts w:ascii="Times New Roman"/>
                <w:sz w:val="22"/>
                <w:szCs w:val="22"/>
              </w:rPr>
            </w:pPr>
            <w:r w:rsidRPr="00F863FA">
              <w:rPr>
                <w:rStyle w:val="citation-detail"/>
                <w:sz w:val="22"/>
                <w:szCs w:val="22"/>
              </w:rPr>
              <w:t>7 CFR 273.9(c)(8)</w:t>
            </w:r>
          </w:p>
        </w:tc>
        <w:tc>
          <w:tcPr>
            <w:tcW w:w="8356" w:type="dxa"/>
          </w:tcPr>
          <w:p w14:paraId="61C38860" w14:textId="17A396BC" w:rsidR="005A6BB9" w:rsidRPr="00F863FA" w:rsidRDefault="00CD54F0" w:rsidP="00ED2919">
            <w:pPr>
              <w:pStyle w:val="TableParagraph"/>
              <w:spacing w:before="3" w:line="276" w:lineRule="auto"/>
              <w:rPr>
                <w:w w:val="105"/>
              </w:rPr>
            </w:pPr>
            <w:r w:rsidRPr="003A2FB0">
              <w:rPr>
                <w:b/>
                <w:bCs/>
                <w:w w:val="105"/>
              </w:rPr>
              <w:t>EX-8</w:t>
            </w:r>
            <w:r w:rsidRPr="00F863FA">
              <w:rPr>
                <w:w w:val="105"/>
              </w:rPr>
              <w:t xml:space="preserve"> </w:t>
            </w:r>
            <w:r w:rsidR="003E6AAF" w:rsidRPr="00F863FA">
              <w:rPr>
                <w:w w:val="105"/>
              </w:rPr>
              <w:t>N</w:t>
            </w:r>
            <w:r w:rsidRPr="00F863FA">
              <w:t>onrecurring lump-sum payments</w:t>
            </w:r>
            <w:r w:rsidR="00B97B12">
              <w:rPr>
                <w:w w:val="105"/>
              </w:rPr>
              <w:t>?</w:t>
            </w:r>
          </w:p>
        </w:tc>
      </w:tr>
      <w:tr w:rsidR="0021084D" w:rsidRPr="00F863FA" w14:paraId="25DF52FF" w14:textId="77777777" w:rsidTr="002B2270">
        <w:trPr>
          <w:cantSplit/>
          <w:trHeight w:val="334"/>
        </w:trPr>
        <w:tc>
          <w:tcPr>
            <w:tcW w:w="369" w:type="dxa"/>
          </w:tcPr>
          <w:p w14:paraId="39102E72" w14:textId="77777777" w:rsidR="0021084D" w:rsidRPr="00F863FA" w:rsidRDefault="0021084D" w:rsidP="00ED2919">
            <w:pPr>
              <w:pStyle w:val="TableParagraph"/>
              <w:spacing w:line="276" w:lineRule="auto"/>
              <w:rPr>
                <w:rFonts w:ascii="Times New Roman"/>
              </w:rPr>
            </w:pPr>
          </w:p>
        </w:tc>
        <w:tc>
          <w:tcPr>
            <w:tcW w:w="369" w:type="dxa"/>
          </w:tcPr>
          <w:p w14:paraId="3CD2A135" w14:textId="77777777" w:rsidR="0021084D" w:rsidRPr="00F863FA" w:rsidRDefault="0021084D" w:rsidP="00ED2919">
            <w:pPr>
              <w:pStyle w:val="TableParagraph"/>
              <w:spacing w:line="276" w:lineRule="auto"/>
              <w:rPr>
                <w:rFonts w:ascii="Times New Roman"/>
              </w:rPr>
            </w:pPr>
          </w:p>
        </w:tc>
        <w:tc>
          <w:tcPr>
            <w:tcW w:w="1840" w:type="dxa"/>
          </w:tcPr>
          <w:p w14:paraId="777F4744" w14:textId="203C8E7D" w:rsidR="0021084D" w:rsidRPr="00F863FA" w:rsidRDefault="0021084D" w:rsidP="00ED2919">
            <w:pPr>
              <w:pStyle w:val="BodyText"/>
              <w:spacing w:line="276" w:lineRule="auto"/>
              <w:rPr>
                <w:rStyle w:val="citation-detail"/>
                <w:sz w:val="22"/>
                <w:szCs w:val="22"/>
              </w:rPr>
            </w:pPr>
            <w:r w:rsidRPr="00F863FA">
              <w:rPr>
                <w:rStyle w:val="citation-detail"/>
                <w:sz w:val="22"/>
                <w:szCs w:val="22"/>
              </w:rPr>
              <w:t>7 CFR 273.9(c)(9)</w:t>
            </w:r>
          </w:p>
        </w:tc>
        <w:tc>
          <w:tcPr>
            <w:tcW w:w="8356" w:type="dxa"/>
          </w:tcPr>
          <w:p w14:paraId="68DDF3D0" w14:textId="79DA66FC" w:rsidR="0021084D" w:rsidRPr="00F863FA" w:rsidRDefault="0021084D" w:rsidP="00ED2919">
            <w:pPr>
              <w:pStyle w:val="TableParagraph"/>
              <w:spacing w:before="3" w:line="276" w:lineRule="auto"/>
              <w:rPr>
                <w:w w:val="105"/>
              </w:rPr>
            </w:pPr>
            <w:r w:rsidRPr="003A2FB0">
              <w:rPr>
                <w:b/>
                <w:bCs/>
                <w:w w:val="105"/>
              </w:rPr>
              <w:t>EX-9</w:t>
            </w:r>
            <w:r w:rsidRPr="00F863FA">
              <w:rPr>
                <w:w w:val="105"/>
              </w:rPr>
              <w:t xml:space="preserve"> </w:t>
            </w:r>
            <w:r w:rsidR="007E1B58" w:rsidRPr="00F863FA">
              <w:rPr>
                <w:w w:val="105"/>
              </w:rPr>
              <w:t>S</w:t>
            </w:r>
            <w:r w:rsidRPr="00F863FA">
              <w:rPr>
                <w:w w:val="105"/>
              </w:rPr>
              <w:t>elf-employment expenses</w:t>
            </w:r>
            <w:r w:rsidR="00B97B12">
              <w:rPr>
                <w:w w:val="105"/>
              </w:rPr>
              <w:t>?</w:t>
            </w:r>
          </w:p>
        </w:tc>
      </w:tr>
      <w:tr w:rsidR="005A6BB9" w:rsidRPr="00F863FA" w14:paraId="7CC1386C" w14:textId="77777777" w:rsidTr="002B2270">
        <w:trPr>
          <w:cantSplit/>
          <w:trHeight w:val="334"/>
        </w:trPr>
        <w:tc>
          <w:tcPr>
            <w:tcW w:w="369" w:type="dxa"/>
          </w:tcPr>
          <w:p w14:paraId="18B9E5ED" w14:textId="77777777" w:rsidR="005A6BB9" w:rsidRPr="00F863FA" w:rsidRDefault="005A6BB9" w:rsidP="00ED2919">
            <w:pPr>
              <w:pStyle w:val="TableParagraph"/>
              <w:spacing w:line="276" w:lineRule="auto"/>
              <w:rPr>
                <w:rFonts w:ascii="Times New Roman"/>
              </w:rPr>
            </w:pPr>
          </w:p>
        </w:tc>
        <w:tc>
          <w:tcPr>
            <w:tcW w:w="369" w:type="dxa"/>
          </w:tcPr>
          <w:p w14:paraId="2EB6722A" w14:textId="77777777" w:rsidR="005A6BB9" w:rsidRPr="00F863FA" w:rsidRDefault="005A6BB9" w:rsidP="00ED2919">
            <w:pPr>
              <w:pStyle w:val="TableParagraph"/>
              <w:spacing w:line="276" w:lineRule="auto"/>
              <w:rPr>
                <w:rFonts w:ascii="Times New Roman"/>
              </w:rPr>
            </w:pPr>
          </w:p>
        </w:tc>
        <w:tc>
          <w:tcPr>
            <w:tcW w:w="1840" w:type="dxa"/>
          </w:tcPr>
          <w:p w14:paraId="28469086" w14:textId="30773EEA" w:rsidR="005A6BB9" w:rsidRPr="00F863FA" w:rsidRDefault="00C54C79" w:rsidP="00ED2919">
            <w:pPr>
              <w:pStyle w:val="BodyText"/>
              <w:spacing w:line="276" w:lineRule="auto"/>
              <w:rPr>
                <w:rFonts w:ascii="Times New Roman"/>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(c)(10)</w:t>
            </w:r>
          </w:p>
        </w:tc>
        <w:tc>
          <w:tcPr>
            <w:tcW w:w="8356" w:type="dxa"/>
          </w:tcPr>
          <w:p w14:paraId="3623214C" w14:textId="4AADD6B2" w:rsidR="005A6BB9" w:rsidRPr="00F863FA" w:rsidRDefault="00C54C79" w:rsidP="00ED2919">
            <w:pPr>
              <w:pStyle w:val="TableParagraph"/>
              <w:spacing w:before="3" w:line="276" w:lineRule="auto"/>
              <w:rPr>
                <w:w w:val="105"/>
              </w:rPr>
            </w:pPr>
            <w:r w:rsidRPr="003A2FB0">
              <w:rPr>
                <w:b/>
                <w:bCs/>
                <w:w w:val="105"/>
              </w:rPr>
              <w:t>EX-10</w:t>
            </w:r>
            <w:r w:rsidRPr="00F863FA">
              <w:rPr>
                <w:w w:val="105"/>
              </w:rPr>
              <w:t xml:space="preserve"> Income excluded by other Federal laws</w:t>
            </w:r>
            <w:r w:rsidR="00B97B12">
              <w:rPr>
                <w:w w:val="105"/>
              </w:rPr>
              <w:t>?</w:t>
            </w:r>
          </w:p>
        </w:tc>
      </w:tr>
      <w:tr w:rsidR="005A6BB9" w:rsidRPr="00F863FA" w14:paraId="10D8C747" w14:textId="77777777" w:rsidTr="002B2270">
        <w:trPr>
          <w:cantSplit/>
          <w:trHeight w:val="334"/>
        </w:trPr>
        <w:tc>
          <w:tcPr>
            <w:tcW w:w="369" w:type="dxa"/>
          </w:tcPr>
          <w:p w14:paraId="1B9E82F2" w14:textId="77777777" w:rsidR="005A6BB9" w:rsidRPr="00F863FA" w:rsidRDefault="005A6BB9" w:rsidP="00ED2919">
            <w:pPr>
              <w:pStyle w:val="TableParagraph"/>
              <w:spacing w:line="276" w:lineRule="auto"/>
              <w:rPr>
                <w:rFonts w:ascii="Times New Roman"/>
              </w:rPr>
            </w:pPr>
          </w:p>
        </w:tc>
        <w:tc>
          <w:tcPr>
            <w:tcW w:w="369" w:type="dxa"/>
          </w:tcPr>
          <w:p w14:paraId="2B122D32" w14:textId="77777777" w:rsidR="005A6BB9" w:rsidRPr="00F863FA" w:rsidRDefault="005A6BB9" w:rsidP="00ED2919">
            <w:pPr>
              <w:pStyle w:val="TableParagraph"/>
              <w:spacing w:line="276" w:lineRule="auto"/>
              <w:rPr>
                <w:rFonts w:ascii="Times New Roman"/>
              </w:rPr>
            </w:pPr>
          </w:p>
        </w:tc>
        <w:tc>
          <w:tcPr>
            <w:tcW w:w="1840" w:type="dxa"/>
          </w:tcPr>
          <w:p w14:paraId="735CA23D" w14:textId="69B56FCC" w:rsidR="005A6BB9" w:rsidRPr="00F863FA" w:rsidRDefault="00D8746A" w:rsidP="00ED2919">
            <w:pPr>
              <w:pStyle w:val="BodyText"/>
              <w:spacing w:line="276" w:lineRule="auto"/>
              <w:rPr>
                <w:rFonts w:ascii="Times New Roman"/>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(c)(11)</w:t>
            </w:r>
          </w:p>
        </w:tc>
        <w:tc>
          <w:tcPr>
            <w:tcW w:w="8356" w:type="dxa"/>
          </w:tcPr>
          <w:p w14:paraId="43C8FE83" w14:textId="0A123BF7" w:rsidR="005A6BB9" w:rsidRPr="00F863FA" w:rsidRDefault="003E6AAF" w:rsidP="00ED2919">
            <w:pPr>
              <w:pStyle w:val="TableParagraph"/>
              <w:spacing w:before="3" w:line="276" w:lineRule="auto"/>
              <w:rPr>
                <w:w w:val="105"/>
              </w:rPr>
            </w:pPr>
            <w:r w:rsidRPr="003A2FB0">
              <w:rPr>
                <w:b/>
                <w:bCs/>
                <w:w w:val="105"/>
              </w:rPr>
              <w:t>EX-11</w:t>
            </w:r>
            <w:r w:rsidRPr="00F863FA">
              <w:rPr>
                <w:w w:val="105"/>
              </w:rPr>
              <w:t xml:space="preserve"> Energy assistance</w:t>
            </w:r>
            <w:r w:rsidR="00B97B12">
              <w:rPr>
                <w:w w:val="105"/>
              </w:rPr>
              <w:t>?</w:t>
            </w:r>
          </w:p>
        </w:tc>
      </w:tr>
      <w:tr w:rsidR="005A6BB9" w:rsidRPr="00F863FA" w14:paraId="532FAD6E" w14:textId="77777777" w:rsidTr="002B2270">
        <w:trPr>
          <w:cantSplit/>
          <w:trHeight w:val="334"/>
        </w:trPr>
        <w:tc>
          <w:tcPr>
            <w:tcW w:w="369" w:type="dxa"/>
          </w:tcPr>
          <w:p w14:paraId="18716291" w14:textId="77777777" w:rsidR="005A6BB9" w:rsidRPr="00F863FA" w:rsidRDefault="005A6BB9" w:rsidP="00ED2919">
            <w:pPr>
              <w:pStyle w:val="TableParagraph"/>
              <w:spacing w:line="276" w:lineRule="auto"/>
              <w:rPr>
                <w:rFonts w:ascii="Times New Roman"/>
              </w:rPr>
            </w:pPr>
          </w:p>
        </w:tc>
        <w:tc>
          <w:tcPr>
            <w:tcW w:w="369" w:type="dxa"/>
          </w:tcPr>
          <w:p w14:paraId="50DF1A49" w14:textId="77777777" w:rsidR="005A6BB9" w:rsidRPr="00F863FA" w:rsidRDefault="005A6BB9" w:rsidP="00ED2919">
            <w:pPr>
              <w:pStyle w:val="TableParagraph"/>
              <w:spacing w:line="276" w:lineRule="auto"/>
              <w:rPr>
                <w:rFonts w:ascii="Times New Roman"/>
              </w:rPr>
            </w:pPr>
          </w:p>
        </w:tc>
        <w:tc>
          <w:tcPr>
            <w:tcW w:w="1840" w:type="dxa"/>
          </w:tcPr>
          <w:p w14:paraId="1A00328C" w14:textId="708EC850" w:rsidR="005A6BB9" w:rsidRPr="00F863FA" w:rsidRDefault="005B485B" w:rsidP="00ED2919">
            <w:pPr>
              <w:pStyle w:val="BodyText"/>
              <w:spacing w:line="276" w:lineRule="auto"/>
              <w:rPr>
                <w:rFonts w:ascii="Times New Roman"/>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(c)(12)</w:t>
            </w:r>
          </w:p>
        </w:tc>
        <w:tc>
          <w:tcPr>
            <w:tcW w:w="8356" w:type="dxa"/>
          </w:tcPr>
          <w:p w14:paraId="149FD80A" w14:textId="78932946" w:rsidR="005A6BB9" w:rsidRPr="00F863FA" w:rsidRDefault="002C6A7F" w:rsidP="00ED2919">
            <w:pPr>
              <w:pStyle w:val="TableParagraph"/>
              <w:spacing w:before="3" w:line="276" w:lineRule="auto"/>
              <w:rPr>
                <w:w w:val="105"/>
              </w:rPr>
            </w:pPr>
            <w:r w:rsidRPr="003A2FB0">
              <w:rPr>
                <w:b/>
                <w:bCs/>
                <w:w w:val="105"/>
              </w:rPr>
              <w:t>EX-12</w:t>
            </w:r>
            <w:r w:rsidRPr="00F863FA">
              <w:rPr>
                <w:w w:val="105"/>
              </w:rPr>
              <w:t xml:space="preserve"> Cash donations from charitable organizations, not to exceed $300 per quarter</w:t>
            </w:r>
            <w:r w:rsidR="00B97B12">
              <w:rPr>
                <w:w w:val="105"/>
              </w:rPr>
              <w:t>?</w:t>
            </w:r>
          </w:p>
        </w:tc>
      </w:tr>
      <w:tr w:rsidR="005A6BB9" w:rsidRPr="00F863FA" w14:paraId="0F90082E" w14:textId="77777777" w:rsidTr="002B2270">
        <w:tblPrEx>
          <w:tblLook w:val="01E0" w:firstRow="1" w:lastRow="1" w:firstColumn="1" w:lastColumn="1" w:noHBand="0" w:noVBand="0"/>
        </w:tblPrEx>
        <w:trPr>
          <w:cantSplit/>
          <w:trHeight w:val="334"/>
        </w:trPr>
        <w:tc>
          <w:tcPr>
            <w:tcW w:w="369" w:type="dxa"/>
          </w:tcPr>
          <w:p w14:paraId="671D3ED5" w14:textId="04C3C74A" w:rsidR="005A6BB9" w:rsidRPr="00F863FA" w:rsidRDefault="005A6BB9" w:rsidP="00ED2919">
            <w:pPr>
              <w:pStyle w:val="TableParagraph"/>
              <w:spacing w:line="276" w:lineRule="auto"/>
              <w:rPr>
                <w:rFonts w:ascii="Times New Roman"/>
              </w:rPr>
            </w:pPr>
          </w:p>
        </w:tc>
        <w:tc>
          <w:tcPr>
            <w:tcW w:w="369" w:type="dxa"/>
          </w:tcPr>
          <w:p w14:paraId="68006477" w14:textId="77777777" w:rsidR="005A6BB9" w:rsidRPr="00F863FA" w:rsidRDefault="005A6BB9" w:rsidP="00ED2919">
            <w:pPr>
              <w:pStyle w:val="TableParagraph"/>
              <w:spacing w:line="276" w:lineRule="auto"/>
              <w:rPr>
                <w:rFonts w:ascii="Times New Roman"/>
              </w:rPr>
            </w:pPr>
          </w:p>
        </w:tc>
        <w:tc>
          <w:tcPr>
            <w:tcW w:w="1840" w:type="dxa"/>
          </w:tcPr>
          <w:p w14:paraId="721B296E" w14:textId="30A791C9" w:rsidR="005A6BB9" w:rsidRPr="00F863FA" w:rsidRDefault="005B485B" w:rsidP="00ED2919">
            <w:pPr>
              <w:pStyle w:val="BodyText"/>
              <w:spacing w:line="276" w:lineRule="auto"/>
              <w:rPr>
                <w:rFonts w:ascii="Times New Roman"/>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(c)(13)</w:t>
            </w:r>
          </w:p>
        </w:tc>
        <w:tc>
          <w:tcPr>
            <w:tcW w:w="8356" w:type="dxa"/>
          </w:tcPr>
          <w:p w14:paraId="17115900" w14:textId="27D11AD2" w:rsidR="005A6BB9" w:rsidRPr="00F863FA" w:rsidRDefault="005B485B" w:rsidP="00ED2919">
            <w:pPr>
              <w:pStyle w:val="TableParagraph"/>
              <w:spacing w:before="3" w:line="276" w:lineRule="auto"/>
              <w:rPr>
                <w:w w:val="105"/>
              </w:rPr>
            </w:pPr>
            <w:r w:rsidRPr="003A2FB0">
              <w:rPr>
                <w:b/>
                <w:bCs/>
                <w:w w:val="105"/>
              </w:rPr>
              <w:t>EX-13</w:t>
            </w:r>
            <w:r w:rsidRPr="00F863FA">
              <w:rPr>
                <w:w w:val="105"/>
              </w:rPr>
              <w:t xml:space="preserve"> Earned income tax credits (EITC)</w:t>
            </w:r>
            <w:r w:rsidR="00B97B12">
              <w:rPr>
                <w:w w:val="105"/>
              </w:rPr>
              <w:t>?</w:t>
            </w:r>
          </w:p>
        </w:tc>
      </w:tr>
      <w:tr w:rsidR="00942683" w:rsidRPr="00F863FA" w14:paraId="030CE8AC" w14:textId="77777777" w:rsidTr="002B2270">
        <w:tblPrEx>
          <w:tblLook w:val="01E0" w:firstRow="1" w:lastRow="1" w:firstColumn="1" w:lastColumn="1" w:noHBand="0" w:noVBand="0"/>
        </w:tblPrEx>
        <w:trPr>
          <w:cantSplit/>
          <w:trHeight w:val="334"/>
        </w:trPr>
        <w:tc>
          <w:tcPr>
            <w:tcW w:w="369" w:type="dxa"/>
          </w:tcPr>
          <w:p w14:paraId="54694A52" w14:textId="77777777" w:rsidR="00942683" w:rsidRPr="00F863FA" w:rsidRDefault="00942683" w:rsidP="00ED2919">
            <w:pPr>
              <w:pStyle w:val="TableParagraph"/>
              <w:spacing w:line="276" w:lineRule="auto"/>
              <w:rPr>
                <w:rFonts w:ascii="Times New Roman"/>
              </w:rPr>
            </w:pPr>
          </w:p>
        </w:tc>
        <w:tc>
          <w:tcPr>
            <w:tcW w:w="369" w:type="dxa"/>
          </w:tcPr>
          <w:p w14:paraId="665508EC" w14:textId="77777777" w:rsidR="00942683" w:rsidRPr="00F863FA" w:rsidRDefault="00942683" w:rsidP="00ED2919">
            <w:pPr>
              <w:pStyle w:val="TableParagraph"/>
              <w:spacing w:line="276" w:lineRule="auto"/>
              <w:rPr>
                <w:rFonts w:ascii="Times New Roman"/>
              </w:rPr>
            </w:pPr>
          </w:p>
        </w:tc>
        <w:tc>
          <w:tcPr>
            <w:tcW w:w="1840" w:type="dxa"/>
          </w:tcPr>
          <w:p w14:paraId="67443D78" w14:textId="27909514" w:rsidR="00942683" w:rsidRPr="00F863FA" w:rsidRDefault="00867D94" w:rsidP="00ED2919">
            <w:pPr>
              <w:pStyle w:val="BodyText"/>
              <w:spacing w:line="276" w:lineRule="auto"/>
              <w:rPr>
                <w:rStyle w:val="citation-detail"/>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(c)(14)</w:t>
            </w:r>
          </w:p>
        </w:tc>
        <w:tc>
          <w:tcPr>
            <w:tcW w:w="8356" w:type="dxa"/>
          </w:tcPr>
          <w:p w14:paraId="3FF70879" w14:textId="1BFEBAFD" w:rsidR="00942683" w:rsidRPr="00F863FA" w:rsidRDefault="00867D94" w:rsidP="00ED2919">
            <w:pPr>
              <w:pStyle w:val="TableParagraph"/>
              <w:spacing w:before="3" w:line="276" w:lineRule="auto"/>
              <w:rPr>
                <w:w w:val="105"/>
              </w:rPr>
            </w:pPr>
            <w:r w:rsidRPr="003A2FB0">
              <w:rPr>
                <w:b/>
                <w:bCs/>
                <w:w w:val="105"/>
              </w:rPr>
              <w:t>EX-14</w:t>
            </w:r>
            <w:r w:rsidRPr="00F863FA">
              <w:rPr>
                <w:w w:val="105"/>
              </w:rPr>
              <w:t xml:space="preserve"> P</w:t>
            </w:r>
            <w:r w:rsidR="00101A9F" w:rsidRPr="00F863FA">
              <w:rPr>
                <w:w w:val="105"/>
              </w:rPr>
              <w:t>ayment</w:t>
            </w:r>
            <w:r w:rsidRPr="00F863FA">
              <w:rPr>
                <w:w w:val="105"/>
              </w:rPr>
              <w:t>s</w:t>
            </w:r>
            <w:r w:rsidR="00101A9F" w:rsidRPr="00F863FA">
              <w:rPr>
                <w:w w:val="105"/>
              </w:rPr>
              <w:t xml:space="preserve"> to E&amp;T participant</w:t>
            </w:r>
            <w:r w:rsidRPr="00F863FA">
              <w:rPr>
                <w:w w:val="105"/>
              </w:rPr>
              <w:t>s</w:t>
            </w:r>
            <w:r w:rsidR="00101A9F" w:rsidRPr="00F863FA">
              <w:rPr>
                <w:w w:val="105"/>
              </w:rPr>
              <w:t xml:space="preserve"> for costs </w:t>
            </w:r>
            <w:r w:rsidRPr="00F863FA">
              <w:rPr>
                <w:w w:val="105"/>
              </w:rPr>
              <w:t>r</w:t>
            </w:r>
            <w:r w:rsidR="00101A9F" w:rsidRPr="00F863FA">
              <w:rPr>
                <w:w w:val="105"/>
              </w:rPr>
              <w:t>elated to participation in E&amp;T</w:t>
            </w:r>
            <w:r w:rsidR="00B97B12">
              <w:rPr>
                <w:w w:val="105"/>
              </w:rPr>
              <w:t>?</w:t>
            </w:r>
          </w:p>
        </w:tc>
      </w:tr>
      <w:tr w:rsidR="00FE3681" w:rsidRPr="00F863FA" w14:paraId="433040C3" w14:textId="77777777" w:rsidTr="002B2270">
        <w:tblPrEx>
          <w:tblLook w:val="01E0" w:firstRow="1" w:lastRow="1" w:firstColumn="1" w:lastColumn="1" w:noHBand="0" w:noVBand="0"/>
        </w:tblPrEx>
        <w:trPr>
          <w:cantSplit/>
          <w:trHeight w:val="334"/>
        </w:trPr>
        <w:tc>
          <w:tcPr>
            <w:tcW w:w="369" w:type="dxa"/>
          </w:tcPr>
          <w:p w14:paraId="2A620DA9" w14:textId="77777777" w:rsidR="00FE3681" w:rsidRPr="00F863FA" w:rsidRDefault="00FE3681" w:rsidP="00ED2919">
            <w:pPr>
              <w:pStyle w:val="TableParagraph"/>
              <w:spacing w:line="276" w:lineRule="auto"/>
              <w:rPr>
                <w:rFonts w:ascii="Times New Roman"/>
              </w:rPr>
            </w:pPr>
          </w:p>
        </w:tc>
        <w:tc>
          <w:tcPr>
            <w:tcW w:w="369" w:type="dxa"/>
          </w:tcPr>
          <w:p w14:paraId="0EB2CAE3" w14:textId="77777777" w:rsidR="00FE3681" w:rsidRPr="00F863FA" w:rsidRDefault="00FE3681" w:rsidP="00ED2919">
            <w:pPr>
              <w:pStyle w:val="TableParagraph"/>
              <w:spacing w:line="276" w:lineRule="auto"/>
              <w:rPr>
                <w:rFonts w:ascii="Times New Roman"/>
              </w:rPr>
            </w:pPr>
          </w:p>
        </w:tc>
        <w:tc>
          <w:tcPr>
            <w:tcW w:w="1840" w:type="dxa"/>
          </w:tcPr>
          <w:p w14:paraId="7C1E2CAB" w14:textId="70B3D78F" w:rsidR="00FE3681" w:rsidRPr="00F863FA" w:rsidRDefault="00FE3681" w:rsidP="00ED2919">
            <w:pPr>
              <w:pStyle w:val="BodyText"/>
              <w:spacing w:line="276" w:lineRule="auto"/>
              <w:rPr>
                <w:rStyle w:val="citation-detail"/>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(c)(15)</w:t>
            </w:r>
          </w:p>
        </w:tc>
        <w:tc>
          <w:tcPr>
            <w:tcW w:w="8356" w:type="dxa"/>
          </w:tcPr>
          <w:p w14:paraId="2CA4A3E5" w14:textId="16584771" w:rsidR="00FE3681" w:rsidRPr="00F863FA" w:rsidRDefault="00FE3681" w:rsidP="00ED2919">
            <w:pPr>
              <w:pStyle w:val="TableParagraph"/>
              <w:spacing w:before="3" w:line="276" w:lineRule="auto"/>
              <w:rPr>
                <w:w w:val="105"/>
              </w:rPr>
            </w:pPr>
            <w:r w:rsidRPr="003A2FB0">
              <w:rPr>
                <w:b/>
                <w:bCs/>
                <w:w w:val="105"/>
              </w:rPr>
              <w:t>EX-15</w:t>
            </w:r>
            <w:r w:rsidRPr="00F863FA">
              <w:rPr>
                <w:w w:val="105"/>
              </w:rPr>
              <w:t xml:space="preserve"> Governmental foster care payments for foster care individuals considered to be boarders</w:t>
            </w:r>
            <w:r w:rsidR="00B97B12">
              <w:rPr>
                <w:w w:val="105"/>
              </w:rPr>
              <w:t>?</w:t>
            </w:r>
          </w:p>
        </w:tc>
      </w:tr>
      <w:tr w:rsidR="004A5C4B" w:rsidRPr="00F863FA" w14:paraId="3FE7C7DC" w14:textId="77777777" w:rsidTr="002B2270">
        <w:tblPrEx>
          <w:tblLook w:val="01E0" w:firstRow="1" w:lastRow="1" w:firstColumn="1" w:lastColumn="1" w:noHBand="0" w:noVBand="0"/>
        </w:tblPrEx>
        <w:trPr>
          <w:cantSplit/>
          <w:trHeight w:val="334"/>
        </w:trPr>
        <w:tc>
          <w:tcPr>
            <w:tcW w:w="369" w:type="dxa"/>
          </w:tcPr>
          <w:p w14:paraId="57731383" w14:textId="0ED368A4" w:rsidR="004A5C4B" w:rsidRPr="00F863FA" w:rsidRDefault="004A5C4B" w:rsidP="00ED2919">
            <w:pPr>
              <w:pStyle w:val="TableParagraph"/>
              <w:spacing w:line="276" w:lineRule="auto"/>
              <w:rPr>
                <w:rFonts w:ascii="Times New Roman"/>
              </w:rPr>
            </w:pPr>
          </w:p>
        </w:tc>
        <w:tc>
          <w:tcPr>
            <w:tcW w:w="369" w:type="dxa"/>
          </w:tcPr>
          <w:p w14:paraId="74C06E57" w14:textId="77777777" w:rsidR="004A5C4B" w:rsidRPr="00F863FA" w:rsidRDefault="004A5C4B" w:rsidP="00ED2919">
            <w:pPr>
              <w:pStyle w:val="TableParagraph"/>
              <w:spacing w:line="276" w:lineRule="auto"/>
              <w:rPr>
                <w:rFonts w:ascii="Times New Roman"/>
              </w:rPr>
            </w:pPr>
          </w:p>
        </w:tc>
        <w:tc>
          <w:tcPr>
            <w:tcW w:w="1840" w:type="dxa"/>
          </w:tcPr>
          <w:p w14:paraId="1555F313" w14:textId="3E618B1A" w:rsidR="004A5C4B" w:rsidRPr="00A2509D" w:rsidRDefault="00F3577F" w:rsidP="00ED2919">
            <w:pPr>
              <w:pStyle w:val="BodyText"/>
              <w:spacing w:line="276" w:lineRule="auto"/>
              <w:rPr>
                <w:rStyle w:val="citation-detail"/>
                <w:sz w:val="22"/>
                <w:szCs w:val="22"/>
              </w:rPr>
            </w:pPr>
            <w:r w:rsidRPr="00A2509D">
              <w:rPr>
                <w:rStyle w:val="citation-detail"/>
                <w:sz w:val="22"/>
                <w:szCs w:val="22"/>
              </w:rPr>
              <w:t>7 CFR 273.9</w:t>
            </w:r>
            <w:r w:rsidR="00E06356" w:rsidRPr="00A2509D">
              <w:rPr>
                <w:rStyle w:val="citation-detail"/>
                <w:sz w:val="22"/>
                <w:szCs w:val="22"/>
              </w:rPr>
              <w:t xml:space="preserve"> </w:t>
            </w:r>
            <w:r w:rsidRPr="00A2509D">
              <w:rPr>
                <w:rStyle w:val="citation-detail"/>
                <w:sz w:val="22"/>
                <w:szCs w:val="22"/>
              </w:rPr>
              <w:t>(c)(16)</w:t>
            </w:r>
          </w:p>
        </w:tc>
        <w:tc>
          <w:tcPr>
            <w:tcW w:w="8356" w:type="dxa"/>
          </w:tcPr>
          <w:p w14:paraId="1D5ACFEF" w14:textId="53B9711F" w:rsidR="004A5C4B" w:rsidRPr="00F863FA" w:rsidRDefault="004A5C4B" w:rsidP="00ED2919">
            <w:pPr>
              <w:pStyle w:val="TableParagraph"/>
              <w:spacing w:before="3" w:line="276" w:lineRule="auto"/>
              <w:rPr>
                <w:w w:val="105"/>
              </w:rPr>
            </w:pPr>
            <w:r w:rsidRPr="00A2509D">
              <w:rPr>
                <w:b/>
                <w:bCs/>
                <w:w w:val="105"/>
              </w:rPr>
              <w:t>EX-16</w:t>
            </w:r>
            <w:r w:rsidRPr="00A2509D">
              <w:rPr>
                <w:w w:val="105"/>
              </w:rPr>
              <w:t xml:space="preserve"> Income of an SSI recipient necessary for fulfilment of a PASS plan</w:t>
            </w:r>
            <w:r w:rsidR="00B97B12" w:rsidRPr="00A2509D">
              <w:rPr>
                <w:w w:val="105"/>
              </w:rPr>
              <w:t>?</w:t>
            </w:r>
          </w:p>
        </w:tc>
      </w:tr>
      <w:tr w:rsidR="004A5C4B" w:rsidRPr="00F863FA" w14:paraId="6016626E" w14:textId="77777777" w:rsidTr="002B2270">
        <w:tblPrEx>
          <w:tblLook w:val="01E0" w:firstRow="1" w:lastRow="1" w:firstColumn="1" w:lastColumn="1" w:noHBand="0" w:noVBand="0"/>
        </w:tblPrEx>
        <w:trPr>
          <w:cantSplit/>
          <w:trHeight w:val="334"/>
        </w:trPr>
        <w:tc>
          <w:tcPr>
            <w:tcW w:w="369" w:type="dxa"/>
          </w:tcPr>
          <w:p w14:paraId="627EF00E" w14:textId="77777777" w:rsidR="004A5C4B" w:rsidRPr="00F863FA" w:rsidRDefault="004A5C4B" w:rsidP="00ED2919">
            <w:pPr>
              <w:pStyle w:val="TableParagraph"/>
              <w:spacing w:line="276" w:lineRule="auto"/>
              <w:rPr>
                <w:rFonts w:ascii="Times New Roman"/>
              </w:rPr>
            </w:pPr>
          </w:p>
        </w:tc>
        <w:tc>
          <w:tcPr>
            <w:tcW w:w="369" w:type="dxa"/>
          </w:tcPr>
          <w:p w14:paraId="3ACC2300" w14:textId="77777777" w:rsidR="004A5C4B" w:rsidRPr="00F863FA" w:rsidRDefault="004A5C4B" w:rsidP="00ED2919">
            <w:pPr>
              <w:pStyle w:val="TableParagraph"/>
              <w:spacing w:line="276" w:lineRule="auto"/>
              <w:rPr>
                <w:rFonts w:ascii="Times New Roman"/>
              </w:rPr>
            </w:pPr>
          </w:p>
        </w:tc>
        <w:tc>
          <w:tcPr>
            <w:tcW w:w="1840" w:type="dxa"/>
          </w:tcPr>
          <w:p w14:paraId="44678FA4" w14:textId="3F222B8D" w:rsidR="004A5C4B" w:rsidRPr="00F863FA" w:rsidRDefault="00A72078" w:rsidP="00ED2919">
            <w:pPr>
              <w:pStyle w:val="BodyText"/>
              <w:spacing w:line="276" w:lineRule="auto"/>
              <w:rPr>
                <w:rStyle w:val="citation-detail"/>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(c)(17)</w:t>
            </w:r>
          </w:p>
        </w:tc>
        <w:tc>
          <w:tcPr>
            <w:tcW w:w="8356" w:type="dxa"/>
          </w:tcPr>
          <w:p w14:paraId="53FE5BD8" w14:textId="0EF1E0F9" w:rsidR="004A5C4B" w:rsidRPr="00F863FA" w:rsidRDefault="00F3577F" w:rsidP="00ED2919">
            <w:pPr>
              <w:pStyle w:val="TableParagraph"/>
              <w:spacing w:before="3" w:line="276" w:lineRule="auto"/>
              <w:rPr>
                <w:w w:val="105"/>
              </w:rPr>
            </w:pPr>
            <w:r w:rsidRPr="003A2FB0">
              <w:rPr>
                <w:b/>
                <w:bCs/>
                <w:w w:val="105"/>
              </w:rPr>
              <w:t>EX-17</w:t>
            </w:r>
            <w:r w:rsidRPr="00F863FA">
              <w:rPr>
                <w:w w:val="105"/>
              </w:rPr>
              <w:t xml:space="preserve"> Legally obligated child support payments (if the State </w:t>
            </w:r>
            <w:r w:rsidR="00A72078" w:rsidRPr="00F863FA">
              <w:rPr>
                <w:w w:val="105"/>
              </w:rPr>
              <w:t>has chosen the option to treat child support as an exclusion)</w:t>
            </w:r>
            <w:r w:rsidR="00B97B12">
              <w:rPr>
                <w:w w:val="105"/>
              </w:rPr>
              <w:t>?</w:t>
            </w:r>
          </w:p>
        </w:tc>
      </w:tr>
      <w:tr w:rsidR="004A5C4B" w:rsidRPr="00F863FA" w14:paraId="00958219" w14:textId="77777777" w:rsidTr="002B2270">
        <w:tblPrEx>
          <w:tblLook w:val="01E0" w:firstRow="1" w:lastRow="1" w:firstColumn="1" w:lastColumn="1" w:noHBand="0" w:noVBand="0"/>
        </w:tblPrEx>
        <w:trPr>
          <w:cantSplit/>
          <w:trHeight w:val="334"/>
        </w:trPr>
        <w:tc>
          <w:tcPr>
            <w:tcW w:w="369" w:type="dxa"/>
          </w:tcPr>
          <w:p w14:paraId="3A73A2A7" w14:textId="77777777" w:rsidR="004A5C4B" w:rsidRPr="00F863FA" w:rsidRDefault="004A5C4B" w:rsidP="00ED2919">
            <w:pPr>
              <w:pStyle w:val="TableParagraph"/>
              <w:spacing w:line="276" w:lineRule="auto"/>
              <w:rPr>
                <w:rFonts w:ascii="Times New Roman"/>
              </w:rPr>
            </w:pPr>
          </w:p>
        </w:tc>
        <w:tc>
          <w:tcPr>
            <w:tcW w:w="369" w:type="dxa"/>
          </w:tcPr>
          <w:p w14:paraId="0133BCE9" w14:textId="77777777" w:rsidR="004A5C4B" w:rsidRPr="00F863FA" w:rsidRDefault="004A5C4B" w:rsidP="00ED2919">
            <w:pPr>
              <w:pStyle w:val="TableParagraph"/>
              <w:spacing w:line="276" w:lineRule="auto"/>
              <w:rPr>
                <w:rFonts w:ascii="Times New Roman"/>
              </w:rPr>
            </w:pPr>
          </w:p>
        </w:tc>
        <w:tc>
          <w:tcPr>
            <w:tcW w:w="1840" w:type="dxa"/>
          </w:tcPr>
          <w:p w14:paraId="38E2DAC3" w14:textId="1CEDA886" w:rsidR="004A5C4B" w:rsidRPr="00F863FA" w:rsidRDefault="005E314E" w:rsidP="00ED2919">
            <w:pPr>
              <w:pStyle w:val="BodyText"/>
              <w:spacing w:line="276" w:lineRule="auto"/>
              <w:rPr>
                <w:rStyle w:val="citation-detail"/>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w:t>
            </w:r>
            <w:r w:rsidR="005D0CB1" w:rsidRPr="00F863FA">
              <w:rPr>
                <w:rStyle w:val="citation-detail"/>
                <w:sz w:val="22"/>
                <w:szCs w:val="22"/>
              </w:rPr>
              <w:t>18) and (</w:t>
            </w:r>
            <w:r w:rsidRPr="00F863FA">
              <w:rPr>
                <w:rStyle w:val="citation-detail"/>
                <w:sz w:val="22"/>
                <w:szCs w:val="22"/>
              </w:rPr>
              <w:t>1</w:t>
            </w:r>
            <w:r w:rsidR="00C15A1F" w:rsidRPr="00F863FA">
              <w:rPr>
                <w:rStyle w:val="citation-detail"/>
                <w:sz w:val="22"/>
                <w:szCs w:val="22"/>
              </w:rPr>
              <w:t>9</w:t>
            </w:r>
            <w:r w:rsidRPr="00F863FA">
              <w:rPr>
                <w:rStyle w:val="citation-detail"/>
                <w:sz w:val="22"/>
                <w:szCs w:val="22"/>
              </w:rPr>
              <w:t>)</w:t>
            </w:r>
          </w:p>
        </w:tc>
        <w:tc>
          <w:tcPr>
            <w:tcW w:w="8356" w:type="dxa"/>
          </w:tcPr>
          <w:p w14:paraId="71EF3372" w14:textId="70506CA0" w:rsidR="004A5C4B" w:rsidRPr="00F863FA" w:rsidRDefault="005E314E" w:rsidP="00ED2919">
            <w:pPr>
              <w:pStyle w:val="TableParagraph"/>
              <w:spacing w:before="3" w:line="276" w:lineRule="auto"/>
              <w:rPr>
                <w:w w:val="105"/>
              </w:rPr>
            </w:pPr>
            <w:r w:rsidRPr="003A2FB0">
              <w:rPr>
                <w:b/>
                <w:bCs/>
                <w:w w:val="105"/>
              </w:rPr>
              <w:t>EX-18</w:t>
            </w:r>
            <w:r w:rsidRPr="00F863FA">
              <w:rPr>
                <w:w w:val="105"/>
              </w:rPr>
              <w:t xml:space="preserve"> Any </w:t>
            </w:r>
            <w:r w:rsidR="00DC42D2" w:rsidRPr="00F863FA">
              <w:rPr>
                <w:w w:val="105"/>
              </w:rPr>
              <w:t xml:space="preserve">complementary assistance program payments excluded </w:t>
            </w:r>
            <w:r w:rsidR="005D0CB1" w:rsidRPr="00F863FA">
              <w:rPr>
                <w:w w:val="105"/>
              </w:rPr>
              <w:t xml:space="preserve">for Medicaid or </w:t>
            </w:r>
            <w:r w:rsidRPr="00F863FA">
              <w:rPr>
                <w:w w:val="105"/>
              </w:rPr>
              <w:t>other</w:t>
            </w:r>
            <w:r w:rsidR="00104DB4" w:rsidRPr="00F863FA">
              <w:rPr>
                <w:w w:val="105"/>
              </w:rPr>
              <w:t xml:space="preserve"> allowable</w:t>
            </w:r>
            <w:r w:rsidRPr="00F863FA">
              <w:rPr>
                <w:w w:val="105"/>
              </w:rPr>
              <w:t xml:space="preserve"> income excluded for TANF or Medicaid, at the State’s option</w:t>
            </w:r>
            <w:r w:rsidR="00B97B12">
              <w:rPr>
                <w:w w:val="105"/>
              </w:rPr>
              <w:t>?</w:t>
            </w:r>
          </w:p>
        </w:tc>
      </w:tr>
      <w:tr w:rsidR="00104DB4" w:rsidRPr="00F863FA" w14:paraId="6E2C0FB6" w14:textId="77777777" w:rsidTr="002B2270">
        <w:tblPrEx>
          <w:tblLook w:val="01E0" w:firstRow="1" w:lastRow="1" w:firstColumn="1" w:lastColumn="1" w:noHBand="0" w:noVBand="0"/>
        </w:tblPrEx>
        <w:trPr>
          <w:cantSplit/>
          <w:trHeight w:val="334"/>
        </w:trPr>
        <w:tc>
          <w:tcPr>
            <w:tcW w:w="369" w:type="dxa"/>
          </w:tcPr>
          <w:p w14:paraId="467A4738" w14:textId="77777777" w:rsidR="00104DB4" w:rsidRPr="00F863FA" w:rsidRDefault="00104DB4" w:rsidP="00ED2919">
            <w:pPr>
              <w:pStyle w:val="TableParagraph"/>
              <w:spacing w:line="276" w:lineRule="auto"/>
              <w:rPr>
                <w:rFonts w:ascii="Times New Roman"/>
              </w:rPr>
            </w:pPr>
          </w:p>
        </w:tc>
        <w:tc>
          <w:tcPr>
            <w:tcW w:w="369" w:type="dxa"/>
          </w:tcPr>
          <w:p w14:paraId="5C0B0E6D" w14:textId="77777777" w:rsidR="00104DB4" w:rsidRPr="00F863FA" w:rsidRDefault="00104DB4" w:rsidP="00ED2919">
            <w:pPr>
              <w:pStyle w:val="TableParagraph"/>
              <w:spacing w:line="276" w:lineRule="auto"/>
              <w:rPr>
                <w:rFonts w:ascii="Times New Roman"/>
              </w:rPr>
            </w:pPr>
          </w:p>
        </w:tc>
        <w:tc>
          <w:tcPr>
            <w:tcW w:w="1840" w:type="dxa"/>
          </w:tcPr>
          <w:p w14:paraId="2F3558B2" w14:textId="6466F086" w:rsidR="00104DB4" w:rsidRPr="00F863FA" w:rsidRDefault="00104DB4" w:rsidP="00ED2919">
            <w:pPr>
              <w:pStyle w:val="BodyText"/>
              <w:spacing w:line="276" w:lineRule="auto"/>
              <w:rPr>
                <w:rStyle w:val="citation-detail"/>
                <w:sz w:val="22"/>
                <w:szCs w:val="22"/>
              </w:rPr>
            </w:pPr>
            <w:r w:rsidRPr="00F863FA">
              <w:rPr>
                <w:rStyle w:val="citation-detail"/>
                <w:sz w:val="22"/>
                <w:szCs w:val="22"/>
              </w:rPr>
              <w:t>7 CFR 273.9</w:t>
            </w:r>
            <w:r w:rsidR="00E06356">
              <w:rPr>
                <w:rStyle w:val="citation-detail"/>
                <w:sz w:val="22"/>
                <w:szCs w:val="22"/>
              </w:rPr>
              <w:t xml:space="preserve"> </w:t>
            </w:r>
            <w:r w:rsidRPr="00F863FA">
              <w:rPr>
                <w:rStyle w:val="citation-detail"/>
                <w:sz w:val="22"/>
                <w:szCs w:val="22"/>
              </w:rPr>
              <w:t>(c)(20)</w:t>
            </w:r>
          </w:p>
        </w:tc>
        <w:tc>
          <w:tcPr>
            <w:tcW w:w="8356" w:type="dxa"/>
          </w:tcPr>
          <w:p w14:paraId="2C986A20" w14:textId="586418DC" w:rsidR="00104DB4" w:rsidRPr="00F863FA" w:rsidRDefault="00D67EF6" w:rsidP="00ED2919">
            <w:pPr>
              <w:pStyle w:val="TableParagraph"/>
              <w:spacing w:before="3" w:line="276" w:lineRule="auto"/>
              <w:rPr>
                <w:w w:val="105"/>
              </w:rPr>
            </w:pPr>
            <w:r w:rsidRPr="003A2FB0">
              <w:rPr>
                <w:b/>
                <w:bCs/>
                <w:w w:val="105"/>
              </w:rPr>
              <w:t>EX-19</w:t>
            </w:r>
            <w:r w:rsidRPr="00F863FA">
              <w:rPr>
                <w:w w:val="105"/>
              </w:rPr>
              <w:t xml:space="preserve"> Excludable income received by US military members</w:t>
            </w:r>
            <w:r w:rsidR="00B97B12">
              <w:rPr>
                <w:w w:val="105"/>
              </w:rPr>
              <w:t>?</w:t>
            </w:r>
          </w:p>
        </w:tc>
      </w:tr>
      <w:tr w:rsidR="005A6BB9" w:rsidRPr="00F863FA" w14:paraId="27405A53" w14:textId="77777777" w:rsidTr="002B2270">
        <w:tblPrEx>
          <w:tblLook w:val="01E0" w:firstRow="1" w:lastRow="1" w:firstColumn="1" w:lastColumn="1" w:noHBand="0" w:noVBand="0"/>
        </w:tblPrEx>
        <w:trPr>
          <w:cantSplit/>
          <w:trHeight w:val="334"/>
        </w:trPr>
        <w:tc>
          <w:tcPr>
            <w:tcW w:w="369" w:type="dxa"/>
          </w:tcPr>
          <w:p w14:paraId="23968283" w14:textId="77777777" w:rsidR="005A6BB9" w:rsidRPr="00F863FA" w:rsidRDefault="005A6BB9" w:rsidP="00ED2919">
            <w:pPr>
              <w:pStyle w:val="TableParagraph"/>
              <w:spacing w:line="276" w:lineRule="auto"/>
              <w:rPr>
                <w:rFonts w:ascii="Times New Roman"/>
              </w:rPr>
            </w:pPr>
          </w:p>
        </w:tc>
        <w:tc>
          <w:tcPr>
            <w:tcW w:w="369" w:type="dxa"/>
          </w:tcPr>
          <w:p w14:paraId="60199F19" w14:textId="77777777" w:rsidR="005A6BB9" w:rsidRPr="00F863FA" w:rsidRDefault="005A6BB9" w:rsidP="00ED2919">
            <w:pPr>
              <w:pStyle w:val="TableParagraph"/>
              <w:spacing w:line="276" w:lineRule="auto"/>
              <w:rPr>
                <w:rFonts w:ascii="Times New Roman"/>
              </w:rPr>
            </w:pPr>
          </w:p>
        </w:tc>
        <w:tc>
          <w:tcPr>
            <w:tcW w:w="1840" w:type="dxa"/>
          </w:tcPr>
          <w:p w14:paraId="51F9752C" w14:textId="5EA509FF" w:rsidR="005A6BB9" w:rsidRPr="00F863FA" w:rsidRDefault="002C314F" w:rsidP="00ED2919">
            <w:pPr>
              <w:pStyle w:val="BodyText"/>
              <w:spacing w:line="276" w:lineRule="auto"/>
              <w:rPr>
                <w:rFonts w:ascii="Times New Roman"/>
                <w:sz w:val="22"/>
                <w:szCs w:val="22"/>
              </w:rPr>
            </w:pPr>
            <w:r w:rsidRPr="00F863FA">
              <w:rPr>
                <w:bCs/>
                <w:sz w:val="22"/>
                <w:szCs w:val="22"/>
              </w:rPr>
              <w:t>26 U.S.C. § 6409</w:t>
            </w:r>
          </w:p>
        </w:tc>
        <w:tc>
          <w:tcPr>
            <w:tcW w:w="8356" w:type="dxa"/>
          </w:tcPr>
          <w:p w14:paraId="6A10F2D2" w14:textId="762563CD" w:rsidR="005A6BB9" w:rsidRPr="00F863FA" w:rsidRDefault="004D7434" w:rsidP="00ED2919">
            <w:pPr>
              <w:spacing w:line="276" w:lineRule="auto"/>
              <w:rPr>
                <w:w w:val="105"/>
              </w:rPr>
            </w:pPr>
            <w:r w:rsidRPr="003A2FB0">
              <w:rPr>
                <w:b/>
                <w:bCs/>
                <w:w w:val="105"/>
              </w:rPr>
              <w:t>EX-</w:t>
            </w:r>
            <w:r w:rsidR="00D67EF6" w:rsidRPr="003A2FB0">
              <w:rPr>
                <w:b/>
                <w:bCs/>
                <w:w w:val="105"/>
              </w:rPr>
              <w:t>20</w:t>
            </w:r>
            <w:r w:rsidRPr="00F863FA">
              <w:rPr>
                <w:w w:val="105"/>
              </w:rPr>
              <w:t xml:space="preserve"> Any refund (or advance payment with respect to a refundable credit)</w:t>
            </w:r>
            <w:r w:rsidR="003313BC" w:rsidRPr="00F863FA">
              <w:rPr>
                <w:w w:val="105"/>
              </w:rPr>
              <w:t xml:space="preserve"> made under</w:t>
            </w:r>
            <w:r w:rsidR="00942683" w:rsidRPr="00F863FA">
              <w:rPr>
                <w:w w:val="105"/>
              </w:rPr>
              <w:t xml:space="preserve"> the</w:t>
            </w:r>
            <w:r w:rsidR="003313BC" w:rsidRPr="00F863FA">
              <w:rPr>
                <w:w w:val="105"/>
              </w:rPr>
              <w:t xml:space="preserve"> Internal Revenue Code</w:t>
            </w:r>
            <w:r w:rsidR="00942683" w:rsidRPr="00F863FA">
              <w:rPr>
                <w:w w:val="105"/>
              </w:rPr>
              <w:t>?</w:t>
            </w:r>
          </w:p>
        </w:tc>
      </w:tr>
      <w:tr w:rsidR="005A6BB9" w:rsidRPr="00F863FA" w14:paraId="18652EDB" w14:textId="77777777" w:rsidTr="002B2270">
        <w:tblPrEx>
          <w:tblLook w:val="01E0" w:firstRow="1" w:lastRow="1" w:firstColumn="1" w:lastColumn="1" w:noHBand="0" w:noVBand="0"/>
        </w:tblPrEx>
        <w:trPr>
          <w:cantSplit/>
          <w:trHeight w:val="334"/>
        </w:trPr>
        <w:tc>
          <w:tcPr>
            <w:tcW w:w="369" w:type="dxa"/>
          </w:tcPr>
          <w:p w14:paraId="6AD5FB8A" w14:textId="77777777" w:rsidR="005A6BB9" w:rsidRPr="00F863FA" w:rsidRDefault="005A6BB9" w:rsidP="00ED2919">
            <w:pPr>
              <w:pStyle w:val="TableParagraph"/>
              <w:spacing w:line="276" w:lineRule="auto"/>
              <w:rPr>
                <w:rFonts w:ascii="Times New Roman"/>
              </w:rPr>
            </w:pPr>
          </w:p>
        </w:tc>
        <w:tc>
          <w:tcPr>
            <w:tcW w:w="369" w:type="dxa"/>
          </w:tcPr>
          <w:p w14:paraId="2E1FD1B9" w14:textId="77777777" w:rsidR="005A6BB9" w:rsidRPr="00F863FA" w:rsidRDefault="005A6BB9" w:rsidP="00ED2919">
            <w:pPr>
              <w:pStyle w:val="TableParagraph"/>
              <w:spacing w:line="276" w:lineRule="auto"/>
              <w:rPr>
                <w:rFonts w:ascii="Times New Roman"/>
              </w:rPr>
            </w:pPr>
          </w:p>
        </w:tc>
        <w:tc>
          <w:tcPr>
            <w:tcW w:w="1840" w:type="dxa"/>
          </w:tcPr>
          <w:p w14:paraId="15BD71F6" w14:textId="78C65EDF" w:rsidR="005A6BB9" w:rsidRPr="00F863FA" w:rsidRDefault="03D72B8E" w:rsidP="00ED2919">
            <w:pPr>
              <w:pStyle w:val="BodyText"/>
              <w:spacing w:line="276" w:lineRule="auto"/>
              <w:rPr>
                <w:rFonts w:ascii="Times New Roman"/>
                <w:sz w:val="22"/>
                <w:szCs w:val="22"/>
              </w:rPr>
            </w:pPr>
            <w:r w:rsidRPr="00F863FA">
              <w:rPr>
                <w:sz w:val="22"/>
                <w:szCs w:val="22"/>
              </w:rPr>
              <w:t>26 U.S.C. § 6409</w:t>
            </w:r>
          </w:p>
        </w:tc>
        <w:tc>
          <w:tcPr>
            <w:tcW w:w="8356" w:type="dxa"/>
          </w:tcPr>
          <w:p w14:paraId="1FC9B659" w14:textId="174A516D" w:rsidR="005A6BB9" w:rsidRPr="00F863FA" w:rsidRDefault="53BA5861" w:rsidP="00ED2919">
            <w:pPr>
              <w:spacing w:line="276" w:lineRule="auto"/>
            </w:pPr>
            <w:r w:rsidRPr="003A2FB0">
              <w:rPr>
                <w:b/>
                <w:bCs/>
              </w:rPr>
              <w:t>EX-</w:t>
            </w:r>
            <w:r w:rsidR="61E8AA01" w:rsidRPr="003A2FB0">
              <w:rPr>
                <w:b/>
                <w:bCs/>
              </w:rPr>
              <w:t>21</w:t>
            </w:r>
            <w:r w:rsidRPr="00F863FA">
              <w:t xml:space="preserve"> Can the system </w:t>
            </w:r>
            <w:r w:rsidR="03D72B8E" w:rsidRPr="00F863FA">
              <w:t>accommodate addition</w:t>
            </w:r>
            <w:r w:rsidR="006778CE" w:rsidRPr="00F863FA">
              <w:t>al</w:t>
            </w:r>
            <w:r w:rsidR="7608AFE3" w:rsidRPr="00F863FA">
              <w:t xml:space="preserve"> </w:t>
            </w:r>
            <w:r w:rsidR="006778CE" w:rsidRPr="00F863FA">
              <w:t>income ex</w:t>
            </w:r>
            <w:r w:rsidR="004F1FE3" w:rsidRPr="00F863FA">
              <w:t>clusions</w:t>
            </w:r>
            <w:r w:rsidR="7608AFE3" w:rsidRPr="00F863FA">
              <w:t xml:space="preserve">, as </w:t>
            </w:r>
            <w:r w:rsidR="502F9AC7" w:rsidRPr="00F863FA">
              <w:t>Federal law changes</w:t>
            </w:r>
            <w:proofErr w:type="gramStart"/>
            <w:r w:rsidR="502F9AC7" w:rsidRPr="00F863FA">
              <w:t>?</w:t>
            </w:r>
            <w:r w:rsidR="03D72B8E" w:rsidRPr="00F863FA">
              <w:t xml:space="preserve">  </w:t>
            </w:r>
            <w:proofErr w:type="gramEnd"/>
          </w:p>
        </w:tc>
      </w:tr>
    </w:tbl>
    <w:p w14:paraId="09725BA2" w14:textId="5AC02704" w:rsidR="00FB35BA" w:rsidRDefault="00FB35BA" w:rsidP="0018267B">
      <w:pPr>
        <w:tabs>
          <w:tab w:val="left" w:pos="900"/>
        </w:tabs>
        <w:rPr>
          <w:sz w:val="20"/>
        </w:rPr>
      </w:pPr>
    </w:p>
    <w:p w14:paraId="25464575" w14:textId="77777777" w:rsidR="00DF41FF" w:rsidRDefault="00DF41FF" w:rsidP="00DF41FF">
      <w:pPr>
        <w:pStyle w:val="BodyText"/>
        <w:rPr>
          <w:sz w:val="22"/>
          <w:szCs w:val="22"/>
        </w:rPr>
      </w:pPr>
      <w:r>
        <w:rPr>
          <w:sz w:val="22"/>
          <w:szCs w:val="22"/>
        </w:rPr>
        <w:t>Please use this space for additional responses for this section and if you answered ‘no’ to any items, please provide explanation below:</w:t>
      </w:r>
    </w:p>
    <w:p w14:paraId="18A5A20B" w14:textId="56B6B072" w:rsidR="00DF41FF" w:rsidRDefault="00DF41FF" w:rsidP="0018267B">
      <w:pPr>
        <w:tabs>
          <w:tab w:val="left" w:pos="900"/>
        </w:tabs>
        <w:rPr>
          <w:sz w:val="20"/>
        </w:rPr>
      </w:pPr>
    </w:p>
    <w:p w14:paraId="399BF92E" w14:textId="2FB3258A" w:rsidR="00DF41FF" w:rsidRDefault="00DF41FF" w:rsidP="0018267B">
      <w:pPr>
        <w:tabs>
          <w:tab w:val="left" w:pos="900"/>
        </w:tabs>
        <w:rPr>
          <w:sz w:val="20"/>
        </w:rPr>
      </w:pPr>
    </w:p>
    <w:p w14:paraId="06B3F215" w14:textId="77777777" w:rsidR="00DF41FF" w:rsidRPr="001A0268" w:rsidRDefault="00DF41FF" w:rsidP="0018267B">
      <w:pPr>
        <w:tabs>
          <w:tab w:val="left" w:pos="900"/>
        </w:tabs>
        <w:rPr>
          <w:sz w:val="20"/>
        </w:rPr>
      </w:pPr>
    </w:p>
    <w:p w14:paraId="02174E5F" w14:textId="30D552B3" w:rsidR="00032567" w:rsidRDefault="003E746B">
      <w:pPr>
        <w:pStyle w:val="Heading2"/>
        <w:spacing w:before="0" w:after="53"/>
      </w:pPr>
      <w:bookmarkStart w:id="26" w:name="_TOC_250026"/>
      <w:bookmarkStart w:id="27" w:name="_Toc113545682"/>
      <w:bookmarkEnd w:id="26"/>
      <w:r w:rsidRPr="001A0268">
        <w:t>A</w:t>
      </w:r>
      <w:r w:rsidR="00A00A9B" w:rsidRPr="001A0268">
        <w:t>9</w:t>
      </w:r>
      <w:r w:rsidRPr="001A0268">
        <w:t xml:space="preserve">. </w:t>
      </w:r>
      <w:r w:rsidR="00B72307">
        <w:tab/>
      </w:r>
      <w:r w:rsidRPr="001A0268">
        <w:t>Resources</w:t>
      </w:r>
      <w:bookmarkEnd w:id="27"/>
      <w:r w:rsidRPr="001A0268">
        <w:t xml:space="preserve"> </w:t>
      </w:r>
    </w:p>
    <w:p w14:paraId="259FA509" w14:textId="77777777" w:rsidR="00B72307" w:rsidRPr="005E7517" w:rsidRDefault="00B72307" w:rsidP="004875CC">
      <w:pPr>
        <w:pStyle w:val="BodyText"/>
        <w:rPr>
          <w:sz w:val="12"/>
          <w:szCs w:val="12"/>
        </w:rPr>
      </w:pPr>
    </w:p>
    <w:tbl>
      <w:tblPr>
        <w:tblStyle w:val="TableGrid"/>
        <w:tblW w:w="0" w:type="auto"/>
        <w:tblLayout w:type="fixed"/>
        <w:tblLook w:val="01E0" w:firstRow="1" w:lastRow="1" w:firstColumn="1" w:lastColumn="1" w:noHBand="0" w:noVBand="0"/>
      </w:tblPr>
      <w:tblGrid>
        <w:gridCol w:w="360"/>
        <w:gridCol w:w="360"/>
        <w:gridCol w:w="1584"/>
        <w:gridCol w:w="8363"/>
      </w:tblGrid>
      <w:tr w:rsidR="006648F1" w:rsidRPr="00F863FA" w14:paraId="6764E7ED" w14:textId="77777777" w:rsidTr="003F5813">
        <w:trPr>
          <w:trHeight w:val="299"/>
        </w:trPr>
        <w:tc>
          <w:tcPr>
            <w:tcW w:w="360" w:type="dxa"/>
            <w:shd w:val="clear" w:color="auto" w:fill="1F497D" w:themeFill="text2"/>
          </w:tcPr>
          <w:p w14:paraId="6C5193CE" w14:textId="600FA695" w:rsidR="006648F1" w:rsidRPr="006021B6" w:rsidRDefault="006648F1">
            <w:pPr>
              <w:pStyle w:val="TableParagraph"/>
              <w:spacing w:before="10" w:line="270"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53263CB2" w14:textId="137AE7CF" w:rsidR="006648F1" w:rsidRPr="006021B6" w:rsidRDefault="006648F1" w:rsidP="005D282A">
            <w:pPr>
              <w:pStyle w:val="TableParagraph"/>
              <w:spacing w:before="10" w:line="270" w:lineRule="exact"/>
              <w:rPr>
                <w:b/>
                <w:color w:val="FFFFFF" w:themeColor="background1"/>
              </w:rPr>
            </w:pPr>
            <w:r w:rsidRPr="006021B6">
              <w:rPr>
                <w:b/>
                <w:color w:val="FFFFFF" w:themeColor="background1"/>
                <w:w w:val="103"/>
              </w:rPr>
              <w:t>N</w:t>
            </w:r>
          </w:p>
        </w:tc>
        <w:tc>
          <w:tcPr>
            <w:tcW w:w="1584" w:type="dxa"/>
            <w:shd w:val="clear" w:color="auto" w:fill="1F497D" w:themeFill="text2"/>
          </w:tcPr>
          <w:p w14:paraId="7CF35C9E" w14:textId="6D1B998F" w:rsidR="006648F1" w:rsidRPr="006021B6" w:rsidRDefault="006648F1" w:rsidP="00AA6685">
            <w:pPr>
              <w:pStyle w:val="TableParagraph"/>
              <w:spacing w:before="10" w:line="270" w:lineRule="exact"/>
              <w:rPr>
                <w:b/>
                <w:color w:val="FFFFFF" w:themeColor="background1"/>
              </w:rPr>
            </w:pPr>
            <w:r w:rsidRPr="006021B6">
              <w:rPr>
                <w:b/>
                <w:color w:val="FFFFFF" w:themeColor="background1"/>
                <w:w w:val="103"/>
              </w:rPr>
              <w:t>Reg. Citation</w:t>
            </w:r>
          </w:p>
        </w:tc>
        <w:tc>
          <w:tcPr>
            <w:tcW w:w="8363" w:type="dxa"/>
            <w:shd w:val="clear" w:color="auto" w:fill="1F497D" w:themeFill="text2"/>
          </w:tcPr>
          <w:p w14:paraId="1F351615" w14:textId="77777777" w:rsidR="006648F1" w:rsidRPr="006021B6" w:rsidRDefault="006648F1" w:rsidP="00AA6685">
            <w:pPr>
              <w:pStyle w:val="TableParagraph"/>
              <w:spacing w:before="10" w:line="270" w:lineRule="exact"/>
              <w:rPr>
                <w:b/>
                <w:color w:val="FFFFFF" w:themeColor="background1"/>
              </w:rPr>
            </w:pPr>
            <w:r w:rsidRPr="006021B6">
              <w:rPr>
                <w:b/>
                <w:color w:val="FFFFFF" w:themeColor="background1"/>
                <w:w w:val="105"/>
              </w:rPr>
              <w:t>Resources</w:t>
            </w:r>
          </w:p>
        </w:tc>
      </w:tr>
      <w:tr w:rsidR="006648F1" w:rsidRPr="00F863FA" w14:paraId="3A8D98A3" w14:textId="77777777" w:rsidTr="003F5813">
        <w:trPr>
          <w:trHeight w:val="299"/>
        </w:trPr>
        <w:tc>
          <w:tcPr>
            <w:tcW w:w="360" w:type="dxa"/>
          </w:tcPr>
          <w:p w14:paraId="130FDA85" w14:textId="77777777" w:rsidR="006648F1" w:rsidRPr="00F863FA" w:rsidRDefault="006648F1">
            <w:pPr>
              <w:pStyle w:val="TableParagraph"/>
              <w:spacing w:before="10" w:line="270" w:lineRule="exact"/>
              <w:ind w:left="110"/>
              <w:rPr>
                <w:b/>
                <w:w w:val="103"/>
              </w:rPr>
            </w:pPr>
          </w:p>
        </w:tc>
        <w:tc>
          <w:tcPr>
            <w:tcW w:w="360" w:type="dxa"/>
          </w:tcPr>
          <w:p w14:paraId="52C333DF" w14:textId="6634CFAC" w:rsidR="006648F1" w:rsidRPr="00F863FA" w:rsidRDefault="006648F1">
            <w:pPr>
              <w:pStyle w:val="TableParagraph"/>
              <w:spacing w:before="10" w:line="270" w:lineRule="exact"/>
              <w:ind w:left="110"/>
              <w:rPr>
                <w:b/>
                <w:w w:val="103"/>
              </w:rPr>
            </w:pPr>
          </w:p>
        </w:tc>
        <w:tc>
          <w:tcPr>
            <w:tcW w:w="1584" w:type="dxa"/>
          </w:tcPr>
          <w:p w14:paraId="25A9D718" w14:textId="42C27AC2" w:rsidR="006648F1" w:rsidRPr="00F863FA" w:rsidRDefault="723A3C57" w:rsidP="00061C3B">
            <w:pPr>
              <w:pStyle w:val="BodyText"/>
              <w:rPr>
                <w:sz w:val="22"/>
                <w:szCs w:val="22"/>
              </w:rPr>
            </w:pPr>
            <w:r w:rsidRPr="00F863FA">
              <w:rPr>
                <w:sz w:val="22"/>
                <w:szCs w:val="22"/>
              </w:rPr>
              <w:t>7 CFR 273.</w:t>
            </w:r>
            <w:r w:rsidR="7ACC64A1" w:rsidRPr="00F863FA">
              <w:rPr>
                <w:sz w:val="22"/>
                <w:szCs w:val="22"/>
              </w:rPr>
              <w:t>8</w:t>
            </w:r>
            <w:r w:rsidRPr="00F863FA">
              <w:rPr>
                <w:sz w:val="22"/>
                <w:szCs w:val="22"/>
              </w:rPr>
              <w:t>(a)</w:t>
            </w:r>
          </w:p>
        </w:tc>
        <w:tc>
          <w:tcPr>
            <w:tcW w:w="8363" w:type="dxa"/>
          </w:tcPr>
          <w:p w14:paraId="7FAD6877" w14:textId="6ECB520B" w:rsidR="006648F1" w:rsidRPr="00F863FA" w:rsidRDefault="006648F1" w:rsidP="0025071C">
            <w:pPr>
              <w:pStyle w:val="BodyText"/>
              <w:rPr>
                <w:sz w:val="22"/>
                <w:szCs w:val="22"/>
              </w:rPr>
            </w:pPr>
            <w:r w:rsidRPr="003A2FB0">
              <w:rPr>
                <w:b/>
                <w:bCs/>
                <w:sz w:val="22"/>
                <w:szCs w:val="22"/>
              </w:rPr>
              <w:t>R-1</w:t>
            </w:r>
            <w:r w:rsidRPr="00F863FA">
              <w:rPr>
                <w:sz w:val="22"/>
                <w:szCs w:val="22"/>
              </w:rPr>
              <w:t xml:space="preserve"> Does the system correctly identify households subject to the resource test (non-categorically eligible households)?</w:t>
            </w:r>
          </w:p>
        </w:tc>
      </w:tr>
      <w:tr w:rsidR="006648F1" w:rsidRPr="00F863FA" w14:paraId="7B510DCD" w14:textId="77777777" w:rsidTr="003F5813">
        <w:trPr>
          <w:trHeight w:val="292"/>
        </w:trPr>
        <w:tc>
          <w:tcPr>
            <w:tcW w:w="360" w:type="dxa"/>
          </w:tcPr>
          <w:p w14:paraId="6676FDE2" w14:textId="77777777" w:rsidR="006648F1" w:rsidRPr="00F863FA" w:rsidRDefault="006648F1">
            <w:pPr>
              <w:pStyle w:val="TableParagraph"/>
              <w:rPr>
                <w:rFonts w:ascii="Times New Roman"/>
              </w:rPr>
            </w:pPr>
          </w:p>
        </w:tc>
        <w:tc>
          <w:tcPr>
            <w:tcW w:w="360" w:type="dxa"/>
          </w:tcPr>
          <w:p w14:paraId="25225214" w14:textId="609C47AF" w:rsidR="006648F1" w:rsidRPr="00F863FA" w:rsidRDefault="006648F1">
            <w:pPr>
              <w:pStyle w:val="TableParagraph"/>
              <w:rPr>
                <w:rFonts w:ascii="Times New Roman"/>
              </w:rPr>
            </w:pPr>
          </w:p>
        </w:tc>
        <w:tc>
          <w:tcPr>
            <w:tcW w:w="1584" w:type="dxa"/>
          </w:tcPr>
          <w:p w14:paraId="30B3A115" w14:textId="0EE0AC45" w:rsidR="006648F1" w:rsidRPr="00F863FA" w:rsidRDefault="07A29F92" w:rsidP="00061C3B">
            <w:pPr>
              <w:pStyle w:val="BodyText"/>
              <w:rPr>
                <w:sz w:val="22"/>
                <w:szCs w:val="22"/>
              </w:rPr>
            </w:pPr>
            <w:r w:rsidRPr="00F863FA">
              <w:rPr>
                <w:sz w:val="22"/>
                <w:szCs w:val="22"/>
              </w:rPr>
              <w:t>7 CFR 273.8(b)</w:t>
            </w:r>
          </w:p>
        </w:tc>
        <w:tc>
          <w:tcPr>
            <w:tcW w:w="8363" w:type="dxa"/>
          </w:tcPr>
          <w:p w14:paraId="763777F8" w14:textId="56DEE6FA" w:rsidR="006648F1" w:rsidRPr="00F863FA" w:rsidRDefault="006648F1" w:rsidP="0025071C">
            <w:pPr>
              <w:pStyle w:val="BodyText"/>
              <w:rPr>
                <w:sz w:val="22"/>
                <w:szCs w:val="22"/>
              </w:rPr>
            </w:pPr>
            <w:r w:rsidRPr="003A2FB0">
              <w:rPr>
                <w:b/>
                <w:bCs/>
                <w:sz w:val="22"/>
                <w:szCs w:val="22"/>
              </w:rPr>
              <w:t>R-2</w:t>
            </w:r>
            <w:r w:rsidRPr="00F863FA">
              <w:rPr>
                <w:sz w:val="22"/>
                <w:szCs w:val="22"/>
              </w:rPr>
              <w:t xml:space="preserve"> Does the system correctly calculate total resources?</w:t>
            </w:r>
          </w:p>
        </w:tc>
      </w:tr>
      <w:tr w:rsidR="006648F1" w:rsidRPr="00F863FA" w14:paraId="0DE573FA" w14:textId="77777777" w:rsidTr="003F5813">
        <w:trPr>
          <w:trHeight w:val="292"/>
        </w:trPr>
        <w:tc>
          <w:tcPr>
            <w:tcW w:w="360" w:type="dxa"/>
          </w:tcPr>
          <w:p w14:paraId="6D00C029" w14:textId="77777777" w:rsidR="006648F1" w:rsidRPr="00F863FA" w:rsidRDefault="006648F1">
            <w:pPr>
              <w:pStyle w:val="TableParagraph"/>
              <w:rPr>
                <w:rFonts w:ascii="Times New Roman"/>
              </w:rPr>
            </w:pPr>
          </w:p>
        </w:tc>
        <w:tc>
          <w:tcPr>
            <w:tcW w:w="360" w:type="dxa"/>
          </w:tcPr>
          <w:p w14:paraId="6F8B5D84" w14:textId="66D3F8E8" w:rsidR="006648F1" w:rsidRPr="00F863FA" w:rsidRDefault="006648F1">
            <w:pPr>
              <w:pStyle w:val="TableParagraph"/>
              <w:rPr>
                <w:rFonts w:ascii="Times New Roman"/>
              </w:rPr>
            </w:pPr>
          </w:p>
        </w:tc>
        <w:tc>
          <w:tcPr>
            <w:tcW w:w="1584" w:type="dxa"/>
          </w:tcPr>
          <w:p w14:paraId="508F8E75" w14:textId="4E8DCD6C" w:rsidR="006648F1" w:rsidRPr="00F863FA" w:rsidRDefault="7DB43ED0" w:rsidP="00061C3B">
            <w:pPr>
              <w:pStyle w:val="BodyText"/>
              <w:rPr>
                <w:sz w:val="22"/>
                <w:szCs w:val="22"/>
              </w:rPr>
            </w:pPr>
            <w:r w:rsidRPr="00F863FA">
              <w:rPr>
                <w:sz w:val="22"/>
                <w:szCs w:val="22"/>
              </w:rPr>
              <w:t>7 CFR 273.8(c)</w:t>
            </w:r>
          </w:p>
        </w:tc>
        <w:tc>
          <w:tcPr>
            <w:tcW w:w="8363" w:type="dxa"/>
          </w:tcPr>
          <w:p w14:paraId="2E5901EF" w14:textId="404FF18B" w:rsidR="006648F1" w:rsidRPr="00F863FA" w:rsidRDefault="006648F1" w:rsidP="0025071C">
            <w:pPr>
              <w:pStyle w:val="BodyText"/>
              <w:rPr>
                <w:sz w:val="22"/>
                <w:szCs w:val="22"/>
              </w:rPr>
            </w:pPr>
            <w:r w:rsidRPr="003A2FB0">
              <w:rPr>
                <w:b/>
                <w:bCs/>
                <w:sz w:val="22"/>
                <w:szCs w:val="22"/>
              </w:rPr>
              <w:t>R-3</w:t>
            </w:r>
            <w:r w:rsidRPr="00F863FA">
              <w:rPr>
                <w:sz w:val="22"/>
                <w:szCs w:val="22"/>
              </w:rPr>
              <w:t xml:space="preserve"> Does the system capture individual resource ownership?</w:t>
            </w:r>
          </w:p>
        </w:tc>
      </w:tr>
      <w:tr w:rsidR="006648F1" w:rsidRPr="00F863FA" w14:paraId="67B62ADB" w14:textId="77777777" w:rsidTr="003F5813">
        <w:trPr>
          <w:trHeight w:val="292"/>
        </w:trPr>
        <w:tc>
          <w:tcPr>
            <w:tcW w:w="360" w:type="dxa"/>
          </w:tcPr>
          <w:p w14:paraId="1AC03274" w14:textId="77777777" w:rsidR="006648F1" w:rsidRPr="00F863FA" w:rsidRDefault="006648F1">
            <w:pPr>
              <w:pStyle w:val="TableParagraph"/>
              <w:rPr>
                <w:rFonts w:ascii="Times New Roman"/>
              </w:rPr>
            </w:pPr>
          </w:p>
        </w:tc>
        <w:tc>
          <w:tcPr>
            <w:tcW w:w="360" w:type="dxa"/>
          </w:tcPr>
          <w:p w14:paraId="369EEF46" w14:textId="4EF7FD60" w:rsidR="006648F1" w:rsidRPr="00F863FA" w:rsidRDefault="006648F1">
            <w:pPr>
              <w:pStyle w:val="TableParagraph"/>
              <w:rPr>
                <w:rFonts w:ascii="Times New Roman"/>
              </w:rPr>
            </w:pPr>
          </w:p>
        </w:tc>
        <w:tc>
          <w:tcPr>
            <w:tcW w:w="1584" w:type="dxa"/>
          </w:tcPr>
          <w:p w14:paraId="0A4E25C7" w14:textId="43C6A5D6" w:rsidR="006648F1" w:rsidRPr="00F863FA" w:rsidRDefault="07A29F92" w:rsidP="00061C3B">
            <w:pPr>
              <w:pStyle w:val="BodyText"/>
              <w:rPr>
                <w:sz w:val="22"/>
                <w:szCs w:val="22"/>
              </w:rPr>
            </w:pPr>
            <w:r w:rsidRPr="00F863FA">
              <w:rPr>
                <w:sz w:val="22"/>
                <w:szCs w:val="22"/>
              </w:rPr>
              <w:t>7 CFR 273.8(d)</w:t>
            </w:r>
          </w:p>
        </w:tc>
        <w:tc>
          <w:tcPr>
            <w:tcW w:w="8363" w:type="dxa"/>
          </w:tcPr>
          <w:p w14:paraId="730BF27F" w14:textId="55F22A7A" w:rsidR="006648F1" w:rsidRPr="00F863FA" w:rsidRDefault="006648F1" w:rsidP="0025071C">
            <w:pPr>
              <w:pStyle w:val="BodyText"/>
              <w:rPr>
                <w:sz w:val="22"/>
                <w:szCs w:val="22"/>
              </w:rPr>
            </w:pPr>
            <w:r w:rsidRPr="003A2FB0">
              <w:rPr>
                <w:b/>
                <w:bCs/>
                <w:sz w:val="22"/>
                <w:szCs w:val="22"/>
              </w:rPr>
              <w:t>R-4</w:t>
            </w:r>
            <w:r w:rsidRPr="00F863FA">
              <w:rPr>
                <w:sz w:val="22"/>
                <w:szCs w:val="22"/>
              </w:rPr>
              <w:t xml:space="preserve"> Does the system capture joint resource ownership?</w:t>
            </w:r>
          </w:p>
        </w:tc>
      </w:tr>
      <w:tr w:rsidR="006648F1" w:rsidRPr="00F863FA" w14:paraId="5E82D48A" w14:textId="77777777" w:rsidTr="003F5813">
        <w:trPr>
          <w:trHeight w:val="292"/>
        </w:trPr>
        <w:tc>
          <w:tcPr>
            <w:tcW w:w="360" w:type="dxa"/>
          </w:tcPr>
          <w:p w14:paraId="678EBED4" w14:textId="77777777" w:rsidR="006648F1" w:rsidRPr="00F863FA" w:rsidRDefault="006648F1">
            <w:pPr>
              <w:pStyle w:val="TableParagraph"/>
              <w:rPr>
                <w:rFonts w:ascii="Times New Roman"/>
              </w:rPr>
            </w:pPr>
          </w:p>
        </w:tc>
        <w:tc>
          <w:tcPr>
            <w:tcW w:w="360" w:type="dxa"/>
          </w:tcPr>
          <w:p w14:paraId="3D1CDFC3" w14:textId="53E732A5" w:rsidR="006648F1" w:rsidRPr="00F863FA" w:rsidRDefault="006648F1">
            <w:pPr>
              <w:pStyle w:val="TableParagraph"/>
              <w:rPr>
                <w:rFonts w:ascii="Times New Roman"/>
              </w:rPr>
            </w:pPr>
          </w:p>
        </w:tc>
        <w:tc>
          <w:tcPr>
            <w:tcW w:w="1584" w:type="dxa"/>
          </w:tcPr>
          <w:p w14:paraId="2885585D" w14:textId="77777777" w:rsidR="00825BAC" w:rsidRDefault="07A29F92" w:rsidP="00061C3B">
            <w:pPr>
              <w:pStyle w:val="BodyText"/>
              <w:rPr>
                <w:sz w:val="22"/>
                <w:szCs w:val="22"/>
              </w:rPr>
            </w:pPr>
            <w:r w:rsidRPr="00F863FA">
              <w:rPr>
                <w:sz w:val="22"/>
                <w:szCs w:val="22"/>
              </w:rPr>
              <w:t>7 CFR 273.8</w:t>
            </w:r>
          </w:p>
          <w:p w14:paraId="17C11E13" w14:textId="05D3C6FC" w:rsidR="006648F1" w:rsidRPr="00F863FA" w:rsidRDefault="07A29F92" w:rsidP="00061C3B">
            <w:pPr>
              <w:pStyle w:val="BodyText"/>
              <w:rPr>
                <w:sz w:val="22"/>
                <w:szCs w:val="22"/>
              </w:rPr>
            </w:pPr>
            <w:r w:rsidRPr="00F863FA">
              <w:rPr>
                <w:sz w:val="22"/>
                <w:szCs w:val="22"/>
              </w:rPr>
              <w:t>(e)(8)</w:t>
            </w:r>
          </w:p>
        </w:tc>
        <w:tc>
          <w:tcPr>
            <w:tcW w:w="8363" w:type="dxa"/>
          </w:tcPr>
          <w:p w14:paraId="66AB8E66" w14:textId="4F7CB01A" w:rsidR="006648F1" w:rsidRPr="00F863FA" w:rsidRDefault="006648F1" w:rsidP="0025071C">
            <w:pPr>
              <w:pStyle w:val="BodyText"/>
              <w:rPr>
                <w:sz w:val="22"/>
                <w:szCs w:val="22"/>
              </w:rPr>
            </w:pPr>
            <w:r w:rsidRPr="003A2FB0">
              <w:rPr>
                <w:b/>
                <w:bCs/>
                <w:sz w:val="22"/>
                <w:szCs w:val="22"/>
              </w:rPr>
              <w:t>R-5</w:t>
            </w:r>
            <w:r w:rsidRPr="00F863FA">
              <w:rPr>
                <w:sz w:val="22"/>
                <w:szCs w:val="22"/>
              </w:rPr>
              <w:t xml:space="preserve"> Does the system correctly exclude inaccessible resources?</w:t>
            </w:r>
          </w:p>
        </w:tc>
      </w:tr>
      <w:tr w:rsidR="006648F1" w:rsidRPr="00F863FA" w14:paraId="7C7AF8DA" w14:textId="77777777" w:rsidTr="003F5813">
        <w:trPr>
          <w:trHeight w:val="292"/>
        </w:trPr>
        <w:tc>
          <w:tcPr>
            <w:tcW w:w="360" w:type="dxa"/>
          </w:tcPr>
          <w:p w14:paraId="54047E25" w14:textId="77777777" w:rsidR="006648F1" w:rsidRPr="00F863FA" w:rsidRDefault="006648F1">
            <w:pPr>
              <w:pStyle w:val="TableParagraph"/>
              <w:rPr>
                <w:rFonts w:ascii="Times New Roman"/>
              </w:rPr>
            </w:pPr>
          </w:p>
        </w:tc>
        <w:tc>
          <w:tcPr>
            <w:tcW w:w="360" w:type="dxa"/>
          </w:tcPr>
          <w:p w14:paraId="5296F9C3" w14:textId="5A3F9358" w:rsidR="006648F1" w:rsidRPr="00F863FA" w:rsidRDefault="006648F1">
            <w:pPr>
              <w:pStyle w:val="TableParagraph"/>
              <w:rPr>
                <w:rFonts w:ascii="Times New Roman"/>
              </w:rPr>
            </w:pPr>
          </w:p>
        </w:tc>
        <w:tc>
          <w:tcPr>
            <w:tcW w:w="1584" w:type="dxa"/>
          </w:tcPr>
          <w:p w14:paraId="04F87E64" w14:textId="5C262855" w:rsidR="006648F1" w:rsidRPr="00F863FA" w:rsidRDefault="07A29F92" w:rsidP="00061C3B">
            <w:pPr>
              <w:pStyle w:val="BodyText"/>
              <w:rPr>
                <w:sz w:val="22"/>
                <w:szCs w:val="22"/>
              </w:rPr>
            </w:pPr>
            <w:r w:rsidRPr="00F863FA">
              <w:rPr>
                <w:sz w:val="22"/>
                <w:szCs w:val="22"/>
              </w:rPr>
              <w:t>7 CFR 273.8</w:t>
            </w:r>
            <w:r w:rsidR="00E06356">
              <w:rPr>
                <w:sz w:val="22"/>
                <w:szCs w:val="22"/>
              </w:rPr>
              <w:t xml:space="preserve"> </w:t>
            </w:r>
            <w:r w:rsidRPr="00F863FA">
              <w:rPr>
                <w:sz w:val="22"/>
                <w:szCs w:val="22"/>
              </w:rPr>
              <w:t>(e)(3)(i)</w:t>
            </w:r>
          </w:p>
        </w:tc>
        <w:tc>
          <w:tcPr>
            <w:tcW w:w="8363" w:type="dxa"/>
          </w:tcPr>
          <w:p w14:paraId="2A912C80" w14:textId="77777777" w:rsidR="006648F1" w:rsidRDefault="006648F1" w:rsidP="0025071C">
            <w:pPr>
              <w:pStyle w:val="BodyText"/>
              <w:rPr>
                <w:sz w:val="22"/>
                <w:szCs w:val="22"/>
              </w:rPr>
            </w:pPr>
            <w:r w:rsidRPr="003A2FB0">
              <w:rPr>
                <w:b/>
                <w:bCs/>
                <w:sz w:val="22"/>
                <w:szCs w:val="22"/>
              </w:rPr>
              <w:t>R-6</w:t>
            </w:r>
            <w:r w:rsidRPr="00F863FA">
              <w:rPr>
                <w:sz w:val="22"/>
                <w:szCs w:val="22"/>
              </w:rPr>
              <w:t xml:space="preserve"> Does the system correctly capture countable household vehicles?</w:t>
            </w:r>
          </w:p>
          <w:p w14:paraId="4C157FEB" w14:textId="531A147F" w:rsidR="00825BAC" w:rsidRPr="00F863FA" w:rsidRDefault="00825BAC" w:rsidP="0025071C">
            <w:pPr>
              <w:pStyle w:val="BodyText"/>
              <w:rPr>
                <w:sz w:val="22"/>
                <w:szCs w:val="22"/>
              </w:rPr>
            </w:pPr>
          </w:p>
        </w:tc>
      </w:tr>
      <w:tr w:rsidR="006648F1" w:rsidRPr="00F863FA" w14:paraId="393D91A2" w14:textId="77777777" w:rsidTr="003F5813">
        <w:trPr>
          <w:trHeight w:val="292"/>
        </w:trPr>
        <w:tc>
          <w:tcPr>
            <w:tcW w:w="360" w:type="dxa"/>
          </w:tcPr>
          <w:p w14:paraId="068D7087" w14:textId="77777777" w:rsidR="006648F1" w:rsidRPr="00F863FA" w:rsidRDefault="006648F1">
            <w:pPr>
              <w:pStyle w:val="TableParagraph"/>
              <w:rPr>
                <w:rFonts w:ascii="Times New Roman"/>
              </w:rPr>
            </w:pPr>
          </w:p>
        </w:tc>
        <w:tc>
          <w:tcPr>
            <w:tcW w:w="360" w:type="dxa"/>
          </w:tcPr>
          <w:p w14:paraId="62F1683F" w14:textId="6C11EBBC" w:rsidR="006648F1" w:rsidRPr="00F863FA" w:rsidRDefault="006648F1">
            <w:pPr>
              <w:pStyle w:val="TableParagraph"/>
              <w:rPr>
                <w:rFonts w:ascii="Times New Roman"/>
              </w:rPr>
            </w:pPr>
          </w:p>
        </w:tc>
        <w:tc>
          <w:tcPr>
            <w:tcW w:w="1584" w:type="dxa"/>
          </w:tcPr>
          <w:p w14:paraId="623935DE" w14:textId="4E1AC7DF" w:rsidR="006648F1" w:rsidRPr="00F863FA" w:rsidRDefault="3CCCC5C5" w:rsidP="00061C3B">
            <w:pPr>
              <w:pStyle w:val="BodyText"/>
              <w:rPr>
                <w:sz w:val="22"/>
                <w:szCs w:val="22"/>
              </w:rPr>
            </w:pPr>
            <w:r w:rsidRPr="00F863FA">
              <w:rPr>
                <w:sz w:val="22"/>
                <w:szCs w:val="22"/>
              </w:rPr>
              <w:t xml:space="preserve">7 CFR </w:t>
            </w:r>
            <w:proofErr w:type="gramStart"/>
            <w:r w:rsidRPr="00F863FA">
              <w:rPr>
                <w:sz w:val="22"/>
                <w:szCs w:val="22"/>
              </w:rPr>
              <w:t>273.8</w:t>
            </w:r>
            <w:r w:rsidR="004140E9">
              <w:rPr>
                <w:sz w:val="22"/>
                <w:szCs w:val="22"/>
              </w:rPr>
              <w:t xml:space="preserve">  </w:t>
            </w:r>
            <w:r w:rsidRPr="00F863FA">
              <w:rPr>
                <w:sz w:val="22"/>
                <w:szCs w:val="22"/>
              </w:rPr>
              <w:t>(</w:t>
            </w:r>
            <w:proofErr w:type="gramEnd"/>
            <w:r w:rsidRPr="00F863FA">
              <w:rPr>
                <w:sz w:val="22"/>
                <w:szCs w:val="22"/>
              </w:rPr>
              <w:t>f)(4)</w:t>
            </w:r>
          </w:p>
        </w:tc>
        <w:tc>
          <w:tcPr>
            <w:tcW w:w="8363" w:type="dxa"/>
          </w:tcPr>
          <w:p w14:paraId="47D45E97" w14:textId="4C1316A8" w:rsidR="006648F1" w:rsidRPr="00F863FA" w:rsidRDefault="006648F1" w:rsidP="0025071C">
            <w:pPr>
              <w:pStyle w:val="BodyText"/>
              <w:rPr>
                <w:sz w:val="22"/>
                <w:szCs w:val="22"/>
              </w:rPr>
            </w:pPr>
            <w:r w:rsidRPr="003A2FB0">
              <w:rPr>
                <w:b/>
                <w:bCs/>
                <w:sz w:val="22"/>
                <w:szCs w:val="22"/>
              </w:rPr>
              <w:t>R-7</w:t>
            </w:r>
            <w:r w:rsidRPr="00F863FA">
              <w:rPr>
                <w:sz w:val="22"/>
                <w:szCs w:val="22"/>
              </w:rPr>
              <w:t xml:space="preserve"> If the State chooses the option to align its SNAP and TANF vehicle policies, does the system correctly use the least restrictive policy to capture each household vehicle?</w:t>
            </w:r>
          </w:p>
        </w:tc>
      </w:tr>
      <w:tr w:rsidR="006648F1" w:rsidRPr="00F863FA" w14:paraId="314CD985" w14:textId="77777777" w:rsidTr="003F5813">
        <w:trPr>
          <w:trHeight w:val="292"/>
        </w:trPr>
        <w:tc>
          <w:tcPr>
            <w:tcW w:w="360" w:type="dxa"/>
          </w:tcPr>
          <w:p w14:paraId="4E26E561" w14:textId="77777777" w:rsidR="006648F1" w:rsidRPr="00F863FA" w:rsidRDefault="006648F1">
            <w:pPr>
              <w:pStyle w:val="TableParagraph"/>
              <w:rPr>
                <w:rFonts w:ascii="Times New Roman"/>
              </w:rPr>
            </w:pPr>
          </w:p>
        </w:tc>
        <w:tc>
          <w:tcPr>
            <w:tcW w:w="360" w:type="dxa"/>
          </w:tcPr>
          <w:p w14:paraId="6815A010" w14:textId="51629625" w:rsidR="006648F1" w:rsidRPr="00F863FA" w:rsidRDefault="006648F1">
            <w:pPr>
              <w:pStyle w:val="TableParagraph"/>
              <w:rPr>
                <w:rFonts w:ascii="Times New Roman"/>
              </w:rPr>
            </w:pPr>
          </w:p>
        </w:tc>
        <w:tc>
          <w:tcPr>
            <w:tcW w:w="1584" w:type="dxa"/>
          </w:tcPr>
          <w:p w14:paraId="20AA6C51" w14:textId="03121980" w:rsidR="006648F1" w:rsidRPr="00F863FA" w:rsidRDefault="43335C29" w:rsidP="00061C3B">
            <w:pPr>
              <w:pStyle w:val="BodyText"/>
              <w:rPr>
                <w:sz w:val="22"/>
                <w:szCs w:val="22"/>
              </w:rPr>
            </w:pPr>
            <w:r w:rsidRPr="00F863FA">
              <w:rPr>
                <w:sz w:val="22"/>
                <w:szCs w:val="22"/>
              </w:rPr>
              <w:t>7 CFR 273.8(f)</w:t>
            </w:r>
          </w:p>
        </w:tc>
        <w:tc>
          <w:tcPr>
            <w:tcW w:w="8363" w:type="dxa"/>
          </w:tcPr>
          <w:p w14:paraId="450A257C" w14:textId="34F3AA97" w:rsidR="006648F1" w:rsidRPr="00F863FA" w:rsidRDefault="006648F1" w:rsidP="0025071C">
            <w:pPr>
              <w:pStyle w:val="BodyText"/>
              <w:rPr>
                <w:sz w:val="22"/>
                <w:szCs w:val="22"/>
              </w:rPr>
            </w:pPr>
            <w:r w:rsidRPr="003A2FB0">
              <w:rPr>
                <w:b/>
                <w:bCs/>
                <w:sz w:val="22"/>
                <w:szCs w:val="22"/>
              </w:rPr>
              <w:t>R-8</w:t>
            </w:r>
            <w:r w:rsidRPr="00F863FA">
              <w:rPr>
                <w:sz w:val="22"/>
                <w:szCs w:val="22"/>
              </w:rPr>
              <w:t xml:space="preserve"> Does the system correctly value countable household vehicles?</w:t>
            </w:r>
          </w:p>
        </w:tc>
      </w:tr>
      <w:tr w:rsidR="006648F1" w:rsidRPr="00F863FA" w14:paraId="292BB10E" w14:textId="77777777" w:rsidTr="003F5813">
        <w:trPr>
          <w:trHeight w:val="587"/>
        </w:trPr>
        <w:tc>
          <w:tcPr>
            <w:tcW w:w="360" w:type="dxa"/>
          </w:tcPr>
          <w:p w14:paraId="1A1D62D0" w14:textId="77777777" w:rsidR="006648F1" w:rsidRPr="00F863FA" w:rsidRDefault="006648F1">
            <w:pPr>
              <w:pStyle w:val="TableParagraph"/>
              <w:rPr>
                <w:rFonts w:ascii="Times New Roman"/>
              </w:rPr>
            </w:pPr>
          </w:p>
        </w:tc>
        <w:tc>
          <w:tcPr>
            <w:tcW w:w="360" w:type="dxa"/>
          </w:tcPr>
          <w:p w14:paraId="14A9C400" w14:textId="4F30B1AF" w:rsidR="006648F1" w:rsidRPr="00F863FA" w:rsidRDefault="006648F1">
            <w:pPr>
              <w:pStyle w:val="TableParagraph"/>
              <w:rPr>
                <w:rFonts w:ascii="Times New Roman"/>
              </w:rPr>
            </w:pPr>
          </w:p>
        </w:tc>
        <w:tc>
          <w:tcPr>
            <w:tcW w:w="1584" w:type="dxa"/>
          </w:tcPr>
          <w:p w14:paraId="4FD0F0C4" w14:textId="2D79A05E" w:rsidR="006648F1" w:rsidRPr="00F863FA" w:rsidRDefault="43335C29" w:rsidP="00061C3B">
            <w:pPr>
              <w:pStyle w:val="BodyText"/>
              <w:rPr>
                <w:sz w:val="22"/>
                <w:szCs w:val="22"/>
              </w:rPr>
            </w:pPr>
            <w:r w:rsidRPr="00F863FA">
              <w:rPr>
                <w:sz w:val="22"/>
                <w:szCs w:val="22"/>
              </w:rPr>
              <w:t>7 CFR 273.8</w:t>
            </w:r>
            <w:r w:rsidR="004140E9">
              <w:rPr>
                <w:sz w:val="22"/>
                <w:szCs w:val="22"/>
              </w:rPr>
              <w:t xml:space="preserve"> </w:t>
            </w:r>
            <w:r w:rsidRPr="00F863FA">
              <w:rPr>
                <w:sz w:val="22"/>
                <w:szCs w:val="22"/>
              </w:rPr>
              <w:t>(c)(1)</w:t>
            </w:r>
          </w:p>
        </w:tc>
        <w:tc>
          <w:tcPr>
            <w:tcW w:w="8363" w:type="dxa"/>
          </w:tcPr>
          <w:p w14:paraId="3BE0A81B" w14:textId="5AC33DAC" w:rsidR="006648F1" w:rsidRPr="00F863FA" w:rsidRDefault="006648F1" w:rsidP="0025071C">
            <w:pPr>
              <w:pStyle w:val="BodyText"/>
              <w:rPr>
                <w:sz w:val="22"/>
                <w:szCs w:val="22"/>
              </w:rPr>
            </w:pPr>
            <w:r w:rsidRPr="003A2FB0">
              <w:rPr>
                <w:b/>
                <w:bCs/>
                <w:sz w:val="22"/>
                <w:szCs w:val="22"/>
              </w:rPr>
              <w:t>R-9</w:t>
            </w:r>
            <w:r w:rsidRPr="00F863FA">
              <w:rPr>
                <w:sz w:val="22"/>
                <w:szCs w:val="22"/>
              </w:rPr>
              <w:t xml:space="preserve"> Does the system capture household liquid resources (cash on hand, bank accounts, stocks, bonds)?</w:t>
            </w:r>
          </w:p>
        </w:tc>
      </w:tr>
      <w:tr w:rsidR="006648F1" w:rsidRPr="00F863FA" w14:paraId="46C4D633" w14:textId="77777777" w:rsidTr="003F5813">
        <w:trPr>
          <w:trHeight w:val="292"/>
        </w:trPr>
        <w:tc>
          <w:tcPr>
            <w:tcW w:w="360" w:type="dxa"/>
          </w:tcPr>
          <w:p w14:paraId="4A7876EA" w14:textId="77777777" w:rsidR="006648F1" w:rsidRPr="00F863FA" w:rsidRDefault="006648F1">
            <w:pPr>
              <w:pStyle w:val="TableParagraph"/>
              <w:rPr>
                <w:rFonts w:ascii="Times New Roman"/>
              </w:rPr>
            </w:pPr>
          </w:p>
        </w:tc>
        <w:tc>
          <w:tcPr>
            <w:tcW w:w="360" w:type="dxa"/>
          </w:tcPr>
          <w:p w14:paraId="0C34415A" w14:textId="24FAF43C" w:rsidR="006648F1" w:rsidRPr="00F863FA" w:rsidRDefault="006648F1">
            <w:pPr>
              <w:pStyle w:val="TableParagraph"/>
              <w:rPr>
                <w:rFonts w:ascii="Times New Roman"/>
              </w:rPr>
            </w:pPr>
          </w:p>
        </w:tc>
        <w:tc>
          <w:tcPr>
            <w:tcW w:w="1584" w:type="dxa"/>
          </w:tcPr>
          <w:p w14:paraId="4BBBD650" w14:textId="6A6B3268" w:rsidR="006648F1" w:rsidRPr="00F863FA" w:rsidRDefault="43335C29" w:rsidP="00061C3B">
            <w:pPr>
              <w:pStyle w:val="BodyText"/>
              <w:rPr>
                <w:sz w:val="22"/>
                <w:szCs w:val="22"/>
              </w:rPr>
            </w:pPr>
            <w:r w:rsidRPr="00F863FA">
              <w:rPr>
                <w:sz w:val="22"/>
                <w:szCs w:val="22"/>
              </w:rPr>
              <w:t>7 CFR 273.8</w:t>
            </w:r>
            <w:r w:rsidR="004140E9">
              <w:rPr>
                <w:sz w:val="22"/>
                <w:szCs w:val="22"/>
              </w:rPr>
              <w:t xml:space="preserve"> </w:t>
            </w:r>
            <w:r w:rsidRPr="00F863FA">
              <w:rPr>
                <w:sz w:val="22"/>
                <w:szCs w:val="22"/>
              </w:rPr>
              <w:t>(c)(2)</w:t>
            </w:r>
          </w:p>
        </w:tc>
        <w:tc>
          <w:tcPr>
            <w:tcW w:w="8363" w:type="dxa"/>
          </w:tcPr>
          <w:p w14:paraId="001992E2" w14:textId="1F5799C4" w:rsidR="006648F1" w:rsidRPr="00F863FA" w:rsidRDefault="006648F1" w:rsidP="0025071C">
            <w:pPr>
              <w:pStyle w:val="BodyText"/>
              <w:rPr>
                <w:sz w:val="22"/>
                <w:szCs w:val="22"/>
              </w:rPr>
            </w:pPr>
            <w:r w:rsidRPr="003A2FB0">
              <w:rPr>
                <w:b/>
                <w:bCs/>
                <w:sz w:val="22"/>
                <w:szCs w:val="22"/>
              </w:rPr>
              <w:t>R-10</w:t>
            </w:r>
            <w:r w:rsidRPr="00F863FA">
              <w:rPr>
                <w:sz w:val="22"/>
                <w:szCs w:val="22"/>
              </w:rPr>
              <w:t xml:space="preserve"> Does the system capture household nonliquid resources (e.g., real estate other than the primary residence, recreational vehicles)?</w:t>
            </w:r>
          </w:p>
        </w:tc>
      </w:tr>
      <w:tr w:rsidR="006648F1" w:rsidRPr="00F863FA" w14:paraId="498CF42E" w14:textId="77777777" w:rsidTr="003F5813">
        <w:trPr>
          <w:trHeight w:val="292"/>
        </w:trPr>
        <w:tc>
          <w:tcPr>
            <w:tcW w:w="360" w:type="dxa"/>
          </w:tcPr>
          <w:p w14:paraId="16852951" w14:textId="77777777" w:rsidR="006648F1" w:rsidRPr="00F863FA" w:rsidRDefault="006648F1">
            <w:pPr>
              <w:pStyle w:val="TableParagraph"/>
              <w:rPr>
                <w:rFonts w:ascii="Times New Roman"/>
              </w:rPr>
            </w:pPr>
          </w:p>
        </w:tc>
        <w:tc>
          <w:tcPr>
            <w:tcW w:w="360" w:type="dxa"/>
          </w:tcPr>
          <w:p w14:paraId="48C72BF2" w14:textId="25F080AD" w:rsidR="006648F1" w:rsidRPr="00F863FA" w:rsidRDefault="006648F1">
            <w:pPr>
              <w:pStyle w:val="TableParagraph"/>
              <w:rPr>
                <w:rFonts w:ascii="Times New Roman"/>
              </w:rPr>
            </w:pPr>
          </w:p>
        </w:tc>
        <w:tc>
          <w:tcPr>
            <w:tcW w:w="1584" w:type="dxa"/>
          </w:tcPr>
          <w:p w14:paraId="1BEDBD0E" w14:textId="0FCC5CAD" w:rsidR="006648F1" w:rsidRPr="00F863FA" w:rsidRDefault="618F0ACF" w:rsidP="00061C3B">
            <w:pPr>
              <w:pStyle w:val="BodyText"/>
              <w:rPr>
                <w:sz w:val="22"/>
                <w:szCs w:val="22"/>
              </w:rPr>
            </w:pPr>
            <w:r w:rsidRPr="00F863FA">
              <w:rPr>
                <w:sz w:val="22"/>
                <w:szCs w:val="22"/>
              </w:rPr>
              <w:t>7 CFR 273.8(c)</w:t>
            </w:r>
          </w:p>
        </w:tc>
        <w:tc>
          <w:tcPr>
            <w:tcW w:w="8363" w:type="dxa"/>
          </w:tcPr>
          <w:p w14:paraId="0A7A8945" w14:textId="51FED096" w:rsidR="006648F1" w:rsidRPr="00F863FA" w:rsidRDefault="006648F1" w:rsidP="0025071C">
            <w:pPr>
              <w:pStyle w:val="BodyText"/>
              <w:rPr>
                <w:sz w:val="22"/>
                <w:szCs w:val="22"/>
              </w:rPr>
            </w:pPr>
            <w:r w:rsidRPr="003A2FB0">
              <w:rPr>
                <w:b/>
                <w:bCs/>
                <w:sz w:val="22"/>
                <w:szCs w:val="22"/>
              </w:rPr>
              <w:t>R-11</w:t>
            </w:r>
            <w:r w:rsidRPr="00F863FA">
              <w:rPr>
                <w:sz w:val="22"/>
                <w:szCs w:val="22"/>
              </w:rPr>
              <w:t xml:space="preserve"> Does the system capture other resources?</w:t>
            </w:r>
          </w:p>
        </w:tc>
      </w:tr>
      <w:tr w:rsidR="006648F1" w:rsidRPr="00F863FA" w14:paraId="755DE8FE" w14:textId="77777777" w:rsidTr="003F5813">
        <w:trPr>
          <w:trHeight w:val="292"/>
        </w:trPr>
        <w:tc>
          <w:tcPr>
            <w:tcW w:w="360" w:type="dxa"/>
          </w:tcPr>
          <w:p w14:paraId="2A4A0BBE" w14:textId="77777777" w:rsidR="006648F1" w:rsidRPr="00F863FA" w:rsidRDefault="006648F1">
            <w:pPr>
              <w:pStyle w:val="TableParagraph"/>
              <w:rPr>
                <w:rFonts w:ascii="Times New Roman"/>
              </w:rPr>
            </w:pPr>
          </w:p>
        </w:tc>
        <w:tc>
          <w:tcPr>
            <w:tcW w:w="360" w:type="dxa"/>
          </w:tcPr>
          <w:p w14:paraId="3F806CBE" w14:textId="5C364D8D" w:rsidR="006648F1" w:rsidRPr="00F863FA" w:rsidRDefault="006648F1">
            <w:pPr>
              <w:pStyle w:val="TableParagraph"/>
              <w:rPr>
                <w:rFonts w:ascii="Times New Roman"/>
              </w:rPr>
            </w:pPr>
          </w:p>
        </w:tc>
        <w:tc>
          <w:tcPr>
            <w:tcW w:w="1584" w:type="dxa"/>
          </w:tcPr>
          <w:p w14:paraId="3CD87B4F" w14:textId="7A2B55B7" w:rsidR="006648F1" w:rsidRPr="00F863FA" w:rsidRDefault="52CF7818" w:rsidP="00061C3B">
            <w:pPr>
              <w:pStyle w:val="BodyText"/>
              <w:rPr>
                <w:sz w:val="22"/>
                <w:szCs w:val="22"/>
              </w:rPr>
            </w:pPr>
            <w:r w:rsidRPr="00F863FA">
              <w:rPr>
                <w:sz w:val="22"/>
                <w:szCs w:val="22"/>
              </w:rPr>
              <w:t>7 CFR 273.8(h)</w:t>
            </w:r>
          </w:p>
        </w:tc>
        <w:tc>
          <w:tcPr>
            <w:tcW w:w="8363" w:type="dxa"/>
          </w:tcPr>
          <w:p w14:paraId="57FF47B6" w14:textId="3794F33E" w:rsidR="006648F1" w:rsidRPr="00F863FA" w:rsidRDefault="006648F1" w:rsidP="0025071C">
            <w:pPr>
              <w:pStyle w:val="BodyText"/>
              <w:rPr>
                <w:sz w:val="22"/>
                <w:szCs w:val="22"/>
              </w:rPr>
            </w:pPr>
            <w:r w:rsidRPr="003A2FB0">
              <w:rPr>
                <w:b/>
                <w:bCs/>
                <w:sz w:val="22"/>
                <w:szCs w:val="22"/>
              </w:rPr>
              <w:t>R-12</w:t>
            </w:r>
            <w:r w:rsidRPr="00F863FA">
              <w:rPr>
                <w:sz w:val="22"/>
                <w:szCs w:val="22"/>
              </w:rPr>
              <w:t xml:space="preserve"> Are transfers of resources (3 months prior) identified?</w:t>
            </w:r>
          </w:p>
        </w:tc>
      </w:tr>
      <w:tr w:rsidR="006648F1" w:rsidRPr="00F863FA" w14:paraId="36DDF0C8" w14:textId="77777777" w:rsidTr="003F5813">
        <w:trPr>
          <w:trHeight w:val="288"/>
        </w:trPr>
        <w:tc>
          <w:tcPr>
            <w:tcW w:w="360" w:type="dxa"/>
          </w:tcPr>
          <w:p w14:paraId="2073B83C" w14:textId="77777777" w:rsidR="006648F1" w:rsidRPr="00F863FA" w:rsidRDefault="006648F1">
            <w:pPr>
              <w:pStyle w:val="TableParagraph"/>
              <w:rPr>
                <w:rFonts w:ascii="Times New Roman"/>
              </w:rPr>
            </w:pPr>
          </w:p>
        </w:tc>
        <w:tc>
          <w:tcPr>
            <w:tcW w:w="360" w:type="dxa"/>
          </w:tcPr>
          <w:p w14:paraId="2EC048E4" w14:textId="6BAE800F" w:rsidR="006648F1" w:rsidRPr="00F863FA" w:rsidRDefault="006648F1">
            <w:pPr>
              <w:pStyle w:val="TableParagraph"/>
              <w:rPr>
                <w:rFonts w:ascii="Times New Roman"/>
              </w:rPr>
            </w:pPr>
          </w:p>
        </w:tc>
        <w:tc>
          <w:tcPr>
            <w:tcW w:w="1584" w:type="dxa"/>
          </w:tcPr>
          <w:p w14:paraId="21B92CF8" w14:textId="4570ADE0" w:rsidR="006648F1" w:rsidRPr="00F863FA" w:rsidRDefault="618F0ACF" w:rsidP="00061C3B">
            <w:pPr>
              <w:pStyle w:val="BodyText"/>
              <w:rPr>
                <w:sz w:val="22"/>
                <w:szCs w:val="22"/>
              </w:rPr>
            </w:pPr>
            <w:r w:rsidRPr="00F863FA">
              <w:rPr>
                <w:sz w:val="22"/>
                <w:szCs w:val="22"/>
              </w:rPr>
              <w:t>7 CFR 273.8(c)</w:t>
            </w:r>
          </w:p>
        </w:tc>
        <w:tc>
          <w:tcPr>
            <w:tcW w:w="8363" w:type="dxa"/>
          </w:tcPr>
          <w:p w14:paraId="69E185B2" w14:textId="684468D0" w:rsidR="006648F1" w:rsidRPr="00F863FA" w:rsidRDefault="006648F1" w:rsidP="0025071C">
            <w:pPr>
              <w:pStyle w:val="BodyText"/>
              <w:rPr>
                <w:sz w:val="22"/>
                <w:szCs w:val="22"/>
              </w:rPr>
            </w:pPr>
            <w:r w:rsidRPr="003A2FB0">
              <w:rPr>
                <w:b/>
                <w:bCs/>
                <w:sz w:val="22"/>
                <w:szCs w:val="22"/>
              </w:rPr>
              <w:t>R-13</w:t>
            </w:r>
            <w:r w:rsidRPr="00F863FA">
              <w:rPr>
                <w:sz w:val="22"/>
                <w:szCs w:val="22"/>
              </w:rPr>
              <w:t xml:space="preserve"> Does the system capture the verification of resource types/sources?</w:t>
            </w:r>
          </w:p>
        </w:tc>
      </w:tr>
      <w:tr w:rsidR="006648F1" w:rsidRPr="00F863FA" w14:paraId="145D47F8" w14:textId="77777777" w:rsidTr="003F5813">
        <w:trPr>
          <w:trHeight w:val="292"/>
        </w:trPr>
        <w:tc>
          <w:tcPr>
            <w:tcW w:w="360" w:type="dxa"/>
          </w:tcPr>
          <w:p w14:paraId="111CAD83" w14:textId="77777777" w:rsidR="006648F1" w:rsidRPr="00F863FA" w:rsidRDefault="006648F1">
            <w:pPr>
              <w:pStyle w:val="TableParagraph"/>
              <w:rPr>
                <w:rFonts w:ascii="Times New Roman"/>
              </w:rPr>
            </w:pPr>
          </w:p>
        </w:tc>
        <w:tc>
          <w:tcPr>
            <w:tcW w:w="360" w:type="dxa"/>
          </w:tcPr>
          <w:p w14:paraId="7B6AEEF0" w14:textId="6A4C6DC9" w:rsidR="006648F1" w:rsidRPr="00F863FA" w:rsidRDefault="006648F1">
            <w:pPr>
              <w:pStyle w:val="TableParagraph"/>
              <w:rPr>
                <w:rFonts w:ascii="Times New Roman"/>
              </w:rPr>
            </w:pPr>
          </w:p>
        </w:tc>
        <w:tc>
          <w:tcPr>
            <w:tcW w:w="1584" w:type="dxa"/>
          </w:tcPr>
          <w:p w14:paraId="505D5590" w14:textId="3EE6350C" w:rsidR="006648F1" w:rsidRPr="00F863FA" w:rsidRDefault="52CF7818" w:rsidP="00061C3B">
            <w:pPr>
              <w:pStyle w:val="BodyText"/>
              <w:rPr>
                <w:sz w:val="22"/>
                <w:szCs w:val="22"/>
              </w:rPr>
            </w:pPr>
            <w:r w:rsidRPr="00F863FA">
              <w:rPr>
                <w:sz w:val="22"/>
                <w:szCs w:val="22"/>
              </w:rPr>
              <w:t>7 CFR 273.8</w:t>
            </w:r>
            <w:r w:rsidR="00E06356">
              <w:rPr>
                <w:sz w:val="22"/>
                <w:szCs w:val="22"/>
              </w:rPr>
              <w:t xml:space="preserve"> </w:t>
            </w:r>
            <w:r w:rsidRPr="00F863FA">
              <w:rPr>
                <w:sz w:val="22"/>
                <w:szCs w:val="22"/>
              </w:rPr>
              <w:t>(e)(19)</w:t>
            </w:r>
          </w:p>
        </w:tc>
        <w:tc>
          <w:tcPr>
            <w:tcW w:w="8363" w:type="dxa"/>
          </w:tcPr>
          <w:p w14:paraId="27A85034" w14:textId="3CE85586" w:rsidR="006648F1" w:rsidRPr="00F863FA" w:rsidRDefault="006648F1" w:rsidP="0025071C">
            <w:pPr>
              <w:pStyle w:val="BodyText"/>
              <w:rPr>
                <w:sz w:val="22"/>
                <w:szCs w:val="22"/>
              </w:rPr>
            </w:pPr>
            <w:r w:rsidRPr="003A2FB0">
              <w:rPr>
                <w:b/>
                <w:bCs/>
                <w:sz w:val="22"/>
                <w:szCs w:val="22"/>
              </w:rPr>
              <w:t>R-14</w:t>
            </w:r>
            <w:r w:rsidRPr="00F863FA">
              <w:rPr>
                <w:sz w:val="22"/>
                <w:szCs w:val="22"/>
              </w:rPr>
              <w:t xml:space="preserve"> Does the system correctly exclude the resources not counted for eligibility for Medicaid or TANF assistance, if the State chooses the option to exclude them?</w:t>
            </w:r>
          </w:p>
        </w:tc>
      </w:tr>
      <w:tr w:rsidR="006648F1" w:rsidRPr="00F863FA" w14:paraId="0547A37C" w14:textId="77777777" w:rsidTr="003C6C90">
        <w:trPr>
          <w:trHeight w:val="292"/>
        </w:trPr>
        <w:tc>
          <w:tcPr>
            <w:tcW w:w="360" w:type="dxa"/>
          </w:tcPr>
          <w:p w14:paraId="6EAD568A" w14:textId="418416C5" w:rsidR="006648F1" w:rsidRPr="00F863FA" w:rsidRDefault="006648F1">
            <w:pPr>
              <w:pStyle w:val="TableParagraph"/>
              <w:rPr>
                <w:rFonts w:ascii="Times New Roman"/>
              </w:rPr>
            </w:pPr>
          </w:p>
        </w:tc>
        <w:tc>
          <w:tcPr>
            <w:tcW w:w="360" w:type="dxa"/>
          </w:tcPr>
          <w:p w14:paraId="4AF42E03" w14:textId="47038FB8" w:rsidR="006648F1" w:rsidRPr="00F863FA" w:rsidRDefault="006648F1">
            <w:pPr>
              <w:pStyle w:val="TableParagraph"/>
              <w:rPr>
                <w:rFonts w:ascii="Times New Roman"/>
              </w:rPr>
            </w:pPr>
          </w:p>
        </w:tc>
        <w:tc>
          <w:tcPr>
            <w:tcW w:w="1584" w:type="dxa"/>
          </w:tcPr>
          <w:p w14:paraId="14960F72" w14:textId="74A1489A" w:rsidR="006648F1" w:rsidRPr="00F863FA" w:rsidRDefault="52CF7818" w:rsidP="00061C3B">
            <w:pPr>
              <w:pStyle w:val="BodyText"/>
              <w:rPr>
                <w:sz w:val="22"/>
                <w:szCs w:val="22"/>
              </w:rPr>
            </w:pPr>
            <w:r w:rsidRPr="00F863FA">
              <w:rPr>
                <w:sz w:val="22"/>
                <w:szCs w:val="22"/>
              </w:rPr>
              <w:t>7 CFR 273.8</w:t>
            </w:r>
            <w:r w:rsidR="004140E9">
              <w:rPr>
                <w:sz w:val="22"/>
                <w:szCs w:val="22"/>
              </w:rPr>
              <w:t xml:space="preserve"> </w:t>
            </w:r>
            <w:r w:rsidRPr="00F863FA">
              <w:rPr>
                <w:sz w:val="22"/>
                <w:szCs w:val="22"/>
              </w:rPr>
              <w:t>(e)(2)</w:t>
            </w:r>
          </w:p>
        </w:tc>
        <w:tc>
          <w:tcPr>
            <w:tcW w:w="8363" w:type="dxa"/>
          </w:tcPr>
          <w:p w14:paraId="5BDB4089" w14:textId="1C328307" w:rsidR="006648F1" w:rsidRPr="00F863FA" w:rsidRDefault="006648F1" w:rsidP="0025071C">
            <w:pPr>
              <w:pStyle w:val="BodyText"/>
              <w:rPr>
                <w:sz w:val="22"/>
                <w:szCs w:val="22"/>
              </w:rPr>
            </w:pPr>
            <w:r w:rsidRPr="003A2FB0">
              <w:rPr>
                <w:b/>
                <w:bCs/>
                <w:sz w:val="22"/>
                <w:szCs w:val="22"/>
              </w:rPr>
              <w:t>R-15</w:t>
            </w:r>
            <w:r w:rsidRPr="00F863FA">
              <w:rPr>
                <w:sz w:val="22"/>
                <w:szCs w:val="22"/>
              </w:rPr>
              <w:t xml:space="preserve"> Does the system correctly exclude non-countable resources (e.g., retirement accounts, education savings accounts, individual development accounts)?</w:t>
            </w:r>
          </w:p>
        </w:tc>
      </w:tr>
      <w:tr w:rsidR="006648F1" w:rsidRPr="00F863FA" w14:paraId="08968E22" w14:textId="77777777" w:rsidTr="003C6C90">
        <w:trPr>
          <w:trHeight w:val="292"/>
        </w:trPr>
        <w:tc>
          <w:tcPr>
            <w:tcW w:w="360" w:type="dxa"/>
          </w:tcPr>
          <w:p w14:paraId="4A1832B3" w14:textId="77777777" w:rsidR="006648F1" w:rsidRPr="00F863FA" w:rsidRDefault="006648F1" w:rsidP="0018267B">
            <w:pPr>
              <w:pStyle w:val="TableParagraph"/>
              <w:rPr>
                <w:rFonts w:ascii="Times New Roman"/>
              </w:rPr>
            </w:pPr>
          </w:p>
        </w:tc>
        <w:tc>
          <w:tcPr>
            <w:tcW w:w="360" w:type="dxa"/>
          </w:tcPr>
          <w:p w14:paraId="10B0E723" w14:textId="712F9947" w:rsidR="006648F1" w:rsidRPr="00F863FA" w:rsidRDefault="006648F1" w:rsidP="0018267B">
            <w:pPr>
              <w:pStyle w:val="TableParagraph"/>
              <w:rPr>
                <w:rFonts w:ascii="Times New Roman"/>
              </w:rPr>
            </w:pPr>
          </w:p>
        </w:tc>
        <w:tc>
          <w:tcPr>
            <w:tcW w:w="1584" w:type="dxa"/>
          </w:tcPr>
          <w:p w14:paraId="6D9FE38F" w14:textId="208DE3FB" w:rsidR="006648F1" w:rsidRPr="00F863FA" w:rsidRDefault="2B2A5BBD" w:rsidP="00061C3B">
            <w:pPr>
              <w:pStyle w:val="BodyText"/>
              <w:rPr>
                <w:sz w:val="22"/>
                <w:szCs w:val="22"/>
              </w:rPr>
            </w:pPr>
            <w:r w:rsidRPr="00F863FA">
              <w:rPr>
                <w:sz w:val="22"/>
                <w:szCs w:val="22"/>
              </w:rPr>
              <w:t>7 CFR 273.8</w:t>
            </w:r>
            <w:r w:rsidR="00E06356">
              <w:rPr>
                <w:sz w:val="22"/>
                <w:szCs w:val="22"/>
              </w:rPr>
              <w:t xml:space="preserve"> </w:t>
            </w:r>
            <w:r w:rsidRPr="00F863FA">
              <w:rPr>
                <w:sz w:val="22"/>
                <w:szCs w:val="22"/>
              </w:rPr>
              <w:t>(e)(13)</w:t>
            </w:r>
          </w:p>
        </w:tc>
        <w:tc>
          <w:tcPr>
            <w:tcW w:w="8363" w:type="dxa"/>
          </w:tcPr>
          <w:p w14:paraId="29E9C77B" w14:textId="22E8EB87" w:rsidR="006648F1" w:rsidRPr="00F863FA" w:rsidRDefault="006648F1" w:rsidP="0025071C">
            <w:pPr>
              <w:pStyle w:val="BodyText"/>
              <w:rPr>
                <w:sz w:val="22"/>
                <w:szCs w:val="22"/>
              </w:rPr>
            </w:pPr>
            <w:r w:rsidRPr="003A2FB0">
              <w:rPr>
                <w:b/>
                <w:bCs/>
                <w:sz w:val="22"/>
                <w:szCs w:val="22"/>
              </w:rPr>
              <w:t>R-16</w:t>
            </w:r>
            <w:r w:rsidRPr="00F863FA">
              <w:rPr>
                <w:sz w:val="22"/>
                <w:szCs w:val="22"/>
              </w:rPr>
              <w:t xml:space="preserve"> Can the system correctly attribute disqualified or non-eligible household member resources to the household?</w:t>
            </w:r>
          </w:p>
        </w:tc>
      </w:tr>
      <w:tr w:rsidR="006648F1" w:rsidRPr="00F863FA" w14:paraId="29AC9459" w14:textId="77777777" w:rsidTr="003C6C90">
        <w:trPr>
          <w:trHeight w:val="292"/>
        </w:trPr>
        <w:tc>
          <w:tcPr>
            <w:tcW w:w="360" w:type="dxa"/>
          </w:tcPr>
          <w:p w14:paraId="3AEF1517" w14:textId="77777777" w:rsidR="006648F1" w:rsidRPr="00F863FA" w:rsidRDefault="006648F1" w:rsidP="0018267B">
            <w:pPr>
              <w:pStyle w:val="TableParagraph"/>
              <w:rPr>
                <w:rFonts w:ascii="Times New Roman"/>
              </w:rPr>
            </w:pPr>
          </w:p>
        </w:tc>
        <w:tc>
          <w:tcPr>
            <w:tcW w:w="360" w:type="dxa"/>
          </w:tcPr>
          <w:p w14:paraId="24FBB3CA" w14:textId="7C96A96F" w:rsidR="006648F1" w:rsidRPr="00F863FA" w:rsidRDefault="006648F1" w:rsidP="0018267B">
            <w:pPr>
              <w:pStyle w:val="TableParagraph"/>
              <w:rPr>
                <w:rFonts w:ascii="Times New Roman"/>
              </w:rPr>
            </w:pPr>
          </w:p>
        </w:tc>
        <w:tc>
          <w:tcPr>
            <w:tcW w:w="1584" w:type="dxa"/>
          </w:tcPr>
          <w:p w14:paraId="672D23AC" w14:textId="628071F9" w:rsidR="006648F1" w:rsidRPr="00F863FA" w:rsidRDefault="2B2A5BBD" w:rsidP="00061C3B">
            <w:pPr>
              <w:pStyle w:val="BodyText"/>
              <w:rPr>
                <w:sz w:val="22"/>
                <w:szCs w:val="22"/>
              </w:rPr>
            </w:pPr>
            <w:r w:rsidRPr="00F863FA">
              <w:rPr>
                <w:sz w:val="22"/>
                <w:szCs w:val="22"/>
              </w:rPr>
              <w:t>7 CFR 273.8</w:t>
            </w:r>
            <w:r w:rsidR="004140E9">
              <w:rPr>
                <w:sz w:val="22"/>
                <w:szCs w:val="22"/>
              </w:rPr>
              <w:t xml:space="preserve"> </w:t>
            </w:r>
            <w:r w:rsidRPr="00F863FA">
              <w:rPr>
                <w:sz w:val="22"/>
                <w:szCs w:val="22"/>
              </w:rPr>
              <w:t>(e)(13)</w:t>
            </w:r>
          </w:p>
        </w:tc>
        <w:tc>
          <w:tcPr>
            <w:tcW w:w="8363" w:type="dxa"/>
          </w:tcPr>
          <w:p w14:paraId="49BE6EC7" w14:textId="5CA056BC" w:rsidR="006648F1" w:rsidRPr="00F863FA" w:rsidRDefault="006648F1" w:rsidP="0025071C">
            <w:pPr>
              <w:pStyle w:val="BodyText"/>
              <w:rPr>
                <w:b/>
                <w:bCs/>
                <w:i/>
                <w:iCs/>
                <w:sz w:val="22"/>
                <w:szCs w:val="22"/>
              </w:rPr>
            </w:pPr>
            <w:r w:rsidRPr="003A2FB0">
              <w:rPr>
                <w:b/>
                <w:bCs/>
                <w:sz w:val="22"/>
                <w:szCs w:val="22"/>
              </w:rPr>
              <w:t>R-17</w:t>
            </w:r>
            <w:r w:rsidRPr="00F863FA">
              <w:rPr>
                <w:b/>
                <w:bCs/>
                <w:i/>
                <w:iCs/>
                <w:sz w:val="22"/>
                <w:szCs w:val="22"/>
              </w:rPr>
              <w:t xml:space="preserve"> </w:t>
            </w:r>
            <w:r w:rsidR="008E6C30" w:rsidRPr="00F863FA">
              <w:rPr>
                <w:b/>
                <w:bCs/>
                <w:i/>
                <w:iCs/>
                <w:sz w:val="22"/>
                <w:szCs w:val="22"/>
              </w:rPr>
              <w:t xml:space="preserve">[Non-citizen] </w:t>
            </w:r>
            <w:r w:rsidRPr="00F863FA">
              <w:rPr>
                <w:b/>
                <w:bCs/>
                <w:i/>
                <w:iCs/>
                <w:sz w:val="22"/>
                <w:szCs w:val="22"/>
              </w:rPr>
              <w:t xml:space="preserve">Does the system correctly count the resources of a non-citizen's household </w:t>
            </w:r>
            <w:proofErr w:type="gramStart"/>
            <w:r w:rsidRPr="00F863FA">
              <w:rPr>
                <w:b/>
                <w:bCs/>
                <w:i/>
                <w:iCs/>
                <w:sz w:val="22"/>
                <w:szCs w:val="22"/>
              </w:rPr>
              <w:t>sponsor, unless</w:t>
            </w:r>
            <w:proofErr w:type="gramEnd"/>
            <w:r w:rsidRPr="00F863FA">
              <w:rPr>
                <w:b/>
                <w:bCs/>
                <w:i/>
                <w:iCs/>
                <w:sz w:val="22"/>
                <w:szCs w:val="22"/>
              </w:rPr>
              <w:t xml:space="preserve"> the non-citizen household is exempt from sponsor resource deeming?</w:t>
            </w:r>
          </w:p>
        </w:tc>
      </w:tr>
      <w:tr w:rsidR="006648F1" w:rsidRPr="00F863FA" w14:paraId="1EBC78F2" w14:textId="77777777" w:rsidTr="003C6C90">
        <w:trPr>
          <w:trHeight w:val="292"/>
        </w:trPr>
        <w:tc>
          <w:tcPr>
            <w:tcW w:w="360" w:type="dxa"/>
          </w:tcPr>
          <w:p w14:paraId="75991629" w14:textId="77777777" w:rsidR="006648F1" w:rsidRPr="00F863FA" w:rsidRDefault="006648F1" w:rsidP="00E31772">
            <w:pPr>
              <w:pStyle w:val="TableParagraph"/>
              <w:rPr>
                <w:rFonts w:ascii="Times New Roman"/>
              </w:rPr>
            </w:pPr>
          </w:p>
        </w:tc>
        <w:tc>
          <w:tcPr>
            <w:tcW w:w="360" w:type="dxa"/>
          </w:tcPr>
          <w:p w14:paraId="3D1C17DF" w14:textId="17F38DF1" w:rsidR="006648F1" w:rsidRPr="00F863FA" w:rsidRDefault="006648F1" w:rsidP="00E31772">
            <w:pPr>
              <w:pStyle w:val="TableParagraph"/>
              <w:rPr>
                <w:rFonts w:ascii="Times New Roman"/>
              </w:rPr>
            </w:pPr>
          </w:p>
        </w:tc>
        <w:tc>
          <w:tcPr>
            <w:tcW w:w="1584" w:type="dxa"/>
          </w:tcPr>
          <w:p w14:paraId="79CCA6D1" w14:textId="7E6FC6C2" w:rsidR="006648F1" w:rsidRPr="00F863FA" w:rsidRDefault="2B2A5BBD" w:rsidP="00061C3B">
            <w:pPr>
              <w:pStyle w:val="BodyText"/>
              <w:rPr>
                <w:sz w:val="22"/>
                <w:szCs w:val="22"/>
              </w:rPr>
            </w:pPr>
            <w:r w:rsidRPr="00F863FA">
              <w:rPr>
                <w:sz w:val="22"/>
                <w:szCs w:val="22"/>
              </w:rPr>
              <w:t>7 CFR 273.8</w:t>
            </w:r>
            <w:r w:rsidR="00E06356">
              <w:rPr>
                <w:sz w:val="22"/>
                <w:szCs w:val="22"/>
              </w:rPr>
              <w:t xml:space="preserve"> </w:t>
            </w:r>
            <w:r w:rsidRPr="00F863FA">
              <w:rPr>
                <w:sz w:val="22"/>
                <w:szCs w:val="22"/>
              </w:rPr>
              <w:t>(e)(13)</w:t>
            </w:r>
          </w:p>
        </w:tc>
        <w:tc>
          <w:tcPr>
            <w:tcW w:w="8363" w:type="dxa"/>
          </w:tcPr>
          <w:p w14:paraId="3B2893D7" w14:textId="53FC7BDA" w:rsidR="006648F1" w:rsidRPr="00F863FA" w:rsidRDefault="006648F1" w:rsidP="0025071C">
            <w:pPr>
              <w:pStyle w:val="BodyText"/>
              <w:rPr>
                <w:b/>
                <w:bCs/>
                <w:i/>
                <w:iCs/>
                <w:sz w:val="22"/>
                <w:szCs w:val="22"/>
              </w:rPr>
            </w:pPr>
            <w:r w:rsidRPr="003A2FB0">
              <w:rPr>
                <w:b/>
                <w:bCs/>
                <w:sz w:val="22"/>
                <w:szCs w:val="22"/>
              </w:rPr>
              <w:t>R-18</w:t>
            </w:r>
            <w:r w:rsidR="008E6C30" w:rsidRPr="00F863FA">
              <w:rPr>
                <w:b/>
                <w:bCs/>
                <w:i/>
                <w:iCs/>
                <w:sz w:val="22"/>
                <w:szCs w:val="22"/>
              </w:rPr>
              <w:t xml:space="preserve"> [Non-citizen] </w:t>
            </w:r>
            <w:r w:rsidRPr="00F863FA">
              <w:rPr>
                <w:b/>
                <w:bCs/>
                <w:i/>
                <w:iCs/>
                <w:sz w:val="22"/>
                <w:szCs w:val="22"/>
              </w:rPr>
              <w:t xml:space="preserve">Does the system correctly count the resources of ineligible non-citizens living in households with other eligible members? </w:t>
            </w:r>
          </w:p>
        </w:tc>
      </w:tr>
    </w:tbl>
    <w:p w14:paraId="32C83DF7" w14:textId="77777777" w:rsidR="00DF41FF" w:rsidRDefault="00DF41FF" w:rsidP="0036663A">
      <w:pPr>
        <w:pStyle w:val="BodyText"/>
        <w:rPr>
          <w:sz w:val="22"/>
          <w:szCs w:val="22"/>
        </w:rPr>
      </w:pPr>
      <w:bookmarkStart w:id="28" w:name="A7_Comments:"/>
      <w:bookmarkStart w:id="29" w:name="_TOC_250025"/>
      <w:bookmarkStart w:id="30" w:name="_Toc113545683"/>
      <w:bookmarkEnd w:id="28"/>
      <w:bookmarkEnd w:id="29"/>
    </w:p>
    <w:p w14:paraId="0BEF153B" w14:textId="44A622AA" w:rsidR="00DF41FF" w:rsidRDefault="00DF41FF" w:rsidP="0036663A">
      <w:pPr>
        <w:pStyle w:val="BodyText"/>
        <w:rPr>
          <w:sz w:val="22"/>
          <w:szCs w:val="22"/>
        </w:rPr>
      </w:pPr>
      <w:r>
        <w:rPr>
          <w:sz w:val="22"/>
          <w:szCs w:val="22"/>
        </w:rPr>
        <w:t>Please use this space for additional responses for this section and if you answered ‘no’ to any items, please provide explanation below:</w:t>
      </w:r>
    </w:p>
    <w:p w14:paraId="348CA5BB" w14:textId="12BEC5D6" w:rsidR="00DF41FF" w:rsidRDefault="00DF41FF" w:rsidP="0036663A">
      <w:pPr>
        <w:pStyle w:val="BodyText"/>
        <w:rPr>
          <w:sz w:val="22"/>
          <w:szCs w:val="22"/>
        </w:rPr>
      </w:pPr>
    </w:p>
    <w:p w14:paraId="3BB8607C" w14:textId="2B5A424D" w:rsidR="00DF41FF" w:rsidRDefault="00DF41FF" w:rsidP="0036663A">
      <w:pPr>
        <w:pStyle w:val="BodyText"/>
        <w:rPr>
          <w:sz w:val="22"/>
          <w:szCs w:val="22"/>
        </w:rPr>
      </w:pPr>
    </w:p>
    <w:p w14:paraId="40AE41DD" w14:textId="77777777" w:rsidR="00DF41FF" w:rsidRPr="00DF41FF" w:rsidRDefault="00DF41FF" w:rsidP="00DF41FF">
      <w:pPr>
        <w:pStyle w:val="BodyText"/>
        <w:rPr>
          <w:sz w:val="22"/>
          <w:szCs w:val="22"/>
        </w:rPr>
      </w:pPr>
    </w:p>
    <w:p w14:paraId="45EA2C26" w14:textId="68908945" w:rsidR="00032567" w:rsidRDefault="78E7579E">
      <w:pPr>
        <w:pStyle w:val="Heading2"/>
        <w:spacing w:after="53"/>
      </w:pPr>
      <w:r w:rsidRPr="001A0268">
        <w:t>A</w:t>
      </w:r>
      <w:r w:rsidR="00793D21">
        <w:t>10</w:t>
      </w:r>
      <w:r w:rsidRPr="001A0268">
        <w:t>.</w:t>
      </w:r>
      <w:r w:rsidR="00B72307">
        <w:tab/>
      </w:r>
      <w:r w:rsidR="79E90094" w:rsidRPr="001A0268">
        <w:t xml:space="preserve">Excess </w:t>
      </w:r>
      <w:r w:rsidRPr="001A0268">
        <w:t>Medical Deduction</w:t>
      </w:r>
      <w:r w:rsidR="00142801">
        <w:t>*</w:t>
      </w:r>
      <w:bookmarkEnd w:id="30"/>
      <w:r w:rsidRPr="001A0268">
        <w:t xml:space="preserve"> </w:t>
      </w:r>
    </w:p>
    <w:p w14:paraId="4DB65AB9" w14:textId="77777777" w:rsidR="00793D21" w:rsidRPr="005E7517" w:rsidRDefault="00793D21" w:rsidP="004875CC">
      <w:pPr>
        <w:pStyle w:val="BodyText"/>
        <w:ind w:firstLine="720"/>
        <w:rPr>
          <w:sz w:val="12"/>
          <w:szCs w:val="12"/>
        </w:rPr>
      </w:pPr>
    </w:p>
    <w:tbl>
      <w:tblPr>
        <w:tblStyle w:val="TableGrid"/>
        <w:tblW w:w="0" w:type="auto"/>
        <w:tblLayout w:type="fixed"/>
        <w:tblLook w:val="01E0" w:firstRow="1" w:lastRow="1" w:firstColumn="1" w:lastColumn="1" w:noHBand="0" w:noVBand="0"/>
      </w:tblPr>
      <w:tblGrid>
        <w:gridCol w:w="360"/>
        <w:gridCol w:w="360"/>
        <w:gridCol w:w="1584"/>
        <w:gridCol w:w="8363"/>
      </w:tblGrid>
      <w:tr w:rsidR="006648F1" w:rsidRPr="00F863FA" w14:paraId="2CA5DCD7" w14:textId="77777777" w:rsidTr="002B2270">
        <w:trPr>
          <w:cantSplit/>
          <w:trHeight w:val="292"/>
        </w:trPr>
        <w:tc>
          <w:tcPr>
            <w:tcW w:w="360" w:type="dxa"/>
            <w:shd w:val="clear" w:color="auto" w:fill="1F497D" w:themeFill="text2"/>
          </w:tcPr>
          <w:p w14:paraId="0733D2DD" w14:textId="6EEDA600" w:rsidR="006648F1" w:rsidRPr="006021B6" w:rsidRDefault="006648F1">
            <w:pPr>
              <w:pStyle w:val="TableParagraph"/>
              <w:spacing w:before="10" w:line="262"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43AC8240" w14:textId="54228C6C" w:rsidR="006648F1" w:rsidRPr="006021B6" w:rsidRDefault="006648F1" w:rsidP="005D282A">
            <w:pPr>
              <w:pStyle w:val="TableParagraph"/>
              <w:spacing w:before="10" w:line="262" w:lineRule="exact"/>
              <w:rPr>
                <w:b/>
                <w:color w:val="FFFFFF" w:themeColor="background1"/>
              </w:rPr>
            </w:pPr>
            <w:r w:rsidRPr="006021B6">
              <w:rPr>
                <w:b/>
                <w:color w:val="FFFFFF" w:themeColor="background1"/>
                <w:w w:val="103"/>
              </w:rPr>
              <w:t>N</w:t>
            </w:r>
          </w:p>
        </w:tc>
        <w:tc>
          <w:tcPr>
            <w:tcW w:w="1584" w:type="dxa"/>
            <w:shd w:val="clear" w:color="auto" w:fill="1F497D" w:themeFill="text2"/>
          </w:tcPr>
          <w:p w14:paraId="4C0D9FED" w14:textId="4C71F914" w:rsidR="006648F1" w:rsidRPr="006021B6" w:rsidRDefault="006648F1" w:rsidP="00AA6685">
            <w:pPr>
              <w:pStyle w:val="TableParagraph"/>
              <w:spacing w:before="10" w:line="262" w:lineRule="exact"/>
              <w:rPr>
                <w:b/>
                <w:color w:val="FFFFFF" w:themeColor="background1"/>
              </w:rPr>
            </w:pPr>
            <w:r w:rsidRPr="006021B6">
              <w:rPr>
                <w:b/>
                <w:color w:val="FFFFFF" w:themeColor="background1"/>
                <w:w w:val="103"/>
              </w:rPr>
              <w:t>Reg. Citation</w:t>
            </w:r>
          </w:p>
        </w:tc>
        <w:tc>
          <w:tcPr>
            <w:tcW w:w="8363" w:type="dxa"/>
            <w:shd w:val="clear" w:color="auto" w:fill="1F497D" w:themeFill="text2"/>
          </w:tcPr>
          <w:p w14:paraId="41BD164C" w14:textId="15ECCF9A" w:rsidR="006648F1" w:rsidRPr="006021B6" w:rsidRDefault="006648F1" w:rsidP="00AA6685">
            <w:pPr>
              <w:pStyle w:val="TableParagraph"/>
              <w:spacing w:before="10" w:line="262" w:lineRule="exact"/>
              <w:rPr>
                <w:b/>
                <w:bCs/>
                <w:color w:val="FFFFFF" w:themeColor="background1"/>
              </w:rPr>
            </w:pPr>
            <w:r w:rsidRPr="006021B6">
              <w:rPr>
                <w:b/>
                <w:bCs/>
                <w:color w:val="FFFFFF" w:themeColor="background1"/>
                <w:w w:val="105"/>
              </w:rPr>
              <w:t>Excess Medical Deduction</w:t>
            </w:r>
          </w:p>
        </w:tc>
      </w:tr>
      <w:tr w:rsidR="006648F1" w:rsidRPr="00F863FA" w14:paraId="4F326FE7" w14:textId="77777777" w:rsidTr="002B2270">
        <w:trPr>
          <w:cantSplit/>
          <w:trHeight w:val="288"/>
        </w:trPr>
        <w:tc>
          <w:tcPr>
            <w:tcW w:w="360" w:type="dxa"/>
          </w:tcPr>
          <w:p w14:paraId="78C85250" w14:textId="77777777" w:rsidR="006648F1" w:rsidRPr="00F863FA" w:rsidRDefault="006648F1">
            <w:pPr>
              <w:pStyle w:val="TableParagraph"/>
              <w:rPr>
                <w:rFonts w:ascii="Times New Roman"/>
              </w:rPr>
            </w:pPr>
          </w:p>
        </w:tc>
        <w:tc>
          <w:tcPr>
            <w:tcW w:w="360" w:type="dxa"/>
          </w:tcPr>
          <w:p w14:paraId="7215E37E" w14:textId="4CA533FD" w:rsidR="006648F1" w:rsidRPr="00F863FA" w:rsidRDefault="006648F1">
            <w:pPr>
              <w:pStyle w:val="TableParagraph"/>
              <w:rPr>
                <w:rFonts w:ascii="Times New Roman"/>
              </w:rPr>
            </w:pPr>
          </w:p>
        </w:tc>
        <w:tc>
          <w:tcPr>
            <w:tcW w:w="1584" w:type="dxa"/>
          </w:tcPr>
          <w:p w14:paraId="4CC54C3D" w14:textId="1B8BEFEF"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283163C5" w:rsidRPr="00F863FA">
              <w:rPr>
                <w:sz w:val="22"/>
                <w:szCs w:val="22"/>
              </w:rPr>
              <w:t>273.9</w:t>
            </w:r>
            <w:r w:rsidR="004140E9">
              <w:rPr>
                <w:sz w:val="22"/>
                <w:szCs w:val="22"/>
              </w:rPr>
              <w:t xml:space="preserve"> </w:t>
            </w:r>
            <w:r w:rsidR="283163C5" w:rsidRPr="00F863FA">
              <w:rPr>
                <w:sz w:val="22"/>
                <w:szCs w:val="22"/>
              </w:rPr>
              <w:t>(d)(3)</w:t>
            </w:r>
            <w:r w:rsidR="004140E9">
              <w:rPr>
                <w:sz w:val="22"/>
                <w:szCs w:val="22"/>
              </w:rPr>
              <w:t>;</w:t>
            </w:r>
            <w:r w:rsidR="283163C5" w:rsidRPr="00F863FA">
              <w:rPr>
                <w:sz w:val="22"/>
                <w:szCs w:val="22"/>
              </w:rPr>
              <w:t xml:space="preserve"> 273.11</w:t>
            </w:r>
            <w:r w:rsidR="004140E9">
              <w:rPr>
                <w:sz w:val="22"/>
                <w:szCs w:val="22"/>
              </w:rPr>
              <w:t xml:space="preserve"> </w:t>
            </w:r>
            <w:r w:rsidR="283163C5" w:rsidRPr="00F863FA">
              <w:rPr>
                <w:sz w:val="22"/>
                <w:szCs w:val="22"/>
              </w:rPr>
              <w:t>(c)(1)</w:t>
            </w:r>
          </w:p>
        </w:tc>
        <w:tc>
          <w:tcPr>
            <w:tcW w:w="8363" w:type="dxa"/>
          </w:tcPr>
          <w:p w14:paraId="377B8D1A" w14:textId="77777777" w:rsidR="005E7517" w:rsidRDefault="006648F1" w:rsidP="00AB3CB0">
            <w:pPr>
              <w:pStyle w:val="BodyText"/>
              <w:rPr>
                <w:sz w:val="22"/>
                <w:szCs w:val="22"/>
              </w:rPr>
            </w:pPr>
            <w:r w:rsidRPr="003A2FB0">
              <w:rPr>
                <w:b/>
                <w:bCs/>
                <w:w w:val="105"/>
                <w:sz w:val="22"/>
                <w:szCs w:val="22"/>
              </w:rPr>
              <w:t>MD-1</w:t>
            </w:r>
            <w:r w:rsidRPr="00F863FA">
              <w:rPr>
                <w:w w:val="105"/>
                <w:sz w:val="22"/>
                <w:szCs w:val="22"/>
              </w:rPr>
              <w:t xml:space="preserve"> </w:t>
            </w:r>
            <w:r w:rsidRPr="00F863FA">
              <w:rPr>
                <w:sz w:val="22"/>
                <w:szCs w:val="22"/>
              </w:rPr>
              <w:t>Does the system check that a household only claims</w:t>
            </w:r>
            <w:r w:rsidRPr="00F863FA">
              <w:rPr>
                <w:w w:val="105"/>
                <w:sz w:val="22"/>
                <w:szCs w:val="22"/>
              </w:rPr>
              <w:t xml:space="preserve"> the excess medical deduction </w:t>
            </w:r>
            <w:r w:rsidRPr="00F863FA">
              <w:rPr>
                <w:sz w:val="22"/>
                <w:szCs w:val="22"/>
              </w:rPr>
              <w:t>for any member who is elderly or disabled</w:t>
            </w:r>
            <w:r w:rsidRPr="00F863FA">
              <w:rPr>
                <w:w w:val="105"/>
                <w:sz w:val="22"/>
                <w:szCs w:val="22"/>
              </w:rPr>
              <w:t>?</w:t>
            </w:r>
            <w:r w:rsidRPr="00F863FA">
              <w:rPr>
                <w:sz w:val="22"/>
                <w:szCs w:val="22"/>
              </w:rPr>
              <w:t xml:space="preserve"> </w:t>
            </w:r>
          </w:p>
          <w:p w14:paraId="480A968D" w14:textId="630CE372" w:rsidR="006648F1" w:rsidRPr="00F863FA" w:rsidRDefault="005E7517" w:rsidP="00AB3CB0">
            <w:pPr>
              <w:pStyle w:val="BodyText"/>
              <w:rPr>
                <w:sz w:val="22"/>
                <w:szCs w:val="22"/>
              </w:rPr>
            </w:pPr>
            <w:r>
              <w:rPr>
                <w:sz w:val="22"/>
                <w:szCs w:val="22"/>
              </w:rPr>
              <w:t>(</w:t>
            </w:r>
            <w:r w:rsidR="006648F1" w:rsidRPr="00F863FA">
              <w:rPr>
                <w:sz w:val="22"/>
                <w:szCs w:val="22"/>
              </w:rPr>
              <w:t>This includes any elderly or disabled member who may be ineligible due to an Intentional Program Violation, felony drug conviction, fleeing felon disqualification, and workfare and or work requirement sanction.</w:t>
            </w:r>
            <w:r>
              <w:rPr>
                <w:sz w:val="22"/>
                <w:szCs w:val="22"/>
              </w:rPr>
              <w:t>)</w:t>
            </w:r>
          </w:p>
        </w:tc>
      </w:tr>
      <w:tr w:rsidR="006648F1" w:rsidRPr="00F863FA" w14:paraId="0B83BCF3" w14:textId="77777777" w:rsidTr="002B2270">
        <w:trPr>
          <w:cantSplit/>
          <w:trHeight w:val="288"/>
        </w:trPr>
        <w:tc>
          <w:tcPr>
            <w:tcW w:w="360" w:type="dxa"/>
          </w:tcPr>
          <w:p w14:paraId="15A7F79C" w14:textId="77777777" w:rsidR="006648F1" w:rsidRPr="00F863FA" w:rsidRDefault="006648F1">
            <w:pPr>
              <w:pStyle w:val="TableParagraph"/>
              <w:rPr>
                <w:rFonts w:ascii="Times New Roman"/>
              </w:rPr>
            </w:pPr>
          </w:p>
        </w:tc>
        <w:tc>
          <w:tcPr>
            <w:tcW w:w="360" w:type="dxa"/>
          </w:tcPr>
          <w:p w14:paraId="5CFBD445" w14:textId="15DB35B4" w:rsidR="006648F1" w:rsidRPr="00F863FA" w:rsidRDefault="006648F1">
            <w:pPr>
              <w:pStyle w:val="TableParagraph"/>
              <w:rPr>
                <w:rFonts w:ascii="Times New Roman"/>
              </w:rPr>
            </w:pPr>
          </w:p>
        </w:tc>
        <w:tc>
          <w:tcPr>
            <w:tcW w:w="1584" w:type="dxa"/>
          </w:tcPr>
          <w:p w14:paraId="5AB43C08" w14:textId="19EC8896"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283163C5" w:rsidRPr="00F863FA">
              <w:rPr>
                <w:sz w:val="22"/>
                <w:szCs w:val="22"/>
              </w:rPr>
              <w:t>273.9</w:t>
            </w:r>
            <w:r w:rsidR="004140E9">
              <w:rPr>
                <w:sz w:val="22"/>
                <w:szCs w:val="22"/>
              </w:rPr>
              <w:t xml:space="preserve"> </w:t>
            </w:r>
            <w:r w:rsidR="283163C5" w:rsidRPr="00F863FA">
              <w:rPr>
                <w:sz w:val="22"/>
                <w:szCs w:val="22"/>
              </w:rPr>
              <w:t>(d)(3)</w:t>
            </w:r>
            <w:r w:rsidR="004140E9">
              <w:rPr>
                <w:sz w:val="22"/>
                <w:szCs w:val="22"/>
              </w:rPr>
              <w:t>;</w:t>
            </w:r>
            <w:r w:rsidR="283163C5" w:rsidRPr="00F863FA">
              <w:rPr>
                <w:sz w:val="22"/>
                <w:szCs w:val="22"/>
              </w:rPr>
              <w:t xml:space="preserve"> 273.10</w:t>
            </w:r>
            <w:r w:rsidR="004140E9">
              <w:rPr>
                <w:sz w:val="22"/>
                <w:szCs w:val="22"/>
              </w:rPr>
              <w:t xml:space="preserve"> </w:t>
            </w:r>
            <w:r w:rsidR="283163C5" w:rsidRPr="00F863FA">
              <w:rPr>
                <w:sz w:val="22"/>
                <w:szCs w:val="22"/>
              </w:rPr>
              <w:t>(e)(1)(i)(D)</w:t>
            </w:r>
          </w:p>
          <w:p w14:paraId="440B55B9" w14:textId="7BE6A616" w:rsidR="006648F1" w:rsidRPr="00F863FA" w:rsidRDefault="006648F1" w:rsidP="00AB3CB0">
            <w:pPr>
              <w:pStyle w:val="BodyText"/>
              <w:rPr>
                <w:sz w:val="22"/>
                <w:szCs w:val="22"/>
              </w:rPr>
            </w:pPr>
          </w:p>
        </w:tc>
        <w:tc>
          <w:tcPr>
            <w:tcW w:w="8363" w:type="dxa"/>
          </w:tcPr>
          <w:p w14:paraId="01E48150" w14:textId="20A3BCC8" w:rsidR="006648F1" w:rsidRPr="00F863FA" w:rsidRDefault="006648F1" w:rsidP="00AB3CB0">
            <w:pPr>
              <w:pStyle w:val="BodyText"/>
              <w:rPr>
                <w:sz w:val="22"/>
                <w:szCs w:val="22"/>
              </w:rPr>
            </w:pPr>
            <w:r w:rsidRPr="003A2FB0">
              <w:rPr>
                <w:b/>
                <w:bCs/>
                <w:w w:val="105"/>
                <w:sz w:val="22"/>
                <w:szCs w:val="22"/>
              </w:rPr>
              <w:t>MD-2</w:t>
            </w:r>
            <w:r w:rsidRPr="00F863FA">
              <w:rPr>
                <w:w w:val="105"/>
                <w:sz w:val="22"/>
                <w:szCs w:val="22"/>
              </w:rPr>
              <w:t xml:space="preserve"> </w:t>
            </w:r>
            <w:r w:rsidRPr="00F863FA">
              <w:rPr>
                <w:sz w:val="22"/>
                <w:szCs w:val="22"/>
              </w:rPr>
              <w:t>To determine the amount of the excess medical deduction, d</w:t>
            </w:r>
            <w:r w:rsidRPr="00F863FA">
              <w:rPr>
                <w:w w:val="105"/>
                <w:sz w:val="22"/>
                <w:szCs w:val="22"/>
              </w:rPr>
              <w:t xml:space="preserve">oes the system </w:t>
            </w:r>
            <w:r w:rsidRPr="00F863FA">
              <w:rPr>
                <w:sz w:val="22"/>
                <w:szCs w:val="22"/>
              </w:rPr>
              <w:t>correctly estimate</w:t>
            </w:r>
            <w:r w:rsidRPr="00F863FA">
              <w:rPr>
                <w:w w:val="105"/>
                <w:sz w:val="22"/>
                <w:szCs w:val="22"/>
              </w:rPr>
              <w:t xml:space="preserve"> the </w:t>
            </w:r>
            <w:r w:rsidRPr="00F863FA">
              <w:rPr>
                <w:sz w:val="22"/>
                <w:szCs w:val="22"/>
              </w:rPr>
              <w:t xml:space="preserve">combined </w:t>
            </w:r>
            <w:r w:rsidRPr="00F863FA">
              <w:rPr>
                <w:w w:val="105"/>
                <w:sz w:val="22"/>
                <w:szCs w:val="22"/>
              </w:rPr>
              <w:t xml:space="preserve">total </w:t>
            </w:r>
            <w:r w:rsidRPr="00F863FA">
              <w:rPr>
                <w:sz w:val="22"/>
                <w:szCs w:val="22"/>
              </w:rPr>
              <w:t xml:space="preserve">of </w:t>
            </w:r>
            <w:r w:rsidRPr="00F863FA">
              <w:rPr>
                <w:w w:val="105"/>
                <w:sz w:val="22"/>
                <w:szCs w:val="22"/>
              </w:rPr>
              <w:t>monthly medical expenses</w:t>
            </w:r>
            <w:r w:rsidRPr="00F863FA">
              <w:rPr>
                <w:sz w:val="22"/>
                <w:szCs w:val="22"/>
              </w:rPr>
              <w:t xml:space="preserve"> in excess of $35 claimed by each elderly/disabled household member</w:t>
            </w:r>
            <w:r w:rsidR="14DC61A8" w:rsidRPr="00F863FA">
              <w:rPr>
                <w:sz w:val="22"/>
                <w:szCs w:val="22"/>
              </w:rPr>
              <w:t xml:space="preserve"> based on available information and verified medical expenses at initial certification</w:t>
            </w:r>
            <w:r w:rsidRPr="00F863FA">
              <w:rPr>
                <w:w w:val="105"/>
                <w:sz w:val="22"/>
                <w:szCs w:val="22"/>
              </w:rPr>
              <w:t>?</w:t>
            </w:r>
          </w:p>
        </w:tc>
      </w:tr>
      <w:tr w:rsidR="006648F1" w:rsidRPr="00F863FA" w14:paraId="2F786314" w14:textId="77777777" w:rsidTr="002B2270">
        <w:trPr>
          <w:cantSplit/>
          <w:trHeight w:val="288"/>
        </w:trPr>
        <w:tc>
          <w:tcPr>
            <w:tcW w:w="360" w:type="dxa"/>
          </w:tcPr>
          <w:p w14:paraId="39011FE1" w14:textId="77777777" w:rsidR="006648F1" w:rsidRPr="00F863FA" w:rsidRDefault="006648F1">
            <w:pPr>
              <w:pStyle w:val="TableParagraph"/>
              <w:rPr>
                <w:rFonts w:ascii="Times New Roman"/>
              </w:rPr>
            </w:pPr>
          </w:p>
        </w:tc>
        <w:tc>
          <w:tcPr>
            <w:tcW w:w="360" w:type="dxa"/>
          </w:tcPr>
          <w:p w14:paraId="57AAFE77" w14:textId="30B55EC3" w:rsidR="006648F1" w:rsidRPr="00F863FA" w:rsidRDefault="006648F1">
            <w:pPr>
              <w:pStyle w:val="TableParagraph"/>
              <w:rPr>
                <w:rFonts w:ascii="Times New Roman"/>
              </w:rPr>
            </w:pPr>
          </w:p>
        </w:tc>
        <w:tc>
          <w:tcPr>
            <w:tcW w:w="1584" w:type="dxa"/>
          </w:tcPr>
          <w:p w14:paraId="55F0EE1A" w14:textId="0C86FC83"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283163C5" w:rsidRPr="00F863FA">
              <w:rPr>
                <w:sz w:val="22"/>
                <w:szCs w:val="22"/>
              </w:rPr>
              <w:t>273.9</w:t>
            </w:r>
            <w:r w:rsidR="004140E9">
              <w:rPr>
                <w:sz w:val="22"/>
                <w:szCs w:val="22"/>
              </w:rPr>
              <w:t xml:space="preserve"> </w:t>
            </w:r>
            <w:r w:rsidR="283163C5" w:rsidRPr="00F863FA">
              <w:rPr>
                <w:sz w:val="22"/>
                <w:szCs w:val="22"/>
              </w:rPr>
              <w:t>(d)(3)</w:t>
            </w:r>
            <w:r w:rsidR="004140E9">
              <w:rPr>
                <w:sz w:val="22"/>
                <w:szCs w:val="22"/>
              </w:rPr>
              <w:t>;</w:t>
            </w:r>
            <w:r w:rsidR="283163C5" w:rsidRPr="00F863FA">
              <w:rPr>
                <w:sz w:val="22"/>
                <w:szCs w:val="22"/>
              </w:rPr>
              <w:t xml:space="preserve"> 273.10</w:t>
            </w:r>
            <w:r w:rsidR="004140E9">
              <w:rPr>
                <w:sz w:val="22"/>
                <w:szCs w:val="22"/>
              </w:rPr>
              <w:t xml:space="preserve"> </w:t>
            </w:r>
            <w:r w:rsidR="283163C5" w:rsidRPr="00F863FA">
              <w:rPr>
                <w:sz w:val="22"/>
                <w:szCs w:val="22"/>
              </w:rPr>
              <w:t>(e)(1)(i)(D)</w:t>
            </w:r>
          </w:p>
        </w:tc>
        <w:tc>
          <w:tcPr>
            <w:tcW w:w="8363" w:type="dxa"/>
          </w:tcPr>
          <w:p w14:paraId="57CCCA2D" w14:textId="09BB1E91" w:rsidR="006648F1" w:rsidRPr="00F863FA" w:rsidRDefault="006648F1" w:rsidP="00AB3CB0">
            <w:pPr>
              <w:pStyle w:val="BodyText"/>
              <w:rPr>
                <w:sz w:val="22"/>
                <w:szCs w:val="22"/>
              </w:rPr>
            </w:pPr>
            <w:r w:rsidRPr="003A2FB0">
              <w:rPr>
                <w:b/>
                <w:bCs/>
                <w:w w:val="105"/>
                <w:sz w:val="22"/>
                <w:szCs w:val="22"/>
              </w:rPr>
              <w:t>MD-</w:t>
            </w:r>
            <w:r w:rsidR="00C7566B" w:rsidRPr="003A2FB0">
              <w:rPr>
                <w:b/>
                <w:bCs/>
                <w:w w:val="105"/>
                <w:sz w:val="22"/>
                <w:szCs w:val="22"/>
              </w:rPr>
              <w:t>3</w:t>
            </w:r>
            <w:r w:rsidRPr="00F863FA">
              <w:rPr>
                <w:w w:val="105"/>
                <w:sz w:val="22"/>
                <w:szCs w:val="22"/>
              </w:rPr>
              <w:t xml:space="preserve"> Does the system correctly apply the amount of the excess medical deduction?</w:t>
            </w:r>
          </w:p>
        </w:tc>
      </w:tr>
      <w:tr w:rsidR="006648F1" w:rsidRPr="00F863FA" w14:paraId="1445D16C" w14:textId="77777777" w:rsidTr="002B2270">
        <w:trPr>
          <w:cantSplit/>
          <w:trHeight w:val="288"/>
        </w:trPr>
        <w:tc>
          <w:tcPr>
            <w:tcW w:w="360" w:type="dxa"/>
          </w:tcPr>
          <w:p w14:paraId="52F0DF5B" w14:textId="77777777" w:rsidR="006648F1" w:rsidRPr="00F863FA" w:rsidRDefault="006648F1" w:rsidP="00351603">
            <w:pPr>
              <w:pStyle w:val="TableParagraph"/>
              <w:rPr>
                <w:rFonts w:ascii="Times New Roman"/>
              </w:rPr>
            </w:pPr>
          </w:p>
        </w:tc>
        <w:tc>
          <w:tcPr>
            <w:tcW w:w="360" w:type="dxa"/>
          </w:tcPr>
          <w:p w14:paraId="131E3FAF" w14:textId="03399409" w:rsidR="006648F1" w:rsidRPr="00F863FA" w:rsidRDefault="006648F1" w:rsidP="00351603">
            <w:pPr>
              <w:pStyle w:val="TableParagraph"/>
              <w:rPr>
                <w:rFonts w:ascii="Times New Roman"/>
              </w:rPr>
            </w:pPr>
          </w:p>
        </w:tc>
        <w:tc>
          <w:tcPr>
            <w:tcW w:w="1584" w:type="dxa"/>
          </w:tcPr>
          <w:p w14:paraId="1B1756F8" w14:textId="19F37C3A"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283163C5" w:rsidRPr="00F863FA">
              <w:rPr>
                <w:sz w:val="22"/>
                <w:szCs w:val="22"/>
              </w:rPr>
              <w:t>273.9</w:t>
            </w:r>
            <w:r w:rsidR="004140E9">
              <w:rPr>
                <w:sz w:val="22"/>
                <w:szCs w:val="22"/>
              </w:rPr>
              <w:t xml:space="preserve"> </w:t>
            </w:r>
            <w:r w:rsidR="283163C5" w:rsidRPr="00F863FA">
              <w:rPr>
                <w:sz w:val="22"/>
                <w:szCs w:val="22"/>
              </w:rPr>
              <w:t>(d)(3)</w:t>
            </w:r>
          </w:p>
        </w:tc>
        <w:tc>
          <w:tcPr>
            <w:tcW w:w="8363" w:type="dxa"/>
          </w:tcPr>
          <w:p w14:paraId="03E72712" w14:textId="084C6E5E" w:rsidR="006648F1" w:rsidRPr="00F863FA" w:rsidRDefault="006648F1" w:rsidP="00AB3CB0">
            <w:pPr>
              <w:pStyle w:val="BodyText"/>
              <w:rPr>
                <w:sz w:val="22"/>
                <w:szCs w:val="22"/>
              </w:rPr>
            </w:pPr>
            <w:r w:rsidRPr="003A2FB0">
              <w:rPr>
                <w:b/>
                <w:bCs/>
                <w:sz w:val="22"/>
                <w:szCs w:val="22"/>
              </w:rPr>
              <w:t>MD-</w:t>
            </w:r>
            <w:r w:rsidR="00C7566B" w:rsidRPr="003A2FB0">
              <w:rPr>
                <w:b/>
                <w:bCs/>
                <w:sz w:val="22"/>
                <w:szCs w:val="22"/>
              </w:rPr>
              <w:t>4</w:t>
            </w:r>
            <w:r w:rsidRPr="00F863FA">
              <w:rPr>
                <w:sz w:val="22"/>
                <w:szCs w:val="22"/>
              </w:rPr>
              <w:t xml:space="preserve"> Does the system capture the type/source of each allowable medical expense claimed by an elderly/disabled household member?</w:t>
            </w:r>
          </w:p>
        </w:tc>
      </w:tr>
      <w:tr w:rsidR="006648F1" w:rsidRPr="00F863FA" w14:paraId="78208FA5" w14:textId="77777777" w:rsidTr="002B2270">
        <w:trPr>
          <w:cantSplit/>
          <w:trHeight w:val="926"/>
        </w:trPr>
        <w:tc>
          <w:tcPr>
            <w:tcW w:w="360" w:type="dxa"/>
          </w:tcPr>
          <w:p w14:paraId="65437CE3" w14:textId="77777777" w:rsidR="006648F1" w:rsidRPr="00F863FA" w:rsidRDefault="006648F1">
            <w:pPr>
              <w:pStyle w:val="TableParagraph"/>
              <w:rPr>
                <w:rFonts w:ascii="Times New Roman"/>
              </w:rPr>
            </w:pPr>
          </w:p>
        </w:tc>
        <w:tc>
          <w:tcPr>
            <w:tcW w:w="360" w:type="dxa"/>
          </w:tcPr>
          <w:p w14:paraId="387DC05F" w14:textId="1FF7173F" w:rsidR="006648F1" w:rsidRPr="00F863FA" w:rsidRDefault="006648F1">
            <w:pPr>
              <w:pStyle w:val="TableParagraph"/>
              <w:rPr>
                <w:rFonts w:ascii="Times New Roman"/>
              </w:rPr>
            </w:pPr>
          </w:p>
        </w:tc>
        <w:tc>
          <w:tcPr>
            <w:tcW w:w="1584" w:type="dxa"/>
          </w:tcPr>
          <w:p w14:paraId="4B49C8A3" w14:textId="476C1F24"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283163C5" w:rsidRPr="00F863FA">
              <w:rPr>
                <w:sz w:val="22"/>
                <w:szCs w:val="22"/>
              </w:rPr>
              <w:t>273.9</w:t>
            </w:r>
            <w:r w:rsidR="004140E9">
              <w:rPr>
                <w:sz w:val="22"/>
                <w:szCs w:val="22"/>
              </w:rPr>
              <w:t xml:space="preserve"> </w:t>
            </w:r>
            <w:r w:rsidR="283163C5" w:rsidRPr="00F863FA">
              <w:rPr>
                <w:sz w:val="22"/>
                <w:szCs w:val="22"/>
              </w:rPr>
              <w:t>(d)(3)</w:t>
            </w:r>
            <w:r w:rsidR="004140E9">
              <w:rPr>
                <w:sz w:val="22"/>
                <w:szCs w:val="22"/>
              </w:rPr>
              <w:t>;</w:t>
            </w:r>
            <w:r w:rsidR="283163C5" w:rsidRPr="00F863FA">
              <w:rPr>
                <w:sz w:val="22"/>
                <w:szCs w:val="22"/>
              </w:rPr>
              <w:t xml:space="preserve"> 273.2</w:t>
            </w:r>
            <w:r w:rsidR="004140E9">
              <w:rPr>
                <w:sz w:val="22"/>
                <w:szCs w:val="22"/>
              </w:rPr>
              <w:t xml:space="preserve"> </w:t>
            </w:r>
            <w:r w:rsidR="283163C5" w:rsidRPr="00F863FA">
              <w:rPr>
                <w:sz w:val="22"/>
                <w:szCs w:val="22"/>
              </w:rPr>
              <w:t>(f)(1)(iv)</w:t>
            </w:r>
          </w:p>
        </w:tc>
        <w:tc>
          <w:tcPr>
            <w:tcW w:w="8363" w:type="dxa"/>
          </w:tcPr>
          <w:p w14:paraId="50DE998C" w14:textId="71DCC40F" w:rsidR="006648F1" w:rsidRPr="00F863FA" w:rsidRDefault="006648F1" w:rsidP="00AB3CB0">
            <w:pPr>
              <w:pStyle w:val="BodyText"/>
              <w:rPr>
                <w:sz w:val="22"/>
                <w:szCs w:val="22"/>
              </w:rPr>
            </w:pPr>
            <w:r w:rsidRPr="003A2FB0">
              <w:rPr>
                <w:b/>
                <w:bCs/>
                <w:w w:val="105"/>
                <w:sz w:val="22"/>
                <w:szCs w:val="22"/>
              </w:rPr>
              <w:t>MD-5</w:t>
            </w:r>
            <w:r w:rsidRPr="00F863FA">
              <w:rPr>
                <w:w w:val="105"/>
                <w:sz w:val="22"/>
                <w:szCs w:val="22"/>
              </w:rPr>
              <w:t xml:space="preserve"> Does the system capture the verification of each medical expense claimed by an elderly/disabled </w:t>
            </w:r>
            <w:r w:rsidRPr="00F863FA">
              <w:rPr>
                <w:sz w:val="22"/>
                <w:szCs w:val="22"/>
              </w:rPr>
              <w:t>household</w:t>
            </w:r>
            <w:r w:rsidRPr="00F863FA">
              <w:rPr>
                <w:w w:val="105"/>
                <w:sz w:val="22"/>
                <w:szCs w:val="22"/>
              </w:rPr>
              <w:t xml:space="preserve"> member?</w:t>
            </w:r>
          </w:p>
        </w:tc>
      </w:tr>
    </w:tbl>
    <w:p w14:paraId="0AB55CCE" w14:textId="59970914" w:rsidR="0036663A" w:rsidRDefault="0036663A" w:rsidP="0036663A">
      <w:pPr>
        <w:pStyle w:val="BodyText"/>
        <w:rPr>
          <w:sz w:val="22"/>
          <w:szCs w:val="22"/>
        </w:rPr>
      </w:pPr>
    </w:p>
    <w:p w14:paraId="5A15C58C" w14:textId="77777777" w:rsidR="0036663A" w:rsidRDefault="0036663A" w:rsidP="0036663A">
      <w:pPr>
        <w:pStyle w:val="BodyText"/>
        <w:rPr>
          <w:sz w:val="22"/>
          <w:szCs w:val="22"/>
        </w:rPr>
      </w:pPr>
      <w:r>
        <w:rPr>
          <w:sz w:val="22"/>
          <w:szCs w:val="22"/>
        </w:rPr>
        <w:t>Please use this space for additional responses for this section and if you answered ‘no’ to any items, please provide explanation below:</w:t>
      </w:r>
    </w:p>
    <w:p w14:paraId="12441CE9" w14:textId="1B514806" w:rsidR="0036663A" w:rsidRDefault="0036663A" w:rsidP="0036663A">
      <w:pPr>
        <w:pStyle w:val="BodyText"/>
        <w:rPr>
          <w:sz w:val="22"/>
          <w:szCs w:val="22"/>
        </w:rPr>
      </w:pPr>
    </w:p>
    <w:p w14:paraId="1844BD9D" w14:textId="77777777" w:rsidR="0082230B" w:rsidRDefault="0082230B" w:rsidP="0036663A">
      <w:pPr>
        <w:pStyle w:val="BodyText"/>
        <w:rPr>
          <w:sz w:val="22"/>
          <w:szCs w:val="22"/>
        </w:rPr>
      </w:pPr>
    </w:p>
    <w:p w14:paraId="6126C909" w14:textId="77777777" w:rsidR="0036663A" w:rsidRDefault="0036663A" w:rsidP="0036663A">
      <w:pPr>
        <w:pStyle w:val="BodyText"/>
        <w:rPr>
          <w:sz w:val="22"/>
          <w:szCs w:val="22"/>
        </w:rPr>
      </w:pPr>
    </w:p>
    <w:p w14:paraId="6C7EB650" w14:textId="522F58EE" w:rsidR="0082230B" w:rsidRDefault="00D36476" w:rsidP="00EE4118">
      <w:pPr>
        <w:pStyle w:val="BodyText"/>
        <w:ind w:firstLine="220"/>
        <w:rPr>
          <w:sz w:val="22"/>
          <w:szCs w:val="22"/>
        </w:rPr>
      </w:pPr>
      <w:r w:rsidRPr="00063D6D">
        <w:rPr>
          <w:sz w:val="22"/>
          <w:szCs w:val="22"/>
        </w:rPr>
        <w:t>*See E14 for Standard Medical Deduction (SMD) demonstration projects.</w:t>
      </w:r>
    </w:p>
    <w:p w14:paraId="12FBBE08" w14:textId="19DA731C" w:rsidR="00032567" w:rsidRDefault="003E746B">
      <w:pPr>
        <w:pStyle w:val="Heading2"/>
        <w:spacing w:after="53"/>
      </w:pPr>
      <w:bookmarkStart w:id="31" w:name="_Toc113545684"/>
      <w:r w:rsidRPr="001A0268">
        <w:t>A</w:t>
      </w:r>
      <w:r w:rsidR="00793D21">
        <w:t>11</w:t>
      </w:r>
      <w:r w:rsidRPr="001A0268">
        <w:t>.</w:t>
      </w:r>
      <w:r w:rsidR="00A417D3">
        <w:tab/>
      </w:r>
      <w:r w:rsidRPr="001A0268">
        <w:t>Dependent Care Deduction</w:t>
      </w:r>
      <w:bookmarkEnd w:id="31"/>
      <w:r w:rsidRPr="001A0268">
        <w:t xml:space="preserve"> </w:t>
      </w:r>
    </w:p>
    <w:p w14:paraId="559A9033" w14:textId="77777777" w:rsidR="00A417D3" w:rsidRPr="005E7517" w:rsidRDefault="00A417D3" w:rsidP="004875CC">
      <w:pPr>
        <w:pStyle w:val="BodyText"/>
        <w:ind w:firstLine="720"/>
        <w:rPr>
          <w:sz w:val="12"/>
          <w:szCs w:val="12"/>
        </w:rPr>
      </w:pPr>
    </w:p>
    <w:tbl>
      <w:tblPr>
        <w:tblStyle w:val="TableGrid"/>
        <w:tblW w:w="0" w:type="auto"/>
        <w:tblLayout w:type="fixed"/>
        <w:tblLook w:val="01E0" w:firstRow="1" w:lastRow="1" w:firstColumn="1" w:lastColumn="1" w:noHBand="0" w:noVBand="0"/>
      </w:tblPr>
      <w:tblGrid>
        <w:gridCol w:w="360"/>
        <w:gridCol w:w="360"/>
        <w:gridCol w:w="1584"/>
        <w:gridCol w:w="8363"/>
      </w:tblGrid>
      <w:tr w:rsidR="006648F1" w:rsidRPr="00F863FA" w14:paraId="1A75C8AA" w14:textId="77777777" w:rsidTr="002B2270">
        <w:trPr>
          <w:cantSplit/>
          <w:trHeight w:val="292"/>
        </w:trPr>
        <w:tc>
          <w:tcPr>
            <w:tcW w:w="360" w:type="dxa"/>
            <w:shd w:val="clear" w:color="auto" w:fill="1F497D" w:themeFill="text2"/>
          </w:tcPr>
          <w:p w14:paraId="6E4A314C" w14:textId="275711C4" w:rsidR="006648F1" w:rsidRPr="006021B6" w:rsidRDefault="006648F1">
            <w:pPr>
              <w:pStyle w:val="TableParagraph"/>
              <w:spacing w:before="10" w:line="262"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5EB5E6B0" w14:textId="1F893D75" w:rsidR="006648F1" w:rsidRPr="006021B6" w:rsidRDefault="006648F1" w:rsidP="005D282A">
            <w:pPr>
              <w:pStyle w:val="TableParagraph"/>
              <w:spacing w:before="10" w:line="262" w:lineRule="exact"/>
              <w:rPr>
                <w:b/>
                <w:color w:val="FFFFFF" w:themeColor="background1"/>
              </w:rPr>
            </w:pPr>
            <w:r w:rsidRPr="006021B6">
              <w:rPr>
                <w:b/>
                <w:color w:val="FFFFFF" w:themeColor="background1"/>
                <w:w w:val="103"/>
              </w:rPr>
              <w:t>N</w:t>
            </w:r>
          </w:p>
        </w:tc>
        <w:tc>
          <w:tcPr>
            <w:tcW w:w="1584" w:type="dxa"/>
            <w:shd w:val="clear" w:color="auto" w:fill="1F497D" w:themeFill="text2"/>
          </w:tcPr>
          <w:p w14:paraId="035FC71B" w14:textId="6F077191" w:rsidR="006648F1" w:rsidRPr="006021B6" w:rsidRDefault="006648F1" w:rsidP="00AA6685">
            <w:pPr>
              <w:pStyle w:val="TableParagraph"/>
              <w:spacing w:before="10" w:line="262" w:lineRule="exact"/>
              <w:rPr>
                <w:b/>
                <w:color w:val="FFFFFF" w:themeColor="background1"/>
              </w:rPr>
            </w:pPr>
            <w:r w:rsidRPr="006021B6">
              <w:rPr>
                <w:b/>
                <w:color w:val="FFFFFF" w:themeColor="background1"/>
                <w:w w:val="103"/>
              </w:rPr>
              <w:t>Reg. Citation</w:t>
            </w:r>
          </w:p>
        </w:tc>
        <w:tc>
          <w:tcPr>
            <w:tcW w:w="8363" w:type="dxa"/>
            <w:shd w:val="clear" w:color="auto" w:fill="1F497D" w:themeFill="text2"/>
          </w:tcPr>
          <w:p w14:paraId="0C661022" w14:textId="77777777" w:rsidR="006648F1" w:rsidRPr="006021B6" w:rsidRDefault="006648F1" w:rsidP="00AA6685">
            <w:pPr>
              <w:pStyle w:val="TableParagraph"/>
              <w:spacing w:before="10" w:line="262" w:lineRule="exact"/>
              <w:rPr>
                <w:b/>
                <w:color w:val="FFFFFF" w:themeColor="background1"/>
              </w:rPr>
            </w:pPr>
            <w:r w:rsidRPr="006021B6">
              <w:rPr>
                <w:b/>
                <w:color w:val="FFFFFF" w:themeColor="background1"/>
                <w:w w:val="105"/>
              </w:rPr>
              <w:t>Dependent Care Deduction</w:t>
            </w:r>
          </w:p>
        </w:tc>
      </w:tr>
      <w:tr w:rsidR="006648F1" w:rsidRPr="00F863FA" w14:paraId="2993D891" w14:textId="77777777" w:rsidTr="002B2270">
        <w:trPr>
          <w:cantSplit/>
          <w:trHeight w:val="288"/>
        </w:trPr>
        <w:tc>
          <w:tcPr>
            <w:tcW w:w="360" w:type="dxa"/>
          </w:tcPr>
          <w:p w14:paraId="321F0FE6" w14:textId="77777777" w:rsidR="006648F1" w:rsidRPr="00F863FA" w:rsidRDefault="006648F1">
            <w:pPr>
              <w:pStyle w:val="TableParagraph"/>
              <w:rPr>
                <w:rFonts w:ascii="Times New Roman"/>
              </w:rPr>
            </w:pPr>
          </w:p>
        </w:tc>
        <w:tc>
          <w:tcPr>
            <w:tcW w:w="360" w:type="dxa"/>
          </w:tcPr>
          <w:p w14:paraId="339FE6D8" w14:textId="5A7ABFDB" w:rsidR="006648F1" w:rsidRPr="00F863FA" w:rsidRDefault="006648F1">
            <w:pPr>
              <w:pStyle w:val="TableParagraph"/>
              <w:rPr>
                <w:rFonts w:ascii="Times New Roman"/>
              </w:rPr>
            </w:pPr>
          </w:p>
        </w:tc>
        <w:tc>
          <w:tcPr>
            <w:tcW w:w="1584" w:type="dxa"/>
          </w:tcPr>
          <w:p w14:paraId="1867B214" w14:textId="4FEBBB6B"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283163C5" w:rsidRPr="00F863FA">
              <w:rPr>
                <w:sz w:val="22"/>
                <w:szCs w:val="22"/>
              </w:rPr>
              <w:t>273.9</w:t>
            </w:r>
            <w:r w:rsidR="004140E9">
              <w:rPr>
                <w:sz w:val="22"/>
                <w:szCs w:val="22"/>
              </w:rPr>
              <w:t xml:space="preserve"> </w:t>
            </w:r>
            <w:r w:rsidR="283163C5" w:rsidRPr="00F863FA">
              <w:rPr>
                <w:sz w:val="22"/>
                <w:szCs w:val="22"/>
              </w:rPr>
              <w:t>(d)(4)</w:t>
            </w:r>
          </w:p>
        </w:tc>
        <w:tc>
          <w:tcPr>
            <w:tcW w:w="8363" w:type="dxa"/>
          </w:tcPr>
          <w:p w14:paraId="4E64E56C" w14:textId="0B9CAD22" w:rsidR="006648F1" w:rsidRPr="00F863FA" w:rsidRDefault="006648F1" w:rsidP="00AB3CB0">
            <w:pPr>
              <w:pStyle w:val="BodyText"/>
              <w:rPr>
                <w:sz w:val="22"/>
                <w:szCs w:val="22"/>
              </w:rPr>
            </w:pPr>
            <w:r w:rsidRPr="003A2FB0">
              <w:rPr>
                <w:b/>
                <w:bCs/>
                <w:w w:val="105"/>
                <w:sz w:val="22"/>
                <w:szCs w:val="22"/>
              </w:rPr>
              <w:t>DD-1</w:t>
            </w:r>
            <w:r w:rsidRPr="00F863FA">
              <w:rPr>
                <w:w w:val="105"/>
                <w:sz w:val="22"/>
                <w:szCs w:val="22"/>
              </w:rPr>
              <w:t xml:space="preserve"> Does the system capture the </w:t>
            </w:r>
            <w:r w:rsidRPr="00F863FA">
              <w:rPr>
                <w:sz w:val="22"/>
                <w:szCs w:val="22"/>
              </w:rPr>
              <w:t>household</w:t>
            </w:r>
            <w:r w:rsidR="007E5687" w:rsidRPr="00F863FA">
              <w:rPr>
                <w:sz w:val="22"/>
                <w:szCs w:val="22"/>
              </w:rPr>
              <w:t>’</w:t>
            </w:r>
            <w:r w:rsidRPr="00F863FA">
              <w:rPr>
                <w:w w:val="105"/>
                <w:sz w:val="22"/>
                <w:szCs w:val="22"/>
              </w:rPr>
              <w:t>s total monthly dependent care expenses for a child under age 18 or an incapacitated person of any age?</w:t>
            </w:r>
          </w:p>
        </w:tc>
      </w:tr>
      <w:tr w:rsidR="006648F1" w:rsidRPr="00F863FA" w14:paraId="3C5C68E4" w14:textId="77777777" w:rsidTr="002B2270">
        <w:trPr>
          <w:cantSplit/>
          <w:trHeight w:val="288"/>
        </w:trPr>
        <w:tc>
          <w:tcPr>
            <w:tcW w:w="360" w:type="dxa"/>
          </w:tcPr>
          <w:p w14:paraId="1ECDCD4D" w14:textId="77777777" w:rsidR="006648F1" w:rsidRPr="00F863FA" w:rsidRDefault="006648F1">
            <w:pPr>
              <w:pStyle w:val="TableParagraph"/>
              <w:rPr>
                <w:rFonts w:ascii="Times New Roman"/>
              </w:rPr>
            </w:pPr>
          </w:p>
        </w:tc>
        <w:tc>
          <w:tcPr>
            <w:tcW w:w="360" w:type="dxa"/>
          </w:tcPr>
          <w:p w14:paraId="27E7FF67" w14:textId="7C1077B8" w:rsidR="006648F1" w:rsidRPr="00F863FA" w:rsidRDefault="006648F1">
            <w:pPr>
              <w:pStyle w:val="TableParagraph"/>
              <w:rPr>
                <w:rFonts w:ascii="Times New Roman"/>
              </w:rPr>
            </w:pPr>
          </w:p>
        </w:tc>
        <w:tc>
          <w:tcPr>
            <w:tcW w:w="1584" w:type="dxa"/>
          </w:tcPr>
          <w:p w14:paraId="0A3DEC43" w14:textId="2A43D829"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283163C5" w:rsidRPr="00F863FA">
              <w:rPr>
                <w:sz w:val="22"/>
                <w:szCs w:val="22"/>
              </w:rPr>
              <w:t>273.9(d)(4)</w:t>
            </w:r>
          </w:p>
        </w:tc>
        <w:tc>
          <w:tcPr>
            <w:tcW w:w="8363" w:type="dxa"/>
          </w:tcPr>
          <w:p w14:paraId="049D71A7" w14:textId="14AAA2BB" w:rsidR="006648F1" w:rsidRPr="00F863FA" w:rsidRDefault="006648F1" w:rsidP="00AB3CB0">
            <w:pPr>
              <w:pStyle w:val="BodyText"/>
              <w:rPr>
                <w:sz w:val="22"/>
                <w:szCs w:val="22"/>
              </w:rPr>
            </w:pPr>
            <w:r w:rsidRPr="003A2FB0">
              <w:rPr>
                <w:b/>
                <w:bCs/>
                <w:w w:val="105"/>
                <w:sz w:val="22"/>
                <w:szCs w:val="22"/>
              </w:rPr>
              <w:t>DD-2</w:t>
            </w:r>
            <w:r w:rsidRPr="00F863FA">
              <w:rPr>
                <w:w w:val="105"/>
                <w:sz w:val="22"/>
                <w:szCs w:val="22"/>
              </w:rPr>
              <w:t xml:space="preserve"> Does the system capture the monthly dependent care expenses</w:t>
            </w:r>
            <w:r w:rsidR="00E87017" w:rsidRPr="00F863FA">
              <w:rPr>
                <w:w w:val="105"/>
                <w:sz w:val="22"/>
                <w:szCs w:val="22"/>
              </w:rPr>
              <w:t xml:space="preserve"> by individual</w:t>
            </w:r>
            <w:r w:rsidRPr="00F863FA">
              <w:rPr>
                <w:w w:val="105"/>
                <w:sz w:val="22"/>
                <w:szCs w:val="22"/>
              </w:rPr>
              <w:t>?</w:t>
            </w:r>
          </w:p>
        </w:tc>
      </w:tr>
      <w:tr w:rsidR="006648F1" w:rsidRPr="00F863FA" w14:paraId="3F4609EF" w14:textId="77777777" w:rsidTr="002B2270">
        <w:trPr>
          <w:cantSplit/>
          <w:trHeight w:val="288"/>
        </w:trPr>
        <w:tc>
          <w:tcPr>
            <w:tcW w:w="360" w:type="dxa"/>
          </w:tcPr>
          <w:p w14:paraId="3CC44102" w14:textId="77777777" w:rsidR="006648F1" w:rsidRPr="00F863FA" w:rsidRDefault="006648F1">
            <w:pPr>
              <w:pStyle w:val="TableParagraph"/>
              <w:rPr>
                <w:rFonts w:ascii="Times New Roman"/>
              </w:rPr>
            </w:pPr>
          </w:p>
        </w:tc>
        <w:tc>
          <w:tcPr>
            <w:tcW w:w="360" w:type="dxa"/>
          </w:tcPr>
          <w:p w14:paraId="4030BE95" w14:textId="6A5AE9B2" w:rsidR="006648F1" w:rsidRPr="00F863FA" w:rsidRDefault="006648F1" w:rsidP="72D73A2B">
            <w:pPr>
              <w:pStyle w:val="TableParagraph"/>
              <w:rPr>
                <w:rFonts w:ascii="Times New Roman"/>
              </w:rPr>
            </w:pPr>
          </w:p>
        </w:tc>
        <w:tc>
          <w:tcPr>
            <w:tcW w:w="1584" w:type="dxa"/>
          </w:tcPr>
          <w:p w14:paraId="290C261C" w14:textId="07C86D99"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0A442564" w:rsidRPr="00F863FA">
              <w:rPr>
                <w:sz w:val="22"/>
                <w:szCs w:val="22"/>
              </w:rPr>
              <w:t xml:space="preserve">273.9(d)(4) </w:t>
            </w:r>
          </w:p>
        </w:tc>
        <w:tc>
          <w:tcPr>
            <w:tcW w:w="8363" w:type="dxa"/>
          </w:tcPr>
          <w:p w14:paraId="521EBAB1" w14:textId="77777777" w:rsidR="006648F1" w:rsidRPr="00F863FA" w:rsidRDefault="006648F1" w:rsidP="00AB3CB0">
            <w:pPr>
              <w:pStyle w:val="BodyText"/>
              <w:rPr>
                <w:sz w:val="22"/>
                <w:szCs w:val="22"/>
              </w:rPr>
            </w:pPr>
            <w:r w:rsidRPr="003A2FB0">
              <w:rPr>
                <w:b/>
                <w:bCs/>
                <w:w w:val="105"/>
                <w:sz w:val="22"/>
                <w:szCs w:val="22"/>
              </w:rPr>
              <w:t>DD-3</w:t>
            </w:r>
            <w:r w:rsidRPr="00F863FA">
              <w:rPr>
                <w:w w:val="105"/>
                <w:sz w:val="22"/>
                <w:szCs w:val="22"/>
              </w:rPr>
              <w:t xml:space="preserve"> Does the system capture eligibility for dependent care deduction?</w:t>
            </w:r>
          </w:p>
        </w:tc>
      </w:tr>
      <w:tr w:rsidR="006648F1" w:rsidRPr="00F863FA" w14:paraId="4ABF1435" w14:textId="77777777" w:rsidTr="002B2270">
        <w:trPr>
          <w:cantSplit/>
          <w:trHeight w:val="288"/>
        </w:trPr>
        <w:tc>
          <w:tcPr>
            <w:tcW w:w="360" w:type="dxa"/>
          </w:tcPr>
          <w:p w14:paraId="60EE2CFD" w14:textId="76544978" w:rsidR="006648F1" w:rsidRPr="00F863FA" w:rsidRDefault="008275F9">
            <w:pPr>
              <w:pStyle w:val="TableParagraph"/>
              <w:rPr>
                <w:rFonts w:ascii="Times New Roman"/>
              </w:rPr>
            </w:pPr>
            <w:r>
              <w:br w:type="page"/>
            </w:r>
          </w:p>
        </w:tc>
        <w:tc>
          <w:tcPr>
            <w:tcW w:w="360" w:type="dxa"/>
          </w:tcPr>
          <w:p w14:paraId="7CF7E0F9" w14:textId="61DFC750" w:rsidR="006648F1" w:rsidRPr="00F863FA" w:rsidRDefault="006648F1">
            <w:pPr>
              <w:pStyle w:val="TableParagraph"/>
              <w:rPr>
                <w:rFonts w:ascii="Times New Roman"/>
              </w:rPr>
            </w:pPr>
          </w:p>
        </w:tc>
        <w:tc>
          <w:tcPr>
            <w:tcW w:w="1584" w:type="dxa"/>
          </w:tcPr>
          <w:p w14:paraId="4C7EB7C7" w14:textId="1F67105E"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04062B7A" w:rsidRPr="00F863FA">
              <w:rPr>
                <w:sz w:val="22"/>
                <w:szCs w:val="22"/>
              </w:rPr>
              <w:t>273.9</w:t>
            </w:r>
            <w:r w:rsidR="004140E9">
              <w:rPr>
                <w:sz w:val="22"/>
                <w:szCs w:val="22"/>
              </w:rPr>
              <w:t xml:space="preserve"> </w:t>
            </w:r>
            <w:r w:rsidR="04062B7A" w:rsidRPr="00F863FA">
              <w:rPr>
                <w:sz w:val="22"/>
                <w:szCs w:val="22"/>
              </w:rPr>
              <w:t>(d)(4)</w:t>
            </w:r>
            <w:r w:rsidR="004140E9">
              <w:rPr>
                <w:sz w:val="22"/>
                <w:szCs w:val="22"/>
              </w:rPr>
              <w:t>;</w:t>
            </w:r>
            <w:r w:rsidR="04062B7A" w:rsidRPr="00F863FA">
              <w:rPr>
                <w:sz w:val="22"/>
                <w:szCs w:val="22"/>
              </w:rPr>
              <w:t xml:space="preserve"> 273.2(f)(3)</w:t>
            </w:r>
          </w:p>
        </w:tc>
        <w:tc>
          <w:tcPr>
            <w:tcW w:w="8363" w:type="dxa"/>
          </w:tcPr>
          <w:p w14:paraId="74F811EB" w14:textId="23A4E29A" w:rsidR="006648F1" w:rsidRPr="00F863FA" w:rsidRDefault="006648F1" w:rsidP="00AB3CB0">
            <w:pPr>
              <w:pStyle w:val="BodyText"/>
              <w:rPr>
                <w:sz w:val="22"/>
                <w:szCs w:val="22"/>
              </w:rPr>
            </w:pPr>
            <w:r w:rsidRPr="003A2FB0">
              <w:rPr>
                <w:b/>
                <w:bCs/>
                <w:w w:val="105"/>
                <w:sz w:val="22"/>
                <w:szCs w:val="22"/>
              </w:rPr>
              <w:t>DD-4</w:t>
            </w:r>
            <w:r w:rsidRPr="00F863FA">
              <w:rPr>
                <w:w w:val="105"/>
                <w:sz w:val="22"/>
                <w:szCs w:val="22"/>
              </w:rPr>
              <w:t xml:space="preserve"> Does the system capture verification of dependent care expense types/sources?</w:t>
            </w:r>
          </w:p>
        </w:tc>
      </w:tr>
      <w:tr w:rsidR="006648F1" w:rsidRPr="00F863FA" w14:paraId="48E2CED3" w14:textId="77777777" w:rsidTr="002B2270">
        <w:trPr>
          <w:cantSplit/>
          <w:trHeight w:val="587"/>
        </w:trPr>
        <w:tc>
          <w:tcPr>
            <w:tcW w:w="360" w:type="dxa"/>
          </w:tcPr>
          <w:p w14:paraId="3FBE6FE6" w14:textId="77777777" w:rsidR="006648F1" w:rsidRPr="00F863FA" w:rsidRDefault="006648F1">
            <w:pPr>
              <w:pStyle w:val="TableParagraph"/>
              <w:rPr>
                <w:rFonts w:ascii="Times New Roman"/>
              </w:rPr>
            </w:pPr>
          </w:p>
        </w:tc>
        <w:tc>
          <w:tcPr>
            <w:tcW w:w="360" w:type="dxa"/>
          </w:tcPr>
          <w:p w14:paraId="1F770042" w14:textId="72D3BB1E" w:rsidR="006648F1" w:rsidRPr="00F863FA" w:rsidRDefault="006648F1">
            <w:pPr>
              <w:pStyle w:val="TableParagraph"/>
              <w:rPr>
                <w:rFonts w:ascii="Times New Roman"/>
              </w:rPr>
            </w:pPr>
          </w:p>
        </w:tc>
        <w:tc>
          <w:tcPr>
            <w:tcW w:w="1584" w:type="dxa"/>
          </w:tcPr>
          <w:p w14:paraId="3351B700" w14:textId="26981BD3" w:rsidR="006648F1" w:rsidRPr="00F863FA" w:rsidRDefault="00D76A2B" w:rsidP="00AB3CB0">
            <w:pPr>
              <w:pStyle w:val="BodyText"/>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273.9(d)(4)</w:t>
            </w:r>
          </w:p>
        </w:tc>
        <w:tc>
          <w:tcPr>
            <w:tcW w:w="8363" w:type="dxa"/>
          </w:tcPr>
          <w:p w14:paraId="7B0D3EEB" w14:textId="76A38371" w:rsidR="006648F1" w:rsidRPr="00F863FA" w:rsidRDefault="006648F1" w:rsidP="00AB3CB0">
            <w:pPr>
              <w:pStyle w:val="BodyText"/>
              <w:rPr>
                <w:sz w:val="22"/>
                <w:szCs w:val="22"/>
              </w:rPr>
            </w:pPr>
            <w:r w:rsidRPr="003A2FB0">
              <w:rPr>
                <w:b/>
                <w:bCs/>
                <w:w w:val="105"/>
                <w:sz w:val="22"/>
                <w:szCs w:val="22"/>
              </w:rPr>
              <w:t>DD-5</w:t>
            </w:r>
            <w:r w:rsidRPr="00F863FA">
              <w:rPr>
                <w:w w:val="105"/>
                <w:sz w:val="22"/>
                <w:szCs w:val="22"/>
              </w:rPr>
              <w:t xml:space="preserve"> Does the system identify whether dependent care expenses are included/excluded based on program type and source?</w:t>
            </w:r>
          </w:p>
        </w:tc>
      </w:tr>
      <w:tr w:rsidR="0082230B" w:rsidRPr="00F863FA" w14:paraId="625C8EF3" w14:textId="77777777" w:rsidTr="002B2270">
        <w:trPr>
          <w:cantSplit/>
          <w:trHeight w:val="288"/>
        </w:trPr>
        <w:tc>
          <w:tcPr>
            <w:tcW w:w="360" w:type="dxa"/>
          </w:tcPr>
          <w:p w14:paraId="710B6866" w14:textId="77777777" w:rsidR="0082230B" w:rsidRPr="00F863FA" w:rsidRDefault="0082230B" w:rsidP="00EC18F9">
            <w:pPr>
              <w:pStyle w:val="TableParagraph"/>
              <w:rPr>
                <w:rFonts w:ascii="Times New Roman"/>
              </w:rPr>
            </w:pPr>
          </w:p>
        </w:tc>
        <w:tc>
          <w:tcPr>
            <w:tcW w:w="360" w:type="dxa"/>
          </w:tcPr>
          <w:p w14:paraId="5DB0FAC7" w14:textId="77777777" w:rsidR="0082230B" w:rsidRPr="00F863FA" w:rsidRDefault="0082230B" w:rsidP="00EC18F9">
            <w:pPr>
              <w:pStyle w:val="TableParagraph"/>
              <w:rPr>
                <w:rFonts w:ascii="Times New Roman"/>
              </w:rPr>
            </w:pPr>
          </w:p>
        </w:tc>
        <w:tc>
          <w:tcPr>
            <w:tcW w:w="1584" w:type="dxa"/>
          </w:tcPr>
          <w:p w14:paraId="69918985" w14:textId="77777777" w:rsidR="0082230B" w:rsidRPr="00F863FA" w:rsidRDefault="0082230B" w:rsidP="00EC18F9">
            <w:pPr>
              <w:pStyle w:val="BodyText"/>
              <w:rPr>
                <w:sz w:val="22"/>
                <w:szCs w:val="22"/>
              </w:rPr>
            </w:pPr>
            <w:r w:rsidRPr="00F863FA">
              <w:rPr>
                <w:rFonts w:asciiTheme="minorHAnsi" w:eastAsiaTheme="minorEastAsia" w:hAnsiTheme="minorHAnsi" w:cstheme="minorBidi"/>
                <w:sz w:val="22"/>
                <w:szCs w:val="22"/>
              </w:rPr>
              <w:t xml:space="preserve">7 CFR </w:t>
            </w:r>
            <w:r w:rsidRPr="00F863FA">
              <w:rPr>
                <w:sz w:val="22"/>
                <w:szCs w:val="22"/>
              </w:rPr>
              <w:t>273.9</w:t>
            </w:r>
            <w:r>
              <w:rPr>
                <w:sz w:val="22"/>
                <w:szCs w:val="22"/>
              </w:rPr>
              <w:t xml:space="preserve"> </w:t>
            </w:r>
            <w:r w:rsidRPr="00F863FA">
              <w:rPr>
                <w:sz w:val="22"/>
                <w:szCs w:val="22"/>
              </w:rPr>
              <w:t>(d)(4)</w:t>
            </w:r>
            <w:r>
              <w:rPr>
                <w:sz w:val="22"/>
                <w:szCs w:val="22"/>
              </w:rPr>
              <w:t xml:space="preserve">; </w:t>
            </w:r>
            <w:r w:rsidRPr="00F863FA">
              <w:rPr>
                <w:sz w:val="22"/>
                <w:szCs w:val="22"/>
              </w:rPr>
              <w:t>273.11</w:t>
            </w:r>
            <w:r>
              <w:rPr>
                <w:sz w:val="22"/>
                <w:szCs w:val="22"/>
              </w:rPr>
              <w:t xml:space="preserve"> </w:t>
            </w:r>
            <w:r w:rsidRPr="00F863FA">
              <w:rPr>
                <w:sz w:val="22"/>
                <w:szCs w:val="22"/>
              </w:rPr>
              <w:t>(c)(1)(i) and (2)(iii)</w:t>
            </w:r>
          </w:p>
        </w:tc>
        <w:tc>
          <w:tcPr>
            <w:tcW w:w="8363" w:type="dxa"/>
          </w:tcPr>
          <w:p w14:paraId="0F559C5F" w14:textId="77777777" w:rsidR="0082230B" w:rsidRPr="00F863FA" w:rsidRDefault="0082230B" w:rsidP="00EC18F9">
            <w:pPr>
              <w:pStyle w:val="BodyText"/>
              <w:rPr>
                <w:sz w:val="22"/>
                <w:szCs w:val="22"/>
              </w:rPr>
            </w:pPr>
            <w:r w:rsidRPr="003A2FB0">
              <w:rPr>
                <w:b/>
                <w:bCs/>
                <w:w w:val="105"/>
                <w:sz w:val="22"/>
                <w:szCs w:val="22"/>
              </w:rPr>
              <w:t>DD-6</w:t>
            </w:r>
            <w:r w:rsidRPr="00F863FA">
              <w:rPr>
                <w:w w:val="105"/>
                <w:sz w:val="22"/>
                <w:szCs w:val="22"/>
              </w:rPr>
              <w:t xml:space="preserve"> Can the system correctly attribute disqualified or ineligible </w:t>
            </w:r>
            <w:r w:rsidRPr="00F863FA">
              <w:rPr>
                <w:sz w:val="22"/>
                <w:szCs w:val="22"/>
              </w:rPr>
              <w:t>household</w:t>
            </w:r>
            <w:r w:rsidRPr="00F863FA">
              <w:rPr>
                <w:w w:val="105"/>
                <w:sz w:val="22"/>
                <w:szCs w:val="22"/>
              </w:rPr>
              <w:t xml:space="preserve"> member dependent care expenses to </w:t>
            </w:r>
            <w:r w:rsidRPr="00F863FA">
              <w:rPr>
                <w:sz w:val="22"/>
                <w:szCs w:val="22"/>
              </w:rPr>
              <w:t>household</w:t>
            </w:r>
            <w:r w:rsidRPr="00F863FA">
              <w:rPr>
                <w:w w:val="105"/>
                <w:sz w:val="22"/>
                <w:szCs w:val="22"/>
              </w:rPr>
              <w:t>?</w:t>
            </w:r>
          </w:p>
        </w:tc>
      </w:tr>
    </w:tbl>
    <w:p w14:paraId="173A2A7E" w14:textId="77777777" w:rsidR="0082230B" w:rsidRDefault="0082230B" w:rsidP="0082230B">
      <w:pPr>
        <w:pStyle w:val="BodyText"/>
        <w:rPr>
          <w:sz w:val="22"/>
          <w:szCs w:val="22"/>
        </w:rPr>
      </w:pPr>
    </w:p>
    <w:p w14:paraId="5611A749" w14:textId="3D523EA6" w:rsidR="0082230B" w:rsidRDefault="0082230B" w:rsidP="0082230B">
      <w:pPr>
        <w:pStyle w:val="BodyText"/>
        <w:rPr>
          <w:sz w:val="22"/>
          <w:szCs w:val="22"/>
        </w:rPr>
      </w:pPr>
      <w:r>
        <w:rPr>
          <w:sz w:val="22"/>
          <w:szCs w:val="22"/>
        </w:rPr>
        <w:t>Please use this space for additional responses for this section and if you answered ‘no’ to any items, please provide explanation below:</w:t>
      </w:r>
    </w:p>
    <w:p w14:paraId="7E4B82B1" w14:textId="0335BE71" w:rsidR="0082230B" w:rsidRDefault="0082230B" w:rsidP="0082230B">
      <w:pPr>
        <w:pStyle w:val="BodyText"/>
        <w:rPr>
          <w:sz w:val="22"/>
          <w:szCs w:val="22"/>
        </w:rPr>
      </w:pPr>
    </w:p>
    <w:p w14:paraId="3FD79F50" w14:textId="77777777" w:rsidR="00F7042A" w:rsidRDefault="00F7042A" w:rsidP="0082230B">
      <w:pPr>
        <w:pStyle w:val="BodyText"/>
        <w:rPr>
          <w:sz w:val="22"/>
          <w:szCs w:val="22"/>
        </w:rPr>
      </w:pPr>
    </w:p>
    <w:p w14:paraId="3F13FC03" w14:textId="2E78BBC9" w:rsidR="00A417D3" w:rsidRDefault="340E3C4A" w:rsidP="444E4C87">
      <w:pPr>
        <w:pStyle w:val="Heading2"/>
        <w:spacing w:before="0"/>
      </w:pPr>
      <w:bookmarkStart w:id="32" w:name="A9_Comments:"/>
      <w:bookmarkStart w:id="33" w:name="A10.__Deduction_(273.9[d][6][ii])"/>
      <w:bookmarkStart w:id="34" w:name="_Toc113545685"/>
      <w:bookmarkEnd w:id="32"/>
      <w:bookmarkEnd w:id="33"/>
      <w:r w:rsidRPr="001A0268">
        <w:t>A1</w:t>
      </w:r>
      <w:r w:rsidR="00793D21">
        <w:t>2</w:t>
      </w:r>
      <w:r w:rsidRPr="001A0268">
        <w:t>.</w:t>
      </w:r>
      <w:r w:rsidR="00793D21">
        <w:t xml:space="preserve"> E</w:t>
      </w:r>
      <w:r w:rsidR="21376D15" w:rsidRPr="001A0268">
        <w:t xml:space="preserve">xcess </w:t>
      </w:r>
      <w:r w:rsidR="2532CB26" w:rsidRPr="001A0268">
        <w:t xml:space="preserve">Shelter </w:t>
      </w:r>
      <w:r w:rsidRPr="001A0268">
        <w:t>Deduction</w:t>
      </w:r>
      <w:r w:rsidR="65CD5BBA" w:rsidRPr="001A0268">
        <w:t>s</w:t>
      </w:r>
      <w:bookmarkEnd w:id="34"/>
      <w:r w:rsidRPr="001A0268">
        <w:t xml:space="preserve"> </w:t>
      </w:r>
    </w:p>
    <w:p w14:paraId="3E7CDAD4" w14:textId="77777777" w:rsidR="00033177" w:rsidRPr="005E7517" w:rsidRDefault="00033177" w:rsidP="004875CC">
      <w:pPr>
        <w:pStyle w:val="BodyText"/>
        <w:ind w:left="720"/>
        <w:rPr>
          <w:sz w:val="12"/>
          <w:szCs w:val="12"/>
        </w:rPr>
      </w:pPr>
    </w:p>
    <w:p w14:paraId="544AB760" w14:textId="77777777" w:rsidR="00032567" w:rsidRPr="001A0268" w:rsidRDefault="00032567">
      <w:pPr>
        <w:pStyle w:val="BodyText"/>
        <w:spacing w:before="11"/>
        <w:rPr>
          <w:b/>
          <w:sz w:val="4"/>
        </w:rPr>
      </w:pPr>
    </w:p>
    <w:tbl>
      <w:tblPr>
        <w:tblStyle w:val="TableGrid"/>
        <w:tblW w:w="10563" w:type="dxa"/>
        <w:tblLayout w:type="fixed"/>
        <w:tblLook w:val="01E0" w:firstRow="1" w:lastRow="1" w:firstColumn="1" w:lastColumn="1" w:noHBand="0" w:noVBand="0"/>
      </w:tblPr>
      <w:tblGrid>
        <w:gridCol w:w="353"/>
        <w:gridCol w:w="353"/>
        <w:gridCol w:w="1899"/>
        <w:gridCol w:w="7958"/>
      </w:tblGrid>
      <w:tr w:rsidR="00D1720C" w:rsidRPr="001A0268" w14:paraId="1E9D28AE" w14:textId="77777777" w:rsidTr="00BC2B2E">
        <w:trPr>
          <w:cantSplit/>
          <w:trHeight w:val="292"/>
          <w:tblHeader/>
        </w:trPr>
        <w:tc>
          <w:tcPr>
            <w:tcW w:w="353" w:type="dxa"/>
            <w:shd w:val="clear" w:color="auto" w:fill="1F497D" w:themeFill="text2"/>
          </w:tcPr>
          <w:p w14:paraId="53FBD1C9" w14:textId="429FCBEA" w:rsidR="00D1720C" w:rsidRPr="006021B6" w:rsidRDefault="00EA4AEA" w:rsidP="00490983">
            <w:pPr>
              <w:pStyle w:val="TableParagraph"/>
              <w:spacing w:before="10" w:line="276" w:lineRule="auto"/>
              <w:ind w:left="110"/>
              <w:rPr>
                <w:b/>
                <w:color w:val="FFFFFF" w:themeColor="background1"/>
                <w:w w:val="103"/>
              </w:rPr>
            </w:pPr>
            <w:r w:rsidRPr="006021B6">
              <w:rPr>
                <w:b/>
                <w:color w:val="FFFFFF" w:themeColor="background1"/>
                <w:w w:val="103"/>
              </w:rPr>
              <w:t>Y</w:t>
            </w:r>
          </w:p>
        </w:tc>
        <w:tc>
          <w:tcPr>
            <w:tcW w:w="353" w:type="dxa"/>
            <w:shd w:val="clear" w:color="auto" w:fill="1F497D" w:themeFill="text2"/>
          </w:tcPr>
          <w:p w14:paraId="5169B085" w14:textId="3C58EA1C" w:rsidR="00D1720C" w:rsidRPr="006021B6" w:rsidRDefault="00EA4AEA" w:rsidP="00490983">
            <w:pPr>
              <w:pStyle w:val="TableParagraph"/>
              <w:spacing w:before="10" w:line="276" w:lineRule="auto"/>
              <w:rPr>
                <w:b/>
                <w:color w:val="FFFFFF" w:themeColor="background1"/>
              </w:rPr>
            </w:pPr>
            <w:r w:rsidRPr="006021B6">
              <w:rPr>
                <w:b/>
                <w:color w:val="FFFFFF" w:themeColor="background1"/>
                <w:w w:val="103"/>
              </w:rPr>
              <w:t>N</w:t>
            </w:r>
          </w:p>
        </w:tc>
        <w:tc>
          <w:tcPr>
            <w:tcW w:w="1899" w:type="dxa"/>
            <w:shd w:val="clear" w:color="auto" w:fill="1F497D" w:themeFill="text2"/>
          </w:tcPr>
          <w:p w14:paraId="5EA5C591" w14:textId="3A1A058B" w:rsidR="00D1720C" w:rsidRPr="006021B6" w:rsidRDefault="00EA4AEA" w:rsidP="00490983">
            <w:pPr>
              <w:pStyle w:val="TableParagraph"/>
              <w:spacing w:before="10" w:line="276" w:lineRule="auto"/>
              <w:rPr>
                <w:b/>
                <w:color w:val="FFFFFF" w:themeColor="background1"/>
              </w:rPr>
            </w:pPr>
            <w:r w:rsidRPr="006021B6">
              <w:rPr>
                <w:b/>
                <w:color w:val="FFFFFF" w:themeColor="background1"/>
                <w:w w:val="103"/>
              </w:rPr>
              <w:t>Reg. Citation</w:t>
            </w:r>
          </w:p>
        </w:tc>
        <w:tc>
          <w:tcPr>
            <w:tcW w:w="7958" w:type="dxa"/>
            <w:shd w:val="clear" w:color="auto" w:fill="1F497D" w:themeFill="text2"/>
          </w:tcPr>
          <w:p w14:paraId="1899310E" w14:textId="0402A647" w:rsidR="00D1720C" w:rsidRPr="006021B6" w:rsidRDefault="00D1720C" w:rsidP="00490983">
            <w:pPr>
              <w:pStyle w:val="TableParagraph"/>
              <w:spacing w:before="10" w:line="276" w:lineRule="auto"/>
              <w:rPr>
                <w:b/>
                <w:color w:val="FFFFFF" w:themeColor="background1"/>
              </w:rPr>
            </w:pPr>
            <w:r w:rsidRPr="006021B6">
              <w:rPr>
                <w:b/>
                <w:color w:val="FFFFFF" w:themeColor="background1"/>
                <w:w w:val="105"/>
              </w:rPr>
              <w:t>Shelter-related Deductions</w:t>
            </w:r>
          </w:p>
        </w:tc>
      </w:tr>
      <w:tr w:rsidR="00D1720C" w:rsidRPr="001A0268" w14:paraId="13E99951" w14:textId="77777777" w:rsidTr="00BC2B2E">
        <w:trPr>
          <w:cantSplit/>
          <w:trHeight w:val="292"/>
        </w:trPr>
        <w:tc>
          <w:tcPr>
            <w:tcW w:w="353" w:type="dxa"/>
          </w:tcPr>
          <w:p w14:paraId="67C1883B" w14:textId="77777777" w:rsidR="00D1720C" w:rsidRPr="00F863FA" w:rsidRDefault="00D1720C" w:rsidP="00490983">
            <w:pPr>
              <w:pStyle w:val="TableParagraph"/>
              <w:spacing w:before="10" w:line="276" w:lineRule="auto"/>
              <w:ind w:left="110"/>
              <w:rPr>
                <w:b/>
                <w:w w:val="103"/>
              </w:rPr>
            </w:pPr>
          </w:p>
        </w:tc>
        <w:tc>
          <w:tcPr>
            <w:tcW w:w="353" w:type="dxa"/>
          </w:tcPr>
          <w:p w14:paraId="2295D174" w14:textId="52BAEA76" w:rsidR="00D1720C" w:rsidRPr="00F863FA" w:rsidRDefault="00D1720C" w:rsidP="00490983">
            <w:pPr>
              <w:pStyle w:val="TableParagraph"/>
              <w:spacing w:before="10" w:line="276" w:lineRule="auto"/>
              <w:ind w:left="110"/>
              <w:rPr>
                <w:b/>
                <w:w w:val="103"/>
              </w:rPr>
            </w:pPr>
          </w:p>
        </w:tc>
        <w:tc>
          <w:tcPr>
            <w:tcW w:w="1899" w:type="dxa"/>
          </w:tcPr>
          <w:p w14:paraId="689112CC" w14:textId="2128F19F" w:rsidR="00D1720C" w:rsidRPr="00F863FA" w:rsidRDefault="00D76A2B" w:rsidP="00490983">
            <w:pPr>
              <w:pStyle w:val="BodyText"/>
              <w:spacing w:line="276" w:lineRule="auto"/>
              <w:rPr>
                <w:w w:val="103"/>
                <w:sz w:val="22"/>
                <w:szCs w:val="22"/>
              </w:rPr>
            </w:pPr>
            <w:r w:rsidRPr="00F863FA">
              <w:rPr>
                <w:rFonts w:asciiTheme="minorHAnsi" w:eastAsiaTheme="minorEastAsia" w:hAnsiTheme="minorHAnsi" w:cstheme="minorBidi"/>
                <w:sz w:val="22"/>
                <w:szCs w:val="22"/>
              </w:rPr>
              <w:t xml:space="preserve">7 CFR </w:t>
            </w:r>
            <w:r w:rsidR="04062B7A" w:rsidRPr="00F863FA">
              <w:rPr>
                <w:sz w:val="22"/>
                <w:szCs w:val="22"/>
              </w:rPr>
              <w:t>273.9</w:t>
            </w:r>
            <w:r w:rsidR="00E06356">
              <w:rPr>
                <w:sz w:val="22"/>
                <w:szCs w:val="22"/>
              </w:rPr>
              <w:t xml:space="preserve"> </w:t>
            </w:r>
            <w:r w:rsidR="04062B7A" w:rsidRPr="00F863FA">
              <w:rPr>
                <w:sz w:val="22"/>
                <w:szCs w:val="22"/>
              </w:rPr>
              <w:t>(d)(6)(i)</w:t>
            </w:r>
          </w:p>
        </w:tc>
        <w:tc>
          <w:tcPr>
            <w:tcW w:w="7958" w:type="dxa"/>
          </w:tcPr>
          <w:p w14:paraId="208B1D23" w14:textId="52331624" w:rsidR="00D1720C" w:rsidRPr="00F863FA" w:rsidRDefault="00D1720C" w:rsidP="00490983">
            <w:pPr>
              <w:pStyle w:val="BodyText"/>
              <w:spacing w:line="276" w:lineRule="auto"/>
              <w:rPr>
                <w:bCs/>
                <w:color w:val="000099"/>
                <w:w w:val="105"/>
                <w:sz w:val="22"/>
                <w:szCs w:val="22"/>
              </w:rPr>
            </w:pPr>
            <w:r w:rsidRPr="003A2FB0">
              <w:rPr>
                <w:b/>
                <w:w w:val="105"/>
                <w:sz w:val="22"/>
                <w:szCs w:val="22"/>
              </w:rPr>
              <w:t>SD-1</w:t>
            </w:r>
            <w:r w:rsidRPr="00F863FA">
              <w:rPr>
                <w:bCs/>
                <w:w w:val="105"/>
                <w:sz w:val="22"/>
                <w:szCs w:val="22"/>
              </w:rPr>
              <w:t xml:space="preserve"> For homeless households, does the system allow the homeless shelter deduction as an alternative to the excess shelter deduction</w:t>
            </w:r>
            <w:r w:rsidR="005E7517">
              <w:rPr>
                <w:bCs/>
                <w:w w:val="105"/>
                <w:sz w:val="22"/>
                <w:szCs w:val="22"/>
              </w:rPr>
              <w:t>?</w:t>
            </w:r>
          </w:p>
        </w:tc>
      </w:tr>
      <w:tr w:rsidR="00D1720C" w:rsidRPr="001A0268" w14:paraId="2E820365" w14:textId="77777777" w:rsidTr="00BC2B2E">
        <w:trPr>
          <w:cantSplit/>
          <w:trHeight w:val="292"/>
        </w:trPr>
        <w:tc>
          <w:tcPr>
            <w:tcW w:w="353" w:type="dxa"/>
          </w:tcPr>
          <w:p w14:paraId="02899C5F" w14:textId="77777777" w:rsidR="00D1720C" w:rsidRPr="00F863FA" w:rsidRDefault="00D1720C" w:rsidP="00490983">
            <w:pPr>
              <w:pStyle w:val="TableParagraph"/>
              <w:spacing w:line="276" w:lineRule="auto"/>
              <w:rPr>
                <w:rFonts w:ascii="Times New Roman"/>
              </w:rPr>
            </w:pPr>
          </w:p>
        </w:tc>
        <w:tc>
          <w:tcPr>
            <w:tcW w:w="353" w:type="dxa"/>
          </w:tcPr>
          <w:p w14:paraId="0E2E5668" w14:textId="73AB0271" w:rsidR="00D1720C" w:rsidRPr="00F863FA" w:rsidRDefault="00D1720C" w:rsidP="00490983">
            <w:pPr>
              <w:pStyle w:val="TableParagraph"/>
              <w:spacing w:line="276" w:lineRule="auto"/>
              <w:rPr>
                <w:rFonts w:ascii="Times New Roman"/>
              </w:rPr>
            </w:pPr>
          </w:p>
        </w:tc>
        <w:tc>
          <w:tcPr>
            <w:tcW w:w="1899" w:type="dxa"/>
          </w:tcPr>
          <w:p w14:paraId="22B59A4A" w14:textId="3ACA1F07"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04062B7A" w:rsidRPr="00F863FA">
              <w:rPr>
                <w:sz w:val="22"/>
                <w:szCs w:val="22"/>
              </w:rPr>
              <w:t>273.9</w:t>
            </w:r>
            <w:r w:rsidR="00E06356">
              <w:rPr>
                <w:sz w:val="22"/>
                <w:szCs w:val="22"/>
              </w:rPr>
              <w:t xml:space="preserve"> </w:t>
            </w:r>
            <w:r w:rsidR="04062B7A" w:rsidRPr="00F863FA">
              <w:rPr>
                <w:sz w:val="22"/>
                <w:szCs w:val="22"/>
              </w:rPr>
              <w:t>(d)(6)(ii)</w:t>
            </w:r>
          </w:p>
        </w:tc>
        <w:tc>
          <w:tcPr>
            <w:tcW w:w="7958" w:type="dxa"/>
          </w:tcPr>
          <w:p w14:paraId="2BECDFCD" w14:textId="06CA0697" w:rsidR="00D1720C" w:rsidRPr="00F863FA" w:rsidRDefault="764A80D7" w:rsidP="00490983">
            <w:pPr>
              <w:pStyle w:val="BodyText"/>
              <w:spacing w:line="276" w:lineRule="auto"/>
              <w:rPr>
                <w:sz w:val="22"/>
                <w:szCs w:val="22"/>
              </w:rPr>
            </w:pPr>
            <w:r w:rsidRPr="003A2FB0">
              <w:rPr>
                <w:b/>
                <w:bCs/>
                <w:w w:val="105"/>
                <w:sz w:val="22"/>
                <w:szCs w:val="22"/>
              </w:rPr>
              <w:t>SD-</w:t>
            </w:r>
            <w:r w:rsidR="00A53949" w:rsidRPr="003A2FB0">
              <w:rPr>
                <w:b/>
                <w:bCs/>
                <w:w w:val="105"/>
                <w:sz w:val="22"/>
                <w:szCs w:val="22"/>
              </w:rPr>
              <w:t>2</w:t>
            </w:r>
            <w:r w:rsidRPr="00F863FA">
              <w:rPr>
                <w:w w:val="105"/>
                <w:sz w:val="22"/>
                <w:szCs w:val="22"/>
              </w:rPr>
              <w:t xml:space="preserve"> Does the system capture the monthly shelter expense total?</w:t>
            </w:r>
          </w:p>
        </w:tc>
      </w:tr>
      <w:tr w:rsidR="00D1720C" w:rsidRPr="001A0268" w14:paraId="1C728595" w14:textId="77777777" w:rsidTr="00BC2B2E">
        <w:trPr>
          <w:cantSplit/>
          <w:trHeight w:val="292"/>
        </w:trPr>
        <w:tc>
          <w:tcPr>
            <w:tcW w:w="353" w:type="dxa"/>
          </w:tcPr>
          <w:p w14:paraId="092198BF" w14:textId="77777777" w:rsidR="00D1720C" w:rsidRPr="00F863FA" w:rsidRDefault="00D1720C" w:rsidP="00490983">
            <w:pPr>
              <w:pStyle w:val="TableParagraph"/>
              <w:spacing w:line="276" w:lineRule="auto"/>
              <w:rPr>
                <w:rFonts w:ascii="Times New Roman"/>
              </w:rPr>
            </w:pPr>
          </w:p>
        </w:tc>
        <w:tc>
          <w:tcPr>
            <w:tcW w:w="353" w:type="dxa"/>
          </w:tcPr>
          <w:p w14:paraId="4CC8F94E" w14:textId="32ABEFF7" w:rsidR="00D1720C" w:rsidRPr="00F863FA" w:rsidRDefault="00D1720C" w:rsidP="00490983">
            <w:pPr>
              <w:pStyle w:val="TableParagraph"/>
              <w:spacing w:line="276" w:lineRule="auto"/>
              <w:rPr>
                <w:rFonts w:ascii="Times New Roman"/>
              </w:rPr>
            </w:pPr>
          </w:p>
        </w:tc>
        <w:tc>
          <w:tcPr>
            <w:tcW w:w="1899" w:type="dxa"/>
          </w:tcPr>
          <w:p w14:paraId="55110757" w14:textId="018E0A07"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proofErr w:type="gramStart"/>
            <w:r w:rsidR="59B550E6" w:rsidRPr="00F863FA">
              <w:rPr>
                <w:sz w:val="22"/>
                <w:szCs w:val="22"/>
              </w:rPr>
              <w:t>273.9</w:t>
            </w:r>
            <w:r w:rsidR="00E06356">
              <w:rPr>
                <w:sz w:val="22"/>
                <w:szCs w:val="22"/>
              </w:rPr>
              <w:t xml:space="preserve">  </w:t>
            </w:r>
            <w:r w:rsidR="59B550E6" w:rsidRPr="00F863FA">
              <w:rPr>
                <w:sz w:val="22"/>
                <w:szCs w:val="22"/>
              </w:rPr>
              <w:t>(</w:t>
            </w:r>
            <w:proofErr w:type="gramEnd"/>
            <w:r w:rsidR="59B550E6" w:rsidRPr="00F863FA">
              <w:rPr>
                <w:sz w:val="22"/>
                <w:szCs w:val="22"/>
              </w:rPr>
              <w:t>d)(6)(ii)(A)</w:t>
            </w:r>
          </w:p>
        </w:tc>
        <w:tc>
          <w:tcPr>
            <w:tcW w:w="7958" w:type="dxa"/>
          </w:tcPr>
          <w:p w14:paraId="095384ED" w14:textId="1DAB995B" w:rsidR="00D1720C" w:rsidRPr="00F863FA" w:rsidRDefault="764A80D7" w:rsidP="00490983">
            <w:pPr>
              <w:pStyle w:val="BodyText"/>
              <w:spacing w:line="276" w:lineRule="auto"/>
              <w:rPr>
                <w:sz w:val="22"/>
                <w:szCs w:val="22"/>
              </w:rPr>
            </w:pPr>
            <w:r w:rsidRPr="003A2FB0">
              <w:rPr>
                <w:b/>
                <w:bCs/>
                <w:w w:val="105"/>
                <w:sz w:val="22"/>
                <w:szCs w:val="22"/>
              </w:rPr>
              <w:t>SD-</w:t>
            </w:r>
            <w:r w:rsidR="00A53949" w:rsidRPr="003A2FB0">
              <w:rPr>
                <w:b/>
                <w:bCs/>
                <w:w w:val="105"/>
                <w:sz w:val="22"/>
                <w:szCs w:val="22"/>
              </w:rPr>
              <w:t>3</w:t>
            </w:r>
            <w:r w:rsidRPr="00F863FA">
              <w:rPr>
                <w:w w:val="105"/>
                <w:sz w:val="22"/>
                <w:szCs w:val="22"/>
              </w:rPr>
              <w:t xml:space="preserve"> Does the system capture the rent or mortgage?</w:t>
            </w:r>
            <w:r w:rsidRPr="00F863FA">
              <w:rPr>
                <w:sz w:val="22"/>
                <w:szCs w:val="22"/>
              </w:rPr>
              <w:t xml:space="preserve"> </w:t>
            </w:r>
          </w:p>
        </w:tc>
      </w:tr>
      <w:tr w:rsidR="00D1720C" w:rsidRPr="001A0268" w14:paraId="2000C708" w14:textId="77777777" w:rsidTr="00BC2B2E">
        <w:trPr>
          <w:cantSplit/>
          <w:trHeight w:val="292"/>
        </w:trPr>
        <w:tc>
          <w:tcPr>
            <w:tcW w:w="353" w:type="dxa"/>
          </w:tcPr>
          <w:p w14:paraId="7254ACB3" w14:textId="77777777" w:rsidR="00D1720C" w:rsidRPr="00F863FA" w:rsidRDefault="00D1720C" w:rsidP="00490983">
            <w:pPr>
              <w:pStyle w:val="TableParagraph"/>
              <w:spacing w:line="276" w:lineRule="auto"/>
              <w:rPr>
                <w:rFonts w:ascii="Times New Roman"/>
              </w:rPr>
            </w:pPr>
          </w:p>
        </w:tc>
        <w:tc>
          <w:tcPr>
            <w:tcW w:w="353" w:type="dxa"/>
          </w:tcPr>
          <w:p w14:paraId="6D021FAD" w14:textId="1D521DF9" w:rsidR="00D1720C" w:rsidRPr="00F863FA" w:rsidRDefault="00D1720C" w:rsidP="00490983">
            <w:pPr>
              <w:pStyle w:val="TableParagraph"/>
              <w:spacing w:line="276" w:lineRule="auto"/>
              <w:rPr>
                <w:rFonts w:ascii="Times New Roman"/>
              </w:rPr>
            </w:pPr>
          </w:p>
        </w:tc>
        <w:tc>
          <w:tcPr>
            <w:tcW w:w="1899" w:type="dxa"/>
          </w:tcPr>
          <w:p w14:paraId="05861288" w14:textId="060F6482"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proofErr w:type="gramStart"/>
            <w:r w:rsidR="59B550E6" w:rsidRPr="00F863FA">
              <w:rPr>
                <w:sz w:val="22"/>
                <w:szCs w:val="22"/>
              </w:rPr>
              <w:t>273.9</w:t>
            </w:r>
            <w:r w:rsidR="00E06356">
              <w:rPr>
                <w:sz w:val="22"/>
                <w:szCs w:val="22"/>
              </w:rPr>
              <w:t xml:space="preserve">  </w:t>
            </w:r>
            <w:r w:rsidR="59B550E6" w:rsidRPr="00F863FA">
              <w:rPr>
                <w:sz w:val="22"/>
                <w:szCs w:val="22"/>
              </w:rPr>
              <w:t>(</w:t>
            </w:r>
            <w:proofErr w:type="gramEnd"/>
            <w:r w:rsidR="59B550E6" w:rsidRPr="00F863FA">
              <w:rPr>
                <w:sz w:val="22"/>
                <w:szCs w:val="22"/>
              </w:rPr>
              <w:t>d)(6)(ii)(D)</w:t>
            </w:r>
          </w:p>
        </w:tc>
        <w:tc>
          <w:tcPr>
            <w:tcW w:w="7958" w:type="dxa"/>
          </w:tcPr>
          <w:p w14:paraId="0381A76E" w14:textId="02FAEC58" w:rsidR="00D1720C" w:rsidRPr="00F863FA" w:rsidRDefault="00D1720C" w:rsidP="00490983">
            <w:pPr>
              <w:pStyle w:val="BodyText"/>
              <w:spacing w:line="276" w:lineRule="auto"/>
              <w:rPr>
                <w:w w:val="105"/>
                <w:sz w:val="22"/>
                <w:szCs w:val="22"/>
              </w:rPr>
            </w:pPr>
            <w:r w:rsidRPr="003A2FB0">
              <w:rPr>
                <w:b/>
                <w:bCs/>
                <w:sz w:val="22"/>
                <w:szCs w:val="22"/>
              </w:rPr>
              <w:t>SD-</w:t>
            </w:r>
            <w:r w:rsidR="00A53949" w:rsidRPr="003A2FB0">
              <w:rPr>
                <w:b/>
                <w:bCs/>
                <w:sz w:val="22"/>
                <w:szCs w:val="22"/>
              </w:rPr>
              <w:t>4</w:t>
            </w:r>
            <w:r w:rsidRPr="00F863FA">
              <w:rPr>
                <w:sz w:val="22"/>
                <w:szCs w:val="22"/>
              </w:rPr>
              <w:t xml:space="preserve"> Does the system capture temporarily unoccupied (vacant) home shelter costs?</w:t>
            </w:r>
          </w:p>
        </w:tc>
      </w:tr>
      <w:tr w:rsidR="00D1720C" w:rsidRPr="001A0268" w14:paraId="4C6159A0" w14:textId="77777777" w:rsidTr="00BC2B2E">
        <w:trPr>
          <w:cantSplit/>
          <w:trHeight w:val="292"/>
        </w:trPr>
        <w:tc>
          <w:tcPr>
            <w:tcW w:w="353" w:type="dxa"/>
          </w:tcPr>
          <w:p w14:paraId="50610F34" w14:textId="77777777" w:rsidR="00D1720C" w:rsidRPr="00F863FA" w:rsidRDefault="00D1720C" w:rsidP="00490983">
            <w:pPr>
              <w:pStyle w:val="TableParagraph"/>
              <w:spacing w:line="276" w:lineRule="auto"/>
              <w:rPr>
                <w:rFonts w:ascii="Times New Roman"/>
              </w:rPr>
            </w:pPr>
          </w:p>
        </w:tc>
        <w:tc>
          <w:tcPr>
            <w:tcW w:w="353" w:type="dxa"/>
          </w:tcPr>
          <w:p w14:paraId="418BEBA6" w14:textId="735649FB" w:rsidR="00D1720C" w:rsidRPr="00F863FA" w:rsidRDefault="00D1720C" w:rsidP="00490983">
            <w:pPr>
              <w:pStyle w:val="TableParagraph"/>
              <w:spacing w:line="276" w:lineRule="auto"/>
              <w:rPr>
                <w:rFonts w:ascii="Times New Roman"/>
              </w:rPr>
            </w:pPr>
          </w:p>
        </w:tc>
        <w:tc>
          <w:tcPr>
            <w:tcW w:w="1899" w:type="dxa"/>
          </w:tcPr>
          <w:p w14:paraId="2FDC1121" w14:textId="178F955D"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(d)(6)(ii)(D)</w:t>
            </w:r>
          </w:p>
        </w:tc>
        <w:tc>
          <w:tcPr>
            <w:tcW w:w="7958" w:type="dxa"/>
          </w:tcPr>
          <w:p w14:paraId="2889DFF4" w14:textId="6F49AD27" w:rsidR="00D1720C" w:rsidRPr="00F863FA" w:rsidRDefault="00D1720C" w:rsidP="00490983">
            <w:pPr>
              <w:pStyle w:val="BodyText"/>
              <w:spacing w:line="276" w:lineRule="auto"/>
              <w:rPr>
                <w:w w:val="105"/>
                <w:sz w:val="22"/>
                <w:szCs w:val="22"/>
              </w:rPr>
            </w:pPr>
            <w:r w:rsidRPr="003A2FB0">
              <w:rPr>
                <w:b/>
                <w:bCs/>
                <w:sz w:val="22"/>
                <w:szCs w:val="22"/>
              </w:rPr>
              <w:t>SD-</w:t>
            </w:r>
            <w:r w:rsidR="00A53949" w:rsidRPr="003A2FB0">
              <w:rPr>
                <w:b/>
                <w:bCs/>
                <w:sz w:val="22"/>
                <w:szCs w:val="22"/>
              </w:rPr>
              <w:t>5</w:t>
            </w:r>
            <w:r w:rsidRPr="00F863FA">
              <w:rPr>
                <w:sz w:val="22"/>
                <w:szCs w:val="22"/>
              </w:rPr>
              <w:t xml:space="preserve"> Does the system capture the reason why the home is unoccupied?</w:t>
            </w:r>
          </w:p>
        </w:tc>
      </w:tr>
      <w:tr w:rsidR="00D1720C" w:rsidRPr="001A0268" w14:paraId="2F08E9B3" w14:textId="77777777" w:rsidTr="00BC2B2E">
        <w:trPr>
          <w:cantSplit/>
          <w:trHeight w:val="292"/>
        </w:trPr>
        <w:tc>
          <w:tcPr>
            <w:tcW w:w="353" w:type="dxa"/>
          </w:tcPr>
          <w:p w14:paraId="7CCC2855" w14:textId="77777777" w:rsidR="00D1720C" w:rsidRPr="00F863FA" w:rsidRDefault="00D1720C" w:rsidP="00490983">
            <w:pPr>
              <w:pStyle w:val="TableParagraph"/>
              <w:spacing w:line="276" w:lineRule="auto"/>
              <w:rPr>
                <w:rFonts w:ascii="Times New Roman"/>
              </w:rPr>
            </w:pPr>
          </w:p>
        </w:tc>
        <w:tc>
          <w:tcPr>
            <w:tcW w:w="353" w:type="dxa"/>
          </w:tcPr>
          <w:p w14:paraId="5315D2AD" w14:textId="687F7584" w:rsidR="00D1720C" w:rsidRPr="00F863FA" w:rsidRDefault="00D1720C" w:rsidP="00490983">
            <w:pPr>
              <w:pStyle w:val="TableParagraph"/>
              <w:spacing w:line="276" w:lineRule="auto"/>
              <w:rPr>
                <w:rFonts w:ascii="Times New Roman"/>
              </w:rPr>
            </w:pPr>
          </w:p>
        </w:tc>
        <w:tc>
          <w:tcPr>
            <w:tcW w:w="1899" w:type="dxa"/>
          </w:tcPr>
          <w:p w14:paraId="07400AC5" w14:textId="7A61C4DB"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(d)(6)(ii)(D)</w:t>
            </w:r>
          </w:p>
        </w:tc>
        <w:tc>
          <w:tcPr>
            <w:tcW w:w="7958" w:type="dxa"/>
          </w:tcPr>
          <w:p w14:paraId="51D4AFBD" w14:textId="77777777" w:rsidR="005E7517" w:rsidRDefault="00D1720C" w:rsidP="00490983">
            <w:pPr>
              <w:pStyle w:val="BodyText"/>
              <w:spacing w:line="276" w:lineRule="auto"/>
              <w:rPr>
                <w:sz w:val="22"/>
                <w:szCs w:val="22"/>
              </w:rPr>
            </w:pPr>
            <w:r w:rsidRPr="003A2FB0">
              <w:rPr>
                <w:b/>
                <w:bCs/>
                <w:sz w:val="22"/>
                <w:szCs w:val="22"/>
              </w:rPr>
              <w:t>SD-</w:t>
            </w:r>
            <w:r w:rsidR="00A53949" w:rsidRPr="003A2FB0">
              <w:rPr>
                <w:b/>
                <w:bCs/>
                <w:sz w:val="22"/>
                <w:szCs w:val="22"/>
              </w:rPr>
              <w:t>6</w:t>
            </w:r>
            <w:r w:rsidRPr="00F863FA">
              <w:rPr>
                <w:sz w:val="22"/>
                <w:szCs w:val="22"/>
              </w:rPr>
              <w:t xml:space="preserve"> Can the system capture whether the vacant home shelter cost is allowed? </w:t>
            </w:r>
          </w:p>
          <w:p w14:paraId="3EE9EBD4" w14:textId="449CFCC7" w:rsidR="00825BAC" w:rsidRPr="00F863FA" w:rsidRDefault="008017A8" w:rsidP="00490983">
            <w:pPr>
              <w:pStyle w:val="BodyText"/>
              <w:spacing w:line="276" w:lineRule="auto"/>
              <w:rPr>
                <w:sz w:val="22"/>
                <w:szCs w:val="22"/>
              </w:rPr>
            </w:pPr>
            <w:r w:rsidRPr="00F863FA">
              <w:rPr>
                <w:sz w:val="22"/>
                <w:szCs w:val="22"/>
              </w:rPr>
              <w:t>(H</w:t>
            </w:r>
            <w:r w:rsidR="00D1720C" w:rsidRPr="00F863FA">
              <w:rPr>
                <w:sz w:val="22"/>
                <w:szCs w:val="22"/>
              </w:rPr>
              <w:t>ousehold must intend to return, current occupants must not claim same costs, home must not be leased or rented during absence).</w:t>
            </w:r>
          </w:p>
        </w:tc>
      </w:tr>
      <w:tr w:rsidR="00D1720C" w:rsidRPr="001A0268" w14:paraId="6A9F6F76" w14:textId="77777777" w:rsidTr="00BC2B2E">
        <w:trPr>
          <w:cantSplit/>
          <w:trHeight w:val="292"/>
        </w:trPr>
        <w:tc>
          <w:tcPr>
            <w:tcW w:w="353" w:type="dxa"/>
          </w:tcPr>
          <w:p w14:paraId="565AA4BC" w14:textId="77777777" w:rsidR="00D1720C" w:rsidRPr="00F863FA" w:rsidRDefault="00D1720C" w:rsidP="00490983">
            <w:pPr>
              <w:pStyle w:val="TableParagraph"/>
              <w:spacing w:line="276" w:lineRule="auto"/>
              <w:rPr>
                <w:rFonts w:ascii="Times New Roman"/>
              </w:rPr>
            </w:pPr>
          </w:p>
        </w:tc>
        <w:tc>
          <w:tcPr>
            <w:tcW w:w="353" w:type="dxa"/>
          </w:tcPr>
          <w:p w14:paraId="4AB55522" w14:textId="66B8B091" w:rsidR="00D1720C" w:rsidRPr="00F863FA" w:rsidRDefault="00D1720C" w:rsidP="00490983">
            <w:pPr>
              <w:pStyle w:val="TableParagraph"/>
              <w:spacing w:line="276" w:lineRule="auto"/>
              <w:rPr>
                <w:rFonts w:ascii="Times New Roman"/>
              </w:rPr>
            </w:pPr>
          </w:p>
        </w:tc>
        <w:tc>
          <w:tcPr>
            <w:tcW w:w="1899" w:type="dxa"/>
          </w:tcPr>
          <w:p w14:paraId="298FC568" w14:textId="13CA0EFB"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(d)(6)(ii)(E)</w:t>
            </w:r>
          </w:p>
        </w:tc>
        <w:tc>
          <w:tcPr>
            <w:tcW w:w="7958" w:type="dxa"/>
          </w:tcPr>
          <w:p w14:paraId="0B94E846" w14:textId="6D442999" w:rsidR="00D1720C" w:rsidRPr="00F863FA" w:rsidRDefault="00D1720C" w:rsidP="00490983">
            <w:pPr>
              <w:pStyle w:val="BodyText"/>
              <w:spacing w:line="276" w:lineRule="auto"/>
              <w:rPr>
                <w:sz w:val="22"/>
                <w:szCs w:val="22"/>
              </w:rPr>
            </w:pPr>
            <w:r w:rsidRPr="003A2FB0">
              <w:rPr>
                <w:b/>
                <w:bCs/>
                <w:sz w:val="22"/>
                <w:szCs w:val="22"/>
              </w:rPr>
              <w:t>SD-</w:t>
            </w:r>
            <w:r w:rsidR="00A53949" w:rsidRPr="003A2FB0">
              <w:rPr>
                <w:b/>
                <w:bCs/>
                <w:sz w:val="22"/>
                <w:szCs w:val="22"/>
              </w:rPr>
              <w:t>7</w:t>
            </w:r>
            <w:r w:rsidRPr="00F863FA">
              <w:rPr>
                <w:sz w:val="22"/>
                <w:szCs w:val="22"/>
              </w:rPr>
              <w:t xml:space="preserve"> Does the system capture excess shelter expenses for damages due to natural disasters?</w:t>
            </w:r>
          </w:p>
        </w:tc>
      </w:tr>
      <w:tr w:rsidR="00D1720C" w:rsidRPr="001A0268" w14:paraId="1E831D68" w14:textId="77777777" w:rsidTr="00BC2B2E">
        <w:trPr>
          <w:cantSplit/>
          <w:trHeight w:val="292"/>
        </w:trPr>
        <w:tc>
          <w:tcPr>
            <w:tcW w:w="353" w:type="dxa"/>
          </w:tcPr>
          <w:p w14:paraId="60383B00" w14:textId="77777777" w:rsidR="00D1720C" w:rsidRPr="00F863FA" w:rsidRDefault="00D1720C" w:rsidP="00490983">
            <w:pPr>
              <w:pStyle w:val="TableParagraph"/>
              <w:spacing w:line="276" w:lineRule="auto"/>
              <w:rPr>
                <w:rFonts w:ascii="Times New Roman"/>
              </w:rPr>
            </w:pPr>
          </w:p>
        </w:tc>
        <w:tc>
          <w:tcPr>
            <w:tcW w:w="353" w:type="dxa"/>
          </w:tcPr>
          <w:p w14:paraId="53438DB4" w14:textId="3073A972" w:rsidR="00D1720C" w:rsidRPr="00F863FA" w:rsidRDefault="00D1720C" w:rsidP="00490983">
            <w:pPr>
              <w:pStyle w:val="TableParagraph"/>
              <w:spacing w:line="276" w:lineRule="auto"/>
              <w:rPr>
                <w:rFonts w:ascii="Times New Roman"/>
              </w:rPr>
            </w:pPr>
          </w:p>
        </w:tc>
        <w:tc>
          <w:tcPr>
            <w:tcW w:w="1899" w:type="dxa"/>
          </w:tcPr>
          <w:p w14:paraId="5391C9F9" w14:textId="49AD6BC1"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(d)(6)(ii)(A)</w:t>
            </w:r>
          </w:p>
        </w:tc>
        <w:tc>
          <w:tcPr>
            <w:tcW w:w="7958" w:type="dxa"/>
          </w:tcPr>
          <w:p w14:paraId="4EC16E41" w14:textId="6AFCB58F" w:rsidR="00D1720C" w:rsidRPr="00F863FA" w:rsidRDefault="00D1720C" w:rsidP="00490983">
            <w:pPr>
              <w:pStyle w:val="BodyText"/>
              <w:spacing w:line="276" w:lineRule="auto"/>
              <w:rPr>
                <w:sz w:val="22"/>
                <w:szCs w:val="22"/>
              </w:rPr>
            </w:pPr>
            <w:r w:rsidRPr="003A2FB0">
              <w:rPr>
                <w:b/>
                <w:bCs/>
                <w:sz w:val="22"/>
                <w:szCs w:val="22"/>
              </w:rPr>
              <w:t>SD-</w:t>
            </w:r>
            <w:r w:rsidR="00A53949" w:rsidRPr="003A2FB0">
              <w:rPr>
                <w:b/>
                <w:bCs/>
                <w:sz w:val="22"/>
                <w:szCs w:val="22"/>
              </w:rPr>
              <w:t>8</w:t>
            </w:r>
            <w:r w:rsidRPr="00F863FA">
              <w:rPr>
                <w:sz w:val="22"/>
                <w:szCs w:val="22"/>
              </w:rPr>
              <w:t xml:space="preserve"> Does the system capture lot rent for location of a mobile home?</w:t>
            </w:r>
          </w:p>
        </w:tc>
      </w:tr>
      <w:tr w:rsidR="00D1720C" w:rsidRPr="001A0268" w14:paraId="3C827994" w14:textId="77777777" w:rsidTr="00BC2B2E">
        <w:trPr>
          <w:cantSplit/>
          <w:trHeight w:val="299"/>
        </w:trPr>
        <w:tc>
          <w:tcPr>
            <w:tcW w:w="353" w:type="dxa"/>
          </w:tcPr>
          <w:p w14:paraId="5F1BBB7C" w14:textId="77777777" w:rsidR="00D1720C" w:rsidRPr="00F863FA" w:rsidRDefault="00D1720C" w:rsidP="00490983">
            <w:pPr>
              <w:pStyle w:val="TableParagraph"/>
              <w:spacing w:line="276" w:lineRule="auto"/>
              <w:rPr>
                <w:rFonts w:ascii="Times New Roman"/>
              </w:rPr>
            </w:pPr>
          </w:p>
        </w:tc>
        <w:tc>
          <w:tcPr>
            <w:tcW w:w="353" w:type="dxa"/>
          </w:tcPr>
          <w:p w14:paraId="707B70A7" w14:textId="5F371489" w:rsidR="00D1720C" w:rsidRPr="00F863FA" w:rsidRDefault="00D1720C" w:rsidP="00490983">
            <w:pPr>
              <w:pStyle w:val="TableParagraph"/>
              <w:spacing w:line="276" w:lineRule="auto"/>
              <w:rPr>
                <w:rFonts w:ascii="Times New Roman"/>
              </w:rPr>
            </w:pPr>
          </w:p>
        </w:tc>
        <w:tc>
          <w:tcPr>
            <w:tcW w:w="1899" w:type="dxa"/>
          </w:tcPr>
          <w:p w14:paraId="4A9DBA77" w14:textId="1D0BAA46"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(d)(6)(ii)(B)</w:t>
            </w:r>
          </w:p>
        </w:tc>
        <w:tc>
          <w:tcPr>
            <w:tcW w:w="7958" w:type="dxa"/>
          </w:tcPr>
          <w:p w14:paraId="2007548E" w14:textId="7BCE2D33" w:rsidR="00D1720C" w:rsidRPr="00F863FA" w:rsidRDefault="00D1720C" w:rsidP="00490983">
            <w:pPr>
              <w:pStyle w:val="BodyText"/>
              <w:spacing w:line="276" w:lineRule="auto"/>
              <w:rPr>
                <w:sz w:val="22"/>
                <w:szCs w:val="22"/>
              </w:rPr>
            </w:pPr>
            <w:r w:rsidRPr="003A2FB0">
              <w:rPr>
                <w:b/>
                <w:bCs/>
                <w:w w:val="105"/>
                <w:sz w:val="22"/>
                <w:szCs w:val="22"/>
              </w:rPr>
              <w:t>SD-</w:t>
            </w:r>
            <w:r w:rsidR="00A53949" w:rsidRPr="003A2FB0">
              <w:rPr>
                <w:b/>
                <w:bCs/>
                <w:w w:val="105"/>
                <w:sz w:val="22"/>
                <w:szCs w:val="22"/>
              </w:rPr>
              <w:t>9</w:t>
            </w:r>
            <w:r w:rsidRPr="00F863FA">
              <w:rPr>
                <w:w w:val="105"/>
                <w:sz w:val="22"/>
                <w:szCs w:val="22"/>
              </w:rPr>
              <w:t xml:space="preserve"> Does the system capture property taxes and frequency?</w:t>
            </w:r>
          </w:p>
        </w:tc>
      </w:tr>
      <w:tr w:rsidR="00D1720C" w:rsidRPr="001A0268" w14:paraId="0842AEE0" w14:textId="77777777" w:rsidTr="00BC2B2E">
        <w:trPr>
          <w:cantSplit/>
          <w:trHeight w:val="299"/>
        </w:trPr>
        <w:tc>
          <w:tcPr>
            <w:tcW w:w="353" w:type="dxa"/>
          </w:tcPr>
          <w:p w14:paraId="167DEECF" w14:textId="77777777" w:rsidR="00D1720C" w:rsidRPr="00F863FA" w:rsidRDefault="00D1720C" w:rsidP="00490983">
            <w:pPr>
              <w:pStyle w:val="TableParagraph"/>
              <w:spacing w:line="276" w:lineRule="auto"/>
              <w:rPr>
                <w:rFonts w:ascii="Times New Roman"/>
              </w:rPr>
            </w:pPr>
          </w:p>
        </w:tc>
        <w:tc>
          <w:tcPr>
            <w:tcW w:w="353" w:type="dxa"/>
          </w:tcPr>
          <w:p w14:paraId="513F7727" w14:textId="5DB8D2DA" w:rsidR="00D1720C" w:rsidRPr="00F863FA" w:rsidRDefault="00D1720C" w:rsidP="00490983">
            <w:pPr>
              <w:pStyle w:val="TableParagraph"/>
              <w:spacing w:line="276" w:lineRule="auto"/>
              <w:rPr>
                <w:rFonts w:ascii="Times New Roman"/>
              </w:rPr>
            </w:pPr>
          </w:p>
        </w:tc>
        <w:tc>
          <w:tcPr>
            <w:tcW w:w="1899" w:type="dxa"/>
          </w:tcPr>
          <w:p w14:paraId="0ACAF5A1" w14:textId="63900D21"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(d)(6)(ii)(B)</w:t>
            </w:r>
          </w:p>
        </w:tc>
        <w:tc>
          <w:tcPr>
            <w:tcW w:w="7958" w:type="dxa"/>
          </w:tcPr>
          <w:p w14:paraId="273DC887" w14:textId="2FA90047"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10</w:t>
            </w:r>
            <w:r w:rsidRPr="00F863FA">
              <w:rPr>
                <w:w w:val="105"/>
                <w:sz w:val="22"/>
                <w:szCs w:val="22"/>
              </w:rPr>
              <w:t xml:space="preserve"> Does the system capture property insurance and frequency?</w:t>
            </w:r>
          </w:p>
        </w:tc>
      </w:tr>
      <w:tr w:rsidR="00D1720C" w:rsidRPr="001A0268" w14:paraId="58C363C6" w14:textId="77777777" w:rsidTr="00BC2B2E">
        <w:trPr>
          <w:cantSplit/>
          <w:trHeight w:val="299"/>
        </w:trPr>
        <w:tc>
          <w:tcPr>
            <w:tcW w:w="353" w:type="dxa"/>
          </w:tcPr>
          <w:p w14:paraId="535E885F" w14:textId="77777777" w:rsidR="00D1720C" w:rsidRPr="00F863FA" w:rsidRDefault="00D1720C" w:rsidP="00490983">
            <w:pPr>
              <w:pStyle w:val="TableParagraph"/>
              <w:spacing w:line="276" w:lineRule="auto"/>
              <w:rPr>
                <w:rFonts w:ascii="Times New Roman"/>
              </w:rPr>
            </w:pPr>
          </w:p>
        </w:tc>
        <w:tc>
          <w:tcPr>
            <w:tcW w:w="353" w:type="dxa"/>
          </w:tcPr>
          <w:p w14:paraId="4677A817" w14:textId="173124D4" w:rsidR="00D1720C" w:rsidRPr="00F863FA" w:rsidRDefault="00D1720C" w:rsidP="00490983">
            <w:pPr>
              <w:pStyle w:val="TableParagraph"/>
              <w:spacing w:line="276" w:lineRule="auto"/>
              <w:rPr>
                <w:rFonts w:ascii="Times New Roman"/>
              </w:rPr>
            </w:pPr>
          </w:p>
        </w:tc>
        <w:tc>
          <w:tcPr>
            <w:tcW w:w="1899" w:type="dxa"/>
          </w:tcPr>
          <w:p w14:paraId="77784834" w14:textId="285492B1"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5C76E887" w14:textId="017C7C4A"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11</w:t>
            </w:r>
            <w:r w:rsidRPr="00F863FA">
              <w:rPr>
                <w:w w:val="105"/>
                <w:sz w:val="22"/>
                <w:szCs w:val="22"/>
              </w:rPr>
              <w:t xml:space="preserve"> Does the system capture the utility expenses total?</w:t>
            </w:r>
          </w:p>
        </w:tc>
      </w:tr>
      <w:tr w:rsidR="00D1720C" w:rsidRPr="001A0268" w14:paraId="04C5699C" w14:textId="77777777" w:rsidTr="00BC2B2E">
        <w:trPr>
          <w:cantSplit/>
          <w:trHeight w:val="299"/>
        </w:trPr>
        <w:tc>
          <w:tcPr>
            <w:tcW w:w="353" w:type="dxa"/>
          </w:tcPr>
          <w:p w14:paraId="6D432E02" w14:textId="77777777" w:rsidR="00D1720C" w:rsidRPr="00F863FA" w:rsidRDefault="00D1720C" w:rsidP="00490983">
            <w:pPr>
              <w:pStyle w:val="TableParagraph"/>
              <w:spacing w:line="276" w:lineRule="auto"/>
              <w:rPr>
                <w:rFonts w:ascii="Times New Roman"/>
              </w:rPr>
            </w:pPr>
          </w:p>
        </w:tc>
        <w:tc>
          <w:tcPr>
            <w:tcW w:w="353" w:type="dxa"/>
          </w:tcPr>
          <w:p w14:paraId="2BA9B007" w14:textId="533D2F0F" w:rsidR="00D1720C" w:rsidRPr="00F863FA" w:rsidRDefault="00D1720C" w:rsidP="00490983">
            <w:pPr>
              <w:pStyle w:val="TableParagraph"/>
              <w:spacing w:line="276" w:lineRule="auto"/>
              <w:rPr>
                <w:rFonts w:ascii="Times New Roman"/>
              </w:rPr>
            </w:pPr>
          </w:p>
        </w:tc>
        <w:tc>
          <w:tcPr>
            <w:tcW w:w="1899" w:type="dxa"/>
          </w:tcPr>
          <w:p w14:paraId="27D2BF3B" w14:textId="554FE119"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proofErr w:type="gramStart"/>
            <w:r w:rsidR="59B550E6" w:rsidRPr="00F863FA">
              <w:rPr>
                <w:sz w:val="22"/>
                <w:szCs w:val="22"/>
              </w:rPr>
              <w:t>273.9</w:t>
            </w:r>
            <w:r w:rsidR="00E06356">
              <w:rPr>
                <w:sz w:val="22"/>
                <w:szCs w:val="22"/>
              </w:rPr>
              <w:t xml:space="preserve">  </w:t>
            </w:r>
            <w:r w:rsidR="59B550E6" w:rsidRPr="00F863FA">
              <w:rPr>
                <w:sz w:val="22"/>
                <w:szCs w:val="22"/>
              </w:rPr>
              <w:t>(</w:t>
            </w:r>
            <w:proofErr w:type="gramEnd"/>
            <w:r w:rsidR="59B550E6" w:rsidRPr="00F863FA">
              <w:rPr>
                <w:sz w:val="22"/>
                <w:szCs w:val="22"/>
              </w:rPr>
              <w:t>d)(6)(ii)(C)</w:t>
            </w:r>
          </w:p>
        </w:tc>
        <w:tc>
          <w:tcPr>
            <w:tcW w:w="7958" w:type="dxa"/>
          </w:tcPr>
          <w:p w14:paraId="5AFF073C" w14:textId="1FB8C3DB"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12</w:t>
            </w:r>
            <w:r w:rsidRPr="00F863FA">
              <w:rPr>
                <w:w w:val="105"/>
                <w:sz w:val="22"/>
                <w:szCs w:val="22"/>
              </w:rPr>
              <w:t xml:space="preserve"> Does the system capture the telephone expense and frequency?</w:t>
            </w:r>
          </w:p>
        </w:tc>
      </w:tr>
      <w:tr w:rsidR="00D1720C" w:rsidRPr="001A0268" w14:paraId="1D0425A6" w14:textId="77777777" w:rsidTr="00BC2B2E">
        <w:trPr>
          <w:cantSplit/>
          <w:trHeight w:val="299"/>
        </w:trPr>
        <w:tc>
          <w:tcPr>
            <w:tcW w:w="353" w:type="dxa"/>
          </w:tcPr>
          <w:p w14:paraId="7FF7007C" w14:textId="55EA26BE" w:rsidR="00D1720C" w:rsidRPr="00F863FA" w:rsidRDefault="00F7042A" w:rsidP="00490983">
            <w:pPr>
              <w:pStyle w:val="TableParagraph"/>
              <w:spacing w:line="276" w:lineRule="auto"/>
              <w:rPr>
                <w:rFonts w:ascii="Times New Roman"/>
              </w:rPr>
            </w:pPr>
            <w:r>
              <w:br w:type="page"/>
            </w:r>
          </w:p>
        </w:tc>
        <w:tc>
          <w:tcPr>
            <w:tcW w:w="353" w:type="dxa"/>
          </w:tcPr>
          <w:p w14:paraId="22B2D305" w14:textId="37F2FD95" w:rsidR="00D1720C" w:rsidRPr="00F863FA" w:rsidRDefault="00D1720C" w:rsidP="00490983">
            <w:pPr>
              <w:pStyle w:val="TableParagraph"/>
              <w:spacing w:line="276" w:lineRule="auto"/>
              <w:rPr>
                <w:rFonts w:ascii="Times New Roman"/>
              </w:rPr>
            </w:pPr>
          </w:p>
        </w:tc>
        <w:tc>
          <w:tcPr>
            <w:tcW w:w="1899" w:type="dxa"/>
          </w:tcPr>
          <w:p w14:paraId="41562CE0" w14:textId="747B6940"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220460D9" w14:textId="0E3E590B"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13</w:t>
            </w:r>
            <w:r w:rsidRPr="00F863FA">
              <w:rPr>
                <w:w w:val="105"/>
                <w:sz w:val="22"/>
                <w:szCs w:val="22"/>
              </w:rPr>
              <w:t xml:space="preserve"> Does the system capture the electricity expense and frequency?</w:t>
            </w:r>
          </w:p>
        </w:tc>
      </w:tr>
      <w:tr w:rsidR="00D1720C" w:rsidRPr="001A0268" w14:paraId="4DDEB1E3" w14:textId="77777777" w:rsidTr="00BC2B2E">
        <w:trPr>
          <w:cantSplit/>
          <w:trHeight w:val="299"/>
        </w:trPr>
        <w:tc>
          <w:tcPr>
            <w:tcW w:w="353" w:type="dxa"/>
          </w:tcPr>
          <w:p w14:paraId="365C4866" w14:textId="77777777" w:rsidR="00D1720C" w:rsidRPr="00F863FA" w:rsidRDefault="00D1720C" w:rsidP="00490983">
            <w:pPr>
              <w:pStyle w:val="TableParagraph"/>
              <w:spacing w:line="276" w:lineRule="auto"/>
              <w:rPr>
                <w:rFonts w:ascii="Times New Roman"/>
              </w:rPr>
            </w:pPr>
          </w:p>
        </w:tc>
        <w:tc>
          <w:tcPr>
            <w:tcW w:w="353" w:type="dxa"/>
          </w:tcPr>
          <w:p w14:paraId="3A666A07" w14:textId="10F2315C" w:rsidR="00D1720C" w:rsidRPr="00F863FA" w:rsidRDefault="00D1720C" w:rsidP="00490983">
            <w:pPr>
              <w:pStyle w:val="TableParagraph"/>
              <w:spacing w:line="276" w:lineRule="auto"/>
              <w:rPr>
                <w:rFonts w:ascii="Times New Roman"/>
              </w:rPr>
            </w:pPr>
          </w:p>
        </w:tc>
        <w:tc>
          <w:tcPr>
            <w:tcW w:w="1899" w:type="dxa"/>
          </w:tcPr>
          <w:p w14:paraId="05FE74AD" w14:textId="3D81AF0A"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0DCEB411" w14:textId="08EAA79F"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14</w:t>
            </w:r>
            <w:r w:rsidRPr="00F863FA">
              <w:rPr>
                <w:w w:val="105"/>
                <w:sz w:val="22"/>
                <w:szCs w:val="22"/>
              </w:rPr>
              <w:t xml:space="preserve"> Does the system capture the gas expense and frequency?</w:t>
            </w:r>
          </w:p>
        </w:tc>
      </w:tr>
      <w:tr w:rsidR="00D1720C" w:rsidRPr="001A0268" w14:paraId="5CC91043" w14:textId="77777777" w:rsidTr="00BC2B2E">
        <w:trPr>
          <w:cantSplit/>
          <w:trHeight w:val="299"/>
        </w:trPr>
        <w:tc>
          <w:tcPr>
            <w:tcW w:w="353" w:type="dxa"/>
          </w:tcPr>
          <w:p w14:paraId="5E975A17" w14:textId="77777777" w:rsidR="00D1720C" w:rsidRPr="00F863FA" w:rsidRDefault="00D1720C" w:rsidP="00490983">
            <w:pPr>
              <w:pStyle w:val="TableParagraph"/>
              <w:spacing w:line="276" w:lineRule="auto"/>
              <w:rPr>
                <w:rFonts w:ascii="Times New Roman"/>
              </w:rPr>
            </w:pPr>
          </w:p>
        </w:tc>
        <w:tc>
          <w:tcPr>
            <w:tcW w:w="353" w:type="dxa"/>
          </w:tcPr>
          <w:p w14:paraId="3D54C43D" w14:textId="6E521909" w:rsidR="00D1720C" w:rsidRPr="00F863FA" w:rsidRDefault="00D1720C" w:rsidP="00490983">
            <w:pPr>
              <w:pStyle w:val="TableParagraph"/>
              <w:spacing w:line="276" w:lineRule="auto"/>
              <w:rPr>
                <w:rFonts w:ascii="Times New Roman"/>
              </w:rPr>
            </w:pPr>
          </w:p>
        </w:tc>
        <w:tc>
          <w:tcPr>
            <w:tcW w:w="1899" w:type="dxa"/>
          </w:tcPr>
          <w:p w14:paraId="77F91B38" w14:textId="3324F6F7"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2A9622FD" w14:textId="2D2D2577"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15</w:t>
            </w:r>
            <w:r w:rsidRPr="00F863FA">
              <w:rPr>
                <w:w w:val="105"/>
                <w:sz w:val="22"/>
                <w:szCs w:val="22"/>
              </w:rPr>
              <w:t xml:space="preserve"> Does the system capture the oil expense and frequency?</w:t>
            </w:r>
          </w:p>
        </w:tc>
      </w:tr>
      <w:tr w:rsidR="00D1720C" w:rsidRPr="001A0268" w14:paraId="719B65A5" w14:textId="77777777" w:rsidTr="00BC2B2E">
        <w:trPr>
          <w:cantSplit/>
          <w:trHeight w:val="299"/>
        </w:trPr>
        <w:tc>
          <w:tcPr>
            <w:tcW w:w="353" w:type="dxa"/>
          </w:tcPr>
          <w:p w14:paraId="23756A10" w14:textId="77777777" w:rsidR="00D1720C" w:rsidRPr="00F863FA" w:rsidRDefault="00D1720C" w:rsidP="00490983">
            <w:pPr>
              <w:pStyle w:val="TableParagraph"/>
              <w:spacing w:line="276" w:lineRule="auto"/>
              <w:rPr>
                <w:rFonts w:ascii="Times New Roman"/>
              </w:rPr>
            </w:pPr>
          </w:p>
        </w:tc>
        <w:tc>
          <w:tcPr>
            <w:tcW w:w="353" w:type="dxa"/>
          </w:tcPr>
          <w:p w14:paraId="737A41AB" w14:textId="245D1EDA" w:rsidR="00D1720C" w:rsidRPr="00F863FA" w:rsidRDefault="00D1720C" w:rsidP="00490983">
            <w:pPr>
              <w:pStyle w:val="TableParagraph"/>
              <w:spacing w:line="276" w:lineRule="auto"/>
              <w:rPr>
                <w:rFonts w:ascii="Times New Roman"/>
              </w:rPr>
            </w:pPr>
          </w:p>
        </w:tc>
        <w:tc>
          <w:tcPr>
            <w:tcW w:w="1899" w:type="dxa"/>
          </w:tcPr>
          <w:p w14:paraId="34361F5A" w14:textId="2C231D86"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1B5D9EA2" w14:textId="380305E2" w:rsidR="00D1720C" w:rsidRPr="00F863FA" w:rsidRDefault="00D1720C" w:rsidP="00490983">
            <w:pPr>
              <w:pStyle w:val="BodyText"/>
              <w:spacing w:line="276" w:lineRule="auto"/>
              <w:rPr>
                <w:sz w:val="22"/>
                <w:szCs w:val="22"/>
              </w:rPr>
            </w:pPr>
            <w:r w:rsidRPr="003A2FB0">
              <w:rPr>
                <w:b/>
                <w:bCs/>
                <w:w w:val="105"/>
                <w:sz w:val="22"/>
                <w:szCs w:val="22"/>
              </w:rPr>
              <w:t>SD-1</w:t>
            </w:r>
            <w:r w:rsidR="00A53949" w:rsidRPr="003A2FB0">
              <w:rPr>
                <w:b/>
                <w:bCs/>
                <w:w w:val="105"/>
                <w:sz w:val="22"/>
                <w:szCs w:val="22"/>
              </w:rPr>
              <w:t>6</w:t>
            </w:r>
            <w:r w:rsidRPr="00F863FA">
              <w:rPr>
                <w:w w:val="105"/>
                <w:sz w:val="22"/>
                <w:szCs w:val="22"/>
              </w:rPr>
              <w:t xml:space="preserve"> Does the system capture the water/sewage expense and frequency?</w:t>
            </w:r>
          </w:p>
        </w:tc>
      </w:tr>
      <w:tr w:rsidR="00D1720C" w:rsidRPr="001A0268" w14:paraId="24151574" w14:textId="77777777" w:rsidTr="00BC2B2E">
        <w:trPr>
          <w:cantSplit/>
          <w:trHeight w:val="299"/>
        </w:trPr>
        <w:tc>
          <w:tcPr>
            <w:tcW w:w="353" w:type="dxa"/>
          </w:tcPr>
          <w:p w14:paraId="38B66040" w14:textId="77777777" w:rsidR="00D1720C" w:rsidRPr="00F863FA" w:rsidRDefault="00D1720C" w:rsidP="00490983">
            <w:pPr>
              <w:pStyle w:val="TableParagraph"/>
              <w:spacing w:line="276" w:lineRule="auto"/>
              <w:rPr>
                <w:rFonts w:ascii="Times New Roman"/>
              </w:rPr>
            </w:pPr>
          </w:p>
        </w:tc>
        <w:tc>
          <w:tcPr>
            <w:tcW w:w="353" w:type="dxa"/>
          </w:tcPr>
          <w:p w14:paraId="537F0277" w14:textId="3CA24824" w:rsidR="00D1720C" w:rsidRPr="00F863FA" w:rsidRDefault="00D1720C" w:rsidP="00490983">
            <w:pPr>
              <w:pStyle w:val="TableParagraph"/>
              <w:spacing w:line="276" w:lineRule="auto"/>
              <w:rPr>
                <w:rFonts w:ascii="Times New Roman"/>
              </w:rPr>
            </w:pPr>
          </w:p>
        </w:tc>
        <w:tc>
          <w:tcPr>
            <w:tcW w:w="1899" w:type="dxa"/>
          </w:tcPr>
          <w:p w14:paraId="4A8E6001" w14:textId="5A307592"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5305E453" w14:textId="67058169" w:rsidR="00D1720C" w:rsidRPr="00F863FA" w:rsidRDefault="00D1720C" w:rsidP="00490983">
            <w:pPr>
              <w:pStyle w:val="BodyText"/>
              <w:spacing w:line="276" w:lineRule="auto"/>
              <w:rPr>
                <w:sz w:val="22"/>
                <w:szCs w:val="22"/>
              </w:rPr>
            </w:pPr>
            <w:r w:rsidRPr="003A2FB0">
              <w:rPr>
                <w:b/>
                <w:bCs/>
                <w:sz w:val="22"/>
                <w:szCs w:val="22"/>
              </w:rPr>
              <w:t>SD-1</w:t>
            </w:r>
            <w:r w:rsidR="00A53949" w:rsidRPr="003A2FB0">
              <w:rPr>
                <w:b/>
                <w:bCs/>
                <w:sz w:val="22"/>
                <w:szCs w:val="22"/>
              </w:rPr>
              <w:t>7</w:t>
            </w:r>
            <w:r w:rsidRPr="00F863FA">
              <w:rPr>
                <w:sz w:val="22"/>
                <w:szCs w:val="22"/>
              </w:rPr>
              <w:t xml:space="preserve"> Does the system capture well install/maintenance?</w:t>
            </w:r>
          </w:p>
        </w:tc>
      </w:tr>
      <w:tr w:rsidR="00D1720C" w:rsidRPr="001A0268" w14:paraId="6461CE7D" w14:textId="77777777" w:rsidTr="00BC2B2E">
        <w:trPr>
          <w:cantSplit/>
          <w:trHeight w:val="299"/>
        </w:trPr>
        <w:tc>
          <w:tcPr>
            <w:tcW w:w="353" w:type="dxa"/>
          </w:tcPr>
          <w:p w14:paraId="5D9C01B6" w14:textId="77777777" w:rsidR="00D1720C" w:rsidRPr="00F863FA" w:rsidRDefault="00D1720C" w:rsidP="00490983">
            <w:pPr>
              <w:pStyle w:val="TableParagraph"/>
              <w:spacing w:line="276" w:lineRule="auto"/>
              <w:rPr>
                <w:rFonts w:ascii="Times New Roman"/>
              </w:rPr>
            </w:pPr>
          </w:p>
        </w:tc>
        <w:tc>
          <w:tcPr>
            <w:tcW w:w="353" w:type="dxa"/>
          </w:tcPr>
          <w:p w14:paraId="3520A162" w14:textId="244DF425" w:rsidR="00D1720C" w:rsidRPr="00F863FA" w:rsidRDefault="00D1720C" w:rsidP="00490983">
            <w:pPr>
              <w:pStyle w:val="TableParagraph"/>
              <w:spacing w:line="276" w:lineRule="auto"/>
              <w:rPr>
                <w:rFonts w:ascii="Times New Roman"/>
              </w:rPr>
            </w:pPr>
          </w:p>
        </w:tc>
        <w:tc>
          <w:tcPr>
            <w:tcW w:w="1899" w:type="dxa"/>
          </w:tcPr>
          <w:p w14:paraId="3FDBEF37" w14:textId="101B3E5B"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7374D6D0" w14:textId="59427442" w:rsidR="00D1720C" w:rsidRPr="00F863FA" w:rsidRDefault="00D1720C" w:rsidP="00490983">
            <w:pPr>
              <w:pStyle w:val="BodyText"/>
              <w:spacing w:line="276" w:lineRule="auto"/>
              <w:rPr>
                <w:w w:val="105"/>
                <w:sz w:val="22"/>
                <w:szCs w:val="22"/>
              </w:rPr>
            </w:pPr>
            <w:r w:rsidRPr="003A2FB0">
              <w:rPr>
                <w:b/>
                <w:bCs/>
                <w:sz w:val="22"/>
                <w:szCs w:val="22"/>
              </w:rPr>
              <w:t>SD-1</w:t>
            </w:r>
            <w:r w:rsidR="00A53949" w:rsidRPr="003A2FB0">
              <w:rPr>
                <w:b/>
                <w:bCs/>
                <w:sz w:val="22"/>
                <w:szCs w:val="22"/>
              </w:rPr>
              <w:t>8</w:t>
            </w:r>
            <w:r w:rsidRPr="00F863FA">
              <w:rPr>
                <w:sz w:val="22"/>
                <w:szCs w:val="22"/>
              </w:rPr>
              <w:t xml:space="preserve"> Does the system capture septic tank system install/maintenance?</w:t>
            </w:r>
          </w:p>
        </w:tc>
      </w:tr>
      <w:tr w:rsidR="00D1720C" w:rsidRPr="001A0268" w14:paraId="1E226611" w14:textId="77777777" w:rsidTr="00BC2B2E">
        <w:trPr>
          <w:cantSplit/>
          <w:trHeight w:val="299"/>
        </w:trPr>
        <w:tc>
          <w:tcPr>
            <w:tcW w:w="353" w:type="dxa"/>
          </w:tcPr>
          <w:p w14:paraId="43FEE236" w14:textId="77777777" w:rsidR="00D1720C" w:rsidRPr="00F863FA" w:rsidRDefault="00D1720C" w:rsidP="00490983">
            <w:pPr>
              <w:pStyle w:val="TableParagraph"/>
              <w:spacing w:line="276" w:lineRule="auto"/>
              <w:rPr>
                <w:rFonts w:ascii="Times New Roman"/>
              </w:rPr>
            </w:pPr>
          </w:p>
        </w:tc>
        <w:tc>
          <w:tcPr>
            <w:tcW w:w="353" w:type="dxa"/>
          </w:tcPr>
          <w:p w14:paraId="6E3C0DF6" w14:textId="4AB60587" w:rsidR="00D1720C" w:rsidRPr="00F863FA" w:rsidRDefault="00D1720C" w:rsidP="00490983">
            <w:pPr>
              <w:pStyle w:val="TableParagraph"/>
              <w:spacing w:line="276" w:lineRule="auto"/>
              <w:rPr>
                <w:rFonts w:ascii="Times New Roman"/>
              </w:rPr>
            </w:pPr>
          </w:p>
        </w:tc>
        <w:tc>
          <w:tcPr>
            <w:tcW w:w="1899" w:type="dxa"/>
          </w:tcPr>
          <w:p w14:paraId="10F09779" w14:textId="0033D426"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78EFAF3B" w14:textId="6572DD05" w:rsidR="00D1720C" w:rsidRPr="00F863FA" w:rsidRDefault="00D1720C" w:rsidP="00490983">
            <w:pPr>
              <w:pStyle w:val="BodyText"/>
              <w:spacing w:line="276" w:lineRule="auto"/>
              <w:rPr>
                <w:w w:val="105"/>
                <w:sz w:val="22"/>
                <w:szCs w:val="22"/>
              </w:rPr>
            </w:pPr>
            <w:r w:rsidRPr="003A2FB0">
              <w:rPr>
                <w:b/>
                <w:bCs/>
                <w:w w:val="105"/>
                <w:sz w:val="22"/>
                <w:szCs w:val="22"/>
              </w:rPr>
              <w:t>SD-1</w:t>
            </w:r>
            <w:r w:rsidR="00A53949" w:rsidRPr="003A2FB0">
              <w:rPr>
                <w:b/>
                <w:bCs/>
                <w:w w:val="105"/>
                <w:sz w:val="22"/>
                <w:szCs w:val="22"/>
              </w:rPr>
              <w:t>9</w:t>
            </w:r>
            <w:r w:rsidRPr="00F863FA">
              <w:rPr>
                <w:w w:val="105"/>
                <w:sz w:val="22"/>
                <w:szCs w:val="22"/>
              </w:rPr>
              <w:t xml:space="preserve"> Does the system capture the trash expense and frequency?</w:t>
            </w:r>
          </w:p>
        </w:tc>
      </w:tr>
      <w:tr w:rsidR="00D1720C" w:rsidRPr="001A0268" w14:paraId="3D8FE6C1" w14:textId="77777777" w:rsidTr="00BC2B2E">
        <w:trPr>
          <w:cantSplit/>
          <w:trHeight w:val="299"/>
        </w:trPr>
        <w:tc>
          <w:tcPr>
            <w:tcW w:w="353" w:type="dxa"/>
          </w:tcPr>
          <w:p w14:paraId="4A62B120" w14:textId="77777777" w:rsidR="00D1720C" w:rsidRPr="00F863FA" w:rsidRDefault="00D1720C" w:rsidP="00490983">
            <w:pPr>
              <w:pStyle w:val="TableParagraph"/>
              <w:spacing w:line="276" w:lineRule="auto"/>
              <w:rPr>
                <w:rFonts w:ascii="Times New Roman"/>
              </w:rPr>
            </w:pPr>
          </w:p>
        </w:tc>
        <w:tc>
          <w:tcPr>
            <w:tcW w:w="353" w:type="dxa"/>
          </w:tcPr>
          <w:p w14:paraId="33CD502B" w14:textId="3D6AEF14" w:rsidR="00D1720C" w:rsidRPr="00F863FA" w:rsidRDefault="00D1720C" w:rsidP="00490983">
            <w:pPr>
              <w:pStyle w:val="TableParagraph"/>
              <w:spacing w:line="276" w:lineRule="auto"/>
              <w:rPr>
                <w:rFonts w:ascii="Times New Roman"/>
              </w:rPr>
            </w:pPr>
          </w:p>
        </w:tc>
        <w:tc>
          <w:tcPr>
            <w:tcW w:w="1899" w:type="dxa"/>
          </w:tcPr>
          <w:p w14:paraId="66895730" w14:textId="5F5E53ED" w:rsidR="00D1720C" w:rsidRPr="00F863FA" w:rsidRDefault="00D76A2B" w:rsidP="00490983">
            <w:pPr>
              <w:pStyle w:val="BodyText"/>
              <w:spacing w:line="276" w:lineRule="auto"/>
              <w:rPr>
                <w:sz w:val="22"/>
                <w:szCs w:val="22"/>
              </w:rPr>
            </w:pPr>
            <w:r w:rsidRPr="00F863FA">
              <w:rPr>
                <w:rFonts w:asciiTheme="minorHAnsi" w:eastAsiaTheme="minorEastAsia" w:hAnsiTheme="minorHAnsi" w:cstheme="minorBidi"/>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(d)(6)(ii)(C)</w:t>
            </w:r>
          </w:p>
        </w:tc>
        <w:tc>
          <w:tcPr>
            <w:tcW w:w="7958" w:type="dxa"/>
          </w:tcPr>
          <w:p w14:paraId="3DE2B6E9" w14:textId="0295E8E1" w:rsidR="00D1720C" w:rsidRPr="00F863FA" w:rsidRDefault="00D1720C" w:rsidP="00490983">
            <w:pPr>
              <w:pStyle w:val="BodyText"/>
              <w:spacing w:line="276" w:lineRule="auto"/>
              <w:rPr>
                <w:w w:val="105"/>
                <w:sz w:val="22"/>
                <w:szCs w:val="22"/>
              </w:rPr>
            </w:pPr>
            <w:r w:rsidRPr="003A2FB0">
              <w:rPr>
                <w:b/>
                <w:bCs/>
                <w:w w:val="105"/>
                <w:sz w:val="22"/>
                <w:szCs w:val="22"/>
              </w:rPr>
              <w:t>SD-2</w:t>
            </w:r>
            <w:r w:rsidR="00A53949" w:rsidRPr="003A2FB0">
              <w:rPr>
                <w:b/>
                <w:bCs/>
                <w:w w:val="105"/>
                <w:sz w:val="22"/>
                <w:szCs w:val="22"/>
              </w:rPr>
              <w:t>0</w:t>
            </w:r>
            <w:r w:rsidRPr="00F863FA">
              <w:rPr>
                <w:w w:val="105"/>
                <w:sz w:val="22"/>
                <w:szCs w:val="22"/>
              </w:rPr>
              <w:t xml:space="preserve"> Does the system capture the heating/cooling expense and frequency?</w:t>
            </w:r>
          </w:p>
        </w:tc>
      </w:tr>
      <w:tr w:rsidR="00D1720C" w:rsidRPr="001A0268" w14:paraId="357E0E94" w14:textId="77777777" w:rsidTr="00BC2B2E">
        <w:trPr>
          <w:cantSplit/>
          <w:trHeight w:val="299"/>
        </w:trPr>
        <w:tc>
          <w:tcPr>
            <w:tcW w:w="353" w:type="dxa"/>
          </w:tcPr>
          <w:p w14:paraId="7202EDDB" w14:textId="77777777" w:rsidR="00D1720C" w:rsidRPr="00F863FA" w:rsidRDefault="00D1720C" w:rsidP="00490983">
            <w:pPr>
              <w:pStyle w:val="TableParagraph"/>
              <w:spacing w:line="276" w:lineRule="auto"/>
              <w:rPr>
                <w:rFonts w:ascii="Times New Roman"/>
              </w:rPr>
            </w:pPr>
          </w:p>
        </w:tc>
        <w:tc>
          <w:tcPr>
            <w:tcW w:w="353" w:type="dxa"/>
          </w:tcPr>
          <w:p w14:paraId="7AE856EC" w14:textId="6CBEE277" w:rsidR="00D1720C" w:rsidRPr="00F863FA" w:rsidRDefault="00D1720C" w:rsidP="00490983">
            <w:pPr>
              <w:pStyle w:val="TableParagraph"/>
              <w:spacing w:line="276" w:lineRule="auto"/>
              <w:rPr>
                <w:rFonts w:ascii="Times New Roman"/>
              </w:rPr>
            </w:pPr>
          </w:p>
        </w:tc>
        <w:tc>
          <w:tcPr>
            <w:tcW w:w="1899" w:type="dxa"/>
          </w:tcPr>
          <w:p w14:paraId="3E5B871B" w14:textId="40C685B0" w:rsidR="00D1720C" w:rsidRPr="00F863FA" w:rsidRDefault="00D76A2B" w:rsidP="00490983">
            <w:pPr>
              <w:pStyle w:val="BodyText"/>
              <w:spacing w:line="276" w:lineRule="auto"/>
              <w:rPr>
                <w:sz w:val="22"/>
                <w:szCs w:val="22"/>
              </w:rPr>
            </w:pPr>
            <w:r w:rsidRPr="00F863FA">
              <w:rPr>
                <w:sz w:val="22"/>
                <w:szCs w:val="22"/>
              </w:rPr>
              <w:t xml:space="preserve">7 CFR </w:t>
            </w:r>
            <w:r w:rsidR="219FC746" w:rsidRPr="00F863FA">
              <w:rPr>
                <w:sz w:val="22"/>
                <w:szCs w:val="22"/>
              </w:rPr>
              <w:t>273.9</w:t>
            </w:r>
            <w:r w:rsidR="00E06356">
              <w:rPr>
                <w:sz w:val="22"/>
                <w:szCs w:val="22"/>
              </w:rPr>
              <w:t xml:space="preserve"> </w:t>
            </w:r>
            <w:r w:rsidR="219FC746" w:rsidRPr="00F863FA">
              <w:rPr>
                <w:sz w:val="22"/>
                <w:szCs w:val="22"/>
              </w:rPr>
              <w:t>(d)(6)(iii)(C)</w:t>
            </w:r>
          </w:p>
        </w:tc>
        <w:tc>
          <w:tcPr>
            <w:tcW w:w="7958" w:type="dxa"/>
          </w:tcPr>
          <w:p w14:paraId="585AFBE3" w14:textId="0EA95CF0" w:rsidR="00D1720C" w:rsidRPr="00F863FA" w:rsidRDefault="21BB4B04"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2</w:t>
            </w:r>
            <w:r w:rsidR="008D3C75" w:rsidRPr="003A2FB0">
              <w:rPr>
                <w:b/>
                <w:bCs/>
                <w:w w:val="105"/>
                <w:sz w:val="22"/>
                <w:szCs w:val="22"/>
              </w:rPr>
              <w:t>1</w:t>
            </w:r>
            <w:r w:rsidRPr="00F863FA">
              <w:rPr>
                <w:w w:val="105"/>
                <w:sz w:val="22"/>
                <w:szCs w:val="22"/>
              </w:rPr>
              <w:t xml:space="preserve"> Does the system capture the receipt of LIHEAP</w:t>
            </w:r>
            <w:r w:rsidR="30CBE66F" w:rsidRPr="00F863FA">
              <w:rPr>
                <w:sz w:val="22"/>
                <w:szCs w:val="22"/>
              </w:rPr>
              <w:t xml:space="preserve"> or other similar energy assistance program</w:t>
            </w:r>
            <w:r w:rsidR="30CBE66F" w:rsidRPr="00F863FA">
              <w:rPr>
                <w:w w:val="105"/>
                <w:sz w:val="22"/>
                <w:szCs w:val="22"/>
              </w:rPr>
              <w:t>?</w:t>
            </w:r>
          </w:p>
        </w:tc>
      </w:tr>
      <w:tr w:rsidR="00D1720C" w:rsidRPr="001A0268" w14:paraId="19E8E5F8" w14:textId="77777777" w:rsidTr="00BC2B2E">
        <w:trPr>
          <w:cantSplit/>
          <w:trHeight w:val="299"/>
        </w:trPr>
        <w:tc>
          <w:tcPr>
            <w:tcW w:w="353" w:type="dxa"/>
          </w:tcPr>
          <w:p w14:paraId="5A1FB0BC" w14:textId="77777777" w:rsidR="00D1720C" w:rsidRPr="00F863FA" w:rsidRDefault="00D1720C" w:rsidP="00490983">
            <w:pPr>
              <w:pStyle w:val="TableParagraph"/>
              <w:spacing w:line="276" w:lineRule="auto"/>
              <w:rPr>
                <w:rFonts w:ascii="Times New Roman"/>
              </w:rPr>
            </w:pPr>
          </w:p>
        </w:tc>
        <w:tc>
          <w:tcPr>
            <w:tcW w:w="353" w:type="dxa"/>
          </w:tcPr>
          <w:p w14:paraId="55C79819" w14:textId="7F14C03C" w:rsidR="00D1720C" w:rsidRPr="00F863FA" w:rsidRDefault="00D1720C" w:rsidP="00490983">
            <w:pPr>
              <w:pStyle w:val="TableParagraph"/>
              <w:spacing w:line="276" w:lineRule="auto"/>
              <w:rPr>
                <w:rFonts w:ascii="Times New Roman"/>
              </w:rPr>
            </w:pPr>
          </w:p>
        </w:tc>
        <w:tc>
          <w:tcPr>
            <w:tcW w:w="1899" w:type="dxa"/>
          </w:tcPr>
          <w:p w14:paraId="6522CCF3" w14:textId="1B0389F4" w:rsidR="00D1720C" w:rsidRPr="00F863FA" w:rsidRDefault="00D76A2B" w:rsidP="00490983">
            <w:pPr>
              <w:pStyle w:val="BodyText"/>
              <w:spacing w:line="276" w:lineRule="auto"/>
              <w:rPr>
                <w:sz w:val="22"/>
                <w:szCs w:val="22"/>
              </w:rPr>
            </w:pPr>
            <w:r w:rsidRPr="00F863FA">
              <w:rPr>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(d)(6)(iii)(C)</w:t>
            </w:r>
          </w:p>
        </w:tc>
        <w:tc>
          <w:tcPr>
            <w:tcW w:w="7958" w:type="dxa"/>
          </w:tcPr>
          <w:p w14:paraId="031D6644" w14:textId="64AA8CCA" w:rsidR="00D1720C" w:rsidRPr="00F863FA" w:rsidRDefault="00D1720C" w:rsidP="00490983">
            <w:pPr>
              <w:pStyle w:val="BodyText"/>
              <w:spacing w:line="276" w:lineRule="auto"/>
              <w:rPr>
                <w:w w:val="105"/>
                <w:sz w:val="22"/>
                <w:szCs w:val="22"/>
              </w:rPr>
            </w:pPr>
            <w:r w:rsidRPr="003A2FB0">
              <w:rPr>
                <w:b/>
                <w:bCs/>
                <w:sz w:val="22"/>
                <w:szCs w:val="22"/>
              </w:rPr>
              <w:t>SD-</w:t>
            </w:r>
            <w:r w:rsidR="00A53949" w:rsidRPr="003A2FB0">
              <w:rPr>
                <w:b/>
                <w:bCs/>
                <w:sz w:val="22"/>
                <w:szCs w:val="22"/>
              </w:rPr>
              <w:t>2</w:t>
            </w:r>
            <w:r w:rsidR="008D3C75" w:rsidRPr="003A2FB0">
              <w:rPr>
                <w:b/>
                <w:bCs/>
                <w:sz w:val="22"/>
                <w:szCs w:val="22"/>
              </w:rPr>
              <w:t>2</w:t>
            </w:r>
            <w:r w:rsidRPr="00F863FA">
              <w:rPr>
                <w:sz w:val="22"/>
                <w:szCs w:val="22"/>
              </w:rPr>
              <w:t xml:space="preserve"> Does the system also capture receipt date(s) and amount(s) of LIHEAP payments </w:t>
            </w:r>
            <w:r w:rsidR="5B2D05E8" w:rsidRPr="00F863FA">
              <w:rPr>
                <w:sz w:val="22"/>
                <w:szCs w:val="22"/>
              </w:rPr>
              <w:t xml:space="preserve">or other similar energy assistance program </w:t>
            </w:r>
            <w:r w:rsidRPr="00F863FA">
              <w:rPr>
                <w:sz w:val="22"/>
                <w:szCs w:val="22"/>
              </w:rPr>
              <w:t>received by household?</w:t>
            </w:r>
          </w:p>
        </w:tc>
      </w:tr>
      <w:tr w:rsidR="00D1720C" w:rsidRPr="001A0268" w14:paraId="14EED2DB" w14:textId="77777777" w:rsidTr="00BC2B2E">
        <w:trPr>
          <w:cantSplit/>
          <w:trHeight w:val="299"/>
        </w:trPr>
        <w:tc>
          <w:tcPr>
            <w:tcW w:w="353" w:type="dxa"/>
          </w:tcPr>
          <w:p w14:paraId="2B1424CB" w14:textId="77777777" w:rsidR="00D1720C" w:rsidRPr="00F863FA" w:rsidRDefault="00D1720C" w:rsidP="00490983">
            <w:pPr>
              <w:pStyle w:val="TableParagraph"/>
              <w:spacing w:line="276" w:lineRule="auto"/>
              <w:rPr>
                <w:rFonts w:ascii="Times New Roman"/>
              </w:rPr>
            </w:pPr>
          </w:p>
        </w:tc>
        <w:tc>
          <w:tcPr>
            <w:tcW w:w="353" w:type="dxa"/>
          </w:tcPr>
          <w:p w14:paraId="4120B39E" w14:textId="1405517F" w:rsidR="00D1720C" w:rsidRPr="00F863FA" w:rsidRDefault="00D1720C" w:rsidP="00490983">
            <w:pPr>
              <w:pStyle w:val="TableParagraph"/>
              <w:spacing w:line="276" w:lineRule="auto"/>
              <w:rPr>
                <w:rFonts w:ascii="Times New Roman"/>
              </w:rPr>
            </w:pPr>
          </w:p>
        </w:tc>
        <w:tc>
          <w:tcPr>
            <w:tcW w:w="1899" w:type="dxa"/>
          </w:tcPr>
          <w:p w14:paraId="1E979B34" w14:textId="71D02762" w:rsidR="00D1720C" w:rsidRPr="00F863FA" w:rsidRDefault="00D76A2B" w:rsidP="00490983">
            <w:pPr>
              <w:pStyle w:val="BodyText"/>
              <w:spacing w:line="276" w:lineRule="auto"/>
              <w:rPr>
                <w:sz w:val="22"/>
                <w:szCs w:val="22"/>
              </w:rPr>
            </w:pPr>
            <w:r w:rsidRPr="00F863FA">
              <w:rPr>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(d)(6)(iii)(C)</w:t>
            </w:r>
            <w:r w:rsidR="00727EAE" w:rsidRPr="00F863FA">
              <w:rPr>
                <w:sz w:val="22"/>
                <w:szCs w:val="22"/>
              </w:rPr>
              <w:t xml:space="preserve"> and </w:t>
            </w:r>
            <w:r w:rsidR="00963939" w:rsidRPr="00F863FA">
              <w:rPr>
                <w:sz w:val="22"/>
                <w:szCs w:val="22"/>
              </w:rPr>
              <w:t>(E)</w:t>
            </w:r>
          </w:p>
        </w:tc>
        <w:tc>
          <w:tcPr>
            <w:tcW w:w="7958" w:type="dxa"/>
          </w:tcPr>
          <w:p w14:paraId="3929D576" w14:textId="4C1B57A6"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2</w:t>
            </w:r>
            <w:r w:rsidR="008D3C75" w:rsidRPr="003A2FB0">
              <w:rPr>
                <w:b/>
                <w:bCs/>
                <w:w w:val="105"/>
                <w:sz w:val="22"/>
                <w:szCs w:val="22"/>
              </w:rPr>
              <w:t>3</w:t>
            </w:r>
            <w:r w:rsidRPr="00F863FA">
              <w:rPr>
                <w:w w:val="105"/>
                <w:sz w:val="22"/>
                <w:szCs w:val="22"/>
              </w:rPr>
              <w:t xml:space="preserve"> D</w:t>
            </w:r>
            <w:r w:rsidR="00546D04" w:rsidRPr="00F863FA">
              <w:rPr>
                <w:w w:val="105"/>
                <w:sz w:val="22"/>
                <w:szCs w:val="22"/>
              </w:rPr>
              <w:t>epending on the State’s option, d</w:t>
            </w:r>
            <w:r w:rsidRPr="00F863FA">
              <w:rPr>
                <w:w w:val="105"/>
                <w:sz w:val="22"/>
                <w:szCs w:val="22"/>
              </w:rPr>
              <w:t xml:space="preserve">oes the system </w:t>
            </w:r>
            <w:r w:rsidR="0098136B" w:rsidRPr="00F863FA">
              <w:rPr>
                <w:w w:val="105"/>
                <w:sz w:val="22"/>
                <w:szCs w:val="22"/>
              </w:rPr>
              <w:t xml:space="preserve">properly apply </w:t>
            </w:r>
            <w:r w:rsidR="005E027B" w:rsidRPr="00F863FA">
              <w:rPr>
                <w:w w:val="105"/>
                <w:sz w:val="22"/>
                <w:szCs w:val="22"/>
              </w:rPr>
              <w:t>the</w:t>
            </w:r>
            <w:r w:rsidR="0098136B" w:rsidRPr="00F863FA">
              <w:rPr>
                <w:w w:val="105"/>
                <w:sz w:val="22"/>
                <w:szCs w:val="22"/>
              </w:rPr>
              <w:t xml:space="preserve"> standard utility allowance that includes heating or cooling</w:t>
            </w:r>
            <w:r w:rsidR="009619A3" w:rsidRPr="00F863FA">
              <w:rPr>
                <w:w w:val="105"/>
                <w:sz w:val="22"/>
                <w:szCs w:val="22"/>
              </w:rPr>
              <w:t xml:space="preserve"> </w:t>
            </w:r>
            <w:r w:rsidR="0098136B" w:rsidRPr="00F863FA">
              <w:rPr>
                <w:w w:val="105"/>
                <w:sz w:val="22"/>
                <w:szCs w:val="22"/>
              </w:rPr>
              <w:t>to residents of public housing units which have central utility meters and which charge households only for excess heating</w:t>
            </w:r>
            <w:r w:rsidR="005E027B" w:rsidRPr="00F863FA">
              <w:rPr>
                <w:w w:val="105"/>
                <w:sz w:val="22"/>
                <w:szCs w:val="22"/>
              </w:rPr>
              <w:t>/</w:t>
            </w:r>
            <w:r w:rsidR="0098136B" w:rsidRPr="00F863FA">
              <w:rPr>
                <w:w w:val="105"/>
                <w:sz w:val="22"/>
                <w:szCs w:val="22"/>
              </w:rPr>
              <w:t>cooling costs</w:t>
            </w:r>
            <w:r w:rsidRPr="00F863FA">
              <w:rPr>
                <w:w w:val="105"/>
                <w:sz w:val="22"/>
                <w:szCs w:val="22"/>
              </w:rPr>
              <w:t>?</w:t>
            </w:r>
          </w:p>
        </w:tc>
      </w:tr>
      <w:tr w:rsidR="00D1720C" w:rsidRPr="001A0268" w14:paraId="4883FDC0" w14:textId="77777777" w:rsidTr="00BC2B2E">
        <w:trPr>
          <w:cantSplit/>
          <w:trHeight w:val="299"/>
        </w:trPr>
        <w:tc>
          <w:tcPr>
            <w:tcW w:w="353" w:type="dxa"/>
          </w:tcPr>
          <w:p w14:paraId="3035BA22" w14:textId="77777777" w:rsidR="00D1720C" w:rsidRPr="00F863FA" w:rsidRDefault="00D1720C" w:rsidP="00490983">
            <w:pPr>
              <w:pStyle w:val="TableParagraph"/>
              <w:spacing w:line="276" w:lineRule="auto"/>
              <w:rPr>
                <w:rFonts w:ascii="Times New Roman"/>
              </w:rPr>
            </w:pPr>
          </w:p>
        </w:tc>
        <w:tc>
          <w:tcPr>
            <w:tcW w:w="353" w:type="dxa"/>
          </w:tcPr>
          <w:p w14:paraId="36E5ECCD" w14:textId="1A7FB454" w:rsidR="00D1720C" w:rsidRPr="00F863FA" w:rsidRDefault="00D1720C" w:rsidP="00490983">
            <w:pPr>
              <w:pStyle w:val="TableParagraph"/>
              <w:spacing w:line="276" w:lineRule="auto"/>
              <w:rPr>
                <w:rFonts w:ascii="Times New Roman"/>
              </w:rPr>
            </w:pPr>
          </w:p>
        </w:tc>
        <w:tc>
          <w:tcPr>
            <w:tcW w:w="1899" w:type="dxa"/>
          </w:tcPr>
          <w:p w14:paraId="2DBA5103" w14:textId="5983E152" w:rsidR="00D1720C" w:rsidRPr="00F863FA" w:rsidRDefault="00D76A2B" w:rsidP="00490983">
            <w:pPr>
              <w:pStyle w:val="BodyText"/>
              <w:spacing w:line="276" w:lineRule="auto"/>
              <w:rPr>
                <w:sz w:val="22"/>
                <w:szCs w:val="22"/>
              </w:rPr>
            </w:pPr>
            <w:r w:rsidRPr="00F863FA">
              <w:rPr>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(d)(6)(iii)(A)</w:t>
            </w:r>
          </w:p>
        </w:tc>
        <w:tc>
          <w:tcPr>
            <w:tcW w:w="7958" w:type="dxa"/>
          </w:tcPr>
          <w:p w14:paraId="5FC2A014" w14:textId="6B37BC8F"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2</w:t>
            </w:r>
            <w:r w:rsidR="008D3C75" w:rsidRPr="003A2FB0">
              <w:rPr>
                <w:b/>
                <w:bCs/>
                <w:w w:val="105"/>
                <w:sz w:val="22"/>
                <w:szCs w:val="22"/>
              </w:rPr>
              <w:t>4</w:t>
            </w:r>
            <w:r w:rsidRPr="00F863FA">
              <w:rPr>
                <w:w w:val="105"/>
                <w:sz w:val="22"/>
                <w:szCs w:val="22"/>
              </w:rPr>
              <w:t xml:space="preserve"> Does the system correctly </w:t>
            </w:r>
            <w:r w:rsidRPr="00F863FA">
              <w:rPr>
                <w:sz w:val="22"/>
                <w:szCs w:val="22"/>
              </w:rPr>
              <w:t xml:space="preserve">determine whether the household is eligible for </w:t>
            </w:r>
            <w:r w:rsidRPr="00F863FA">
              <w:rPr>
                <w:w w:val="105"/>
                <w:sz w:val="22"/>
                <w:szCs w:val="22"/>
              </w:rPr>
              <w:t>the Heating and Cooling Standard Utility Allowance (HCSUA)?</w:t>
            </w:r>
          </w:p>
        </w:tc>
      </w:tr>
      <w:tr w:rsidR="00D1720C" w:rsidRPr="001A0268" w14:paraId="04236B86" w14:textId="77777777" w:rsidTr="00BC2B2E">
        <w:trPr>
          <w:cantSplit/>
          <w:trHeight w:val="299"/>
        </w:trPr>
        <w:tc>
          <w:tcPr>
            <w:tcW w:w="353" w:type="dxa"/>
          </w:tcPr>
          <w:p w14:paraId="55B0D6D7" w14:textId="77777777" w:rsidR="00D1720C" w:rsidRPr="00F863FA" w:rsidRDefault="00D1720C" w:rsidP="00490983">
            <w:pPr>
              <w:pStyle w:val="TableParagraph"/>
              <w:spacing w:line="276" w:lineRule="auto"/>
              <w:rPr>
                <w:rFonts w:ascii="Times New Roman"/>
              </w:rPr>
            </w:pPr>
          </w:p>
        </w:tc>
        <w:tc>
          <w:tcPr>
            <w:tcW w:w="353" w:type="dxa"/>
          </w:tcPr>
          <w:p w14:paraId="7192469C" w14:textId="1DCCD269" w:rsidR="00D1720C" w:rsidRPr="00F863FA" w:rsidRDefault="00D1720C" w:rsidP="00490983">
            <w:pPr>
              <w:pStyle w:val="TableParagraph"/>
              <w:spacing w:line="276" w:lineRule="auto"/>
              <w:rPr>
                <w:rFonts w:ascii="Times New Roman"/>
              </w:rPr>
            </w:pPr>
          </w:p>
        </w:tc>
        <w:tc>
          <w:tcPr>
            <w:tcW w:w="1899" w:type="dxa"/>
          </w:tcPr>
          <w:p w14:paraId="13ABC609" w14:textId="3367F768" w:rsidR="00D1720C" w:rsidRPr="00F863FA" w:rsidRDefault="00D76A2B" w:rsidP="00490983">
            <w:pPr>
              <w:pStyle w:val="BodyText"/>
              <w:spacing w:line="276" w:lineRule="auto"/>
              <w:rPr>
                <w:sz w:val="22"/>
                <w:szCs w:val="22"/>
              </w:rPr>
            </w:pPr>
            <w:r w:rsidRPr="00F863FA">
              <w:rPr>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(d)(6)(iii)(A)</w:t>
            </w:r>
          </w:p>
        </w:tc>
        <w:tc>
          <w:tcPr>
            <w:tcW w:w="7958" w:type="dxa"/>
          </w:tcPr>
          <w:p w14:paraId="3FD90862" w14:textId="29BC8FD5"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2</w:t>
            </w:r>
            <w:r w:rsidR="008D3C75" w:rsidRPr="003A2FB0">
              <w:rPr>
                <w:b/>
                <w:bCs/>
                <w:w w:val="105"/>
                <w:sz w:val="22"/>
                <w:szCs w:val="22"/>
              </w:rPr>
              <w:t>5</w:t>
            </w:r>
            <w:r w:rsidRPr="00F863FA">
              <w:rPr>
                <w:w w:val="105"/>
                <w:sz w:val="22"/>
                <w:szCs w:val="22"/>
              </w:rPr>
              <w:t xml:space="preserve"> Does the system correctly</w:t>
            </w:r>
            <w:r w:rsidRPr="00F863FA">
              <w:rPr>
                <w:sz w:val="22"/>
                <w:szCs w:val="22"/>
              </w:rPr>
              <w:t xml:space="preserve"> determine whether the household is eligible for</w:t>
            </w:r>
            <w:r w:rsidRPr="00F863FA">
              <w:rPr>
                <w:w w:val="105"/>
                <w:sz w:val="22"/>
                <w:szCs w:val="22"/>
              </w:rPr>
              <w:t xml:space="preserve"> the Limited Utility Allowance (LUA)?</w:t>
            </w:r>
          </w:p>
        </w:tc>
      </w:tr>
      <w:tr w:rsidR="00D1720C" w:rsidRPr="001A0268" w14:paraId="44A975E6" w14:textId="77777777" w:rsidTr="00BC2B2E">
        <w:trPr>
          <w:cantSplit/>
          <w:trHeight w:val="299"/>
        </w:trPr>
        <w:tc>
          <w:tcPr>
            <w:tcW w:w="353" w:type="dxa"/>
          </w:tcPr>
          <w:p w14:paraId="1E01017B" w14:textId="77777777" w:rsidR="00D1720C" w:rsidRPr="00F863FA" w:rsidRDefault="00D1720C" w:rsidP="00490983">
            <w:pPr>
              <w:pStyle w:val="TableParagraph"/>
              <w:spacing w:line="276" w:lineRule="auto"/>
              <w:rPr>
                <w:rFonts w:ascii="Times New Roman"/>
              </w:rPr>
            </w:pPr>
          </w:p>
        </w:tc>
        <w:tc>
          <w:tcPr>
            <w:tcW w:w="353" w:type="dxa"/>
          </w:tcPr>
          <w:p w14:paraId="384E5788" w14:textId="11B9BFD5" w:rsidR="00D1720C" w:rsidRPr="00F863FA" w:rsidRDefault="00D1720C" w:rsidP="00490983">
            <w:pPr>
              <w:pStyle w:val="TableParagraph"/>
              <w:spacing w:line="276" w:lineRule="auto"/>
              <w:rPr>
                <w:rFonts w:ascii="Times New Roman"/>
              </w:rPr>
            </w:pPr>
          </w:p>
        </w:tc>
        <w:tc>
          <w:tcPr>
            <w:tcW w:w="1899" w:type="dxa"/>
          </w:tcPr>
          <w:p w14:paraId="3080D1C0" w14:textId="368B2AD9" w:rsidR="00D1720C" w:rsidRPr="00F863FA" w:rsidRDefault="00D76A2B" w:rsidP="00490983">
            <w:pPr>
              <w:pStyle w:val="BodyText"/>
              <w:spacing w:line="276" w:lineRule="auto"/>
              <w:rPr>
                <w:sz w:val="22"/>
                <w:szCs w:val="22"/>
              </w:rPr>
            </w:pPr>
            <w:r w:rsidRPr="00F863FA">
              <w:rPr>
                <w:sz w:val="22"/>
                <w:szCs w:val="22"/>
              </w:rPr>
              <w:t xml:space="preserve">7 CFR </w:t>
            </w:r>
            <w:r w:rsidR="59B550E6" w:rsidRPr="00F863FA">
              <w:rPr>
                <w:sz w:val="22"/>
                <w:szCs w:val="22"/>
              </w:rPr>
              <w:t>273.9</w:t>
            </w:r>
            <w:r w:rsidR="00E06356">
              <w:rPr>
                <w:sz w:val="22"/>
                <w:szCs w:val="22"/>
              </w:rPr>
              <w:t xml:space="preserve"> </w:t>
            </w:r>
            <w:r w:rsidR="59B550E6" w:rsidRPr="00F863FA">
              <w:rPr>
                <w:sz w:val="22"/>
                <w:szCs w:val="22"/>
              </w:rPr>
              <w:t>(d)(6)(iii)(C)</w:t>
            </w:r>
          </w:p>
        </w:tc>
        <w:tc>
          <w:tcPr>
            <w:tcW w:w="7958" w:type="dxa"/>
          </w:tcPr>
          <w:p w14:paraId="58FB8851" w14:textId="498F8107"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2</w:t>
            </w:r>
            <w:r w:rsidR="008D3C75" w:rsidRPr="003A2FB0">
              <w:rPr>
                <w:b/>
                <w:bCs/>
                <w:w w:val="105"/>
                <w:sz w:val="22"/>
                <w:szCs w:val="22"/>
              </w:rPr>
              <w:t>6</w:t>
            </w:r>
            <w:r w:rsidRPr="00F863FA">
              <w:rPr>
                <w:w w:val="105"/>
                <w:sz w:val="22"/>
                <w:szCs w:val="22"/>
              </w:rPr>
              <w:t xml:space="preserve"> Does the system correctly</w:t>
            </w:r>
            <w:r w:rsidRPr="00F863FA">
              <w:rPr>
                <w:sz w:val="22"/>
                <w:szCs w:val="22"/>
              </w:rPr>
              <w:t xml:space="preserve"> determine whether the household is eligible for</w:t>
            </w:r>
            <w:r w:rsidRPr="00F863FA">
              <w:rPr>
                <w:w w:val="105"/>
                <w:sz w:val="22"/>
                <w:szCs w:val="22"/>
              </w:rPr>
              <w:t xml:space="preserve"> single utility allowances?</w:t>
            </w:r>
          </w:p>
        </w:tc>
      </w:tr>
      <w:tr w:rsidR="00D1720C" w:rsidRPr="001A0268" w14:paraId="7C75E039" w14:textId="77777777" w:rsidTr="00BC2B2E">
        <w:trPr>
          <w:cantSplit/>
          <w:trHeight w:val="299"/>
        </w:trPr>
        <w:tc>
          <w:tcPr>
            <w:tcW w:w="353" w:type="dxa"/>
          </w:tcPr>
          <w:p w14:paraId="0358D4D8" w14:textId="77777777" w:rsidR="00D1720C" w:rsidRPr="00F863FA" w:rsidRDefault="00D1720C" w:rsidP="00490983">
            <w:pPr>
              <w:pStyle w:val="TableParagraph"/>
              <w:spacing w:line="276" w:lineRule="auto"/>
              <w:rPr>
                <w:rFonts w:ascii="Times New Roman"/>
              </w:rPr>
            </w:pPr>
          </w:p>
        </w:tc>
        <w:tc>
          <w:tcPr>
            <w:tcW w:w="353" w:type="dxa"/>
          </w:tcPr>
          <w:p w14:paraId="5B9BDE57" w14:textId="5D28DAA5" w:rsidR="00D1720C" w:rsidRPr="00F863FA" w:rsidRDefault="00D1720C" w:rsidP="00490983">
            <w:pPr>
              <w:pStyle w:val="TableParagraph"/>
              <w:spacing w:line="276" w:lineRule="auto"/>
              <w:rPr>
                <w:rFonts w:ascii="Times New Roman"/>
              </w:rPr>
            </w:pPr>
          </w:p>
        </w:tc>
        <w:tc>
          <w:tcPr>
            <w:tcW w:w="1899" w:type="dxa"/>
          </w:tcPr>
          <w:p w14:paraId="05AD8780" w14:textId="5BE4A23C" w:rsidR="00D1720C" w:rsidRPr="00F863FA" w:rsidRDefault="00D76A2B" w:rsidP="00490983">
            <w:pPr>
              <w:pStyle w:val="BodyText"/>
              <w:spacing w:line="276" w:lineRule="auto"/>
              <w:rPr>
                <w:sz w:val="22"/>
                <w:szCs w:val="22"/>
              </w:rPr>
            </w:pPr>
            <w:r w:rsidRPr="00F863FA">
              <w:rPr>
                <w:sz w:val="22"/>
                <w:szCs w:val="22"/>
              </w:rPr>
              <w:t xml:space="preserve">7 CFR </w:t>
            </w:r>
            <w:r w:rsidR="264155B9" w:rsidRPr="00F863FA">
              <w:rPr>
                <w:sz w:val="22"/>
                <w:szCs w:val="22"/>
              </w:rPr>
              <w:t>273.9</w:t>
            </w:r>
            <w:r w:rsidR="00E06356">
              <w:rPr>
                <w:sz w:val="22"/>
                <w:szCs w:val="22"/>
              </w:rPr>
              <w:t xml:space="preserve"> </w:t>
            </w:r>
            <w:r w:rsidR="264155B9" w:rsidRPr="00F863FA">
              <w:rPr>
                <w:sz w:val="22"/>
                <w:szCs w:val="22"/>
              </w:rPr>
              <w:t>(d)(6)(ii)</w:t>
            </w:r>
          </w:p>
        </w:tc>
        <w:tc>
          <w:tcPr>
            <w:tcW w:w="7958" w:type="dxa"/>
          </w:tcPr>
          <w:p w14:paraId="6D33EF72" w14:textId="70F086E2" w:rsidR="00D1720C" w:rsidRPr="00F863FA" w:rsidRDefault="00D1720C" w:rsidP="00490983">
            <w:pPr>
              <w:pStyle w:val="BodyText"/>
              <w:spacing w:line="276" w:lineRule="auto"/>
              <w:rPr>
                <w:w w:val="105"/>
                <w:sz w:val="22"/>
                <w:szCs w:val="22"/>
              </w:rPr>
            </w:pPr>
            <w:r w:rsidRPr="003A2FB0">
              <w:rPr>
                <w:b/>
                <w:bCs/>
                <w:w w:val="105"/>
                <w:sz w:val="22"/>
                <w:szCs w:val="22"/>
              </w:rPr>
              <w:t>SD-2</w:t>
            </w:r>
            <w:r w:rsidR="008D3C75" w:rsidRPr="003A2FB0">
              <w:rPr>
                <w:b/>
                <w:bCs/>
                <w:w w:val="105"/>
                <w:sz w:val="22"/>
                <w:szCs w:val="22"/>
              </w:rPr>
              <w:t>7</w:t>
            </w:r>
            <w:r w:rsidRPr="00F863FA">
              <w:rPr>
                <w:w w:val="105"/>
                <w:sz w:val="22"/>
                <w:szCs w:val="22"/>
              </w:rPr>
              <w:t xml:space="preserve"> Is the maximum</w:t>
            </w:r>
            <w:r w:rsidRPr="00F863FA">
              <w:rPr>
                <w:sz w:val="22"/>
                <w:szCs w:val="22"/>
              </w:rPr>
              <w:t xml:space="preserve"> excess shelter deduction</w:t>
            </w:r>
            <w:r w:rsidRPr="00F863FA">
              <w:rPr>
                <w:w w:val="105"/>
                <w:sz w:val="22"/>
                <w:szCs w:val="22"/>
              </w:rPr>
              <w:t xml:space="preserve"> correctly </w:t>
            </w:r>
            <w:r w:rsidRPr="00F863FA">
              <w:rPr>
                <w:sz w:val="22"/>
                <w:szCs w:val="22"/>
              </w:rPr>
              <w:t>calculated</w:t>
            </w:r>
            <w:r w:rsidRPr="00F863FA">
              <w:rPr>
                <w:w w:val="105"/>
                <w:sz w:val="22"/>
                <w:szCs w:val="22"/>
              </w:rPr>
              <w:t xml:space="preserve"> (for</w:t>
            </w:r>
            <w:r w:rsidRPr="00F863FA">
              <w:rPr>
                <w:sz w:val="22"/>
                <w:szCs w:val="22"/>
              </w:rPr>
              <w:t xml:space="preserve"> households</w:t>
            </w:r>
            <w:r w:rsidRPr="00F863FA">
              <w:rPr>
                <w:w w:val="105"/>
                <w:sz w:val="22"/>
                <w:szCs w:val="22"/>
              </w:rPr>
              <w:t xml:space="preserve"> with</w:t>
            </w:r>
            <w:r w:rsidR="006060FC" w:rsidRPr="00F863FA">
              <w:rPr>
                <w:w w:val="105"/>
                <w:sz w:val="22"/>
                <w:szCs w:val="22"/>
              </w:rPr>
              <w:t>out an elderly or disabled member</w:t>
            </w:r>
            <w:r w:rsidRPr="00F863FA">
              <w:rPr>
                <w:w w:val="105"/>
                <w:sz w:val="22"/>
                <w:szCs w:val="22"/>
              </w:rPr>
              <w:t>)?</w:t>
            </w:r>
          </w:p>
        </w:tc>
      </w:tr>
      <w:tr w:rsidR="00D1720C" w:rsidRPr="001A0268" w14:paraId="33E1EA1B" w14:textId="77777777" w:rsidTr="00BC2B2E">
        <w:trPr>
          <w:cantSplit/>
          <w:trHeight w:val="299"/>
        </w:trPr>
        <w:tc>
          <w:tcPr>
            <w:tcW w:w="353" w:type="dxa"/>
          </w:tcPr>
          <w:p w14:paraId="24AA6F27" w14:textId="77777777" w:rsidR="00D1720C" w:rsidRPr="00F863FA" w:rsidRDefault="00D1720C" w:rsidP="00490983">
            <w:pPr>
              <w:pStyle w:val="TableParagraph"/>
              <w:spacing w:line="276" w:lineRule="auto"/>
              <w:rPr>
                <w:rFonts w:ascii="Times New Roman"/>
              </w:rPr>
            </w:pPr>
          </w:p>
        </w:tc>
        <w:tc>
          <w:tcPr>
            <w:tcW w:w="353" w:type="dxa"/>
          </w:tcPr>
          <w:p w14:paraId="14B8E60D" w14:textId="3C305144" w:rsidR="00D1720C" w:rsidRPr="00F863FA" w:rsidRDefault="00D1720C" w:rsidP="00490983">
            <w:pPr>
              <w:pStyle w:val="TableParagraph"/>
              <w:spacing w:line="276" w:lineRule="auto"/>
              <w:rPr>
                <w:rFonts w:ascii="Times New Roman"/>
              </w:rPr>
            </w:pPr>
          </w:p>
        </w:tc>
        <w:tc>
          <w:tcPr>
            <w:tcW w:w="1899" w:type="dxa"/>
          </w:tcPr>
          <w:p w14:paraId="145E32B4" w14:textId="6D30C437" w:rsidR="00D1720C" w:rsidRPr="00F863FA" w:rsidRDefault="00D76A2B" w:rsidP="00490983">
            <w:pPr>
              <w:pStyle w:val="BodyText"/>
              <w:spacing w:line="276" w:lineRule="auto"/>
              <w:rPr>
                <w:sz w:val="22"/>
                <w:szCs w:val="22"/>
              </w:rPr>
            </w:pPr>
            <w:r w:rsidRPr="00F863FA">
              <w:rPr>
                <w:sz w:val="22"/>
                <w:szCs w:val="22"/>
              </w:rPr>
              <w:t xml:space="preserve">7 CFR </w:t>
            </w:r>
            <w:r w:rsidR="00B81903" w:rsidRPr="00F863FA">
              <w:rPr>
                <w:sz w:val="22"/>
                <w:szCs w:val="22"/>
              </w:rPr>
              <w:t>273.9</w:t>
            </w:r>
            <w:r w:rsidR="00E06356">
              <w:rPr>
                <w:sz w:val="22"/>
                <w:szCs w:val="22"/>
              </w:rPr>
              <w:t xml:space="preserve"> </w:t>
            </w:r>
            <w:r w:rsidR="00B81903" w:rsidRPr="00F863FA">
              <w:rPr>
                <w:sz w:val="22"/>
                <w:szCs w:val="22"/>
              </w:rPr>
              <w:t>(d)(6)(ii)</w:t>
            </w:r>
          </w:p>
        </w:tc>
        <w:tc>
          <w:tcPr>
            <w:tcW w:w="7958" w:type="dxa"/>
          </w:tcPr>
          <w:p w14:paraId="7CCBDCC8" w14:textId="2A95359A" w:rsidR="00D1720C" w:rsidRPr="00F863FA" w:rsidRDefault="00D1720C" w:rsidP="00490983">
            <w:pPr>
              <w:pStyle w:val="BodyText"/>
              <w:spacing w:line="276" w:lineRule="auto"/>
              <w:rPr>
                <w:w w:val="105"/>
                <w:sz w:val="22"/>
                <w:szCs w:val="22"/>
              </w:rPr>
            </w:pPr>
            <w:r w:rsidRPr="003A2FB0">
              <w:rPr>
                <w:b/>
                <w:bCs/>
                <w:w w:val="105"/>
                <w:sz w:val="22"/>
                <w:szCs w:val="22"/>
              </w:rPr>
              <w:t>SD-2</w:t>
            </w:r>
            <w:r w:rsidR="008D3C75" w:rsidRPr="003A2FB0">
              <w:rPr>
                <w:b/>
                <w:bCs/>
                <w:w w:val="105"/>
                <w:sz w:val="22"/>
                <w:szCs w:val="22"/>
              </w:rPr>
              <w:t>8</w:t>
            </w:r>
            <w:r w:rsidRPr="00F863FA">
              <w:rPr>
                <w:w w:val="105"/>
                <w:sz w:val="22"/>
                <w:szCs w:val="22"/>
              </w:rPr>
              <w:t xml:space="preserve"> </w:t>
            </w:r>
            <w:r w:rsidR="0003742F" w:rsidRPr="00F863FA">
              <w:rPr>
                <w:w w:val="105"/>
                <w:sz w:val="22"/>
                <w:szCs w:val="22"/>
              </w:rPr>
              <w:t xml:space="preserve">Is the </w:t>
            </w:r>
            <w:r w:rsidR="0003742F" w:rsidRPr="00F863FA">
              <w:rPr>
                <w:sz w:val="22"/>
                <w:szCs w:val="22"/>
              </w:rPr>
              <w:t>excess shelter deduction</w:t>
            </w:r>
            <w:r w:rsidR="0003742F" w:rsidRPr="00F863FA">
              <w:rPr>
                <w:w w:val="105"/>
                <w:sz w:val="22"/>
                <w:szCs w:val="22"/>
              </w:rPr>
              <w:t xml:space="preserve"> correctly </w:t>
            </w:r>
            <w:r w:rsidR="0003742F" w:rsidRPr="00F863FA">
              <w:rPr>
                <w:sz w:val="22"/>
                <w:szCs w:val="22"/>
              </w:rPr>
              <w:t>calculated</w:t>
            </w:r>
            <w:r w:rsidR="0003742F" w:rsidRPr="00F863FA">
              <w:rPr>
                <w:w w:val="105"/>
                <w:sz w:val="22"/>
                <w:szCs w:val="22"/>
              </w:rPr>
              <w:t xml:space="preserve"> (for</w:t>
            </w:r>
            <w:r w:rsidR="0003742F" w:rsidRPr="00F863FA">
              <w:rPr>
                <w:sz w:val="22"/>
                <w:szCs w:val="22"/>
              </w:rPr>
              <w:t xml:space="preserve"> households</w:t>
            </w:r>
            <w:r w:rsidR="0003742F" w:rsidRPr="00F863FA">
              <w:rPr>
                <w:w w:val="105"/>
                <w:sz w:val="22"/>
                <w:szCs w:val="22"/>
              </w:rPr>
              <w:t xml:space="preserve"> with an elderly and/or disabled member)?</w:t>
            </w:r>
          </w:p>
        </w:tc>
      </w:tr>
      <w:tr w:rsidR="00D1720C" w:rsidRPr="001A0268" w14:paraId="3C82310B" w14:textId="77777777" w:rsidTr="00BC2B2E">
        <w:trPr>
          <w:cantSplit/>
          <w:trHeight w:val="299"/>
        </w:trPr>
        <w:tc>
          <w:tcPr>
            <w:tcW w:w="353" w:type="dxa"/>
          </w:tcPr>
          <w:p w14:paraId="0B06D6B7" w14:textId="77777777" w:rsidR="00D1720C" w:rsidRPr="00F863FA" w:rsidRDefault="00D1720C" w:rsidP="00490983">
            <w:pPr>
              <w:pStyle w:val="TableParagraph"/>
              <w:spacing w:line="276" w:lineRule="auto"/>
              <w:rPr>
                <w:rFonts w:ascii="Times New Roman"/>
              </w:rPr>
            </w:pPr>
          </w:p>
        </w:tc>
        <w:tc>
          <w:tcPr>
            <w:tcW w:w="353" w:type="dxa"/>
          </w:tcPr>
          <w:p w14:paraId="5A3D1077" w14:textId="15D0EC53" w:rsidR="00D1720C" w:rsidRPr="00F863FA" w:rsidRDefault="00D1720C" w:rsidP="00490983">
            <w:pPr>
              <w:pStyle w:val="TableParagraph"/>
              <w:spacing w:line="276" w:lineRule="auto"/>
              <w:rPr>
                <w:rFonts w:ascii="Times New Roman"/>
              </w:rPr>
            </w:pPr>
          </w:p>
        </w:tc>
        <w:tc>
          <w:tcPr>
            <w:tcW w:w="1899" w:type="dxa"/>
          </w:tcPr>
          <w:p w14:paraId="73AD91A6" w14:textId="02E46BD1" w:rsidR="00D1720C" w:rsidRPr="00F863FA" w:rsidRDefault="00D76A2B" w:rsidP="00490983">
            <w:pPr>
              <w:pStyle w:val="BodyText"/>
              <w:spacing w:line="276" w:lineRule="auto"/>
              <w:rPr>
                <w:sz w:val="22"/>
                <w:szCs w:val="22"/>
              </w:rPr>
            </w:pPr>
            <w:r w:rsidRPr="00F863FA">
              <w:rPr>
                <w:sz w:val="22"/>
                <w:szCs w:val="22"/>
              </w:rPr>
              <w:t xml:space="preserve">7 CFR </w:t>
            </w:r>
            <w:r w:rsidR="264155B9" w:rsidRPr="00F863FA">
              <w:rPr>
                <w:sz w:val="22"/>
                <w:szCs w:val="22"/>
              </w:rPr>
              <w:t>273.9</w:t>
            </w:r>
            <w:r w:rsidR="00E06356">
              <w:rPr>
                <w:sz w:val="22"/>
                <w:szCs w:val="22"/>
              </w:rPr>
              <w:t xml:space="preserve"> </w:t>
            </w:r>
            <w:r w:rsidR="264155B9" w:rsidRPr="00F863FA">
              <w:rPr>
                <w:sz w:val="22"/>
                <w:szCs w:val="22"/>
              </w:rPr>
              <w:t>(d)(6)(ii)</w:t>
            </w:r>
          </w:p>
        </w:tc>
        <w:tc>
          <w:tcPr>
            <w:tcW w:w="7958" w:type="dxa"/>
          </w:tcPr>
          <w:p w14:paraId="64B98723" w14:textId="4E591E22" w:rsidR="00D1720C" w:rsidRPr="00F863FA" w:rsidRDefault="00D1720C" w:rsidP="00490983">
            <w:pPr>
              <w:pStyle w:val="BodyText"/>
              <w:spacing w:line="276" w:lineRule="auto"/>
              <w:rPr>
                <w:w w:val="105"/>
                <w:sz w:val="22"/>
                <w:szCs w:val="22"/>
              </w:rPr>
            </w:pPr>
            <w:r w:rsidRPr="003A2FB0">
              <w:rPr>
                <w:b/>
                <w:bCs/>
                <w:w w:val="105"/>
                <w:sz w:val="22"/>
                <w:szCs w:val="22"/>
              </w:rPr>
              <w:t>SD-</w:t>
            </w:r>
            <w:r w:rsidR="008D3C75" w:rsidRPr="003A2FB0">
              <w:rPr>
                <w:b/>
                <w:bCs/>
                <w:w w:val="105"/>
                <w:sz w:val="22"/>
                <w:szCs w:val="22"/>
              </w:rPr>
              <w:t>29</w:t>
            </w:r>
            <w:r w:rsidRPr="00F863FA">
              <w:rPr>
                <w:w w:val="105"/>
                <w:sz w:val="22"/>
                <w:szCs w:val="22"/>
              </w:rPr>
              <w:t xml:space="preserve"> Does the system correctly apply the excess shelter cap for non-elderly/disabled </w:t>
            </w:r>
            <w:r w:rsidRPr="00F863FA">
              <w:rPr>
                <w:sz w:val="22"/>
                <w:szCs w:val="22"/>
              </w:rPr>
              <w:t>household</w:t>
            </w:r>
            <w:r w:rsidRPr="00F863FA">
              <w:rPr>
                <w:w w:val="105"/>
                <w:sz w:val="22"/>
                <w:szCs w:val="22"/>
              </w:rPr>
              <w:t xml:space="preserve"> members?</w:t>
            </w:r>
          </w:p>
        </w:tc>
      </w:tr>
      <w:tr w:rsidR="00D1720C" w:rsidRPr="001A0268" w14:paraId="498368AE" w14:textId="77777777" w:rsidTr="00BC2B2E">
        <w:trPr>
          <w:cantSplit/>
          <w:trHeight w:val="299"/>
        </w:trPr>
        <w:tc>
          <w:tcPr>
            <w:tcW w:w="353" w:type="dxa"/>
          </w:tcPr>
          <w:p w14:paraId="6708A264" w14:textId="77777777" w:rsidR="00D1720C" w:rsidRPr="00F863FA" w:rsidRDefault="00D1720C" w:rsidP="00490983">
            <w:pPr>
              <w:pStyle w:val="TableParagraph"/>
              <w:spacing w:line="276" w:lineRule="auto"/>
              <w:rPr>
                <w:rFonts w:ascii="Times New Roman"/>
              </w:rPr>
            </w:pPr>
          </w:p>
        </w:tc>
        <w:tc>
          <w:tcPr>
            <w:tcW w:w="353" w:type="dxa"/>
          </w:tcPr>
          <w:p w14:paraId="153F9378" w14:textId="607797D5" w:rsidR="00D1720C" w:rsidRPr="00F863FA" w:rsidRDefault="00D1720C" w:rsidP="00490983">
            <w:pPr>
              <w:pStyle w:val="TableParagraph"/>
              <w:spacing w:line="276" w:lineRule="auto"/>
              <w:rPr>
                <w:rFonts w:ascii="Times New Roman"/>
              </w:rPr>
            </w:pPr>
          </w:p>
        </w:tc>
        <w:tc>
          <w:tcPr>
            <w:tcW w:w="1899" w:type="dxa"/>
          </w:tcPr>
          <w:p w14:paraId="4309164B" w14:textId="1008F1E4" w:rsidR="00D1720C" w:rsidRPr="00F863FA" w:rsidRDefault="00D76A2B" w:rsidP="00490983">
            <w:pPr>
              <w:pStyle w:val="BodyText"/>
              <w:spacing w:line="276" w:lineRule="auto"/>
              <w:rPr>
                <w:sz w:val="22"/>
                <w:szCs w:val="22"/>
              </w:rPr>
            </w:pPr>
            <w:r w:rsidRPr="00F863FA">
              <w:rPr>
                <w:sz w:val="22"/>
                <w:szCs w:val="22"/>
              </w:rPr>
              <w:t xml:space="preserve">7 CFR </w:t>
            </w:r>
            <w:r w:rsidR="004F565A" w:rsidRPr="00F863FA">
              <w:rPr>
                <w:sz w:val="22"/>
                <w:szCs w:val="22"/>
              </w:rPr>
              <w:t>273.9</w:t>
            </w:r>
            <w:r w:rsidR="00E06356">
              <w:rPr>
                <w:sz w:val="22"/>
                <w:szCs w:val="22"/>
              </w:rPr>
              <w:t xml:space="preserve"> </w:t>
            </w:r>
            <w:r w:rsidR="004F565A" w:rsidRPr="00F863FA">
              <w:rPr>
                <w:sz w:val="22"/>
                <w:szCs w:val="22"/>
              </w:rPr>
              <w:t>(d)(6)(iii)(E)</w:t>
            </w:r>
          </w:p>
        </w:tc>
        <w:tc>
          <w:tcPr>
            <w:tcW w:w="7958" w:type="dxa"/>
          </w:tcPr>
          <w:p w14:paraId="4EA921D3" w14:textId="4DB1A9CE"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3</w:t>
            </w:r>
            <w:r w:rsidR="008D3C75" w:rsidRPr="003A2FB0">
              <w:rPr>
                <w:b/>
                <w:bCs/>
                <w:w w:val="105"/>
                <w:sz w:val="22"/>
                <w:szCs w:val="22"/>
              </w:rPr>
              <w:t>0</w:t>
            </w:r>
            <w:r w:rsidRPr="00F863FA">
              <w:rPr>
                <w:w w:val="105"/>
                <w:sz w:val="22"/>
                <w:szCs w:val="22"/>
              </w:rPr>
              <w:t xml:space="preserve"> Does the system record what type of utility expense was allowed based on whether the standard utility allowances are mandatory</w:t>
            </w:r>
            <w:proofErr w:type="gramStart"/>
            <w:r w:rsidRPr="00F863FA">
              <w:rPr>
                <w:w w:val="105"/>
                <w:sz w:val="22"/>
                <w:szCs w:val="22"/>
              </w:rPr>
              <w:t xml:space="preserve">?  </w:t>
            </w:r>
            <w:proofErr w:type="gramEnd"/>
          </w:p>
        </w:tc>
      </w:tr>
      <w:tr w:rsidR="00D1720C" w:rsidRPr="001A0268" w14:paraId="0975F937" w14:textId="77777777" w:rsidTr="00BC2B2E">
        <w:trPr>
          <w:cantSplit/>
          <w:trHeight w:val="299"/>
        </w:trPr>
        <w:tc>
          <w:tcPr>
            <w:tcW w:w="353" w:type="dxa"/>
          </w:tcPr>
          <w:p w14:paraId="5A0E0A1E" w14:textId="77777777" w:rsidR="00D1720C" w:rsidRPr="00F863FA" w:rsidRDefault="00D1720C" w:rsidP="00490983">
            <w:pPr>
              <w:pStyle w:val="TableParagraph"/>
              <w:spacing w:line="276" w:lineRule="auto"/>
              <w:rPr>
                <w:rFonts w:ascii="Times New Roman"/>
              </w:rPr>
            </w:pPr>
          </w:p>
        </w:tc>
        <w:tc>
          <w:tcPr>
            <w:tcW w:w="353" w:type="dxa"/>
          </w:tcPr>
          <w:p w14:paraId="7DAA9489" w14:textId="24513293" w:rsidR="00D1720C" w:rsidRPr="00F863FA" w:rsidRDefault="00D1720C" w:rsidP="00490983">
            <w:pPr>
              <w:pStyle w:val="TableParagraph"/>
              <w:spacing w:line="276" w:lineRule="auto"/>
              <w:rPr>
                <w:rFonts w:ascii="Times New Roman"/>
              </w:rPr>
            </w:pPr>
          </w:p>
        </w:tc>
        <w:tc>
          <w:tcPr>
            <w:tcW w:w="1899" w:type="dxa"/>
          </w:tcPr>
          <w:p w14:paraId="72CB7811" w14:textId="77777777" w:rsidR="00E06356" w:rsidRDefault="00D76A2B" w:rsidP="00490983">
            <w:pPr>
              <w:pStyle w:val="BodyText"/>
              <w:spacing w:line="276" w:lineRule="auto"/>
              <w:rPr>
                <w:sz w:val="22"/>
                <w:szCs w:val="22"/>
              </w:rPr>
            </w:pPr>
            <w:r w:rsidRPr="00F863FA">
              <w:rPr>
                <w:sz w:val="22"/>
                <w:szCs w:val="22"/>
              </w:rPr>
              <w:t xml:space="preserve">7 CFR </w:t>
            </w:r>
            <w:r w:rsidR="00205246" w:rsidRPr="00F863FA">
              <w:rPr>
                <w:sz w:val="22"/>
                <w:szCs w:val="22"/>
              </w:rPr>
              <w:t>273.2</w:t>
            </w:r>
          </w:p>
          <w:p w14:paraId="141157BD" w14:textId="42347DD0" w:rsidR="00D1720C" w:rsidRPr="00F863FA" w:rsidRDefault="00205246" w:rsidP="00490983">
            <w:pPr>
              <w:pStyle w:val="BodyText"/>
              <w:spacing w:line="276" w:lineRule="auto"/>
              <w:rPr>
                <w:sz w:val="22"/>
                <w:szCs w:val="22"/>
              </w:rPr>
            </w:pPr>
            <w:r w:rsidRPr="00F863FA">
              <w:rPr>
                <w:sz w:val="22"/>
                <w:szCs w:val="22"/>
              </w:rPr>
              <w:t>(f)</w:t>
            </w:r>
            <w:r w:rsidR="008B6788" w:rsidRPr="00F863FA">
              <w:rPr>
                <w:sz w:val="22"/>
                <w:szCs w:val="22"/>
              </w:rPr>
              <w:t>(2), (f)</w:t>
            </w:r>
            <w:r w:rsidRPr="00F863FA">
              <w:rPr>
                <w:sz w:val="22"/>
                <w:szCs w:val="22"/>
              </w:rPr>
              <w:t>(3)</w:t>
            </w:r>
          </w:p>
        </w:tc>
        <w:tc>
          <w:tcPr>
            <w:tcW w:w="7958" w:type="dxa"/>
          </w:tcPr>
          <w:p w14:paraId="785FACD2" w14:textId="3A8111AA"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3</w:t>
            </w:r>
            <w:r w:rsidR="008D3C75" w:rsidRPr="003A2FB0">
              <w:rPr>
                <w:b/>
                <w:bCs/>
                <w:w w:val="105"/>
                <w:sz w:val="22"/>
                <w:szCs w:val="22"/>
              </w:rPr>
              <w:t>1</w:t>
            </w:r>
            <w:r w:rsidRPr="00F863FA">
              <w:rPr>
                <w:w w:val="105"/>
                <w:sz w:val="22"/>
                <w:szCs w:val="22"/>
              </w:rPr>
              <w:t xml:space="preserve"> Does the system capture the verification of shelter expense types/sources?</w:t>
            </w:r>
          </w:p>
        </w:tc>
      </w:tr>
      <w:tr w:rsidR="00D1720C" w:rsidRPr="001A0268" w14:paraId="45CE9C63" w14:textId="77777777" w:rsidTr="00BC2B2E">
        <w:trPr>
          <w:cantSplit/>
          <w:trHeight w:val="299"/>
        </w:trPr>
        <w:tc>
          <w:tcPr>
            <w:tcW w:w="353" w:type="dxa"/>
          </w:tcPr>
          <w:p w14:paraId="3FA4CFC8" w14:textId="77777777" w:rsidR="00D1720C" w:rsidRPr="00F863FA" w:rsidRDefault="00D1720C" w:rsidP="00490983">
            <w:pPr>
              <w:pStyle w:val="TableParagraph"/>
              <w:spacing w:line="276" w:lineRule="auto"/>
              <w:rPr>
                <w:rFonts w:ascii="Times New Roman"/>
              </w:rPr>
            </w:pPr>
          </w:p>
        </w:tc>
        <w:tc>
          <w:tcPr>
            <w:tcW w:w="353" w:type="dxa"/>
          </w:tcPr>
          <w:p w14:paraId="7FEE5261" w14:textId="0BDD30C6" w:rsidR="00D1720C" w:rsidRPr="00F863FA" w:rsidRDefault="00D1720C" w:rsidP="00490983">
            <w:pPr>
              <w:pStyle w:val="TableParagraph"/>
              <w:spacing w:line="276" w:lineRule="auto"/>
              <w:rPr>
                <w:rFonts w:ascii="Times New Roman"/>
              </w:rPr>
            </w:pPr>
          </w:p>
        </w:tc>
        <w:tc>
          <w:tcPr>
            <w:tcW w:w="1899" w:type="dxa"/>
          </w:tcPr>
          <w:p w14:paraId="74DB517D" w14:textId="02CA0669" w:rsidR="00D1720C" w:rsidRPr="00F863FA" w:rsidRDefault="00D76A2B" w:rsidP="00490983">
            <w:pPr>
              <w:pStyle w:val="BodyText"/>
              <w:spacing w:line="276" w:lineRule="auto"/>
              <w:rPr>
                <w:sz w:val="22"/>
                <w:szCs w:val="22"/>
              </w:rPr>
            </w:pPr>
            <w:r w:rsidRPr="00F863FA">
              <w:rPr>
                <w:sz w:val="22"/>
                <w:szCs w:val="22"/>
              </w:rPr>
              <w:t xml:space="preserve">7 CFR </w:t>
            </w:r>
            <w:r w:rsidR="264155B9" w:rsidRPr="00F863FA">
              <w:rPr>
                <w:sz w:val="22"/>
                <w:szCs w:val="22"/>
              </w:rPr>
              <w:t>273.9</w:t>
            </w:r>
            <w:r w:rsidR="00E06356">
              <w:rPr>
                <w:sz w:val="22"/>
                <w:szCs w:val="22"/>
              </w:rPr>
              <w:t xml:space="preserve"> </w:t>
            </w:r>
            <w:r w:rsidR="264155B9" w:rsidRPr="00F863FA">
              <w:rPr>
                <w:sz w:val="22"/>
                <w:szCs w:val="22"/>
              </w:rPr>
              <w:t>(d)(6)(ii)</w:t>
            </w:r>
          </w:p>
        </w:tc>
        <w:tc>
          <w:tcPr>
            <w:tcW w:w="7958" w:type="dxa"/>
          </w:tcPr>
          <w:p w14:paraId="1CD22B2A" w14:textId="0F50EA40" w:rsidR="00D1720C"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3</w:t>
            </w:r>
            <w:r w:rsidR="008D3C75" w:rsidRPr="003A2FB0">
              <w:rPr>
                <w:b/>
                <w:bCs/>
                <w:w w:val="105"/>
                <w:sz w:val="22"/>
                <w:szCs w:val="22"/>
              </w:rPr>
              <w:t>2</w:t>
            </w:r>
            <w:r w:rsidRPr="00F863FA">
              <w:rPr>
                <w:w w:val="105"/>
                <w:sz w:val="22"/>
                <w:szCs w:val="22"/>
              </w:rPr>
              <w:t xml:space="preserve"> </w:t>
            </w:r>
            <w:r w:rsidR="00A01132" w:rsidRPr="00F863FA">
              <w:rPr>
                <w:w w:val="105"/>
                <w:sz w:val="22"/>
                <w:szCs w:val="22"/>
              </w:rPr>
              <w:t>For integrated eligibility systems and multiple program applications, d</w:t>
            </w:r>
            <w:r w:rsidRPr="00F863FA">
              <w:rPr>
                <w:w w:val="105"/>
                <w:sz w:val="22"/>
                <w:szCs w:val="22"/>
              </w:rPr>
              <w:t>oes the system identify whether shelter expenses are included/excluded</w:t>
            </w:r>
            <w:r w:rsidR="00573AC0" w:rsidRPr="00F863FA">
              <w:rPr>
                <w:w w:val="105"/>
                <w:sz w:val="22"/>
                <w:szCs w:val="22"/>
              </w:rPr>
              <w:t xml:space="preserve"> for SNAP</w:t>
            </w:r>
            <w:r w:rsidRPr="00F863FA">
              <w:rPr>
                <w:w w:val="105"/>
                <w:sz w:val="22"/>
                <w:szCs w:val="22"/>
              </w:rPr>
              <w:t>?</w:t>
            </w:r>
          </w:p>
        </w:tc>
      </w:tr>
      <w:tr w:rsidR="00D1720C" w:rsidRPr="001A0268" w14:paraId="64D85AEA" w14:textId="77777777" w:rsidTr="00BC2B2E">
        <w:trPr>
          <w:cantSplit/>
          <w:trHeight w:val="299"/>
        </w:trPr>
        <w:tc>
          <w:tcPr>
            <w:tcW w:w="353" w:type="dxa"/>
          </w:tcPr>
          <w:p w14:paraId="6778AF72" w14:textId="77777777" w:rsidR="00D1720C" w:rsidRPr="00F863FA" w:rsidRDefault="00D1720C" w:rsidP="00490983">
            <w:pPr>
              <w:pStyle w:val="TableParagraph"/>
              <w:spacing w:line="276" w:lineRule="auto"/>
              <w:rPr>
                <w:rFonts w:ascii="Times New Roman"/>
              </w:rPr>
            </w:pPr>
          </w:p>
        </w:tc>
        <w:tc>
          <w:tcPr>
            <w:tcW w:w="353" w:type="dxa"/>
          </w:tcPr>
          <w:p w14:paraId="4973954E" w14:textId="39A419A5" w:rsidR="00D1720C" w:rsidRPr="00F863FA" w:rsidRDefault="00D1720C" w:rsidP="00490983">
            <w:pPr>
              <w:pStyle w:val="TableParagraph"/>
              <w:spacing w:line="276" w:lineRule="auto"/>
              <w:rPr>
                <w:rFonts w:ascii="Times New Roman"/>
              </w:rPr>
            </w:pPr>
          </w:p>
        </w:tc>
        <w:tc>
          <w:tcPr>
            <w:tcW w:w="1899" w:type="dxa"/>
          </w:tcPr>
          <w:p w14:paraId="7233A6AD" w14:textId="1B64A2B8" w:rsidR="00D1720C" w:rsidRPr="00F863FA" w:rsidRDefault="00D76A2B" w:rsidP="00490983">
            <w:pPr>
              <w:pStyle w:val="BodyText"/>
              <w:spacing w:line="276" w:lineRule="auto"/>
              <w:rPr>
                <w:sz w:val="22"/>
                <w:szCs w:val="22"/>
              </w:rPr>
            </w:pPr>
            <w:r w:rsidRPr="00F863FA">
              <w:rPr>
                <w:sz w:val="22"/>
                <w:szCs w:val="22"/>
              </w:rPr>
              <w:t xml:space="preserve">7 CFR </w:t>
            </w:r>
            <w:r w:rsidR="264155B9" w:rsidRPr="00F863FA">
              <w:rPr>
                <w:sz w:val="22"/>
                <w:szCs w:val="22"/>
              </w:rPr>
              <w:t>273.11</w:t>
            </w:r>
            <w:r w:rsidR="00E06356">
              <w:rPr>
                <w:sz w:val="22"/>
                <w:szCs w:val="22"/>
              </w:rPr>
              <w:t xml:space="preserve"> </w:t>
            </w:r>
            <w:r w:rsidR="264155B9" w:rsidRPr="00F863FA">
              <w:rPr>
                <w:sz w:val="22"/>
                <w:szCs w:val="22"/>
              </w:rPr>
              <w:t>(c)(2)(iii)</w:t>
            </w:r>
          </w:p>
        </w:tc>
        <w:tc>
          <w:tcPr>
            <w:tcW w:w="7958" w:type="dxa"/>
          </w:tcPr>
          <w:p w14:paraId="428E36C7" w14:textId="33417B02" w:rsidR="0088618D" w:rsidRPr="00F863FA" w:rsidRDefault="00D1720C" w:rsidP="00490983">
            <w:pPr>
              <w:pStyle w:val="BodyText"/>
              <w:spacing w:line="276" w:lineRule="auto"/>
              <w:rPr>
                <w:w w:val="105"/>
                <w:sz w:val="22"/>
                <w:szCs w:val="22"/>
              </w:rPr>
            </w:pPr>
            <w:r w:rsidRPr="003A2FB0">
              <w:rPr>
                <w:b/>
                <w:bCs/>
                <w:w w:val="105"/>
                <w:sz w:val="22"/>
                <w:szCs w:val="22"/>
              </w:rPr>
              <w:t>SD-</w:t>
            </w:r>
            <w:r w:rsidR="00A53949" w:rsidRPr="003A2FB0">
              <w:rPr>
                <w:b/>
                <w:bCs/>
                <w:w w:val="105"/>
                <w:sz w:val="22"/>
                <w:szCs w:val="22"/>
              </w:rPr>
              <w:t>3</w:t>
            </w:r>
            <w:r w:rsidR="008D3C75" w:rsidRPr="003A2FB0">
              <w:rPr>
                <w:b/>
                <w:bCs/>
                <w:w w:val="105"/>
                <w:sz w:val="22"/>
                <w:szCs w:val="22"/>
              </w:rPr>
              <w:t>3</w:t>
            </w:r>
            <w:r w:rsidRPr="00F863FA">
              <w:rPr>
                <w:w w:val="105"/>
                <w:sz w:val="22"/>
                <w:szCs w:val="22"/>
              </w:rPr>
              <w:t xml:space="preserve"> Can the system attribute disqualified </w:t>
            </w:r>
            <w:r w:rsidRPr="00F863FA">
              <w:rPr>
                <w:sz w:val="22"/>
                <w:szCs w:val="22"/>
              </w:rPr>
              <w:t>household</w:t>
            </w:r>
            <w:r w:rsidRPr="00F863FA">
              <w:rPr>
                <w:w w:val="105"/>
                <w:sz w:val="22"/>
                <w:szCs w:val="22"/>
              </w:rPr>
              <w:t xml:space="preserve"> member shelter expenses to </w:t>
            </w:r>
            <w:r w:rsidRPr="00F863FA">
              <w:rPr>
                <w:sz w:val="22"/>
                <w:szCs w:val="22"/>
              </w:rPr>
              <w:t>household</w:t>
            </w:r>
            <w:r w:rsidRPr="00F863FA">
              <w:rPr>
                <w:w w:val="105"/>
                <w:sz w:val="22"/>
                <w:szCs w:val="22"/>
              </w:rPr>
              <w:t>s?</w:t>
            </w:r>
          </w:p>
        </w:tc>
      </w:tr>
    </w:tbl>
    <w:p w14:paraId="11EF6C93" w14:textId="77777777" w:rsidR="002144B3" w:rsidRDefault="002144B3" w:rsidP="002144B3">
      <w:pPr>
        <w:pStyle w:val="BodyText"/>
        <w:rPr>
          <w:sz w:val="22"/>
          <w:szCs w:val="22"/>
        </w:rPr>
      </w:pPr>
      <w:bookmarkStart w:id="35" w:name="A10_Comments:"/>
      <w:bookmarkStart w:id="36" w:name="_TOC_250023"/>
      <w:bookmarkStart w:id="37" w:name="_Toc113545686"/>
      <w:bookmarkEnd w:id="35"/>
      <w:bookmarkEnd w:id="36"/>
    </w:p>
    <w:p w14:paraId="7CDC3C97" w14:textId="098CBDB4" w:rsidR="002144B3" w:rsidRDefault="002144B3" w:rsidP="002144B3">
      <w:pPr>
        <w:pStyle w:val="BodyText"/>
        <w:rPr>
          <w:sz w:val="22"/>
          <w:szCs w:val="22"/>
        </w:rPr>
      </w:pPr>
      <w:r>
        <w:rPr>
          <w:sz w:val="22"/>
          <w:szCs w:val="22"/>
        </w:rPr>
        <w:t>Please use this space for additional responses for this section and if you answered ‘no’ to any items, please provide explanation below:</w:t>
      </w:r>
    </w:p>
    <w:p w14:paraId="77565B68" w14:textId="46FDADC0" w:rsidR="002144B3" w:rsidRDefault="002144B3" w:rsidP="002144B3">
      <w:pPr>
        <w:pStyle w:val="BodyText"/>
        <w:rPr>
          <w:sz w:val="22"/>
          <w:szCs w:val="22"/>
        </w:rPr>
      </w:pPr>
    </w:p>
    <w:p w14:paraId="0CFF7A17" w14:textId="3FFB87F1" w:rsidR="002144B3" w:rsidRDefault="002144B3" w:rsidP="002144B3">
      <w:pPr>
        <w:pStyle w:val="BodyText"/>
        <w:rPr>
          <w:sz w:val="22"/>
          <w:szCs w:val="22"/>
        </w:rPr>
      </w:pPr>
    </w:p>
    <w:p w14:paraId="2F9AFC3F" w14:textId="0FEC05FD" w:rsidR="002144B3" w:rsidRDefault="002144B3" w:rsidP="002144B3">
      <w:pPr>
        <w:pStyle w:val="BodyText"/>
        <w:rPr>
          <w:sz w:val="22"/>
          <w:szCs w:val="22"/>
        </w:rPr>
      </w:pPr>
    </w:p>
    <w:p w14:paraId="6CAE6970" w14:textId="7A0FE62B" w:rsidR="0052685D" w:rsidRDefault="0052685D">
      <w:r>
        <w:br w:type="page"/>
      </w:r>
    </w:p>
    <w:p w14:paraId="70871746" w14:textId="5EEB1D9F" w:rsidR="00032567" w:rsidRDefault="78E7579E" w:rsidP="444E4C87">
      <w:pPr>
        <w:pStyle w:val="Heading2"/>
        <w:spacing w:after="53"/>
      </w:pPr>
      <w:r w:rsidRPr="001A0268">
        <w:t>A1</w:t>
      </w:r>
      <w:r w:rsidR="00793D21">
        <w:t>3</w:t>
      </w:r>
      <w:r w:rsidRPr="001A0268">
        <w:t>.</w:t>
      </w:r>
      <w:r w:rsidR="00793D21">
        <w:t xml:space="preserve"> O</w:t>
      </w:r>
      <w:r w:rsidRPr="001A0268">
        <w:t>ther Deductions</w:t>
      </w:r>
      <w:bookmarkEnd w:id="37"/>
      <w:r w:rsidR="0359EA0D" w:rsidRPr="001A0268">
        <w:t xml:space="preserve"> </w:t>
      </w:r>
    </w:p>
    <w:p w14:paraId="504B18EA" w14:textId="77777777" w:rsidR="00FD70C0" w:rsidRPr="005E7517" w:rsidRDefault="00FD70C0" w:rsidP="004875CC">
      <w:pPr>
        <w:pStyle w:val="BodyText"/>
        <w:ind w:left="720"/>
        <w:rPr>
          <w:sz w:val="12"/>
          <w:szCs w:val="12"/>
        </w:rPr>
      </w:pPr>
    </w:p>
    <w:tbl>
      <w:tblPr>
        <w:tblStyle w:val="TableGrid"/>
        <w:tblW w:w="10563" w:type="dxa"/>
        <w:tblLayout w:type="fixed"/>
        <w:tblLook w:val="01E0" w:firstRow="1" w:lastRow="1" w:firstColumn="1" w:lastColumn="1" w:noHBand="0" w:noVBand="0"/>
      </w:tblPr>
      <w:tblGrid>
        <w:gridCol w:w="353"/>
        <w:gridCol w:w="353"/>
        <w:gridCol w:w="1584"/>
        <w:gridCol w:w="8273"/>
      </w:tblGrid>
      <w:tr w:rsidR="00EA4AEA" w:rsidRPr="00F863FA" w14:paraId="75926CE6" w14:textId="77777777" w:rsidTr="00D03850">
        <w:trPr>
          <w:trHeight w:val="292"/>
          <w:tblHeader/>
        </w:trPr>
        <w:tc>
          <w:tcPr>
            <w:tcW w:w="353" w:type="dxa"/>
            <w:shd w:val="clear" w:color="auto" w:fill="1F497D" w:themeFill="text2"/>
          </w:tcPr>
          <w:p w14:paraId="2A2B3DD0" w14:textId="2A579EA3" w:rsidR="00EA4AEA" w:rsidRPr="006021B6" w:rsidRDefault="00EA4AEA" w:rsidP="003C6C90">
            <w:pPr>
              <w:pStyle w:val="TableParagraph"/>
              <w:spacing w:line="262" w:lineRule="exact"/>
              <w:ind w:left="110"/>
              <w:rPr>
                <w:b/>
                <w:color w:val="FFFFFF" w:themeColor="background1"/>
                <w:w w:val="103"/>
              </w:rPr>
            </w:pPr>
            <w:r w:rsidRPr="006021B6">
              <w:rPr>
                <w:b/>
                <w:color w:val="FFFFFF" w:themeColor="background1"/>
                <w:w w:val="103"/>
              </w:rPr>
              <w:t>Y</w:t>
            </w:r>
          </w:p>
        </w:tc>
        <w:tc>
          <w:tcPr>
            <w:tcW w:w="353" w:type="dxa"/>
            <w:shd w:val="clear" w:color="auto" w:fill="1F497D" w:themeFill="text2"/>
          </w:tcPr>
          <w:p w14:paraId="0994D184" w14:textId="14D8E9EF" w:rsidR="00EA4AEA" w:rsidRPr="006021B6" w:rsidRDefault="00EA4AEA" w:rsidP="00723C1E">
            <w:pPr>
              <w:pStyle w:val="TableParagraph"/>
              <w:spacing w:line="262" w:lineRule="exact"/>
              <w:rPr>
                <w:b/>
                <w:color w:val="FFFFFF" w:themeColor="background1"/>
              </w:rPr>
            </w:pPr>
            <w:r w:rsidRPr="006021B6">
              <w:rPr>
                <w:b/>
                <w:color w:val="FFFFFF" w:themeColor="background1"/>
                <w:w w:val="103"/>
              </w:rPr>
              <w:t>N</w:t>
            </w:r>
          </w:p>
        </w:tc>
        <w:tc>
          <w:tcPr>
            <w:tcW w:w="1584" w:type="dxa"/>
            <w:shd w:val="clear" w:color="auto" w:fill="1F497D" w:themeFill="text2"/>
          </w:tcPr>
          <w:p w14:paraId="2D367CD0" w14:textId="60934459" w:rsidR="00EA4AEA" w:rsidRPr="006021B6" w:rsidRDefault="00EA4AEA" w:rsidP="003C6C90">
            <w:pPr>
              <w:pStyle w:val="TableParagraph"/>
              <w:spacing w:line="262" w:lineRule="exact"/>
              <w:rPr>
                <w:b/>
                <w:color w:val="FFFFFF" w:themeColor="background1"/>
              </w:rPr>
            </w:pPr>
            <w:r w:rsidRPr="006021B6">
              <w:rPr>
                <w:b/>
                <w:color w:val="FFFFFF" w:themeColor="background1"/>
                <w:w w:val="103"/>
              </w:rPr>
              <w:t>Reg. Citation</w:t>
            </w:r>
          </w:p>
        </w:tc>
        <w:tc>
          <w:tcPr>
            <w:tcW w:w="8273" w:type="dxa"/>
            <w:shd w:val="clear" w:color="auto" w:fill="1F497D" w:themeFill="text2"/>
          </w:tcPr>
          <w:p w14:paraId="1E5EF275" w14:textId="77777777" w:rsidR="00EA4AEA" w:rsidRPr="006021B6" w:rsidRDefault="00EA4AEA" w:rsidP="003C6C90">
            <w:pPr>
              <w:pStyle w:val="TableParagraph"/>
              <w:spacing w:line="262" w:lineRule="exact"/>
              <w:rPr>
                <w:b/>
                <w:color w:val="FFFFFF" w:themeColor="background1"/>
              </w:rPr>
            </w:pPr>
            <w:r w:rsidRPr="006021B6">
              <w:rPr>
                <w:b/>
                <w:color w:val="FFFFFF" w:themeColor="background1"/>
                <w:w w:val="105"/>
              </w:rPr>
              <w:t>Other Deductions</w:t>
            </w:r>
          </w:p>
        </w:tc>
      </w:tr>
      <w:tr w:rsidR="00EA4AEA" w:rsidRPr="00F863FA" w14:paraId="4B9DD1D2" w14:textId="77777777" w:rsidTr="003C6C90">
        <w:trPr>
          <w:trHeight w:val="288"/>
        </w:trPr>
        <w:tc>
          <w:tcPr>
            <w:tcW w:w="353" w:type="dxa"/>
          </w:tcPr>
          <w:p w14:paraId="24BD96B6" w14:textId="77777777" w:rsidR="00EA4AEA" w:rsidRPr="00F863FA" w:rsidRDefault="00EA4AEA" w:rsidP="003C6C90">
            <w:pPr>
              <w:pStyle w:val="TableParagraph"/>
              <w:rPr>
                <w:rFonts w:ascii="Times New Roman"/>
              </w:rPr>
            </w:pPr>
          </w:p>
        </w:tc>
        <w:tc>
          <w:tcPr>
            <w:tcW w:w="353" w:type="dxa"/>
          </w:tcPr>
          <w:p w14:paraId="0D68A6DF" w14:textId="31ABBEA5" w:rsidR="00EA4AEA" w:rsidRPr="00F863FA" w:rsidRDefault="00EA4AEA" w:rsidP="003C6C90">
            <w:pPr>
              <w:pStyle w:val="TableParagraph"/>
              <w:rPr>
                <w:rFonts w:ascii="Times New Roman"/>
              </w:rPr>
            </w:pPr>
          </w:p>
        </w:tc>
        <w:tc>
          <w:tcPr>
            <w:tcW w:w="1584" w:type="dxa"/>
          </w:tcPr>
          <w:p w14:paraId="02D68179" w14:textId="219C25DD" w:rsidR="00EA4AEA" w:rsidRPr="00F863FA" w:rsidRDefault="0B85CF8F" w:rsidP="003C6C90">
            <w:pPr>
              <w:pStyle w:val="BodyText"/>
              <w:rPr>
                <w:sz w:val="22"/>
                <w:szCs w:val="22"/>
              </w:rPr>
            </w:pPr>
            <w:r w:rsidRPr="00F863FA">
              <w:rPr>
                <w:sz w:val="22"/>
                <w:szCs w:val="22"/>
              </w:rPr>
              <w:t>7 CFR 273.9(</w:t>
            </w:r>
            <w:r w:rsidR="00A013A2" w:rsidRPr="00F863FA">
              <w:rPr>
                <w:sz w:val="22"/>
                <w:szCs w:val="22"/>
              </w:rPr>
              <w:t>d</w:t>
            </w:r>
            <w:r w:rsidRPr="00F863FA">
              <w:rPr>
                <w:sz w:val="22"/>
                <w:szCs w:val="22"/>
              </w:rPr>
              <w:t>)(</w:t>
            </w:r>
            <w:r w:rsidR="00A013A2" w:rsidRPr="00F863FA">
              <w:rPr>
                <w:sz w:val="22"/>
                <w:szCs w:val="22"/>
              </w:rPr>
              <w:t>1</w:t>
            </w:r>
            <w:r w:rsidRPr="00F863FA">
              <w:rPr>
                <w:sz w:val="22"/>
                <w:szCs w:val="22"/>
              </w:rPr>
              <w:t>)</w:t>
            </w:r>
          </w:p>
        </w:tc>
        <w:tc>
          <w:tcPr>
            <w:tcW w:w="8273" w:type="dxa"/>
          </w:tcPr>
          <w:p w14:paraId="7A31A4DE" w14:textId="0F781685" w:rsidR="00EA4AEA" w:rsidRPr="00F863FA" w:rsidRDefault="00EA4AEA" w:rsidP="003C6C90">
            <w:pPr>
              <w:pStyle w:val="BodyText"/>
              <w:rPr>
                <w:sz w:val="22"/>
                <w:szCs w:val="22"/>
              </w:rPr>
            </w:pPr>
            <w:r w:rsidRPr="003A2FB0">
              <w:rPr>
                <w:b/>
                <w:bCs/>
                <w:sz w:val="22"/>
                <w:szCs w:val="22"/>
              </w:rPr>
              <w:t>OD-1</w:t>
            </w:r>
            <w:r w:rsidRPr="00F863FA">
              <w:rPr>
                <w:sz w:val="22"/>
                <w:szCs w:val="22"/>
              </w:rPr>
              <w:t xml:space="preserve"> Does the system correctly calculate the standard deduction based on household size?</w:t>
            </w:r>
          </w:p>
        </w:tc>
      </w:tr>
      <w:tr w:rsidR="00EA4AEA" w:rsidRPr="00F863FA" w14:paraId="6DCADC42" w14:textId="77777777" w:rsidTr="003C6C90">
        <w:trPr>
          <w:trHeight w:val="288"/>
        </w:trPr>
        <w:tc>
          <w:tcPr>
            <w:tcW w:w="353" w:type="dxa"/>
          </w:tcPr>
          <w:p w14:paraId="353BD4DA" w14:textId="77777777" w:rsidR="00EA4AEA" w:rsidRPr="00F863FA" w:rsidRDefault="00EA4AEA" w:rsidP="003C6C90">
            <w:pPr>
              <w:pStyle w:val="TableParagraph"/>
              <w:rPr>
                <w:rFonts w:ascii="Times New Roman"/>
              </w:rPr>
            </w:pPr>
          </w:p>
        </w:tc>
        <w:tc>
          <w:tcPr>
            <w:tcW w:w="353" w:type="dxa"/>
          </w:tcPr>
          <w:p w14:paraId="4B436B19" w14:textId="46A4A431" w:rsidR="00EA4AEA" w:rsidRPr="00F863FA" w:rsidRDefault="00EA4AEA" w:rsidP="003C6C90">
            <w:pPr>
              <w:pStyle w:val="TableParagraph"/>
              <w:rPr>
                <w:rFonts w:ascii="Times New Roman"/>
              </w:rPr>
            </w:pPr>
          </w:p>
        </w:tc>
        <w:tc>
          <w:tcPr>
            <w:tcW w:w="1584" w:type="dxa"/>
          </w:tcPr>
          <w:p w14:paraId="74706D94" w14:textId="7EC325A3" w:rsidR="00EA4AEA" w:rsidRPr="00F863FA" w:rsidRDefault="0B85CF8F" w:rsidP="003C6C90">
            <w:pPr>
              <w:pStyle w:val="BodyText"/>
              <w:rPr>
                <w:sz w:val="22"/>
                <w:szCs w:val="22"/>
              </w:rPr>
            </w:pPr>
            <w:r w:rsidRPr="00F863FA">
              <w:rPr>
                <w:sz w:val="22"/>
                <w:szCs w:val="22"/>
              </w:rPr>
              <w:t>7 CFR 273.9</w:t>
            </w:r>
            <w:r w:rsidR="00E06356">
              <w:rPr>
                <w:sz w:val="22"/>
                <w:szCs w:val="22"/>
              </w:rPr>
              <w:t xml:space="preserve"> </w:t>
            </w:r>
            <w:r w:rsidRPr="00F863FA">
              <w:rPr>
                <w:sz w:val="22"/>
                <w:szCs w:val="22"/>
              </w:rPr>
              <w:t>(c)(17)</w:t>
            </w:r>
          </w:p>
        </w:tc>
        <w:tc>
          <w:tcPr>
            <w:tcW w:w="8273" w:type="dxa"/>
          </w:tcPr>
          <w:p w14:paraId="1828BC42" w14:textId="49132BB2" w:rsidR="00EA4AEA" w:rsidRPr="00F863FA" w:rsidRDefault="00EA4AEA" w:rsidP="003C6C90">
            <w:pPr>
              <w:pStyle w:val="BodyText"/>
              <w:rPr>
                <w:sz w:val="22"/>
                <w:szCs w:val="22"/>
              </w:rPr>
            </w:pPr>
            <w:r w:rsidRPr="003A2FB0">
              <w:rPr>
                <w:b/>
                <w:bCs/>
                <w:sz w:val="22"/>
                <w:szCs w:val="22"/>
              </w:rPr>
              <w:t>OD-2</w:t>
            </w:r>
            <w:r w:rsidRPr="00F863FA">
              <w:rPr>
                <w:sz w:val="22"/>
                <w:szCs w:val="22"/>
              </w:rPr>
              <w:t xml:space="preserve"> Does the system capture whether the State has chosen to treat child support payments as an exclusion or deduction?</w:t>
            </w:r>
          </w:p>
        </w:tc>
      </w:tr>
      <w:tr w:rsidR="00EA4AEA" w:rsidRPr="00F863FA" w14:paraId="66C7028F" w14:textId="77777777" w:rsidTr="003C6C90">
        <w:trPr>
          <w:trHeight w:val="818"/>
        </w:trPr>
        <w:tc>
          <w:tcPr>
            <w:tcW w:w="353" w:type="dxa"/>
          </w:tcPr>
          <w:p w14:paraId="3C7E78CA" w14:textId="77777777" w:rsidR="00EA4AEA" w:rsidRPr="00F863FA" w:rsidRDefault="00EA4AEA" w:rsidP="003C6C90">
            <w:pPr>
              <w:pStyle w:val="TableParagraph"/>
              <w:rPr>
                <w:rFonts w:ascii="Times New Roman"/>
              </w:rPr>
            </w:pPr>
          </w:p>
        </w:tc>
        <w:tc>
          <w:tcPr>
            <w:tcW w:w="353" w:type="dxa"/>
          </w:tcPr>
          <w:p w14:paraId="688CF475" w14:textId="283CB87E" w:rsidR="00EA4AEA" w:rsidRPr="00F863FA" w:rsidRDefault="00EA4AEA" w:rsidP="003C6C90">
            <w:pPr>
              <w:pStyle w:val="TableParagraph"/>
              <w:rPr>
                <w:rFonts w:ascii="Times New Roman"/>
              </w:rPr>
            </w:pPr>
          </w:p>
        </w:tc>
        <w:tc>
          <w:tcPr>
            <w:tcW w:w="1584" w:type="dxa"/>
          </w:tcPr>
          <w:p w14:paraId="028B1243" w14:textId="5B1770FA" w:rsidR="00EA4AEA" w:rsidRPr="00F863FA" w:rsidRDefault="0B85CF8F" w:rsidP="003C6C90">
            <w:pPr>
              <w:pStyle w:val="BodyText"/>
              <w:rPr>
                <w:sz w:val="22"/>
                <w:szCs w:val="22"/>
              </w:rPr>
            </w:pPr>
            <w:r w:rsidRPr="00F863FA">
              <w:rPr>
                <w:sz w:val="22"/>
                <w:szCs w:val="22"/>
              </w:rPr>
              <w:t>7 CFR 273.9</w:t>
            </w:r>
            <w:r w:rsidR="004140E9">
              <w:rPr>
                <w:sz w:val="22"/>
                <w:szCs w:val="22"/>
              </w:rPr>
              <w:t xml:space="preserve"> </w:t>
            </w:r>
            <w:r w:rsidRPr="00F863FA">
              <w:rPr>
                <w:sz w:val="22"/>
                <w:szCs w:val="22"/>
              </w:rPr>
              <w:t>(d)(5)</w:t>
            </w:r>
          </w:p>
        </w:tc>
        <w:tc>
          <w:tcPr>
            <w:tcW w:w="8273" w:type="dxa"/>
          </w:tcPr>
          <w:p w14:paraId="2C483B14" w14:textId="3C1B8900" w:rsidR="00A129DD" w:rsidRPr="00F863FA" w:rsidRDefault="00EA4AEA" w:rsidP="003C6C90">
            <w:pPr>
              <w:pStyle w:val="BodyText"/>
              <w:rPr>
                <w:sz w:val="22"/>
                <w:szCs w:val="22"/>
              </w:rPr>
            </w:pPr>
            <w:r w:rsidRPr="003A2FB0">
              <w:rPr>
                <w:b/>
                <w:bCs/>
                <w:sz w:val="22"/>
                <w:szCs w:val="22"/>
              </w:rPr>
              <w:t>OD-3</w:t>
            </w:r>
            <w:r w:rsidRPr="00F863FA">
              <w:rPr>
                <w:sz w:val="22"/>
                <w:szCs w:val="22"/>
              </w:rPr>
              <w:t xml:space="preserve"> If child support payments are treated as a deduction, does the system capture the amount of legally obligated payments, including vendor payments and payments towards arrearages? </w:t>
            </w:r>
          </w:p>
        </w:tc>
      </w:tr>
      <w:tr w:rsidR="002B6C8F" w:rsidRPr="00F863FA" w14:paraId="3FAACC50" w14:textId="77777777" w:rsidTr="003C6C90">
        <w:trPr>
          <w:trHeight w:val="587"/>
        </w:trPr>
        <w:tc>
          <w:tcPr>
            <w:tcW w:w="353" w:type="dxa"/>
          </w:tcPr>
          <w:p w14:paraId="6C5112C7" w14:textId="77777777" w:rsidR="002B6C8F" w:rsidRPr="00F863FA" w:rsidRDefault="002B6C8F" w:rsidP="003C6C90">
            <w:pPr>
              <w:pStyle w:val="TableParagraph"/>
              <w:rPr>
                <w:rFonts w:ascii="Times New Roman"/>
              </w:rPr>
            </w:pPr>
          </w:p>
        </w:tc>
        <w:tc>
          <w:tcPr>
            <w:tcW w:w="353" w:type="dxa"/>
          </w:tcPr>
          <w:p w14:paraId="7D4A3B73" w14:textId="77777777" w:rsidR="002B6C8F" w:rsidRPr="00F863FA" w:rsidRDefault="002B6C8F" w:rsidP="003C6C90">
            <w:pPr>
              <w:pStyle w:val="TableParagraph"/>
              <w:rPr>
                <w:rFonts w:ascii="Times New Roman"/>
              </w:rPr>
            </w:pPr>
          </w:p>
        </w:tc>
        <w:tc>
          <w:tcPr>
            <w:tcW w:w="1584" w:type="dxa"/>
          </w:tcPr>
          <w:p w14:paraId="23D79EFE" w14:textId="77777777" w:rsidR="002B6C8F" w:rsidRPr="00F863FA" w:rsidRDefault="002B6C8F" w:rsidP="003C6C90">
            <w:pPr>
              <w:pStyle w:val="BodyText"/>
              <w:rPr>
                <w:sz w:val="22"/>
                <w:szCs w:val="22"/>
              </w:rPr>
            </w:pPr>
            <w:r w:rsidRPr="00F863FA">
              <w:rPr>
                <w:sz w:val="22"/>
                <w:szCs w:val="22"/>
              </w:rPr>
              <w:t>7 CFR 273.9</w:t>
            </w:r>
            <w:r>
              <w:rPr>
                <w:sz w:val="22"/>
                <w:szCs w:val="22"/>
              </w:rPr>
              <w:t xml:space="preserve"> </w:t>
            </w:r>
            <w:r w:rsidRPr="00F863FA">
              <w:rPr>
                <w:sz w:val="22"/>
                <w:szCs w:val="22"/>
              </w:rPr>
              <w:t>(d)(5)</w:t>
            </w:r>
          </w:p>
        </w:tc>
        <w:tc>
          <w:tcPr>
            <w:tcW w:w="8273" w:type="dxa"/>
          </w:tcPr>
          <w:p w14:paraId="21FB45A0" w14:textId="77777777" w:rsidR="002B6C8F" w:rsidRPr="00F863FA" w:rsidRDefault="002B6C8F" w:rsidP="003C6C90">
            <w:pPr>
              <w:pStyle w:val="BodyText"/>
              <w:rPr>
                <w:sz w:val="22"/>
                <w:szCs w:val="22"/>
              </w:rPr>
            </w:pPr>
            <w:r w:rsidRPr="003A2FB0">
              <w:rPr>
                <w:b/>
                <w:bCs/>
                <w:sz w:val="22"/>
                <w:szCs w:val="22"/>
              </w:rPr>
              <w:t>OD-4</w:t>
            </w:r>
            <w:r w:rsidRPr="00F863FA">
              <w:rPr>
                <w:sz w:val="22"/>
                <w:szCs w:val="22"/>
              </w:rPr>
              <w:t xml:space="preserve"> If child support payments are treated as a deduction, does the system check that alimony payments paid to non-household member are not counted towards this deduction? </w:t>
            </w:r>
          </w:p>
        </w:tc>
      </w:tr>
      <w:tr w:rsidR="002B6C8F" w:rsidRPr="00F863FA" w14:paraId="1A303554" w14:textId="77777777" w:rsidTr="003C6C90">
        <w:trPr>
          <w:trHeight w:val="288"/>
        </w:trPr>
        <w:tc>
          <w:tcPr>
            <w:tcW w:w="353" w:type="dxa"/>
          </w:tcPr>
          <w:p w14:paraId="166CF3F4" w14:textId="77777777" w:rsidR="002B6C8F" w:rsidRPr="00F863FA" w:rsidRDefault="002B6C8F" w:rsidP="003C6C90">
            <w:pPr>
              <w:pStyle w:val="TableParagraph"/>
              <w:rPr>
                <w:rFonts w:ascii="Times New Roman"/>
              </w:rPr>
            </w:pPr>
          </w:p>
        </w:tc>
        <w:tc>
          <w:tcPr>
            <w:tcW w:w="353" w:type="dxa"/>
          </w:tcPr>
          <w:p w14:paraId="6CD797C7" w14:textId="77777777" w:rsidR="002B6C8F" w:rsidRPr="00F863FA" w:rsidRDefault="002B6C8F" w:rsidP="003C6C90">
            <w:pPr>
              <w:pStyle w:val="TableParagraph"/>
              <w:rPr>
                <w:rFonts w:ascii="Times New Roman"/>
              </w:rPr>
            </w:pPr>
          </w:p>
        </w:tc>
        <w:tc>
          <w:tcPr>
            <w:tcW w:w="1584" w:type="dxa"/>
          </w:tcPr>
          <w:p w14:paraId="25E699B7" w14:textId="77777777" w:rsidR="002B6C8F" w:rsidRPr="00F863FA" w:rsidRDefault="002B6C8F" w:rsidP="003C6C90">
            <w:pPr>
              <w:pStyle w:val="BodyText"/>
              <w:rPr>
                <w:sz w:val="22"/>
                <w:szCs w:val="22"/>
              </w:rPr>
            </w:pPr>
            <w:r w:rsidRPr="00F863FA">
              <w:rPr>
                <w:sz w:val="22"/>
                <w:szCs w:val="22"/>
              </w:rPr>
              <w:t>7 CFR 273.2</w:t>
            </w:r>
            <w:r>
              <w:rPr>
                <w:sz w:val="22"/>
                <w:szCs w:val="22"/>
              </w:rPr>
              <w:t xml:space="preserve"> </w:t>
            </w:r>
            <w:r w:rsidRPr="00F863FA">
              <w:rPr>
                <w:sz w:val="22"/>
                <w:szCs w:val="22"/>
              </w:rPr>
              <w:t>(f)(1)(xii)</w:t>
            </w:r>
          </w:p>
        </w:tc>
        <w:tc>
          <w:tcPr>
            <w:tcW w:w="8273" w:type="dxa"/>
          </w:tcPr>
          <w:p w14:paraId="1AA3D507" w14:textId="77777777" w:rsidR="002B6C8F" w:rsidRPr="00F863FA" w:rsidRDefault="002B6C8F" w:rsidP="003C6C90">
            <w:pPr>
              <w:pStyle w:val="BodyText"/>
              <w:rPr>
                <w:sz w:val="22"/>
                <w:szCs w:val="22"/>
              </w:rPr>
            </w:pPr>
            <w:r w:rsidRPr="003A2FB0">
              <w:rPr>
                <w:b/>
                <w:bCs/>
                <w:sz w:val="22"/>
                <w:szCs w:val="22"/>
              </w:rPr>
              <w:t>OD-5</w:t>
            </w:r>
            <w:r w:rsidRPr="00F863FA">
              <w:rPr>
                <w:sz w:val="22"/>
                <w:szCs w:val="22"/>
              </w:rPr>
              <w:t xml:space="preserve"> If child support payments are treated as a deduction, does the system capture the verification of child support?</w:t>
            </w:r>
          </w:p>
        </w:tc>
      </w:tr>
      <w:tr w:rsidR="002B6C8F" w:rsidRPr="00F863FA" w14:paraId="4ED10647" w14:textId="77777777" w:rsidTr="003C6C90">
        <w:trPr>
          <w:trHeight w:val="288"/>
        </w:trPr>
        <w:tc>
          <w:tcPr>
            <w:tcW w:w="353" w:type="dxa"/>
          </w:tcPr>
          <w:p w14:paraId="467A8B71" w14:textId="77777777" w:rsidR="002B6C8F" w:rsidRPr="00F863FA" w:rsidRDefault="002B6C8F" w:rsidP="003C6C90">
            <w:pPr>
              <w:pStyle w:val="TableParagraph"/>
              <w:rPr>
                <w:rFonts w:ascii="Times New Roman"/>
              </w:rPr>
            </w:pPr>
          </w:p>
        </w:tc>
        <w:tc>
          <w:tcPr>
            <w:tcW w:w="353" w:type="dxa"/>
          </w:tcPr>
          <w:p w14:paraId="6644432B" w14:textId="77777777" w:rsidR="002B6C8F" w:rsidRPr="00F863FA" w:rsidRDefault="002B6C8F" w:rsidP="003C6C90">
            <w:pPr>
              <w:pStyle w:val="TableParagraph"/>
              <w:rPr>
                <w:rFonts w:ascii="Times New Roman"/>
              </w:rPr>
            </w:pPr>
          </w:p>
        </w:tc>
        <w:tc>
          <w:tcPr>
            <w:tcW w:w="1584" w:type="dxa"/>
          </w:tcPr>
          <w:p w14:paraId="63D1AFA5" w14:textId="77777777" w:rsidR="002B6C8F" w:rsidRPr="00F863FA" w:rsidRDefault="002B6C8F" w:rsidP="003C6C90">
            <w:pPr>
              <w:pStyle w:val="BodyText"/>
              <w:rPr>
                <w:sz w:val="22"/>
                <w:szCs w:val="22"/>
              </w:rPr>
            </w:pPr>
            <w:r w:rsidRPr="00F863FA">
              <w:rPr>
                <w:sz w:val="22"/>
                <w:szCs w:val="22"/>
              </w:rPr>
              <w:t>7 CFR 273.9</w:t>
            </w:r>
            <w:r>
              <w:rPr>
                <w:sz w:val="22"/>
                <w:szCs w:val="22"/>
              </w:rPr>
              <w:t xml:space="preserve"> </w:t>
            </w:r>
            <w:r w:rsidRPr="00F863FA">
              <w:rPr>
                <w:sz w:val="22"/>
                <w:szCs w:val="22"/>
              </w:rPr>
              <w:t>(d)(5)</w:t>
            </w:r>
          </w:p>
        </w:tc>
        <w:tc>
          <w:tcPr>
            <w:tcW w:w="8273" w:type="dxa"/>
          </w:tcPr>
          <w:p w14:paraId="7E4C43C6" w14:textId="77777777" w:rsidR="002B6C8F" w:rsidRPr="00F863FA" w:rsidRDefault="002B6C8F" w:rsidP="003C6C90">
            <w:pPr>
              <w:pStyle w:val="BodyText"/>
              <w:rPr>
                <w:sz w:val="22"/>
                <w:szCs w:val="22"/>
              </w:rPr>
            </w:pPr>
            <w:r w:rsidRPr="003A2FB0">
              <w:rPr>
                <w:b/>
                <w:bCs/>
                <w:sz w:val="22"/>
                <w:szCs w:val="22"/>
              </w:rPr>
              <w:t>OD-6</w:t>
            </w:r>
            <w:r w:rsidRPr="00F863FA">
              <w:rPr>
                <w:sz w:val="22"/>
                <w:szCs w:val="22"/>
              </w:rPr>
              <w:t xml:space="preserve"> If child support payments are treated as a deduction, does the system capture the frequency of child support payments?</w:t>
            </w:r>
          </w:p>
        </w:tc>
      </w:tr>
    </w:tbl>
    <w:p w14:paraId="5495FC79" w14:textId="77777777" w:rsidR="00FC4183" w:rsidRDefault="00FC4183" w:rsidP="00FC4183">
      <w:pPr>
        <w:pStyle w:val="BodyText"/>
        <w:rPr>
          <w:sz w:val="22"/>
          <w:szCs w:val="22"/>
        </w:rPr>
      </w:pPr>
    </w:p>
    <w:p w14:paraId="77BDB326" w14:textId="438EB3D6" w:rsidR="00FC4183" w:rsidRDefault="00FC4183" w:rsidP="00FC4183">
      <w:pPr>
        <w:pStyle w:val="BodyText"/>
        <w:rPr>
          <w:sz w:val="22"/>
          <w:szCs w:val="22"/>
        </w:rPr>
      </w:pPr>
      <w:r>
        <w:rPr>
          <w:sz w:val="22"/>
          <w:szCs w:val="22"/>
        </w:rPr>
        <w:t>Please use this space for additional responses for this section and if you answered ‘no’ to any items, please provide explanation below:</w:t>
      </w:r>
    </w:p>
    <w:p w14:paraId="64FCE97A" w14:textId="19037EBC" w:rsidR="00A129DD" w:rsidRDefault="00A129DD"/>
    <w:p w14:paraId="36219E6E" w14:textId="55537498" w:rsidR="00FC4183" w:rsidRDefault="00FC4183"/>
    <w:p w14:paraId="7DACDD2E" w14:textId="77777777" w:rsidR="00FC4183" w:rsidRDefault="00FC4183"/>
    <w:p w14:paraId="116BC02D" w14:textId="025A5BEB" w:rsidR="00FD70C0" w:rsidRDefault="003E746B">
      <w:pPr>
        <w:pStyle w:val="Heading2"/>
        <w:spacing w:before="194" w:after="60"/>
      </w:pPr>
      <w:bookmarkStart w:id="38" w:name="A11_Comments:"/>
      <w:bookmarkStart w:id="39" w:name="_TOC_250022"/>
      <w:bookmarkStart w:id="40" w:name="_Toc113545687"/>
      <w:bookmarkEnd w:id="38"/>
      <w:bookmarkEnd w:id="39"/>
      <w:r w:rsidRPr="001A0268">
        <w:t>A1</w:t>
      </w:r>
      <w:r w:rsidR="00793D21">
        <w:t>4</w:t>
      </w:r>
      <w:r w:rsidRPr="001A0268">
        <w:t>. Categorical Eligibility</w:t>
      </w:r>
      <w:bookmarkEnd w:id="40"/>
    </w:p>
    <w:p w14:paraId="0C1CC5E8" w14:textId="77777777" w:rsidR="00FD70C0" w:rsidRPr="001E448C" w:rsidRDefault="00FD70C0" w:rsidP="004875CC">
      <w:pPr>
        <w:pStyle w:val="BodyText"/>
        <w:ind w:firstLine="720"/>
        <w:rPr>
          <w:sz w:val="12"/>
          <w:szCs w:val="12"/>
        </w:rPr>
      </w:pPr>
    </w:p>
    <w:tbl>
      <w:tblPr>
        <w:tblStyle w:val="TableGrid"/>
        <w:tblW w:w="10563" w:type="dxa"/>
        <w:tblLayout w:type="fixed"/>
        <w:tblLook w:val="01E0" w:firstRow="1" w:lastRow="1" w:firstColumn="1" w:lastColumn="1" w:noHBand="0" w:noVBand="0"/>
      </w:tblPr>
      <w:tblGrid>
        <w:gridCol w:w="353"/>
        <w:gridCol w:w="353"/>
        <w:gridCol w:w="1584"/>
        <w:gridCol w:w="8273"/>
      </w:tblGrid>
      <w:tr w:rsidR="00FA74EE" w:rsidRPr="00F863FA" w14:paraId="403EE7AC" w14:textId="77777777" w:rsidTr="00834814">
        <w:trPr>
          <w:trHeight w:val="288"/>
        </w:trPr>
        <w:tc>
          <w:tcPr>
            <w:tcW w:w="353" w:type="dxa"/>
            <w:shd w:val="clear" w:color="auto" w:fill="1F497D" w:themeFill="text2"/>
          </w:tcPr>
          <w:p w14:paraId="7E1C908A" w14:textId="55D4F3C6" w:rsidR="00FA74EE" w:rsidRPr="006021B6" w:rsidRDefault="00FA74EE">
            <w:pPr>
              <w:pStyle w:val="TableParagraph"/>
              <w:spacing w:before="10" w:line="262" w:lineRule="exact"/>
              <w:ind w:left="110"/>
              <w:rPr>
                <w:b/>
                <w:color w:val="FFFFFF" w:themeColor="background1"/>
                <w:w w:val="103"/>
              </w:rPr>
            </w:pPr>
            <w:r w:rsidRPr="006021B6">
              <w:rPr>
                <w:b/>
                <w:color w:val="FFFFFF" w:themeColor="background1"/>
                <w:w w:val="103"/>
              </w:rPr>
              <w:t>Y</w:t>
            </w:r>
          </w:p>
        </w:tc>
        <w:tc>
          <w:tcPr>
            <w:tcW w:w="353" w:type="dxa"/>
            <w:shd w:val="clear" w:color="auto" w:fill="1F497D" w:themeFill="text2"/>
          </w:tcPr>
          <w:p w14:paraId="0B520700" w14:textId="6221ECD4" w:rsidR="00FA74EE" w:rsidRPr="006021B6" w:rsidRDefault="00FA74EE" w:rsidP="00723C1E">
            <w:pPr>
              <w:pStyle w:val="TableParagraph"/>
              <w:spacing w:before="10" w:line="262" w:lineRule="exact"/>
              <w:rPr>
                <w:b/>
                <w:color w:val="FFFFFF" w:themeColor="background1"/>
              </w:rPr>
            </w:pPr>
            <w:r w:rsidRPr="006021B6">
              <w:rPr>
                <w:b/>
                <w:color w:val="FFFFFF" w:themeColor="background1"/>
                <w:w w:val="103"/>
              </w:rPr>
              <w:t>N</w:t>
            </w:r>
          </w:p>
        </w:tc>
        <w:tc>
          <w:tcPr>
            <w:tcW w:w="1584" w:type="dxa"/>
            <w:shd w:val="clear" w:color="auto" w:fill="1F497D" w:themeFill="text2"/>
          </w:tcPr>
          <w:p w14:paraId="64E333FC" w14:textId="7F3254A9" w:rsidR="00FA74EE" w:rsidRPr="006021B6" w:rsidRDefault="00FA74EE" w:rsidP="00AA6685">
            <w:pPr>
              <w:pStyle w:val="TableParagraph"/>
              <w:spacing w:before="10" w:line="262" w:lineRule="exact"/>
              <w:rPr>
                <w:b/>
                <w:color w:val="FFFFFF" w:themeColor="background1"/>
              </w:rPr>
            </w:pPr>
            <w:r w:rsidRPr="006021B6">
              <w:rPr>
                <w:b/>
                <w:color w:val="FFFFFF" w:themeColor="background1"/>
                <w:w w:val="103"/>
              </w:rPr>
              <w:t>Reg. Citation</w:t>
            </w:r>
          </w:p>
        </w:tc>
        <w:tc>
          <w:tcPr>
            <w:tcW w:w="8273" w:type="dxa"/>
            <w:shd w:val="clear" w:color="auto" w:fill="1F497D" w:themeFill="text2"/>
          </w:tcPr>
          <w:p w14:paraId="7B4E3218" w14:textId="77777777" w:rsidR="00FA74EE" w:rsidRPr="006021B6" w:rsidRDefault="00FA74EE" w:rsidP="00AA6685">
            <w:pPr>
              <w:pStyle w:val="TableParagraph"/>
              <w:spacing w:before="10" w:line="262" w:lineRule="exact"/>
              <w:rPr>
                <w:b/>
                <w:color w:val="FFFFFF" w:themeColor="background1"/>
              </w:rPr>
            </w:pPr>
            <w:r w:rsidRPr="006021B6">
              <w:rPr>
                <w:b/>
                <w:color w:val="FFFFFF" w:themeColor="background1"/>
                <w:w w:val="105"/>
              </w:rPr>
              <w:t>Categorical Eligibility</w:t>
            </w:r>
          </w:p>
        </w:tc>
      </w:tr>
      <w:tr w:rsidR="007E7613" w:rsidRPr="00F863FA" w14:paraId="08948FBD" w14:textId="77777777" w:rsidTr="00834814">
        <w:trPr>
          <w:trHeight w:val="288"/>
        </w:trPr>
        <w:tc>
          <w:tcPr>
            <w:tcW w:w="353" w:type="dxa"/>
          </w:tcPr>
          <w:p w14:paraId="682522A9" w14:textId="77777777" w:rsidR="007E7613" w:rsidRPr="00F863FA" w:rsidRDefault="007E7613">
            <w:pPr>
              <w:pStyle w:val="TableParagraph"/>
              <w:spacing w:before="10" w:line="262" w:lineRule="exact"/>
              <w:ind w:left="110"/>
              <w:rPr>
                <w:b/>
                <w:w w:val="103"/>
              </w:rPr>
            </w:pPr>
          </w:p>
        </w:tc>
        <w:tc>
          <w:tcPr>
            <w:tcW w:w="353" w:type="dxa"/>
          </w:tcPr>
          <w:p w14:paraId="73AF8D3A" w14:textId="77777777" w:rsidR="007E7613" w:rsidRPr="00F863FA" w:rsidDel="00FA74EE" w:rsidRDefault="007E7613">
            <w:pPr>
              <w:pStyle w:val="TableParagraph"/>
              <w:spacing w:before="10" w:line="262" w:lineRule="exact"/>
              <w:ind w:left="110"/>
              <w:rPr>
                <w:b/>
                <w:w w:val="103"/>
              </w:rPr>
            </w:pPr>
          </w:p>
        </w:tc>
        <w:tc>
          <w:tcPr>
            <w:tcW w:w="1584" w:type="dxa"/>
          </w:tcPr>
          <w:p w14:paraId="30C9D020" w14:textId="7C7DEBC9" w:rsidR="007E7613" w:rsidRPr="00F863FA" w:rsidRDefault="00945DCD" w:rsidP="0025071C">
            <w:pPr>
              <w:pStyle w:val="BodyText"/>
              <w:rPr>
                <w:sz w:val="22"/>
                <w:szCs w:val="22"/>
              </w:rPr>
            </w:pPr>
            <w:r w:rsidRPr="00F863FA">
              <w:rPr>
                <w:sz w:val="22"/>
                <w:szCs w:val="22"/>
              </w:rPr>
              <w:t>7 CFR 273.2(j</w:t>
            </w:r>
            <w:r w:rsidR="006B04EC" w:rsidRPr="00F863FA">
              <w:rPr>
                <w:sz w:val="22"/>
                <w:szCs w:val="22"/>
              </w:rPr>
              <w:t>)</w:t>
            </w:r>
          </w:p>
        </w:tc>
        <w:tc>
          <w:tcPr>
            <w:tcW w:w="8273" w:type="dxa"/>
          </w:tcPr>
          <w:p w14:paraId="49421E63" w14:textId="50D3A3F4" w:rsidR="007E7613" w:rsidRPr="00F863FA" w:rsidRDefault="007E7613" w:rsidP="0025071C">
            <w:pPr>
              <w:pStyle w:val="BodyText"/>
              <w:rPr>
                <w:sz w:val="22"/>
                <w:szCs w:val="22"/>
              </w:rPr>
            </w:pPr>
            <w:r w:rsidRPr="003A2FB0">
              <w:rPr>
                <w:b/>
                <w:bCs/>
                <w:sz w:val="22"/>
                <w:szCs w:val="22"/>
              </w:rPr>
              <w:t>CAT-1</w:t>
            </w:r>
            <w:r w:rsidRPr="00F863FA">
              <w:rPr>
                <w:sz w:val="22"/>
                <w:szCs w:val="22"/>
              </w:rPr>
              <w:t xml:space="preserve"> Does the system capture whether the household is categorically eligible? </w:t>
            </w:r>
          </w:p>
        </w:tc>
      </w:tr>
      <w:tr w:rsidR="008125AA" w:rsidRPr="00F863FA" w14:paraId="57CB8CDF" w14:textId="77777777" w:rsidTr="00834814">
        <w:trPr>
          <w:trHeight w:val="288"/>
        </w:trPr>
        <w:tc>
          <w:tcPr>
            <w:tcW w:w="353" w:type="dxa"/>
          </w:tcPr>
          <w:p w14:paraId="2A0424AD" w14:textId="77777777" w:rsidR="008125AA" w:rsidRPr="00F863FA" w:rsidRDefault="008125AA" w:rsidP="008125AA">
            <w:pPr>
              <w:pStyle w:val="TableParagraph"/>
              <w:spacing w:before="10" w:line="262" w:lineRule="exact"/>
              <w:ind w:left="110"/>
              <w:rPr>
                <w:b/>
                <w:w w:val="103"/>
              </w:rPr>
            </w:pPr>
          </w:p>
        </w:tc>
        <w:tc>
          <w:tcPr>
            <w:tcW w:w="353" w:type="dxa"/>
          </w:tcPr>
          <w:p w14:paraId="7BFFC780" w14:textId="77777777" w:rsidR="008125AA" w:rsidRPr="00F863FA" w:rsidDel="00FA74EE" w:rsidRDefault="008125AA" w:rsidP="008125AA">
            <w:pPr>
              <w:pStyle w:val="TableParagraph"/>
              <w:spacing w:before="10" w:line="262" w:lineRule="exact"/>
              <w:ind w:left="110"/>
              <w:rPr>
                <w:b/>
                <w:w w:val="103"/>
              </w:rPr>
            </w:pPr>
          </w:p>
        </w:tc>
        <w:tc>
          <w:tcPr>
            <w:tcW w:w="1584" w:type="dxa"/>
          </w:tcPr>
          <w:p w14:paraId="1E9584B8" w14:textId="61712B58" w:rsidR="008125AA" w:rsidRPr="00F863FA" w:rsidRDefault="000411B4" w:rsidP="0025071C">
            <w:pPr>
              <w:pStyle w:val="BodyText"/>
              <w:rPr>
                <w:sz w:val="22"/>
                <w:szCs w:val="22"/>
              </w:rPr>
            </w:pPr>
            <w:r w:rsidRPr="00F863FA">
              <w:rPr>
                <w:sz w:val="22"/>
                <w:szCs w:val="22"/>
              </w:rPr>
              <w:t>7 CFR 273.2(j)</w:t>
            </w:r>
          </w:p>
        </w:tc>
        <w:tc>
          <w:tcPr>
            <w:tcW w:w="8273" w:type="dxa"/>
          </w:tcPr>
          <w:p w14:paraId="69114D33" w14:textId="6AADBBDD" w:rsidR="008125AA" w:rsidRPr="00F863FA" w:rsidRDefault="007E7613" w:rsidP="0025071C">
            <w:pPr>
              <w:pStyle w:val="BodyText"/>
              <w:rPr>
                <w:sz w:val="22"/>
                <w:szCs w:val="22"/>
              </w:rPr>
            </w:pPr>
            <w:r w:rsidRPr="003A2FB0">
              <w:rPr>
                <w:b/>
                <w:bCs/>
                <w:sz w:val="22"/>
                <w:szCs w:val="22"/>
              </w:rPr>
              <w:t>CAT-</w:t>
            </w:r>
            <w:r w:rsidR="006B04EC" w:rsidRPr="003A2FB0">
              <w:rPr>
                <w:b/>
                <w:bCs/>
                <w:sz w:val="22"/>
                <w:szCs w:val="22"/>
              </w:rPr>
              <w:t>2</w:t>
            </w:r>
            <w:r w:rsidRPr="00F863FA">
              <w:rPr>
                <w:sz w:val="22"/>
                <w:szCs w:val="22"/>
              </w:rPr>
              <w:t xml:space="preserve"> Does the system capture type of categorical eligibility (i.e., BBCE, SSI, TANF cash assistance, or GA)</w:t>
            </w:r>
            <w:r w:rsidR="00B97B12">
              <w:rPr>
                <w:w w:val="105"/>
                <w:sz w:val="22"/>
                <w:szCs w:val="22"/>
              </w:rPr>
              <w:t>?</w:t>
            </w:r>
          </w:p>
        </w:tc>
      </w:tr>
      <w:tr w:rsidR="008125AA" w:rsidRPr="00F863FA" w14:paraId="0635A47C" w14:textId="77777777" w:rsidTr="00834814">
        <w:trPr>
          <w:trHeight w:val="288"/>
        </w:trPr>
        <w:tc>
          <w:tcPr>
            <w:tcW w:w="353" w:type="dxa"/>
          </w:tcPr>
          <w:p w14:paraId="06781E8C" w14:textId="77777777" w:rsidR="008125AA" w:rsidRPr="00F863FA" w:rsidRDefault="008125AA" w:rsidP="008125AA">
            <w:pPr>
              <w:pStyle w:val="TableParagraph"/>
              <w:rPr>
                <w:rFonts w:ascii="Times New Roman"/>
              </w:rPr>
            </w:pPr>
          </w:p>
        </w:tc>
        <w:tc>
          <w:tcPr>
            <w:tcW w:w="353" w:type="dxa"/>
          </w:tcPr>
          <w:p w14:paraId="484A7E83" w14:textId="59E021A8" w:rsidR="008125AA" w:rsidRPr="00F863FA" w:rsidRDefault="008125AA" w:rsidP="008125AA">
            <w:pPr>
              <w:pStyle w:val="TableParagraph"/>
              <w:rPr>
                <w:rFonts w:ascii="Times New Roman"/>
              </w:rPr>
            </w:pPr>
          </w:p>
        </w:tc>
        <w:tc>
          <w:tcPr>
            <w:tcW w:w="1584" w:type="dxa"/>
          </w:tcPr>
          <w:p w14:paraId="6CE44DF1" w14:textId="3C0D4DCB" w:rsidR="008125AA" w:rsidRPr="00F863FA" w:rsidRDefault="008125AA" w:rsidP="0025071C">
            <w:pPr>
              <w:pStyle w:val="BodyText"/>
              <w:rPr>
                <w:sz w:val="22"/>
                <w:szCs w:val="22"/>
              </w:rPr>
            </w:pPr>
            <w:r w:rsidRPr="00F863FA">
              <w:rPr>
                <w:sz w:val="22"/>
                <w:szCs w:val="22"/>
              </w:rPr>
              <w:t>7 CFR 273.2</w:t>
            </w:r>
            <w:r w:rsidR="00E06356">
              <w:rPr>
                <w:sz w:val="22"/>
                <w:szCs w:val="22"/>
              </w:rPr>
              <w:t xml:space="preserve"> </w:t>
            </w:r>
            <w:r w:rsidRPr="00F863FA">
              <w:rPr>
                <w:sz w:val="22"/>
                <w:szCs w:val="22"/>
              </w:rPr>
              <w:t>(j)(2)(v), (j)(4)(iii)(A)</w:t>
            </w:r>
          </w:p>
        </w:tc>
        <w:tc>
          <w:tcPr>
            <w:tcW w:w="8273" w:type="dxa"/>
          </w:tcPr>
          <w:p w14:paraId="0D8EF50A" w14:textId="6AE4352B" w:rsidR="008125AA" w:rsidRPr="00F863FA" w:rsidRDefault="008125AA" w:rsidP="0025071C">
            <w:pPr>
              <w:pStyle w:val="BodyText"/>
              <w:rPr>
                <w:sz w:val="22"/>
                <w:szCs w:val="22"/>
              </w:rPr>
            </w:pPr>
            <w:r w:rsidRPr="003A2FB0">
              <w:rPr>
                <w:b/>
                <w:bCs/>
                <w:sz w:val="22"/>
                <w:szCs w:val="22"/>
              </w:rPr>
              <w:t>CAT-</w:t>
            </w:r>
            <w:r w:rsidR="006B04EC" w:rsidRPr="003A2FB0">
              <w:rPr>
                <w:b/>
                <w:bCs/>
                <w:sz w:val="22"/>
                <w:szCs w:val="22"/>
              </w:rPr>
              <w:t>3</w:t>
            </w:r>
            <w:r w:rsidRPr="00F863FA">
              <w:rPr>
                <w:sz w:val="22"/>
                <w:szCs w:val="22"/>
              </w:rPr>
              <w:t xml:space="preserve"> Does the system correctly deem resources for categorically eligible households?</w:t>
            </w:r>
          </w:p>
        </w:tc>
      </w:tr>
      <w:tr w:rsidR="008125AA" w:rsidRPr="00F863FA" w14:paraId="5E5E1198" w14:textId="77777777" w:rsidTr="00834814">
        <w:trPr>
          <w:trHeight w:val="288"/>
        </w:trPr>
        <w:tc>
          <w:tcPr>
            <w:tcW w:w="353" w:type="dxa"/>
          </w:tcPr>
          <w:p w14:paraId="3CE9B01F" w14:textId="77777777" w:rsidR="008125AA" w:rsidRPr="00F863FA" w:rsidRDefault="008125AA" w:rsidP="008125AA">
            <w:pPr>
              <w:pStyle w:val="TableParagraph"/>
              <w:rPr>
                <w:rFonts w:ascii="Times New Roman"/>
              </w:rPr>
            </w:pPr>
          </w:p>
        </w:tc>
        <w:tc>
          <w:tcPr>
            <w:tcW w:w="353" w:type="dxa"/>
          </w:tcPr>
          <w:p w14:paraId="52F3E404" w14:textId="74780F23" w:rsidR="008125AA" w:rsidRPr="00F863FA" w:rsidRDefault="008125AA" w:rsidP="008125AA">
            <w:pPr>
              <w:pStyle w:val="TableParagraph"/>
              <w:rPr>
                <w:rFonts w:ascii="Times New Roman"/>
              </w:rPr>
            </w:pPr>
          </w:p>
        </w:tc>
        <w:tc>
          <w:tcPr>
            <w:tcW w:w="1584" w:type="dxa"/>
          </w:tcPr>
          <w:p w14:paraId="717F456B" w14:textId="656E2808" w:rsidR="008125AA" w:rsidRPr="00F863FA" w:rsidRDefault="008125AA" w:rsidP="0025071C">
            <w:pPr>
              <w:pStyle w:val="BodyText"/>
              <w:rPr>
                <w:sz w:val="22"/>
                <w:szCs w:val="22"/>
              </w:rPr>
            </w:pPr>
            <w:r w:rsidRPr="00F863FA">
              <w:rPr>
                <w:sz w:val="22"/>
                <w:szCs w:val="22"/>
              </w:rPr>
              <w:t>7 CFR 273.2</w:t>
            </w:r>
            <w:r w:rsidR="00E06356">
              <w:rPr>
                <w:sz w:val="22"/>
                <w:szCs w:val="22"/>
              </w:rPr>
              <w:t xml:space="preserve"> </w:t>
            </w:r>
            <w:r w:rsidRPr="00F863FA">
              <w:rPr>
                <w:sz w:val="22"/>
                <w:szCs w:val="22"/>
              </w:rPr>
              <w:t>(j)(2)(v), (j)(4)(iii)(B)</w:t>
            </w:r>
          </w:p>
        </w:tc>
        <w:tc>
          <w:tcPr>
            <w:tcW w:w="8273" w:type="dxa"/>
          </w:tcPr>
          <w:p w14:paraId="4D7A8E92" w14:textId="4F012784" w:rsidR="008125AA" w:rsidRPr="00F863FA" w:rsidRDefault="008125AA" w:rsidP="0025071C">
            <w:pPr>
              <w:pStyle w:val="BodyText"/>
              <w:rPr>
                <w:sz w:val="22"/>
                <w:szCs w:val="22"/>
              </w:rPr>
            </w:pPr>
            <w:r w:rsidRPr="003A2FB0">
              <w:rPr>
                <w:b/>
                <w:bCs/>
                <w:sz w:val="22"/>
                <w:szCs w:val="22"/>
              </w:rPr>
              <w:t>CAT-</w:t>
            </w:r>
            <w:r w:rsidR="006B04EC" w:rsidRPr="003A2FB0">
              <w:rPr>
                <w:b/>
                <w:bCs/>
                <w:sz w:val="22"/>
                <w:szCs w:val="22"/>
              </w:rPr>
              <w:t>4</w:t>
            </w:r>
            <w:r w:rsidRPr="00F863FA">
              <w:rPr>
                <w:sz w:val="22"/>
                <w:szCs w:val="22"/>
              </w:rPr>
              <w:t xml:space="preserve"> Does the system disregard the gross income limit for categorically eligible households?</w:t>
            </w:r>
          </w:p>
        </w:tc>
      </w:tr>
      <w:tr w:rsidR="008125AA" w:rsidRPr="00F863FA" w14:paraId="27147AEA" w14:textId="77777777" w:rsidTr="00834814">
        <w:trPr>
          <w:trHeight w:val="288"/>
        </w:trPr>
        <w:tc>
          <w:tcPr>
            <w:tcW w:w="353" w:type="dxa"/>
          </w:tcPr>
          <w:p w14:paraId="00D1FBA5" w14:textId="77777777" w:rsidR="008125AA" w:rsidRPr="00F863FA" w:rsidRDefault="008125AA" w:rsidP="008125AA">
            <w:pPr>
              <w:pStyle w:val="TableParagraph"/>
              <w:rPr>
                <w:rFonts w:ascii="Times New Roman"/>
              </w:rPr>
            </w:pPr>
          </w:p>
        </w:tc>
        <w:tc>
          <w:tcPr>
            <w:tcW w:w="353" w:type="dxa"/>
          </w:tcPr>
          <w:p w14:paraId="59D5D10E" w14:textId="618D325D" w:rsidR="008125AA" w:rsidRPr="00F863FA" w:rsidRDefault="008125AA" w:rsidP="008125AA">
            <w:pPr>
              <w:pStyle w:val="TableParagraph"/>
              <w:rPr>
                <w:rFonts w:ascii="Times New Roman"/>
              </w:rPr>
            </w:pPr>
          </w:p>
        </w:tc>
        <w:tc>
          <w:tcPr>
            <w:tcW w:w="1584" w:type="dxa"/>
          </w:tcPr>
          <w:p w14:paraId="7AC1E1F2" w14:textId="4E029917" w:rsidR="008125AA" w:rsidRPr="00F863FA" w:rsidRDefault="008125AA" w:rsidP="0025071C">
            <w:pPr>
              <w:pStyle w:val="BodyText"/>
              <w:rPr>
                <w:sz w:val="22"/>
                <w:szCs w:val="22"/>
              </w:rPr>
            </w:pPr>
            <w:r w:rsidRPr="00F863FA">
              <w:rPr>
                <w:sz w:val="22"/>
                <w:szCs w:val="22"/>
              </w:rPr>
              <w:t>7 CFR 273.2</w:t>
            </w:r>
            <w:r w:rsidR="00E06356">
              <w:rPr>
                <w:sz w:val="22"/>
                <w:szCs w:val="22"/>
              </w:rPr>
              <w:t xml:space="preserve"> </w:t>
            </w:r>
            <w:r w:rsidRPr="00F863FA">
              <w:rPr>
                <w:sz w:val="22"/>
                <w:szCs w:val="22"/>
              </w:rPr>
              <w:t>(j)(2)(v), (j)(4)(iii)(B)</w:t>
            </w:r>
          </w:p>
        </w:tc>
        <w:tc>
          <w:tcPr>
            <w:tcW w:w="8273" w:type="dxa"/>
          </w:tcPr>
          <w:p w14:paraId="2E9F8215" w14:textId="5B9C3F9E" w:rsidR="008125AA" w:rsidRPr="00F863FA" w:rsidRDefault="008125AA" w:rsidP="0025071C">
            <w:pPr>
              <w:pStyle w:val="BodyText"/>
              <w:rPr>
                <w:sz w:val="22"/>
                <w:szCs w:val="22"/>
              </w:rPr>
            </w:pPr>
            <w:r w:rsidRPr="003A2FB0">
              <w:rPr>
                <w:b/>
                <w:bCs/>
                <w:sz w:val="22"/>
                <w:szCs w:val="22"/>
              </w:rPr>
              <w:t>CAT-</w:t>
            </w:r>
            <w:r w:rsidR="006B04EC" w:rsidRPr="003A2FB0">
              <w:rPr>
                <w:b/>
                <w:bCs/>
                <w:sz w:val="22"/>
                <w:szCs w:val="22"/>
              </w:rPr>
              <w:t>5</w:t>
            </w:r>
            <w:r w:rsidRPr="00F863FA">
              <w:rPr>
                <w:sz w:val="22"/>
                <w:szCs w:val="22"/>
              </w:rPr>
              <w:t xml:space="preserve"> Does the system disregard the net income limit for categorically eligible households?</w:t>
            </w:r>
          </w:p>
        </w:tc>
      </w:tr>
      <w:tr w:rsidR="008125AA" w:rsidRPr="00F863FA" w14:paraId="4324AF9D" w14:textId="77777777" w:rsidTr="00834814">
        <w:trPr>
          <w:trHeight w:val="288"/>
        </w:trPr>
        <w:tc>
          <w:tcPr>
            <w:tcW w:w="353" w:type="dxa"/>
          </w:tcPr>
          <w:p w14:paraId="4FB4D511" w14:textId="77777777" w:rsidR="008125AA" w:rsidRPr="00F863FA" w:rsidRDefault="008125AA" w:rsidP="008125AA">
            <w:pPr>
              <w:pStyle w:val="TableParagraph"/>
              <w:rPr>
                <w:rFonts w:ascii="Times New Roman"/>
              </w:rPr>
            </w:pPr>
          </w:p>
        </w:tc>
        <w:tc>
          <w:tcPr>
            <w:tcW w:w="353" w:type="dxa"/>
          </w:tcPr>
          <w:p w14:paraId="60F4CC5A" w14:textId="0E618EED" w:rsidR="008125AA" w:rsidRPr="00F863FA" w:rsidRDefault="008125AA" w:rsidP="008125AA">
            <w:pPr>
              <w:pStyle w:val="TableParagraph"/>
              <w:rPr>
                <w:rFonts w:ascii="Times New Roman"/>
              </w:rPr>
            </w:pPr>
          </w:p>
        </w:tc>
        <w:tc>
          <w:tcPr>
            <w:tcW w:w="1584" w:type="dxa"/>
          </w:tcPr>
          <w:p w14:paraId="2A50960D" w14:textId="54B7ED8F" w:rsidR="008125AA" w:rsidRPr="00F863FA" w:rsidRDefault="008125AA" w:rsidP="0025071C">
            <w:pPr>
              <w:pStyle w:val="BodyText"/>
              <w:rPr>
                <w:sz w:val="22"/>
                <w:szCs w:val="22"/>
              </w:rPr>
            </w:pPr>
            <w:r w:rsidRPr="00F863FA">
              <w:rPr>
                <w:sz w:val="22"/>
                <w:szCs w:val="22"/>
              </w:rPr>
              <w:t>7 CFR 273.10</w:t>
            </w:r>
            <w:r w:rsidR="00E06356">
              <w:rPr>
                <w:sz w:val="22"/>
                <w:szCs w:val="22"/>
              </w:rPr>
              <w:t xml:space="preserve"> </w:t>
            </w:r>
            <w:r w:rsidRPr="00F863FA">
              <w:rPr>
                <w:sz w:val="22"/>
                <w:szCs w:val="22"/>
              </w:rPr>
              <w:t>(e)(2)(iii)</w:t>
            </w:r>
          </w:p>
        </w:tc>
        <w:tc>
          <w:tcPr>
            <w:tcW w:w="8273" w:type="dxa"/>
          </w:tcPr>
          <w:p w14:paraId="70994623" w14:textId="58F524E8" w:rsidR="008125AA" w:rsidRPr="00F863FA" w:rsidRDefault="008125AA" w:rsidP="0025071C">
            <w:pPr>
              <w:pStyle w:val="BodyText"/>
              <w:rPr>
                <w:sz w:val="22"/>
                <w:szCs w:val="22"/>
              </w:rPr>
            </w:pPr>
            <w:r w:rsidRPr="003A2FB0">
              <w:rPr>
                <w:b/>
                <w:bCs/>
                <w:sz w:val="22"/>
                <w:szCs w:val="22"/>
              </w:rPr>
              <w:t>CAT-</w:t>
            </w:r>
            <w:r w:rsidR="006B04EC" w:rsidRPr="003A2FB0">
              <w:rPr>
                <w:b/>
                <w:bCs/>
                <w:sz w:val="22"/>
                <w:szCs w:val="22"/>
              </w:rPr>
              <w:t>6</w:t>
            </w:r>
            <w:r w:rsidRPr="00F863FA">
              <w:rPr>
                <w:sz w:val="22"/>
                <w:szCs w:val="22"/>
              </w:rPr>
              <w:t xml:space="preserve"> Depending on state option, are cases of categorically eligible households with 3 or more persons correctly suspended or closed when eligible for zero benefits?</w:t>
            </w:r>
          </w:p>
        </w:tc>
      </w:tr>
      <w:tr w:rsidR="008125AA" w:rsidRPr="00F863FA" w14:paraId="153CA8F8" w14:textId="77777777" w:rsidTr="00834814">
        <w:trPr>
          <w:trHeight w:val="288"/>
        </w:trPr>
        <w:tc>
          <w:tcPr>
            <w:tcW w:w="353" w:type="dxa"/>
          </w:tcPr>
          <w:p w14:paraId="4C5A699C" w14:textId="77777777" w:rsidR="008125AA" w:rsidRPr="00F863FA" w:rsidRDefault="008125AA" w:rsidP="008125AA">
            <w:pPr>
              <w:pStyle w:val="TableParagraph"/>
              <w:rPr>
                <w:rFonts w:ascii="Times New Roman"/>
              </w:rPr>
            </w:pPr>
          </w:p>
        </w:tc>
        <w:tc>
          <w:tcPr>
            <w:tcW w:w="353" w:type="dxa"/>
          </w:tcPr>
          <w:p w14:paraId="03F02DD0" w14:textId="43486BBF" w:rsidR="008125AA" w:rsidRPr="00F863FA" w:rsidRDefault="008125AA" w:rsidP="008125AA">
            <w:pPr>
              <w:pStyle w:val="TableParagraph"/>
              <w:rPr>
                <w:rFonts w:ascii="Times New Roman"/>
              </w:rPr>
            </w:pPr>
          </w:p>
        </w:tc>
        <w:tc>
          <w:tcPr>
            <w:tcW w:w="1584" w:type="dxa"/>
          </w:tcPr>
          <w:p w14:paraId="301A260F" w14:textId="3A84AA58" w:rsidR="008125AA" w:rsidRPr="00F863FA" w:rsidRDefault="008125AA" w:rsidP="0025071C">
            <w:pPr>
              <w:pStyle w:val="BodyText"/>
              <w:rPr>
                <w:sz w:val="22"/>
                <w:szCs w:val="22"/>
              </w:rPr>
            </w:pPr>
            <w:r w:rsidRPr="00F863FA">
              <w:rPr>
                <w:sz w:val="22"/>
                <w:szCs w:val="22"/>
              </w:rPr>
              <w:t>7 CFR 273.2(j)</w:t>
            </w:r>
          </w:p>
        </w:tc>
        <w:tc>
          <w:tcPr>
            <w:tcW w:w="8273" w:type="dxa"/>
          </w:tcPr>
          <w:p w14:paraId="7632C857" w14:textId="36FC8ECE" w:rsidR="008125AA" w:rsidRPr="00F863FA" w:rsidRDefault="008125AA" w:rsidP="0025071C">
            <w:pPr>
              <w:pStyle w:val="BodyText"/>
              <w:rPr>
                <w:sz w:val="22"/>
                <w:szCs w:val="22"/>
              </w:rPr>
            </w:pPr>
            <w:r w:rsidRPr="003A2FB0">
              <w:rPr>
                <w:b/>
                <w:bCs/>
                <w:sz w:val="22"/>
                <w:szCs w:val="22"/>
              </w:rPr>
              <w:t>CAT-</w:t>
            </w:r>
            <w:r w:rsidR="006B04EC" w:rsidRPr="003A2FB0">
              <w:rPr>
                <w:b/>
                <w:bCs/>
                <w:sz w:val="22"/>
                <w:szCs w:val="22"/>
              </w:rPr>
              <w:t>7</w:t>
            </w:r>
            <w:r w:rsidRPr="00F863FA">
              <w:rPr>
                <w:sz w:val="22"/>
                <w:szCs w:val="22"/>
              </w:rPr>
              <w:t xml:space="preserve"> Does the system capture households that are not categorically eligible and thus subject to a resource limit?</w:t>
            </w:r>
          </w:p>
        </w:tc>
      </w:tr>
    </w:tbl>
    <w:p w14:paraId="71C96A68" w14:textId="77777777" w:rsidR="00EC6B9F" w:rsidRDefault="00EC6B9F" w:rsidP="00EC6B9F">
      <w:pPr>
        <w:pStyle w:val="BodyText"/>
        <w:rPr>
          <w:sz w:val="22"/>
          <w:szCs w:val="22"/>
        </w:rPr>
      </w:pPr>
      <w:bookmarkStart w:id="41" w:name="A12_Comments:"/>
      <w:bookmarkStart w:id="42" w:name="_TOC_250021"/>
      <w:bookmarkStart w:id="43" w:name="_Toc113545688"/>
      <w:bookmarkEnd w:id="41"/>
      <w:bookmarkEnd w:id="42"/>
    </w:p>
    <w:p w14:paraId="7F19E1BC" w14:textId="3EE601D8" w:rsidR="00EC6B9F" w:rsidRDefault="00EC6B9F" w:rsidP="00EC6B9F">
      <w:pPr>
        <w:pStyle w:val="BodyText"/>
        <w:rPr>
          <w:sz w:val="22"/>
          <w:szCs w:val="22"/>
        </w:rPr>
      </w:pPr>
      <w:r>
        <w:rPr>
          <w:sz w:val="22"/>
          <w:szCs w:val="22"/>
        </w:rPr>
        <w:t>Please use this space for additional responses for this section and if you answered ‘no’ to any items, please provide explanation below:</w:t>
      </w:r>
    </w:p>
    <w:p w14:paraId="18E19D7A" w14:textId="7387C73B" w:rsidR="00EC6B9F" w:rsidRDefault="00EC6B9F" w:rsidP="00EC6B9F">
      <w:pPr>
        <w:pStyle w:val="BodyText"/>
        <w:rPr>
          <w:sz w:val="22"/>
          <w:szCs w:val="22"/>
        </w:rPr>
      </w:pPr>
    </w:p>
    <w:p w14:paraId="3AF31A78" w14:textId="021C04BB" w:rsidR="00A44939" w:rsidRDefault="00A44939" w:rsidP="00EC6B9F">
      <w:pPr>
        <w:pStyle w:val="BodyText"/>
        <w:rPr>
          <w:sz w:val="22"/>
          <w:szCs w:val="22"/>
        </w:rPr>
      </w:pPr>
    </w:p>
    <w:p w14:paraId="07EE1CEE" w14:textId="77777777" w:rsidR="0052685D" w:rsidRDefault="0052685D" w:rsidP="00EC6B9F">
      <w:pPr>
        <w:pStyle w:val="BodyText"/>
        <w:rPr>
          <w:sz w:val="22"/>
          <w:szCs w:val="22"/>
        </w:rPr>
      </w:pPr>
    </w:p>
    <w:p w14:paraId="4F1A30FC" w14:textId="01BF0E3B" w:rsidR="0052685D" w:rsidRDefault="0052685D">
      <w:r>
        <w:br w:type="page"/>
      </w:r>
    </w:p>
    <w:p w14:paraId="19919C0B" w14:textId="77777777" w:rsidR="00EC6B9F" w:rsidRDefault="00EC6B9F" w:rsidP="00EC6B9F">
      <w:pPr>
        <w:pStyle w:val="BodyText"/>
        <w:rPr>
          <w:sz w:val="22"/>
          <w:szCs w:val="22"/>
        </w:rPr>
      </w:pPr>
    </w:p>
    <w:p w14:paraId="05CE487E" w14:textId="1540DA55" w:rsidR="00FD70C0" w:rsidRDefault="003E746B" w:rsidP="00063D6D">
      <w:pPr>
        <w:pStyle w:val="Heading2"/>
        <w:spacing w:after="53"/>
      </w:pPr>
      <w:r w:rsidRPr="001A0268">
        <w:t>A1</w:t>
      </w:r>
      <w:r w:rsidR="00793D21">
        <w:t>5</w:t>
      </w:r>
      <w:r w:rsidRPr="001A0268">
        <w:t>. Work Registration</w:t>
      </w:r>
      <w:bookmarkEnd w:id="43"/>
      <w:r w:rsidRPr="001A0268">
        <w:t xml:space="preserve"> </w:t>
      </w:r>
    </w:p>
    <w:p w14:paraId="11DEA361" w14:textId="77777777" w:rsidR="00FD70C0" w:rsidRPr="001E448C" w:rsidRDefault="00FD70C0" w:rsidP="004875CC">
      <w:pPr>
        <w:pStyle w:val="BodyText"/>
        <w:ind w:firstLine="720"/>
        <w:rPr>
          <w:sz w:val="12"/>
          <w:szCs w:val="12"/>
        </w:rPr>
      </w:pPr>
    </w:p>
    <w:tbl>
      <w:tblPr>
        <w:tblStyle w:val="TableGrid"/>
        <w:tblW w:w="10584" w:type="dxa"/>
        <w:tblLayout w:type="fixed"/>
        <w:tblLook w:val="01E0" w:firstRow="1" w:lastRow="1" w:firstColumn="1" w:lastColumn="1" w:noHBand="0" w:noVBand="0"/>
      </w:tblPr>
      <w:tblGrid>
        <w:gridCol w:w="359"/>
        <w:gridCol w:w="360"/>
        <w:gridCol w:w="1583"/>
        <w:gridCol w:w="8256"/>
        <w:gridCol w:w="26"/>
      </w:tblGrid>
      <w:tr w:rsidR="00FA74EE" w:rsidRPr="00F863FA" w14:paraId="093FF4E1" w14:textId="77777777" w:rsidTr="00B80033">
        <w:trPr>
          <w:gridAfter w:val="1"/>
          <w:wAfter w:w="26" w:type="dxa"/>
          <w:cantSplit/>
          <w:trHeight w:val="344"/>
          <w:tblHeader/>
        </w:trPr>
        <w:tc>
          <w:tcPr>
            <w:tcW w:w="359" w:type="dxa"/>
            <w:shd w:val="clear" w:color="auto" w:fill="1F497D" w:themeFill="text2"/>
          </w:tcPr>
          <w:p w14:paraId="59FBCA40" w14:textId="3BC3E60C" w:rsidR="00FA74EE" w:rsidRPr="006021B6" w:rsidRDefault="00FA74EE" w:rsidP="00BC2B2E">
            <w:pPr>
              <w:pStyle w:val="TableParagraph"/>
              <w:spacing w:afterLines="40" w:after="96" w:line="262" w:lineRule="exact"/>
              <w:ind w:left="110"/>
              <w:rPr>
                <w:b/>
                <w:color w:val="FFFFFF" w:themeColor="background1"/>
                <w:w w:val="103"/>
              </w:rPr>
            </w:pPr>
            <w:r w:rsidRPr="006021B6">
              <w:rPr>
                <w:b/>
                <w:color w:val="FFFFFF" w:themeColor="background1"/>
                <w:w w:val="103"/>
              </w:rPr>
              <w:t>Y</w:t>
            </w:r>
          </w:p>
        </w:tc>
        <w:tc>
          <w:tcPr>
            <w:tcW w:w="360" w:type="dxa"/>
            <w:shd w:val="clear" w:color="auto" w:fill="1F497D" w:themeFill="text2"/>
          </w:tcPr>
          <w:p w14:paraId="56CCD63F" w14:textId="736223B1" w:rsidR="00FA74EE" w:rsidRPr="006021B6" w:rsidRDefault="00FA74EE" w:rsidP="00BC2B2E">
            <w:pPr>
              <w:pStyle w:val="TableParagraph"/>
              <w:spacing w:afterLines="40" w:after="96" w:line="262" w:lineRule="exact"/>
              <w:ind w:left="110"/>
              <w:rPr>
                <w:b/>
                <w:color w:val="FFFFFF" w:themeColor="background1"/>
              </w:rPr>
            </w:pPr>
            <w:r w:rsidRPr="006021B6">
              <w:rPr>
                <w:b/>
                <w:color w:val="FFFFFF" w:themeColor="background1"/>
                <w:w w:val="103"/>
              </w:rPr>
              <w:t>N</w:t>
            </w:r>
          </w:p>
        </w:tc>
        <w:tc>
          <w:tcPr>
            <w:tcW w:w="1583" w:type="dxa"/>
            <w:shd w:val="clear" w:color="auto" w:fill="1F497D" w:themeFill="text2"/>
          </w:tcPr>
          <w:p w14:paraId="0B441F82" w14:textId="170040E1" w:rsidR="00FA74EE" w:rsidRPr="006021B6" w:rsidRDefault="00FA74EE" w:rsidP="00BC2B2E">
            <w:pPr>
              <w:pStyle w:val="TableParagraph"/>
              <w:spacing w:afterLines="40" w:after="96" w:line="262" w:lineRule="exact"/>
              <w:rPr>
                <w:b/>
                <w:color w:val="FFFFFF" w:themeColor="background1"/>
              </w:rPr>
            </w:pPr>
            <w:r w:rsidRPr="006021B6">
              <w:rPr>
                <w:b/>
                <w:color w:val="FFFFFF" w:themeColor="background1"/>
                <w:w w:val="103"/>
              </w:rPr>
              <w:t>Reg. Citation</w:t>
            </w:r>
          </w:p>
        </w:tc>
        <w:tc>
          <w:tcPr>
            <w:tcW w:w="8256" w:type="dxa"/>
            <w:shd w:val="clear" w:color="auto" w:fill="1F497D" w:themeFill="text2"/>
          </w:tcPr>
          <w:p w14:paraId="4F7971ED" w14:textId="77777777" w:rsidR="00FA74EE" w:rsidRPr="006021B6" w:rsidRDefault="00FA74EE" w:rsidP="00BC2B2E">
            <w:pPr>
              <w:pStyle w:val="TableParagraph"/>
              <w:spacing w:afterLines="40" w:after="96" w:line="262" w:lineRule="exact"/>
              <w:rPr>
                <w:b/>
                <w:color w:val="FFFFFF" w:themeColor="background1"/>
              </w:rPr>
            </w:pPr>
            <w:r w:rsidRPr="006021B6">
              <w:rPr>
                <w:b/>
                <w:color w:val="FFFFFF" w:themeColor="background1"/>
                <w:w w:val="105"/>
              </w:rPr>
              <w:t>Work Registration</w:t>
            </w:r>
          </w:p>
        </w:tc>
      </w:tr>
      <w:tr w:rsidR="00FA74EE" w:rsidRPr="00F863FA" w14:paraId="59916002" w14:textId="77777777" w:rsidTr="00B80033">
        <w:trPr>
          <w:gridAfter w:val="1"/>
          <w:wAfter w:w="26" w:type="dxa"/>
          <w:cantSplit/>
          <w:trHeight w:val="344"/>
        </w:trPr>
        <w:tc>
          <w:tcPr>
            <w:tcW w:w="359" w:type="dxa"/>
          </w:tcPr>
          <w:p w14:paraId="5F022DC7" w14:textId="77777777" w:rsidR="00FA74EE" w:rsidRPr="00F863FA" w:rsidRDefault="00FA74EE" w:rsidP="00BC2B2E">
            <w:pPr>
              <w:pStyle w:val="TableParagraph"/>
              <w:spacing w:afterLines="40" w:after="96"/>
              <w:rPr>
                <w:rFonts w:ascii="Times New Roman"/>
              </w:rPr>
            </w:pPr>
          </w:p>
        </w:tc>
        <w:tc>
          <w:tcPr>
            <w:tcW w:w="360" w:type="dxa"/>
          </w:tcPr>
          <w:p w14:paraId="75A204B9" w14:textId="41AE83C7" w:rsidR="00FA74EE" w:rsidRPr="00F863FA" w:rsidRDefault="00FA74EE" w:rsidP="00BC2B2E">
            <w:pPr>
              <w:pStyle w:val="TableParagraph"/>
              <w:spacing w:afterLines="40" w:after="96"/>
              <w:rPr>
                <w:rFonts w:ascii="Times New Roman"/>
              </w:rPr>
            </w:pPr>
          </w:p>
        </w:tc>
        <w:tc>
          <w:tcPr>
            <w:tcW w:w="1583" w:type="dxa"/>
          </w:tcPr>
          <w:p w14:paraId="639C2042" w14:textId="29D7E921" w:rsidR="00FA74EE" w:rsidRPr="00F863FA" w:rsidRDefault="264155B9" w:rsidP="00BC2B2E">
            <w:pPr>
              <w:pStyle w:val="BodyText"/>
              <w:spacing w:afterLines="40" w:after="96"/>
              <w:rPr>
                <w:sz w:val="22"/>
                <w:szCs w:val="22"/>
              </w:rPr>
            </w:pPr>
            <w:r w:rsidRPr="00F863FA">
              <w:rPr>
                <w:sz w:val="22"/>
                <w:szCs w:val="22"/>
              </w:rPr>
              <w:t>7 CFR 273.7</w:t>
            </w:r>
            <w:r w:rsidR="004140E9">
              <w:rPr>
                <w:sz w:val="22"/>
                <w:szCs w:val="22"/>
              </w:rPr>
              <w:t xml:space="preserve"> </w:t>
            </w:r>
            <w:r w:rsidRPr="00F863FA">
              <w:rPr>
                <w:sz w:val="22"/>
                <w:szCs w:val="22"/>
              </w:rPr>
              <w:t>(a)(1)</w:t>
            </w:r>
          </w:p>
        </w:tc>
        <w:tc>
          <w:tcPr>
            <w:tcW w:w="8256" w:type="dxa"/>
          </w:tcPr>
          <w:p w14:paraId="778E6D8C" w14:textId="3331075D" w:rsidR="00FA74EE" w:rsidRPr="00F863FA" w:rsidRDefault="00FA74EE" w:rsidP="00BC2B2E">
            <w:pPr>
              <w:pStyle w:val="BodyText"/>
              <w:spacing w:afterLines="40" w:after="96"/>
              <w:rPr>
                <w:sz w:val="22"/>
                <w:szCs w:val="22"/>
              </w:rPr>
            </w:pPr>
            <w:r w:rsidRPr="003A2FB0">
              <w:rPr>
                <w:b/>
                <w:bCs/>
                <w:w w:val="105"/>
                <w:sz w:val="22"/>
                <w:szCs w:val="22"/>
              </w:rPr>
              <w:t>WR-1</w:t>
            </w:r>
            <w:r w:rsidRPr="00F863FA">
              <w:rPr>
                <w:w w:val="105"/>
                <w:sz w:val="22"/>
                <w:szCs w:val="22"/>
              </w:rPr>
              <w:t xml:space="preserve"> Does the system identify and track </w:t>
            </w:r>
            <w:r w:rsidRPr="00F863FA">
              <w:rPr>
                <w:sz w:val="22"/>
                <w:szCs w:val="22"/>
              </w:rPr>
              <w:t>household</w:t>
            </w:r>
            <w:r w:rsidRPr="00F863FA">
              <w:rPr>
                <w:w w:val="105"/>
                <w:sz w:val="22"/>
                <w:szCs w:val="22"/>
              </w:rPr>
              <w:t xml:space="preserve"> members subject to work requirements?</w:t>
            </w:r>
          </w:p>
        </w:tc>
      </w:tr>
      <w:tr w:rsidR="00FA74EE" w:rsidRPr="00F863FA" w14:paraId="199E9BA3" w14:textId="77777777" w:rsidTr="00B80033">
        <w:trPr>
          <w:gridAfter w:val="1"/>
          <w:wAfter w:w="26" w:type="dxa"/>
          <w:cantSplit/>
          <w:trHeight w:val="344"/>
        </w:trPr>
        <w:tc>
          <w:tcPr>
            <w:tcW w:w="359" w:type="dxa"/>
          </w:tcPr>
          <w:p w14:paraId="5E60074A" w14:textId="77777777" w:rsidR="00FA74EE" w:rsidRPr="00F863FA" w:rsidRDefault="00FA74EE" w:rsidP="00BC2B2E">
            <w:pPr>
              <w:pStyle w:val="TableParagraph"/>
              <w:spacing w:afterLines="40" w:after="96"/>
              <w:rPr>
                <w:rFonts w:ascii="Times New Roman"/>
              </w:rPr>
            </w:pPr>
          </w:p>
        </w:tc>
        <w:tc>
          <w:tcPr>
            <w:tcW w:w="360" w:type="dxa"/>
          </w:tcPr>
          <w:p w14:paraId="7D18E08D" w14:textId="36BBD17A" w:rsidR="00FA74EE" w:rsidRPr="00F863FA" w:rsidRDefault="00FA74EE" w:rsidP="00BC2B2E">
            <w:pPr>
              <w:pStyle w:val="TableParagraph"/>
              <w:spacing w:afterLines="40" w:after="96"/>
              <w:rPr>
                <w:rFonts w:ascii="Times New Roman"/>
              </w:rPr>
            </w:pPr>
          </w:p>
        </w:tc>
        <w:tc>
          <w:tcPr>
            <w:tcW w:w="1583" w:type="dxa"/>
          </w:tcPr>
          <w:p w14:paraId="3E6B76EF" w14:textId="2F215780"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(c)(1)(i)</w:t>
            </w:r>
          </w:p>
        </w:tc>
        <w:tc>
          <w:tcPr>
            <w:tcW w:w="8256" w:type="dxa"/>
          </w:tcPr>
          <w:p w14:paraId="3BBE9673" w14:textId="0137A7BF" w:rsidR="00FA74EE" w:rsidRPr="00F863FA" w:rsidRDefault="00FA74EE" w:rsidP="00BC2B2E">
            <w:pPr>
              <w:pStyle w:val="BodyText"/>
              <w:spacing w:afterLines="40" w:after="96"/>
              <w:rPr>
                <w:w w:val="105"/>
                <w:sz w:val="22"/>
                <w:szCs w:val="22"/>
              </w:rPr>
            </w:pPr>
            <w:r w:rsidRPr="003A2FB0">
              <w:rPr>
                <w:b/>
                <w:bCs/>
                <w:w w:val="105"/>
                <w:sz w:val="22"/>
                <w:szCs w:val="22"/>
              </w:rPr>
              <w:t>WR-2</w:t>
            </w:r>
            <w:r w:rsidRPr="00F863FA">
              <w:rPr>
                <w:w w:val="105"/>
                <w:sz w:val="22"/>
                <w:szCs w:val="22"/>
              </w:rPr>
              <w:t xml:space="preserve"> </w:t>
            </w:r>
            <w:r w:rsidRPr="00F863FA">
              <w:rPr>
                <w:sz w:val="22"/>
                <w:szCs w:val="22"/>
              </w:rPr>
              <w:t>Does the system report work registration status (registered/not registered) at certification?</w:t>
            </w:r>
          </w:p>
        </w:tc>
      </w:tr>
      <w:tr w:rsidR="00FA74EE" w:rsidRPr="00F863FA" w14:paraId="0B0878D5" w14:textId="77777777" w:rsidTr="00B80033">
        <w:trPr>
          <w:gridAfter w:val="1"/>
          <w:wAfter w:w="26" w:type="dxa"/>
          <w:cantSplit/>
          <w:trHeight w:val="344"/>
        </w:trPr>
        <w:tc>
          <w:tcPr>
            <w:tcW w:w="359" w:type="dxa"/>
          </w:tcPr>
          <w:p w14:paraId="6C81D86C" w14:textId="77777777" w:rsidR="00FA74EE" w:rsidRPr="00F863FA" w:rsidRDefault="00FA74EE" w:rsidP="00BC2B2E">
            <w:pPr>
              <w:pStyle w:val="TableParagraph"/>
              <w:spacing w:afterLines="40" w:after="96"/>
              <w:rPr>
                <w:rFonts w:ascii="Times New Roman"/>
              </w:rPr>
            </w:pPr>
          </w:p>
        </w:tc>
        <w:tc>
          <w:tcPr>
            <w:tcW w:w="360" w:type="dxa"/>
          </w:tcPr>
          <w:p w14:paraId="628F63C9" w14:textId="4A63AA1C" w:rsidR="00FA74EE" w:rsidRPr="00F863FA" w:rsidRDefault="00FA74EE" w:rsidP="00BC2B2E">
            <w:pPr>
              <w:pStyle w:val="TableParagraph"/>
              <w:spacing w:afterLines="40" w:after="96"/>
              <w:rPr>
                <w:rFonts w:ascii="Times New Roman"/>
              </w:rPr>
            </w:pPr>
          </w:p>
        </w:tc>
        <w:tc>
          <w:tcPr>
            <w:tcW w:w="1583" w:type="dxa"/>
          </w:tcPr>
          <w:p w14:paraId="31F3EFB6" w14:textId="2D268718"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(c)(1)(ii)</w:t>
            </w:r>
          </w:p>
        </w:tc>
        <w:tc>
          <w:tcPr>
            <w:tcW w:w="8256" w:type="dxa"/>
          </w:tcPr>
          <w:p w14:paraId="763FDCD9" w14:textId="0EC5EF66" w:rsidR="00FA74EE" w:rsidRPr="00F863FA" w:rsidRDefault="00FA74EE" w:rsidP="00BC2B2E">
            <w:pPr>
              <w:pStyle w:val="BodyText"/>
              <w:spacing w:afterLines="40" w:after="96"/>
              <w:rPr>
                <w:w w:val="105"/>
                <w:sz w:val="22"/>
                <w:szCs w:val="22"/>
              </w:rPr>
            </w:pPr>
            <w:r w:rsidRPr="003A2FB0">
              <w:rPr>
                <w:b/>
                <w:bCs/>
                <w:w w:val="105"/>
                <w:sz w:val="22"/>
                <w:szCs w:val="22"/>
              </w:rPr>
              <w:t>WR-3</w:t>
            </w:r>
            <w:r w:rsidRPr="00F863FA">
              <w:rPr>
                <w:w w:val="105"/>
                <w:sz w:val="22"/>
                <w:szCs w:val="22"/>
              </w:rPr>
              <w:t xml:space="preserve"> Does the system report work registration status (registered/not registered) at recertification?</w:t>
            </w:r>
          </w:p>
        </w:tc>
      </w:tr>
      <w:tr w:rsidR="00FA74EE" w:rsidRPr="00F863FA" w14:paraId="2FE8FF29" w14:textId="77777777" w:rsidTr="00B80033">
        <w:trPr>
          <w:gridAfter w:val="1"/>
          <w:wAfter w:w="26" w:type="dxa"/>
          <w:cantSplit/>
          <w:trHeight w:val="344"/>
        </w:trPr>
        <w:tc>
          <w:tcPr>
            <w:tcW w:w="359" w:type="dxa"/>
          </w:tcPr>
          <w:p w14:paraId="01AC0E55" w14:textId="77777777" w:rsidR="00FA74EE" w:rsidRPr="00F863FA" w:rsidRDefault="00FA74EE" w:rsidP="00BC2B2E">
            <w:pPr>
              <w:pStyle w:val="TableParagraph"/>
              <w:spacing w:afterLines="40" w:after="96"/>
              <w:rPr>
                <w:rFonts w:ascii="Times New Roman"/>
              </w:rPr>
            </w:pPr>
          </w:p>
        </w:tc>
        <w:tc>
          <w:tcPr>
            <w:tcW w:w="360" w:type="dxa"/>
          </w:tcPr>
          <w:p w14:paraId="28641583" w14:textId="189405B7" w:rsidR="00FA74EE" w:rsidRPr="00F863FA" w:rsidRDefault="00FA74EE" w:rsidP="00BC2B2E">
            <w:pPr>
              <w:pStyle w:val="TableParagraph"/>
              <w:spacing w:afterLines="40" w:after="96"/>
              <w:rPr>
                <w:rFonts w:ascii="Times New Roman"/>
              </w:rPr>
            </w:pPr>
          </w:p>
        </w:tc>
        <w:tc>
          <w:tcPr>
            <w:tcW w:w="1583" w:type="dxa"/>
          </w:tcPr>
          <w:p w14:paraId="229A1444" w14:textId="201F45B2" w:rsidR="00FA74EE" w:rsidRPr="00F863FA" w:rsidRDefault="1C903C79" w:rsidP="00BC2B2E">
            <w:pPr>
              <w:pStyle w:val="BodyText"/>
              <w:spacing w:afterLines="40" w:after="96"/>
              <w:rPr>
                <w:sz w:val="22"/>
                <w:szCs w:val="22"/>
              </w:rPr>
            </w:pPr>
            <w:r w:rsidRPr="00F863FA">
              <w:rPr>
                <w:sz w:val="22"/>
                <w:szCs w:val="22"/>
              </w:rPr>
              <w:t>7 CFR 273.7(c)(2)</w:t>
            </w:r>
          </w:p>
        </w:tc>
        <w:tc>
          <w:tcPr>
            <w:tcW w:w="8256" w:type="dxa"/>
          </w:tcPr>
          <w:p w14:paraId="0C0827BC" w14:textId="1AFDFF53" w:rsidR="00FA74EE" w:rsidRPr="00F863FA" w:rsidRDefault="2952B485" w:rsidP="00BC2B2E">
            <w:pPr>
              <w:pStyle w:val="BodyText"/>
              <w:spacing w:afterLines="40" w:after="96"/>
              <w:rPr>
                <w:w w:val="105"/>
                <w:sz w:val="22"/>
                <w:szCs w:val="22"/>
              </w:rPr>
            </w:pPr>
            <w:r w:rsidRPr="003A2FB0">
              <w:rPr>
                <w:b/>
                <w:bCs/>
                <w:sz w:val="22"/>
                <w:szCs w:val="22"/>
              </w:rPr>
              <w:t>WR-</w:t>
            </w:r>
            <w:r w:rsidR="006C27A7" w:rsidRPr="003A2FB0">
              <w:rPr>
                <w:b/>
                <w:bCs/>
                <w:sz w:val="22"/>
                <w:szCs w:val="22"/>
              </w:rPr>
              <w:t>4</w:t>
            </w:r>
            <w:r w:rsidRPr="00F863FA">
              <w:rPr>
                <w:sz w:val="22"/>
                <w:szCs w:val="22"/>
              </w:rPr>
              <w:t xml:space="preserve"> Does the system capture the work registered household members?</w:t>
            </w:r>
          </w:p>
        </w:tc>
      </w:tr>
      <w:tr w:rsidR="00FA74EE" w:rsidRPr="00F863FA" w14:paraId="3E21F361" w14:textId="77777777" w:rsidTr="00B80033">
        <w:trPr>
          <w:gridAfter w:val="1"/>
          <w:wAfter w:w="26" w:type="dxa"/>
          <w:cantSplit/>
          <w:trHeight w:val="344"/>
        </w:trPr>
        <w:tc>
          <w:tcPr>
            <w:tcW w:w="359" w:type="dxa"/>
          </w:tcPr>
          <w:p w14:paraId="3EECA582" w14:textId="77777777" w:rsidR="00FA74EE" w:rsidRPr="00F863FA" w:rsidRDefault="00FA74EE" w:rsidP="00BC2B2E">
            <w:pPr>
              <w:pStyle w:val="TableParagraph"/>
              <w:spacing w:afterLines="40" w:after="96"/>
              <w:rPr>
                <w:rFonts w:ascii="Times New Roman"/>
              </w:rPr>
            </w:pPr>
          </w:p>
        </w:tc>
        <w:tc>
          <w:tcPr>
            <w:tcW w:w="360" w:type="dxa"/>
          </w:tcPr>
          <w:p w14:paraId="57266C95" w14:textId="6ED00F6C" w:rsidR="00FA74EE" w:rsidRPr="00F863FA" w:rsidRDefault="00FA74EE" w:rsidP="00BC2B2E">
            <w:pPr>
              <w:pStyle w:val="TableParagraph"/>
              <w:spacing w:afterLines="40" w:after="96"/>
              <w:rPr>
                <w:rFonts w:ascii="Times New Roman"/>
              </w:rPr>
            </w:pPr>
          </w:p>
        </w:tc>
        <w:tc>
          <w:tcPr>
            <w:tcW w:w="1583" w:type="dxa"/>
          </w:tcPr>
          <w:p w14:paraId="782079ED" w14:textId="07A08A92" w:rsidR="00FA74EE" w:rsidRPr="00F863FA" w:rsidRDefault="264155B9" w:rsidP="00BC2B2E">
            <w:pPr>
              <w:pStyle w:val="BodyText"/>
              <w:spacing w:afterLines="40" w:after="96"/>
              <w:rPr>
                <w:sz w:val="22"/>
                <w:szCs w:val="22"/>
              </w:rPr>
            </w:pPr>
            <w:r w:rsidRPr="00F863FA">
              <w:rPr>
                <w:sz w:val="22"/>
                <w:szCs w:val="22"/>
              </w:rPr>
              <w:t>7 CFR 273.7(b)</w:t>
            </w:r>
          </w:p>
        </w:tc>
        <w:tc>
          <w:tcPr>
            <w:tcW w:w="8256" w:type="dxa"/>
          </w:tcPr>
          <w:p w14:paraId="10F26539" w14:textId="4FD86684" w:rsidR="00FA74EE" w:rsidRPr="00F863FA" w:rsidRDefault="00FA74EE" w:rsidP="00BC2B2E">
            <w:pPr>
              <w:pStyle w:val="BodyText"/>
              <w:spacing w:afterLines="40" w:after="96"/>
              <w:rPr>
                <w:w w:val="105"/>
                <w:sz w:val="22"/>
                <w:szCs w:val="22"/>
              </w:rPr>
            </w:pPr>
            <w:r w:rsidRPr="003A2FB0">
              <w:rPr>
                <w:b/>
                <w:bCs/>
                <w:w w:val="105"/>
                <w:sz w:val="22"/>
                <w:szCs w:val="22"/>
              </w:rPr>
              <w:t>WR-</w:t>
            </w:r>
            <w:r w:rsidR="006C27A7" w:rsidRPr="003A2FB0">
              <w:rPr>
                <w:b/>
                <w:bCs/>
                <w:w w:val="105"/>
                <w:sz w:val="22"/>
                <w:szCs w:val="22"/>
              </w:rPr>
              <w:t>5</w:t>
            </w:r>
            <w:r w:rsidRPr="00F863FA">
              <w:rPr>
                <w:w w:val="105"/>
                <w:sz w:val="22"/>
                <w:szCs w:val="22"/>
              </w:rPr>
              <w:t xml:space="preserve"> Does the system capture and track </w:t>
            </w:r>
            <w:r w:rsidRPr="00F863FA">
              <w:rPr>
                <w:sz w:val="22"/>
                <w:szCs w:val="22"/>
              </w:rPr>
              <w:t>household</w:t>
            </w:r>
            <w:r w:rsidRPr="00F863FA">
              <w:rPr>
                <w:w w:val="105"/>
                <w:sz w:val="22"/>
                <w:szCs w:val="22"/>
              </w:rPr>
              <w:t xml:space="preserve"> members exempt from work registration?</w:t>
            </w:r>
          </w:p>
        </w:tc>
      </w:tr>
      <w:tr w:rsidR="00FA74EE" w:rsidRPr="00F863FA" w14:paraId="0BED3868" w14:textId="77777777" w:rsidTr="00B80033">
        <w:trPr>
          <w:gridAfter w:val="1"/>
          <w:wAfter w:w="26" w:type="dxa"/>
          <w:cantSplit/>
          <w:trHeight w:val="344"/>
        </w:trPr>
        <w:tc>
          <w:tcPr>
            <w:tcW w:w="359" w:type="dxa"/>
          </w:tcPr>
          <w:p w14:paraId="4AA27A57" w14:textId="77777777" w:rsidR="00FA74EE" w:rsidRPr="00F863FA" w:rsidRDefault="00FA74EE" w:rsidP="00BC2B2E">
            <w:pPr>
              <w:pStyle w:val="TableParagraph"/>
              <w:spacing w:afterLines="40" w:after="96"/>
              <w:rPr>
                <w:rFonts w:ascii="Times New Roman"/>
              </w:rPr>
            </w:pPr>
          </w:p>
        </w:tc>
        <w:tc>
          <w:tcPr>
            <w:tcW w:w="360" w:type="dxa"/>
          </w:tcPr>
          <w:p w14:paraId="391D2344" w14:textId="193CC01B" w:rsidR="00FA74EE" w:rsidRPr="00F863FA" w:rsidRDefault="00FA74EE" w:rsidP="00BC2B2E">
            <w:pPr>
              <w:pStyle w:val="TableParagraph"/>
              <w:spacing w:afterLines="40" w:after="96"/>
              <w:rPr>
                <w:rFonts w:ascii="Times New Roman"/>
              </w:rPr>
            </w:pPr>
          </w:p>
        </w:tc>
        <w:tc>
          <w:tcPr>
            <w:tcW w:w="1583" w:type="dxa"/>
          </w:tcPr>
          <w:p w14:paraId="2DDEA8D1" w14:textId="05DFDAAF" w:rsidR="00FA74EE" w:rsidRPr="00F863FA" w:rsidRDefault="264155B9" w:rsidP="00BC2B2E">
            <w:pPr>
              <w:pStyle w:val="BodyText"/>
              <w:spacing w:afterLines="40" w:after="96"/>
              <w:rPr>
                <w:sz w:val="22"/>
                <w:szCs w:val="22"/>
              </w:rPr>
            </w:pPr>
            <w:r w:rsidRPr="00F863FA">
              <w:rPr>
                <w:sz w:val="22"/>
                <w:szCs w:val="22"/>
              </w:rPr>
              <w:t>7 CFR 273.7(b)(1)</w:t>
            </w:r>
          </w:p>
        </w:tc>
        <w:tc>
          <w:tcPr>
            <w:tcW w:w="8256" w:type="dxa"/>
          </w:tcPr>
          <w:p w14:paraId="51FF2DD8" w14:textId="307BDAFC" w:rsidR="00FA74EE" w:rsidRPr="00F863FA" w:rsidRDefault="00FA74EE" w:rsidP="00BC2B2E">
            <w:pPr>
              <w:pStyle w:val="BodyText"/>
              <w:spacing w:afterLines="40" w:after="96"/>
              <w:rPr>
                <w:w w:val="105"/>
                <w:sz w:val="22"/>
                <w:szCs w:val="22"/>
              </w:rPr>
            </w:pPr>
            <w:r w:rsidRPr="003A2FB0">
              <w:rPr>
                <w:b/>
                <w:bCs/>
                <w:w w:val="105"/>
                <w:sz w:val="22"/>
                <w:szCs w:val="22"/>
              </w:rPr>
              <w:t>WR-</w:t>
            </w:r>
            <w:r w:rsidR="006C27A7" w:rsidRPr="003A2FB0">
              <w:rPr>
                <w:b/>
                <w:bCs/>
                <w:w w:val="105"/>
                <w:sz w:val="22"/>
                <w:szCs w:val="22"/>
              </w:rPr>
              <w:t>6</w:t>
            </w:r>
            <w:r w:rsidRPr="00F863FA">
              <w:rPr>
                <w:w w:val="105"/>
                <w:sz w:val="22"/>
                <w:szCs w:val="22"/>
              </w:rPr>
              <w:t xml:space="preserve"> Does the system capture the reason for exemption?</w:t>
            </w:r>
            <w:r w:rsidR="001E448C">
              <w:rPr>
                <w:w w:val="105"/>
                <w:sz w:val="22"/>
                <w:szCs w:val="22"/>
              </w:rPr>
              <w:t xml:space="preserve"> </w:t>
            </w:r>
            <w:r w:rsidRPr="00F863FA">
              <w:rPr>
                <w:w w:val="105"/>
                <w:sz w:val="22"/>
                <w:szCs w:val="22"/>
              </w:rPr>
              <w:t>Including:</w:t>
            </w:r>
          </w:p>
        </w:tc>
      </w:tr>
      <w:tr w:rsidR="00FA74EE" w:rsidRPr="00F863FA" w14:paraId="60C91E55" w14:textId="77777777" w:rsidTr="00B80033">
        <w:trPr>
          <w:gridAfter w:val="1"/>
          <w:wAfter w:w="26" w:type="dxa"/>
          <w:cantSplit/>
          <w:trHeight w:val="344"/>
        </w:trPr>
        <w:tc>
          <w:tcPr>
            <w:tcW w:w="359" w:type="dxa"/>
          </w:tcPr>
          <w:p w14:paraId="205D11F2" w14:textId="00F88C1C" w:rsidR="00FA74EE" w:rsidRPr="00F863FA" w:rsidRDefault="00FA74EE" w:rsidP="00BC2B2E">
            <w:pPr>
              <w:pStyle w:val="TableParagraph"/>
              <w:spacing w:afterLines="40" w:after="96"/>
              <w:rPr>
                <w:rFonts w:ascii="Times New Roman"/>
              </w:rPr>
            </w:pPr>
          </w:p>
        </w:tc>
        <w:tc>
          <w:tcPr>
            <w:tcW w:w="360" w:type="dxa"/>
          </w:tcPr>
          <w:p w14:paraId="5FB313F8" w14:textId="3A4912A5" w:rsidR="00FA74EE" w:rsidRPr="00F863FA" w:rsidRDefault="00FA74EE" w:rsidP="00BC2B2E">
            <w:pPr>
              <w:pStyle w:val="TableParagraph"/>
              <w:spacing w:afterLines="40" w:after="96"/>
              <w:rPr>
                <w:rFonts w:ascii="Times New Roman"/>
              </w:rPr>
            </w:pPr>
          </w:p>
        </w:tc>
        <w:tc>
          <w:tcPr>
            <w:tcW w:w="1583" w:type="dxa"/>
          </w:tcPr>
          <w:p w14:paraId="7411E90F" w14:textId="3A196309"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(b)(1)(vii)</w:t>
            </w:r>
          </w:p>
        </w:tc>
        <w:tc>
          <w:tcPr>
            <w:tcW w:w="8256" w:type="dxa"/>
          </w:tcPr>
          <w:p w14:paraId="6E26C7BA" w14:textId="1B765560" w:rsidR="00FA74EE" w:rsidRPr="00F863FA" w:rsidRDefault="00FA74EE" w:rsidP="00BC2B2E">
            <w:pPr>
              <w:pStyle w:val="BodyText"/>
              <w:numPr>
                <w:ilvl w:val="0"/>
                <w:numId w:val="43"/>
              </w:numPr>
              <w:spacing w:afterLines="40" w:after="96"/>
              <w:ind w:left="256" w:hanging="180"/>
              <w:rPr>
                <w:sz w:val="22"/>
                <w:szCs w:val="22"/>
              </w:rPr>
            </w:pPr>
            <w:r w:rsidRPr="00F863FA">
              <w:rPr>
                <w:sz w:val="22"/>
                <w:szCs w:val="22"/>
              </w:rPr>
              <w:t>Already working at least 30 hours a week or earning wages equivalent to 30 hours of employment at the Federal minimum wage</w:t>
            </w:r>
            <w:r w:rsidR="00DB5160">
              <w:rPr>
                <w:w w:val="105"/>
                <w:sz w:val="22"/>
                <w:szCs w:val="22"/>
              </w:rPr>
              <w:t>?</w:t>
            </w:r>
          </w:p>
        </w:tc>
      </w:tr>
      <w:tr w:rsidR="00FA74EE" w:rsidRPr="00F863FA" w14:paraId="79684B4B" w14:textId="77777777" w:rsidTr="00B80033">
        <w:trPr>
          <w:gridAfter w:val="1"/>
          <w:wAfter w:w="26" w:type="dxa"/>
          <w:cantSplit/>
          <w:trHeight w:val="344"/>
        </w:trPr>
        <w:tc>
          <w:tcPr>
            <w:tcW w:w="359" w:type="dxa"/>
          </w:tcPr>
          <w:p w14:paraId="49102AAD" w14:textId="77777777" w:rsidR="00FA74EE" w:rsidRPr="00F863FA" w:rsidRDefault="00FA74EE" w:rsidP="00BC2B2E">
            <w:pPr>
              <w:pStyle w:val="TableParagraph"/>
              <w:spacing w:afterLines="40" w:after="96"/>
              <w:rPr>
                <w:rFonts w:ascii="Times New Roman"/>
              </w:rPr>
            </w:pPr>
          </w:p>
        </w:tc>
        <w:tc>
          <w:tcPr>
            <w:tcW w:w="360" w:type="dxa"/>
          </w:tcPr>
          <w:p w14:paraId="5246E9C8" w14:textId="1A019079" w:rsidR="00FA74EE" w:rsidRPr="00F863FA" w:rsidRDefault="00FA74EE" w:rsidP="00BC2B2E">
            <w:pPr>
              <w:pStyle w:val="TableParagraph"/>
              <w:spacing w:afterLines="40" w:after="96"/>
              <w:rPr>
                <w:rFonts w:ascii="Times New Roman"/>
              </w:rPr>
            </w:pPr>
          </w:p>
        </w:tc>
        <w:tc>
          <w:tcPr>
            <w:tcW w:w="1583" w:type="dxa"/>
          </w:tcPr>
          <w:p w14:paraId="05837DDE" w14:textId="7AF91666" w:rsidR="00FA74EE" w:rsidRPr="00F863FA" w:rsidRDefault="1C903C7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(b)(1)(iii)</w:t>
            </w:r>
          </w:p>
        </w:tc>
        <w:tc>
          <w:tcPr>
            <w:tcW w:w="8256" w:type="dxa"/>
          </w:tcPr>
          <w:p w14:paraId="208069D1" w14:textId="50F0474F" w:rsidR="00FA74EE" w:rsidRPr="00F863FA" w:rsidRDefault="00FA74EE" w:rsidP="00BC2B2E">
            <w:pPr>
              <w:pStyle w:val="BodyText"/>
              <w:numPr>
                <w:ilvl w:val="0"/>
                <w:numId w:val="43"/>
              </w:numPr>
              <w:spacing w:afterLines="40" w:after="96"/>
              <w:ind w:left="256" w:hanging="180"/>
              <w:rPr>
                <w:sz w:val="22"/>
                <w:szCs w:val="22"/>
              </w:rPr>
            </w:pPr>
            <w:r w:rsidRPr="00F863FA">
              <w:rPr>
                <w:sz w:val="22"/>
                <w:szCs w:val="22"/>
              </w:rPr>
              <w:t>Meeting work requirements for another program (like TANF or unemployment compensation)</w:t>
            </w:r>
            <w:r w:rsidR="00DB5160">
              <w:rPr>
                <w:w w:val="105"/>
                <w:sz w:val="22"/>
                <w:szCs w:val="22"/>
              </w:rPr>
              <w:t>?</w:t>
            </w:r>
          </w:p>
        </w:tc>
      </w:tr>
      <w:tr w:rsidR="00FA74EE" w:rsidRPr="00F863FA" w14:paraId="516B91F3" w14:textId="77777777" w:rsidTr="00B80033">
        <w:trPr>
          <w:gridAfter w:val="1"/>
          <w:wAfter w:w="26" w:type="dxa"/>
          <w:cantSplit/>
          <w:trHeight w:val="344"/>
        </w:trPr>
        <w:tc>
          <w:tcPr>
            <w:tcW w:w="359" w:type="dxa"/>
          </w:tcPr>
          <w:p w14:paraId="62ED6B26" w14:textId="77777777" w:rsidR="00FA74EE" w:rsidRPr="00F863FA" w:rsidRDefault="00FA74EE" w:rsidP="00BC2B2E">
            <w:pPr>
              <w:pStyle w:val="TableParagraph"/>
              <w:spacing w:afterLines="40" w:after="96"/>
              <w:rPr>
                <w:rFonts w:ascii="Times New Roman"/>
              </w:rPr>
            </w:pPr>
          </w:p>
        </w:tc>
        <w:tc>
          <w:tcPr>
            <w:tcW w:w="360" w:type="dxa"/>
          </w:tcPr>
          <w:p w14:paraId="79558AA7" w14:textId="56179CF6" w:rsidR="00FA74EE" w:rsidRPr="00F863FA" w:rsidRDefault="00FA74EE" w:rsidP="00BC2B2E">
            <w:pPr>
              <w:pStyle w:val="TableParagraph"/>
              <w:spacing w:afterLines="40" w:after="96"/>
              <w:rPr>
                <w:rFonts w:ascii="Times New Roman"/>
              </w:rPr>
            </w:pPr>
          </w:p>
        </w:tc>
        <w:tc>
          <w:tcPr>
            <w:tcW w:w="1583" w:type="dxa"/>
          </w:tcPr>
          <w:p w14:paraId="61B51649" w14:textId="40DD47DB"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(b)(1)(iv)</w:t>
            </w:r>
          </w:p>
        </w:tc>
        <w:tc>
          <w:tcPr>
            <w:tcW w:w="8256" w:type="dxa"/>
          </w:tcPr>
          <w:p w14:paraId="7B24E4D4" w14:textId="54014CE8" w:rsidR="00FA74EE" w:rsidRPr="00F863FA" w:rsidRDefault="00FA74EE" w:rsidP="00BC2B2E">
            <w:pPr>
              <w:pStyle w:val="BodyText"/>
              <w:numPr>
                <w:ilvl w:val="0"/>
                <w:numId w:val="43"/>
              </w:numPr>
              <w:spacing w:afterLines="40" w:after="96"/>
              <w:ind w:left="256" w:hanging="180"/>
              <w:rPr>
                <w:sz w:val="22"/>
                <w:szCs w:val="22"/>
              </w:rPr>
            </w:pPr>
            <w:r w:rsidRPr="00F863FA">
              <w:rPr>
                <w:sz w:val="22"/>
                <w:szCs w:val="22"/>
              </w:rPr>
              <w:t>Taking care of a child under 6 or an incapacitated person</w:t>
            </w:r>
            <w:r w:rsidR="00DB5160">
              <w:rPr>
                <w:w w:val="105"/>
                <w:sz w:val="22"/>
                <w:szCs w:val="22"/>
              </w:rPr>
              <w:t>?</w:t>
            </w:r>
          </w:p>
        </w:tc>
      </w:tr>
      <w:tr w:rsidR="00FA74EE" w:rsidRPr="00F863FA" w14:paraId="28186579" w14:textId="77777777" w:rsidTr="00B80033">
        <w:trPr>
          <w:gridAfter w:val="1"/>
          <w:wAfter w:w="26" w:type="dxa"/>
          <w:cantSplit/>
          <w:trHeight w:val="344"/>
        </w:trPr>
        <w:tc>
          <w:tcPr>
            <w:tcW w:w="359" w:type="dxa"/>
          </w:tcPr>
          <w:p w14:paraId="1EC5CD3C" w14:textId="77777777" w:rsidR="00FA74EE" w:rsidRPr="00F863FA" w:rsidRDefault="00FA74EE" w:rsidP="00BC2B2E">
            <w:pPr>
              <w:pStyle w:val="TableParagraph"/>
              <w:spacing w:afterLines="40" w:after="96"/>
              <w:rPr>
                <w:rFonts w:ascii="Times New Roman"/>
              </w:rPr>
            </w:pPr>
          </w:p>
        </w:tc>
        <w:tc>
          <w:tcPr>
            <w:tcW w:w="360" w:type="dxa"/>
          </w:tcPr>
          <w:p w14:paraId="20801A11" w14:textId="5899C921" w:rsidR="00FA74EE" w:rsidRPr="00F863FA" w:rsidRDefault="00FA74EE" w:rsidP="00BC2B2E">
            <w:pPr>
              <w:pStyle w:val="TableParagraph"/>
              <w:spacing w:afterLines="40" w:after="96"/>
              <w:rPr>
                <w:rFonts w:ascii="Times New Roman"/>
              </w:rPr>
            </w:pPr>
          </w:p>
        </w:tc>
        <w:tc>
          <w:tcPr>
            <w:tcW w:w="1583" w:type="dxa"/>
          </w:tcPr>
          <w:p w14:paraId="6D74C282" w14:textId="041A7FB1"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(b)(1)(ii)</w:t>
            </w:r>
          </w:p>
        </w:tc>
        <w:tc>
          <w:tcPr>
            <w:tcW w:w="8256" w:type="dxa"/>
          </w:tcPr>
          <w:p w14:paraId="3356E83E" w14:textId="2CEC722C" w:rsidR="00FA74EE" w:rsidRPr="00F863FA" w:rsidRDefault="00FA74EE" w:rsidP="00BC2B2E">
            <w:pPr>
              <w:pStyle w:val="BodyText"/>
              <w:numPr>
                <w:ilvl w:val="0"/>
                <w:numId w:val="43"/>
              </w:numPr>
              <w:spacing w:afterLines="40" w:after="96"/>
              <w:ind w:left="256" w:hanging="180"/>
              <w:rPr>
                <w:sz w:val="22"/>
                <w:szCs w:val="22"/>
              </w:rPr>
            </w:pPr>
            <w:r w:rsidRPr="00F863FA">
              <w:rPr>
                <w:sz w:val="22"/>
                <w:szCs w:val="22"/>
              </w:rPr>
              <w:t>Unable to work due to a physical or mental limitation</w:t>
            </w:r>
            <w:r w:rsidR="00DB5160">
              <w:rPr>
                <w:w w:val="105"/>
                <w:sz w:val="22"/>
                <w:szCs w:val="22"/>
              </w:rPr>
              <w:t>?</w:t>
            </w:r>
          </w:p>
        </w:tc>
      </w:tr>
      <w:tr w:rsidR="00FA74EE" w:rsidRPr="00F863FA" w14:paraId="0A7E1566" w14:textId="77777777" w:rsidTr="00B80033">
        <w:trPr>
          <w:gridAfter w:val="1"/>
          <w:wAfter w:w="26" w:type="dxa"/>
          <w:cantSplit/>
          <w:trHeight w:val="344"/>
        </w:trPr>
        <w:tc>
          <w:tcPr>
            <w:tcW w:w="359" w:type="dxa"/>
          </w:tcPr>
          <w:p w14:paraId="7D30B610" w14:textId="77777777" w:rsidR="00FA74EE" w:rsidRPr="00F863FA" w:rsidRDefault="00FA74EE" w:rsidP="00BC2B2E">
            <w:pPr>
              <w:pStyle w:val="TableParagraph"/>
              <w:spacing w:afterLines="40" w:after="96"/>
              <w:rPr>
                <w:rFonts w:ascii="Times New Roman"/>
              </w:rPr>
            </w:pPr>
          </w:p>
        </w:tc>
        <w:tc>
          <w:tcPr>
            <w:tcW w:w="360" w:type="dxa"/>
          </w:tcPr>
          <w:p w14:paraId="5C3366D5" w14:textId="6B9CE601" w:rsidR="00FA74EE" w:rsidRPr="00F863FA" w:rsidRDefault="00FA74EE" w:rsidP="00BC2B2E">
            <w:pPr>
              <w:pStyle w:val="TableParagraph"/>
              <w:spacing w:afterLines="40" w:after="96"/>
              <w:rPr>
                <w:rFonts w:ascii="Times New Roman"/>
              </w:rPr>
            </w:pPr>
          </w:p>
        </w:tc>
        <w:tc>
          <w:tcPr>
            <w:tcW w:w="1583" w:type="dxa"/>
          </w:tcPr>
          <w:p w14:paraId="3AFCE13B" w14:textId="07A168B2"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(b)(1)(vi)</w:t>
            </w:r>
          </w:p>
        </w:tc>
        <w:tc>
          <w:tcPr>
            <w:tcW w:w="8256" w:type="dxa"/>
          </w:tcPr>
          <w:p w14:paraId="125964D6" w14:textId="05E4DEF9" w:rsidR="00FA74EE" w:rsidRPr="00F863FA" w:rsidRDefault="00FA74EE" w:rsidP="00BC2B2E">
            <w:pPr>
              <w:pStyle w:val="BodyText"/>
              <w:numPr>
                <w:ilvl w:val="0"/>
                <w:numId w:val="43"/>
              </w:numPr>
              <w:spacing w:afterLines="40" w:after="96"/>
              <w:ind w:left="256" w:hanging="180"/>
              <w:rPr>
                <w:sz w:val="22"/>
                <w:szCs w:val="22"/>
              </w:rPr>
            </w:pPr>
            <w:r w:rsidRPr="00F863FA">
              <w:rPr>
                <w:sz w:val="22"/>
                <w:szCs w:val="22"/>
              </w:rPr>
              <w:t>Participating regularly in an alcohol or drug treatment program</w:t>
            </w:r>
            <w:r w:rsidR="00DB5160">
              <w:rPr>
                <w:w w:val="105"/>
                <w:sz w:val="22"/>
                <w:szCs w:val="22"/>
              </w:rPr>
              <w:t>?</w:t>
            </w:r>
          </w:p>
        </w:tc>
      </w:tr>
      <w:tr w:rsidR="00FA74EE" w:rsidRPr="00F863FA" w14:paraId="1D5DE00E" w14:textId="77777777" w:rsidTr="00B80033">
        <w:trPr>
          <w:gridAfter w:val="1"/>
          <w:wAfter w:w="26" w:type="dxa"/>
          <w:cantSplit/>
          <w:trHeight w:val="344"/>
        </w:trPr>
        <w:tc>
          <w:tcPr>
            <w:tcW w:w="359" w:type="dxa"/>
          </w:tcPr>
          <w:p w14:paraId="56819D8D" w14:textId="77777777" w:rsidR="00FA74EE" w:rsidRPr="00F863FA" w:rsidRDefault="00FA74EE" w:rsidP="00BC2B2E">
            <w:pPr>
              <w:pStyle w:val="TableParagraph"/>
              <w:spacing w:afterLines="40" w:after="96"/>
              <w:rPr>
                <w:rFonts w:ascii="Times New Roman"/>
              </w:rPr>
            </w:pPr>
          </w:p>
        </w:tc>
        <w:tc>
          <w:tcPr>
            <w:tcW w:w="360" w:type="dxa"/>
          </w:tcPr>
          <w:p w14:paraId="607DDB46" w14:textId="24F49840" w:rsidR="00FA74EE" w:rsidRPr="00F863FA" w:rsidRDefault="00FA74EE" w:rsidP="00BC2B2E">
            <w:pPr>
              <w:pStyle w:val="TableParagraph"/>
              <w:spacing w:afterLines="40" w:after="96"/>
              <w:rPr>
                <w:rFonts w:ascii="Times New Roman"/>
              </w:rPr>
            </w:pPr>
          </w:p>
        </w:tc>
        <w:tc>
          <w:tcPr>
            <w:tcW w:w="1583" w:type="dxa"/>
          </w:tcPr>
          <w:p w14:paraId="57520729" w14:textId="563A1B67"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(b)(1)(viii)</w:t>
            </w:r>
          </w:p>
        </w:tc>
        <w:tc>
          <w:tcPr>
            <w:tcW w:w="8256" w:type="dxa"/>
          </w:tcPr>
          <w:p w14:paraId="00E99DF8" w14:textId="384AB9E5" w:rsidR="00FA74EE" w:rsidRPr="00F863FA" w:rsidRDefault="00FA74EE" w:rsidP="00BC2B2E">
            <w:pPr>
              <w:pStyle w:val="BodyText"/>
              <w:numPr>
                <w:ilvl w:val="0"/>
                <w:numId w:val="43"/>
              </w:numPr>
              <w:spacing w:afterLines="40" w:after="96"/>
              <w:ind w:left="256" w:hanging="180"/>
              <w:rPr>
                <w:sz w:val="22"/>
                <w:szCs w:val="22"/>
              </w:rPr>
            </w:pPr>
            <w:r w:rsidRPr="00F863FA">
              <w:rPr>
                <w:sz w:val="22"/>
                <w:szCs w:val="22"/>
              </w:rPr>
              <w:t>Studying in school or a training program at least half-time</w:t>
            </w:r>
            <w:r w:rsidR="00DB5160">
              <w:rPr>
                <w:w w:val="105"/>
                <w:sz w:val="22"/>
                <w:szCs w:val="22"/>
              </w:rPr>
              <w:t>?</w:t>
            </w:r>
          </w:p>
        </w:tc>
      </w:tr>
      <w:tr w:rsidR="00FA74EE" w:rsidRPr="00F863FA" w14:paraId="273D7D2B" w14:textId="77777777" w:rsidTr="00B80033">
        <w:trPr>
          <w:gridAfter w:val="1"/>
          <w:wAfter w:w="26" w:type="dxa"/>
          <w:cantSplit/>
          <w:trHeight w:val="344"/>
        </w:trPr>
        <w:tc>
          <w:tcPr>
            <w:tcW w:w="359" w:type="dxa"/>
          </w:tcPr>
          <w:p w14:paraId="44D60CA6" w14:textId="77777777" w:rsidR="00FA74EE" w:rsidRPr="00F863FA" w:rsidRDefault="00FA74EE" w:rsidP="00BC2B2E">
            <w:pPr>
              <w:pStyle w:val="TableParagraph"/>
              <w:spacing w:afterLines="40" w:after="96"/>
              <w:rPr>
                <w:rFonts w:ascii="Times New Roman"/>
              </w:rPr>
            </w:pPr>
          </w:p>
        </w:tc>
        <w:tc>
          <w:tcPr>
            <w:tcW w:w="360" w:type="dxa"/>
          </w:tcPr>
          <w:p w14:paraId="5F768D91" w14:textId="48DC41D3" w:rsidR="00FA74EE" w:rsidRPr="00F863FA" w:rsidRDefault="00FA74EE" w:rsidP="00BC2B2E">
            <w:pPr>
              <w:pStyle w:val="TableParagraph"/>
              <w:spacing w:afterLines="40" w:after="96"/>
              <w:rPr>
                <w:rFonts w:ascii="Times New Roman"/>
              </w:rPr>
            </w:pPr>
          </w:p>
        </w:tc>
        <w:tc>
          <w:tcPr>
            <w:tcW w:w="1583" w:type="dxa"/>
          </w:tcPr>
          <w:p w14:paraId="0BD83479" w14:textId="21C1FB71" w:rsidR="00FA74EE" w:rsidRPr="00F863FA" w:rsidRDefault="264155B9" w:rsidP="00BC2B2E">
            <w:pPr>
              <w:pStyle w:val="BodyText"/>
              <w:spacing w:afterLines="40" w:after="96"/>
              <w:rPr>
                <w:sz w:val="22"/>
                <w:szCs w:val="22"/>
              </w:rPr>
            </w:pPr>
            <w:r w:rsidRPr="00F863FA">
              <w:rPr>
                <w:sz w:val="22"/>
                <w:szCs w:val="22"/>
              </w:rPr>
              <w:t>7 CFR 273.7</w:t>
            </w:r>
            <w:r w:rsidR="004140E9">
              <w:rPr>
                <w:sz w:val="22"/>
                <w:szCs w:val="22"/>
              </w:rPr>
              <w:t xml:space="preserve"> </w:t>
            </w:r>
            <w:r w:rsidRPr="00F863FA">
              <w:rPr>
                <w:sz w:val="22"/>
                <w:szCs w:val="22"/>
              </w:rPr>
              <w:t>(c)(2)</w:t>
            </w:r>
          </w:p>
        </w:tc>
        <w:tc>
          <w:tcPr>
            <w:tcW w:w="8256" w:type="dxa"/>
          </w:tcPr>
          <w:p w14:paraId="092E81C9" w14:textId="5D2A4485" w:rsidR="00FA74EE" w:rsidRPr="00F863FA" w:rsidRDefault="00FA74EE" w:rsidP="00BC2B2E">
            <w:pPr>
              <w:pStyle w:val="BodyText"/>
              <w:spacing w:afterLines="40" w:after="96"/>
              <w:rPr>
                <w:sz w:val="22"/>
                <w:szCs w:val="22"/>
              </w:rPr>
            </w:pPr>
            <w:r w:rsidRPr="003A2FB0">
              <w:rPr>
                <w:b/>
                <w:bCs/>
                <w:sz w:val="22"/>
                <w:szCs w:val="22"/>
              </w:rPr>
              <w:t>WR-</w:t>
            </w:r>
            <w:r w:rsidR="006C27A7" w:rsidRPr="003A2FB0">
              <w:rPr>
                <w:b/>
                <w:bCs/>
                <w:sz w:val="22"/>
                <w:szCs w:val="22"/>
              </w:rPr>
              <w:t>7</w:t>
            </w:r>
            <w:r w:rsidRPr="00F863FA">
              <w:rPr>
                <w:sz w:val="22"/>
                <w:szCs w:val="22"/>
              </w:rPr>
              <w:t xml:space="preserve"> Does the system identify work registrants who are screened as exempt from mandatory Employment and Training (E&amp;T)?</w:t>
            </w:r>
          </w:p>
        </w:tc>
      </w:tr>
      <w:tr w:rsidR="00FA74EE" w:rsidRPr="00F863FA" w14:paraId="77F7328D" w14:textId="77777777" w:rsidTr="00B80033">
        <w:trPr>
          <w:gridAfter w:val="1"/>
          <w:wAfter w:w="26" w:type="dxa"/>
          <w:cantSplit/>
          <w:trHeight w:val="344"/>
        </w:trPr>
        <w:tc>
          <w:tcPr>
            <w:tcW w:w="359" w:type="dxa"/>
          </w:tcPr>
          <w:p w14:paraId="265E4707" w14:textId="77777777" w:rsidR="00FA74EE" w:rsidRPr="00F863FA" w:rsidRDefault="00FA74EE" w:rsidP="00BC2B2E">
            <w:pPr>
              <w:pStyle w:val="TableParagraph"/>
              <w:spacing w:afterLines="40" w:after="96"/>
              <w:rPr>
                <w:rFonts w:ascii="Times New Roman"/>
              </w:rPr>
            </w:pPr>
          </w:p>
        </w:tc>
        <w:tc>
          <w:tcPr>
            <w:tcW w:w="360" w:type="dxa"/>
          </w:tcPr>
          <w:p w14:paraId="26999E69" w14:textId="08D31F23" w:rsidR="00FA74EE" w:rsidRPr="00F863FA" w:rsidRDefault="00FA74EE" w:rsidP="00BC2B2E">
            <w:pPr>
              <w:pStyle w:val="TableParagraph"/>
              <w:spacing w:afterLines="40" w:after="96"/>
              <w:rPr>
                <w:rFonts w:ascii="Times New Roman"/>
              </w:rPr>
            </w:pPr>
          </w:p>
        </w:tc>
        <w:tc>
          <w:tcPr>
            <w:tcW w:w="1583" w:type="dxa"/>
          </w:tcPr>
          <w:p w14:paraId="294A483C" w14:textId="77777777" w:rsidR="004140E9" w:rsidRDefault="264155B9" w:rsidP="00BC2B2E">
            <w:pPr>
              <w:pStyle w:val="BodyText"/>
              <w:spacing w:afterLines="40" w:after="96"/>
              <w:rPr>
                <w:sz w:val="22"/>
                <w:szCs w:val="22"/>
              </w:rPr>
            </w:pPr>
            <w:r w:rsidRPr="00F863FA">
              <w:rPr>
                <w:sz w:val="22"/>
                <w:szCs w:val="22"/>
              </w:rPr>
              <w:t>7 CFR 273.7</w:t>
            </w:r>
          </w:p>
          <w:p w14:paraId="6E5EF78F" w14:textId="7037D744" w:rsidR="00FA74EE" w:rsidRPr="00F863FA" w:rsidRDefault="264155B9" w:rsidP="00BC2B2E">
            <w:pPr>
              <w:pStyle w:val="BodyText"/>
              <w:spacing w:afterLines="40" w:after="96"/>
              <w:rPr>
                <w:sz w:val="22"/>
                <w:szCs w:val="22"/>
              </w:rPr>
            </w:pPr>
            <w:r w:rsidRPr="00F863FA">
              <w:rPr>
                <w:sz w:val="22"/>
                <w:szCs w:val="22"/>
              </w:rPr>
              <w:t>(c)(2)</w:t>
            </w:r>
          </w:p>
        </w:tc>
        <w:tc>
          <w:tcPr>
            <w:tcW w:w="8256" w:type="dxa"/>
          </w:tcPr>
          <w:p w14:paraId="213B0A43" w14:textId="1D38CC53" w:rsidR="00FA74EE" w:rsidRPr="00F863FA" w:rsidRDefault="00FA74EE" w:rsidP="00BC2B2E">
            <w:pPr>
              <w:pStyle w:val="BodyText"/>
              <w:spacing w:afterLines="40" w:after="96"/>
              <w:rPr>
                <w:sz w:val="22"/>
                <w:szCs w:val="22"/>
              </w:rPr>
            </w:pPr>
            <w:r w:rsidRPr="003A2FB0">
              <w:rPr>
                <w:b/>
                <w:bCs/>
                <w:sz w:val="22"/>
                <w:szCs w:val="22"/>
              </w:rPr>
              <w:t>WR-</w:t>
            </w:r>
            <w:r w:rsidR="006C27A7" w:rsidRPr="003A2FB0">
              <w:rPr>
                <w:b/>
                <w:bCs/>
                <w:sz w:val="22"/>
                <w:szCs w:val="22"/>
              </w:rPr>
              <w:t>8</w:t>
            </w:r>
            <w:r w:rsidRPr="00F863FA">
              <w:rPr>
                <w:sz w:val="22"/>
                <w:szCs w:val="22"/>
              </w:rPr>
              <w:t xml:space="preserve"> Does the system identify work registrants who are screened as not exempt from mandatory E&amp;T?</w:t>
            </w:r>
          </w:p>
        </w:tc>
      </w:tr>
      <w:tr w:rsidR="00FA74EE" w:rsidRPr="00F863FA" w14:paraId="40AF8CA3" w14:textId="77777777" w:rsidTr="00B80033">
        <w:trPr>
          <w:gridAfter w:val="1"/>
          <w:wAfter w:w="26" w:type="dxa"/>
          <w:cantSplit/>
          <w:trHeight w:val="344"/>
        </w:trPr>
        <w:tc>
          <w:tcPr>
            <w:tcW w:w="359" w:type="dxa"/>
          </w:tcPr>
          <w:p w14:paraId="5ACCAC85" w14:textId="77777777" w:rsidR="00FA74EE" w:rsidRPr="00F863FA" w:rsidRDefault="00FA74EE" w:rsidP="00BC2B2E">
            <w:pPr>
              <w:pStyle w:val="TableParagraph"/>
              <w:spacing w:afterLines="40" w:after="96"/>
              <w:rPr>
                <w:rFonts w:ascii="Times New Roman"/>
              </w:rPr>
            </w:pPr>
          </w:p>
        </w:tc>
        <w:tc>
          <w:tcPr>
            <w:tcW w:w="360" w:type="dxa"/>
          </w:tcPr>
          <w:p w14:paraId="3B46711E" w14:textId="63E81DD0" w:rsidR="00FA74EE" w:rsidRPr="00F863FA" w:rsidRDefault="00FA74EE" w:rsidP="00BC2B2E">
            <w:pPr>
              <w:pStyle w:val="TableParagraph"/>
              <w:spacing w:afterLines="40" w:after="96"/>
              <w:rPr>
                <w:rFonts w:ascii="Times New Roman"/>
              </w:rPr>
            </w:pPr>
          </w:p>
        </w:tc>
        <w:tc>
          <w:tcPr>
            <w:tcW w:w="1583" w:type="dxa"/>
          </w:tcPr>
          <w:p w14:paraId="28CFC936" w14:textId="77777777" w:rsidR="0088618D" w:rsidRDefault="264155B9" w:rsidP="00BC2B2E">
            <w:pPr>
              <w:pStyle w:val="BodyText"/>
              <w:spacing w:afterLines="40" w:after="96"/>
              <w:rPr>
                <w:sz w:val="22"/>
                <w:szCs w:val="22"/>
              </w:rPr>
            </w:pPr>
            <w:r w:rsidRPr="00F863FA">
              <w:rPr>
                <w:sz w:val="22"/>
                <w:szCs w:val="22"/>
              </w:rPr>
              <w:t>7 CFR 273.7</w:t>
            </w:r>
          </w:p>
          <w:p w14:paraId="14617DE9" w14:textId="4599654B" w:rsidR="00FA74EE" w:rsidRPr="00F863FA" w:rsidRDefault="264155B9" w:rsidP="00BC2B2E">
            <w:pPr>
              <w:pStyle w:val="BodyText"/>
              <w:spacing w:afterLines="40" w:after="96"/>
              <w:rPr>
                <w:sz w:val="22"/>
                <w:szCs w:val="22"/>
              </w:rPr>
            </w:pPr>
            <w:r w:rsidRPr="00F863FA">
              <w:rPr>
                <w:sz w:val="22"/>
                <w:szCs w:val="22"/>
              </w:rPr>
              <w:t>(e)(5)</w:t>
            </w:r>
          </w:p>
        </w:tc>
        <w:tc>
          <w:tcPr>
            <w:tcW w:w="8256" w:type="dxa"/>
          </w:tcPr>
          <w:p w14:paraId="0A6BC82B" w14:textId="27035655" w:rsidR="00FA74EE" w:rsidRPr="00F863FA" w:rsidRDefault="00FA74EE" w:rsidP="00BC2B2E">
            <w:pPr>
              <w:pStyle w:val="BodyText"/>
              <w:spacing w:afterLines="40" w:after="96"/>
              <w:rPr>
                <w:sz w:val="22"/>
                <w:szCs w:val="22"/>
              </w:rPr>
            </w:pPr>
            <w:r w:rsidRPr="003A2FB0">
              <w:rPr>
                <w:b/>
                <w:bCs/>
                <w:sz w:val="22"/>
                <w:szCs w:val="22"/>
              </w:rPr>
              <w:t>WR-</w:t>
            </w:r>
            <w:r w:rsidR="006C27A7" w:rsidRPr="003A2FB0">
              <w:rPr>
                <w:b/>
                <w:bCs/>
                <w:sz w:val="22"/>
                <w:szCs w:val="22"/>
              </w:rPr>
              <w:t>9</w:t>
            </w:r>
            <w:r w:rsidRPr="00F863FA">
              <w:rPr>
                <w:sz w:val="22"/>
                <w:szCs w:val="22"/>
              </w:rPr>
              <w:t xml:space="preserve"> Does the system correctly identify E&amp;T voluntary participants?</w:t>
            </w:r>
          </w:p>
        </w:tc>
      </w:tr>
      <w:tr w:rsidR="00FA74EE" w:rsidRPr="00F863FA" w14:paraId="4E9F0EEE" w14:textId="77777777" w:rsidTr="00B80033">
        <w:trPr>
          <w:gridAfter w:val="1"/>
          <w:wAfter w:w="26" w:type="dxa"/>
          <w:cantSplit/>
          <w:trHeight w:val="344"/>
        </w:trPr>
        <w:tc>
          <w:tcPr>
            <w:tcW w:w="359" w:type="dxa"/>
          </w:tcPr>
          <w:p w14:paraId="1F9513FF" w14:textId="77777777" w:rsidR="00FA74EE" w:rsidRPr="00F863FA" w:rsidRDefault="00FA74EE" w:rsidP="00BC2B2E">
            <w:pPr>
              <w:pStyle w:val="TableParagraph"/>
              <w:spacing w:afterLines="40" w:after="96"/>
              <w:rPr>
                <w:rFonts w:ascii="Times New Roman"/>
              </w:rPr>
            </w:pPr>
          </w:p>
        </w:tc>
        <w:tc>
          <w:tcPr>
            <w:tcW w:w="360" w:type="dxa"/>
          </w:tcPr>
          <w:p w14:paraId="654900D7" w14:textId="4C276D33" w:rsidR="00FA74EE" w:rsidRPr="00F863FA" w:rsidRDefault="00FA74EE" w:rsidP="00BC2B2E">
            <w:pPr>
              <w:pStyle w:val="TableParagraph"/>
              <w:spacing w:afterLines="40" w:after="96"/>
              <w:rPr>
                <w:rFonts w:ascii="Times New Roman"/>
              </w:rPr>
            </w:pPr>
          </w:p>
        </w:tc>
        <w:tc>
          <w:tcPr>
            <w:tcW w:w="1583" w:type="dxa"/>
          </w:tcPr>
          <w:p w14:paraId="3CB234DD" w14:textId="0E3A14BD"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(c)(11)(ii)</w:t>
            </w:r>
          </w:p>
        </w:tc>
        <w:tc>
          <w:tcPr>
            <w:tcW w:w="8256" w:type="dxa"/>
          </w:tcPr>
          <w:p w14:paraId="1BA2C653" w14:textId="67A82E88" w:rsidR="00FA74EE" w:rsidRPr="00F863FA" w:rsidRDefault="00FA74EE" w:rsidP="00BC2B2E">
            <w:pPr>
              <w:pStyle w:val="BodyText"/>
              <w:spacing w:afterLines="40" w:after="96"/>
              <w:rPr>
                <w:sz w:val="22"/>
                <w:szCs w:val="22"/>
              </w:rPr>
            </w:pPr>
            <w:r w:rsidRPr="003A2FB0">
              <w:rPr>
                <w:b/>
                <w:bCs/>
                <w:sz w:val="22"/>
                <w:szCs w:val="22"/>
              </w:rPr>
              <w:t>WR-</w:t>
            </w:r>
            <w:r w:rsidR="006C27A7" w:rsidRPr="003A2FB0">
              <w:rPr>
                <w:b/>
                <w:bCs/>
                <w:sz w:val="22"/>
                <w:szCs w:val="22"/>
              </w:rPr>
              <w:t>10</w:t>
            </w:r>
            <w:r w:rsidRPr="00F863FA">
              <w:rPr>
                <w:sz w:val="22"/>
                <w:szCs w:val="22"/>
              </w:rPr>
              <w:t xml:space="preserve"> Does the system record and track referrals to E&amp;T?</w:t>
            </w:r>
          </w:p>
        </w:tc>
      </w:tr>
      <w:tr w:rsidR="00FA74EE" w:rsidRPr="00F863FA" w14:paraId="52420D91" w14:textId="77777777" w:rsidTr="00B80033">
        <w:trPr>
          <w:gridAfter w:val="1"/>
          <w:wAfter w:w="26" w:type="dxa"/>
          <w:cantSplit/>
          <w:trHeight w:val="344"/>
        </w:trPr>
        <w:tc>
          <w:tcPr>
            <w:tcW w:w="359" w:type="dxa"/>
          </w:tcPr>
          <w:p w14:paraId="25ED58D6" w14:textId="77777777" w:rsidR="00FA74EE" w:rsidRPr="00F863FA" w:rsidRDefault="00FA74EE" w:rsidP="00BC2B2E">
            <w:pPr>
              <w:pStyle w:val="TableParagraph"/>
              <w:spacing w:afterLines="40" w:after="96"/>
              <w:rPr>
                <w:rFonts w:ascii="Times New Roman"/>
              </w:rPr>
            </w:pPr>
          </w:p>
        </w:tc>
        <w:tc>
          <w:tcPr>
            <w:tcW w:w="360" w:type="dxa"/>
          </w:tcPr>
          <w:p w14:paraId="6D06EF48" w14:textId="04680751" w:rsidR="00FA74EE" w:rsidRPr="00F863FA" w:rsidRDefault="00FA74EE" w:rsidP="00BC2B2E">
            <w:pPr>
              <w:pStyle w:val="TableParagraph"/>
              <w:spacing w:afterLines="40" w:after="96"/>
              <w:rPr>
                <w:rFonts w:ascii="Times New Roman"/>
              </w:rPr>
            </w:pPr>
          </w:p>
        </w:tc>
        <w:tc>
          <w:tcPr>
            <w:tcW w:w="1583" w:type="dxa"/>
          </w:tcPr>
          <w:p w14:paraId="3E16956B" w14:textId="653A53BA" w:rsidR="00FA74EE" w:rsidRPr="00F863FA" w:rsidRDefault="264155B9"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(c)(11)(i)</w:t>
            </w:r>
          </w:p>
        </w:tc>
        <w:tc>
          <w:tcPr>
            <w:tcW w:w="8256" w:type="dxa"/>
          </w:tcPr>
          <w:p w14:paraId="036EF1E2" w14:textId="3A0E12D0" w:rsidR="00FA74EE" w:rsidRPr="00F863FA" w:rsidRDefault="00FA74EE" w:rsidP="00BC2B2E">
            <w:pPr>
              <w:pStyle w:val="BodyText"/>
              <w:spacing w:afterLines="40" w:after="96"/>
              <w:rPr>
                <w:sz w:val="22"/>
                <w:szCs w:val="22"/>
              </w:rPr>
            </w:pPr>
            <w:r w:rsidRPr="003A2FB0">
              <w:rPr>
                <w:b/>
                <w:bCs/>
                <w:sz w:val="22"/>
                <w:szCs w:val="22"/>
              </w:rPr>
              <w:t>WR-</w:t>
            </w:r>
            <w:r w:rsidR="006C27A7" w:rsidRPr="003A2FB0">
              <w:rPr>
                <w:b/>
                <w:bCs/>
                <w:sz w:val="22"/>
                <w:szCs w:val="22"/>
              </w:rPr>
              <w:t>11</w:t>
            </w:r>
            <w:r w:rsidRPr="00F863FA">
              <w:rPr>
                <w:sz w:val="22"/>
                <w:szCs w:val="22"/>
              </w:rPr>
              <w:t xml:space="preserve"> Does the system record and track E&amp;T components assigned to the participant?</w:t>
            </w:r>
          </w:p>
        </w:tc>
      </w:tr>
      <w:tr w:rsidR="000E61E2" w:rsidRPr="00F863FA" w14:paraId="37DB4C02" w14:textId="77777777" w:rsidTr="00B80033">
        <w:trPr>
          <w:gridAfter w:val="1"/>
          <w:wAfter w:w="26" w:type="dxa"/>
          <w:cantSplit/>
          <w:trHeight w:val="344"/>
        </w:trPr>
        <w:tc>
          <w:tcPr>
            <w:tcW w:w="359" w:type="dxa"/>
          </w:tcPr>
          <w:p w14:paraId="5FC39462" w14:textId="77777777" w:rsidR="000E61E2" w:rsidRPr="00F863FA" w:rsidRDefault="000E61E2" w:rsidP="00BC2B2E">
            <w:pPr>
              <w:pStyle w:val="TableParagraph"/>
              <w:spacing w:afterLines="40" w:after="96"/>
              <w:rPr>
                <w:rFonts w:ascii="Times New Roman"/>
              </w:rPr>
            </w:pPr>
          </w:p>
        </w:tc>
        <w:tc>
          <w:tcPr>
            <w:tcW w:w="360" w:type="dxa"/>
          </w:tcPr>
          <w:p w14:paraId="6D206125" w14:textId="77777777" w:rsidR="000E61E2" w:rsidRPr="00F863FA" w:rsidRDefault="000E61E2" w:rsidP="00BC2B2E">
            <w:pPr>
              <w:pStyle w:val="TableParagraph"/>
              <w:spacing w:afterLines="40" w:after="96"/>
              <w:rPr>
                <w:rFonts w:ascii="Times New Roman"/>
              </w:rPr>
            </w:pPr>
          </w:p>
        </w:tc>
        <w:tc>
          <w:tcPr>
            <w:tcW w:w="1583" w:type="dxa"/>
          </w:tcPr>
          <w:p w14:paraId="0E3BB7B7" w14:textId="5EF19B49" w:rsidR="000E61E2" w:rsidRPr="00F863FA" w:rsidRDefault="000E61E2" w:rsidP="00BC2B2E">
            <w:pPr>
              <w:pStyle w:val="BodyText"/>
              <w:spacing w:afterLines="40" w:after="96"/>
              <w:rPr>
                <w:sz w:val="22"/>
                <w:szCs w:val="22"/>
              </w:rPr>
            </w:pPr>
            <w:r w:rsidRPr="00F863FA">
              <w:rPr>
                <w:sz w:val="22"/>
                <w:szCs w:val="22"/>
              </w:rPr>
              <w:t>7 CFR 273.7(i)</w:t>
            </w:r>
          </w:p>
        </w:tc>
        <w:tc>
          <w:tcPr>
            <w:tcW w:w="8256" w:type="dxa"/>
          </w:tcPr>
          <w:p w14:paraId="240390EB" w14:textId="48F4959F" w:rsidR="000E61E2" w:rsidRPr="00F863FA" w:rsidRDefault="00403315" w:rsidP="00BC2B2E">
            <w:pPr>
              <w:pStyle w:val="BodyText"/>
              <w:spacing w:afterLines="40" w:after="96"/>
              <w:rPr>
                <w:sz w:val="22"/>
                <w:szCs w:val="22"/>
              </w:rPr>
            </w:pPr>
            <w:r w:rsidRPr="003A2FB0">
              <w:rPr>
                <w:b/>
                <w:bCs/>
                <w:sz w:val="22"/>
                <w:szCs w:val="22"/>
              </w:rPr>
              <w:t>WR</w:t>
            </w:r>
            <w:r w:rsidR="000E61E2" w:rsidRPr="003A2FB0">
              <w:rPr>
                <w:b/>
                <w:bCs/>
                <w:sz w:val="22"/>
                <w:szCs w:val="22"/>
              </w:rPr>
              <w:t>-1</w:t>
            </w:r>
            <w:r w:rsidRPr="003A2FB0">
              <w:rPr>
                <w:b/>
                <w:bCs/>
                <w:sz w:val="22"/>
                <w:szCs w:val="22"/>
              </w:rPr>
              <w:t>2</w:t>
            </w:r>
            <w:r w:rsidR="000E61E2" w:rsidRPr="00F863FA">
              <w:rPr>
                <w:sz w:val="22"/>
                <w:szCs w:val="22"/>
              </w:rPr>
              <w:t xml:space="preserve"> </w:t>
            </w:r>
            <w:r w:rsidRPr="00F863FA">
              <w:rPr>
                <w:sz w:val="22"/>
                <w:szCs w:val="22"/>
              </w:rPr>
              <w:t xml:space="preserve">If </w:t>
            </w:r>
            <w:r w:rsidR="6D110676" w:rsidRPr="00F863FA">
              <w:rPr>
                <w:sz w:val="22"/>
                <w:szCs w:val="22"/>
              </w:rPr>
              <w:t>the</w:t>
            </w:r>
            <w:r w:rsidRPr="00F863FA">
              <w:rPr>
                <w:sz w:val="22"/>
                <w:szCs w:val="22"/>
              </w:rPr>
              <w:t xml:space="preserve"> State has mandatory E&amp;T, d</w:t>
            </w:r>
            <w:r w:rsidR="000E61E2" w:rsidRPr="00F863FA">
              <w:rPr>
                <w:sz w:val="22"/>
                <w:szCs w:val="22"/>
              </w:rPr>
              <w:t xml:space="preserve">oes the system track good cause determinations for failure to meet mandatory E&amp;T requirements? </w:t>
            </w:r>
          </w:p>
        </w:tc>
      </w:tr>
      <w:tr w:rsidR="000E61E2" w:rsidRPr="00F863FA" w14:paraId="240A01BB" w14:textId="77777777" w:rsidTr="00B80033">
        <w:trPr>
          <w:gridAfter w:val="1"/>
          <w:wAfter w:w="26" w:type="dxa"/>
          <w:cantSplit/>
          <w:trHeight w:val="344"/>
        </w:trPr>
        <w:tc>
          <w:tcPr>
            <w:tcW w:w="359" w:type="dxa"/>
          </w:tcPr>
          <w:p w14:paraId="17EF4193" w14:textId="77777777" w:rsidR="000E61E2" w:rsidRPr="00F863FA" w:rsidRDefault="000E61E2" w:rsidP="00BC2B2E">
            <w:pPr>
              <w:pStyle w:val="TableParagraph"/>
              <w:spacing w:afterLines="40" w:after="96"/>
              <w:rPr>
                <w:rFonts w:ascii="Times New Roman"/>
              </w:rPr>
            </w:pPr>
          </w:p>
        </w:tc>
        <w:tc>
          <w:tcPr>
            <w:tcW w:w="360" w:type="dxa"/>
          </w:tcPr>
          <w:p w14:paraId="41299881" w14:textId="0C439672" w:rsidR="000E61E2" w:rsidRPr="00F863FA" w:rsidRDefault="000E61E2" w:rsidP="00BC2B2E">
            <w:pPr>
              <w:pStyle w:val="TableParagraph"/>
              <w:spacing w:afterLines="40" w:after="96"/>
              <w:rPr>
                <w:rFonts w:ascii="Times New Roman"/>
              </w:rPr>
            </w:pPr>
          </w:p>
        </w:tc>
        <w:tc>
          <w:tcPr>
            <w:tcW w:w="1583" w:type="dxa"/>
          </w:tcPr>
          <w:p w14:paraId="73CC687F" w14:textId="09AAE1D6" w:rsidR="000E61E2" w:rsidRPr="00F863FA" w:rsidRDefault="000E61E2"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(c)(11)(iv)</w:t>
            </w:r>
          </w:p>
        </w:tc>
        <w:tc>
          <w:tcPr>
            <w:tcW w:w="8256" w:type="dxa"/>
          </w:tcPr>
          <w:p w14:paraId="03D1D5F6" w14:textId="0F058C7F" w:rsidR="000E61E2" w:rsidRPr="00F863FA" w:rsidRDefault="000E61E2" w:rsidP="00BC2B2E">
            <w:pPr>
              <w:pStyle w:val="BodyText"/>
              <w:spacing w:afterLines="40" w:after="96"/>
              <w:rPr>
                <w:sz w:val="22"/>
                <w:szCs w:val="22"/>
              </w:rPr>
            </w:pPr>
            <w:r w:rsidRPr="003A2FB0">
              <w:rPr>
                <w:b/>
                <w:bCs/>
                <w:sz w:val="22"/>
                <w:szCs w:val="22"/>
              </w:rPr>
              <w:t>WR-1</w:t>
            </w:r>
            <w:r w:rsidR="00403315" w:rsidRPr="003A2FB0">
              <w:rPr>
                <w:b/>
                <w:bCs/>
                <w:sz w:val="22"/>
                <w:szCs w:val="22"/>
              </w:rPr>
              <w:t>3</w:t>
            </w:r>
            <w:r w:rsidRPr="00F863FA">
              <w:rPr>
                <w:sz w:val="22"/>
                <w:szCs w:val="22"/>
              </w:rPr>
              <w:t xml:space="preserve"> Does the system track good cause determinations for failure to meet the general work requirements?</w:t>
            </w:r>
          </w:p>
        </w:tc>
      </w:tr>
      <w:tr w:rsidR="000E61E2" w:rsidRPr="00F863FA" w14:paraId="7645CA2B" w14:textId="77777777" w:rsidTr="00B80033">
        <w:trPr>
          <w:gridAfter w:val="1"/>
          <w:wAfter w:w="26" w:type="dxa"/>
          <w:cantSplit/>
          <w:trHeight w:val="344"/>
        </w:trPr>
        <w:tc>
          <w:tcPr>
            <w:tcW w:w="359" w:type="dxa"/>
          </w:tcPr>
          <w:p w14:paraId="48172FA4" w14:textId="77777777" w:rsidR="000E61E2" w:rsidRPr="00F863FA" w:rsidRDefault="000E61E2" w:rsidP="00BC2B2E">
            <w:pPr>
              <w:pStyle w:val="TableParagraph"/>
              <w:spacing w:afterLines="40" w:after="96"/>
              <w:rPr>
                <w:rFonts w:ascii="Times New Roman"/>
              </w:rPr>
            </w:pPr>
          </w:p>
        </w:tc>
        <w:tc>
          <w:tcPr>
            <w:tcW w:w="360" w:type="dxa"/>
          </w:tcPr>
          <w:p w14:paraId="615B3219" w14:textId="70FD7FA7" w:rsidR="000E61E2" w:rsidRPr="00F863FA" w:rsidRDefault="000E61E2" w:rsidP="00BC2B2E">
            <w:pPr>
              <w:pStyle w:val="TableParagraph"/>
              <w:spacing w:afterLines="40" w:after="96"/>
              <w:rPr>
                <w:rFonts w:ascii="Times New Roman"/>
              </w:rPr>
            </w:pPr>
          </w:p>
        </w:tc>
        <w:tc>
          <w:tcPr>
            <w:tcW w:w="1583" w:type="dxa"/>
          </w:tcPr>
          <w:p w14:paraId="446EF849" w14:textId="77777777" w:rsidR="004140E9" w:rsidRDefault="000E61E2" w:rsidP="00BC2B2E">
            <w:pPr>
              <w:pStyle w:val="BodyText"/>
              <w:spacing w:afterLines="40" w:after="96"/>
              <w:rPr>
                <w:sz w:val="22"/>
                <w:szCs w:val="22"/>
              </w:rPr>
            </w:pPr>
            <w:r w:rsidRPr="00F863FA">
              <w:rPr>
                <w:sz w:val="22"/>
                <w:szCs w:val="22"/>
              </w:rPr>
              <w:t>7 CFR 273.7</w:t>
            </w:r>
          </w:p>
          <w:p w14:paraId="029DD210" w14:textId="2BFDD8B2" w:rsidR="000E61E2" w:rsidRPr="00F863FA" w:rsidRDefault="000E61E2" w:rsidP="00BC2B2E">
            <w:pPr>
              <w:pStyle w:val="BodyText"/>
              <w:spacing w:afterLines="40" w:after="96"/>
              <w:rPr>
                <w:sz w:val="22"/>
                <w:szCs w:val="22"/>
              </w:rPr>
            </w:pPr>
            <w:r w:rsidRPr="00F863FA">
              <w:rPr>
                <w:sz w:val="22"/>
                <w:szCs w:val="22"/>
              </w:rPr>
              <w:t>(c)(3)</w:t>
            </w:r>
          </w:p>
        </w:tc>
        <w:tc>
          <w:tcPr>
            <w:tcW w:w="8256" w:type="dxa"/>
          </w:tcPr>
          <w:p w14:paraId="7B904F47" w14:textId="057A18D0" w:rsidR="000E61E2" w:rsidRPr="00F863FA" w:rsidRDefault="000E61E2" w:rsidP="00BC2B2E">
            <w:pPr>
              <w:pStyle w:val="BodyText"/>
              <w:spacing w:afterLines="40" w:after="96"/>
              <w:rPr>
                <w:sz w:val="22"/>
                <w:szCs w:val="22"/>
              </w:rPr>
            </w:pPr>
            <w:r w:rsidRPr="003A2FB0">
              <w:rPr>
                <w:b/>
                <w:bCs/>
                <w:sz w:val="22"/>
                <w:szCs w:val="22"/>
              </w:rPr>
              <w:t>WR-1</w:t>
            </w:r>
            <w:r w:rsidR="00403315" w:rsidRPr="003A2FB0">
              <w:rPr>
                <w:b/>
                <w:bCs/>
                <w:sz w:val="22"/>
                <w:szCs w:val="22"/>
              </w:rPr>
              <w:t>4</w:t>
            </w:r>
            <w:r w:rsidRPr="00F863FA">
              <w:rPr>
                <w:sz w:val="22"/>
                <w:szCs w:val="22"/>
              </w:rPr>
              <w:t xml:space="preserve"> If the individual does not have good cause, does the system appropriately disqualify the individual?</w:t>
            </w:r>
          </w:p>
        </w:tc>
      </w:tr>
      <w:tr w:rsidR="000E61E2" w:rsidRPr="00F863FA" w14:paraId="698258B0" w14:textId="77777777" w:rsidTr="00B80033">
        <w:trPr>
          <w:gridAfter w:val="1"/>
          <w:wAfter w:w="26" w:type="dxa"/>
          <w:cantSplit/>
          <w:trHeight w:val="344"/>
        </w:trPr>
        <w:tc>
          <w:tcPr>
            <w:tcW w:w="359" w:type="dxa"/>
          </w:tcPr>
          <w:p w14:paraId="5ED6FE2B" w14:textId="77777777" w:rsidR="000E61E2" w:rsidRPr="00F863FA" w:rsidRDefault="000E61E2" w:rsidP="00BC2B2E">
            <w:pPr>
              <w:pStyle w:val="TableParagraph"/>
              <w:spacing w:afterLines="40" w:after="96"/>
              <w:rPr>
                <w:rFonts w:ascii="Times New Roman"/>
              </w:rPr>
            </w:pPr>
          </w:p>
        </w:tc>
        <w:tc>
          <w:tcPr>
            <w:tcW w:w="360" w:type="dxa"/>
          </w:tcPr>
          <w:p w14:paraId="04687657" w14:textId="4C186491" w:rsidR="000E61E2" w:rsidRPr="00F863FA" w:rsidRDefault="000E61E2" w:rsidP="00BC2B2E">
            <w:pPr>
              <w:pStyle w:val="TableParagraph"/>
              <w:spacing w:afterLines="40" w:after="96"/>
              <w:rPr>
                <w:rFonts w:ascii="Times New Roman"/>
              </w:rPr>
            </w:pPr>
          </w:p>
        </w:tc>
        <w:tc>
          <w:tcPr>
            <w:tcW w:w="1583" w:type="dxa"/>
          </w:tcPr>
          <w:p w14:paraId="54646EDC" w14:textId="77777777" w:rsidR="004140E9" w:rsidRDefault="000E61E2" w:rsidP="00BC2B2E">
            <w:pPr>
              <w:pStyle w:val="BodyText"/>
              <w:spacing w:afterLines="40" w:after="96"/>
              <w:rPr>
                <w:sz w:val="22"/>
                <w:szCs w:val="22"/>
              </w:rPr>
            </w:pPr>
            <w:r w:rsidRPr="00F863FA">
              <w:rPr>
                <w:sz w:val="22"/>
                <w:szCs w:val="22"/>
              </w:rPr>
              <w:t>7 CFR 273.7</w:t>
            </w:r>
          </w:p>
          <w:p w14:paraId="545E2963" w14:textId="18BE3784" w:rsidR="000E61E2" w:rsidRPr="00F863FA" w:rsidRDefault="000E61E2" w:rsidP="00BC2B2E">
            <w:pPr>
              <w:pStyle w:val="BodyText"/>
              <w:spacing w:afterLines="40" w:after="96"/>
              <w:rPr>
                <w:sz w:val="22"/>
                <w:szCs w:val="22"/>
              </w:rPr>
            </w:pPr>
            <w:r w:rsidRPr="00F863FA">
              <w:rPr>
                <w:sz w:val="22"/>
                <w:szCs w:val="22"/>
              </w:rPr>
              <w:t>(a)(5)</w:t>
            </w:r>
          </w:p>
        </w:tc>
        <w:tc>
          <w:tcPr>
            <w:tcW w:w="8256" w:type="dxa"/>
          </w:tcPr>
          <w:p w14:paraId="1C89A17E" w14:textId="0F158F80" w:rsidR="000E61E2" w:rsidRPr="00F863FA" w:rsidRDefault="000E61E2" w:rsidP="00BC2B2E">
            <w:pPr>
              <w:pStyle w:val="BodyText"/>
              <w:spacing w:afterLines="40" w:after="96"/>
              <w:rPr>
                <w:sz w:val="22"/>
                <w:szCs w:val="22"/>
              </w:rPr>
            </w:pPr>
            <w:r w:rsidRPr="003A2FB0">
              <w:rPr>
                <w:b/>
                <w:bCs/>
                <w:sz w:val="22"/>
                <w:szCs w:val="22"/>
              </w:rPr>
              <w:t>WR-1</w:t>
            </w:r>
            <w:r w:rsidR="00403315" w:rsidRPr="003A2FB0">
              <w:rPr>
                <w:b/>
                <w:bCs/>
                <w:sz w:val="22"/>
                <w:szCs w:val="22"/>
              </w:rPr>
              <w:t>5</w:t>
            </w:r>
            <w:r w:rsidRPr="00F863FA">
              <w:rPr>
                <w:sz w:val="22"/>
                <w:szCs w:val="22"/>
              </w:rPr>
              <w:t xml:space="preserve"> Does the system identify and track refugees participating in a refugee program as appropriate?</w:t>
            </w:r>
          </w:p>
        </w:tc>
      </w:tr>
      <w:tr w:rsidR="000E61E2" w:rsidRPr="00F863FA" w14:paraId="56F3D2D7" w14:textId="77777777" w:rsidTr="00B80033">
        <w:trPr>
          <w:gridAfter w:val="1"/>
          <w:wAfter w:w="26" w:type="dxa"/>
          <w:cantSplit/>
          <w:trHeight w:val="344"/>
        </w:trPr>
        <w:tc>
          <w:tcPr>
            <w:tcW w:w="359" w:type="dxa"/>
          </w:tcPr>
          <w:p w14:paraId="3F767F13" w14:textId="77777777" w:rsidR="000E61E2" w:rsidRPr="00F863FA" w:rsidRDefault="000E61E2" w:rsidP="00BC2B2E">
            <w:pPr>
              <w:pStyle w:val="TableParagraph"/>
              <w:spacing w:afterLines="40" w:after="96"/>
              <w:rPr>
                <w:rFonts w:ascii="Times New Roman"/>
              </w:rPr>
            </w:pPr>
          </w:p>
        </w:tc>
        <w:tc>
          <w:tcPr>
            <w:tcW w:w="360" w:type="dxa"/>
          </w:tcPr>
          <w:p w14:paraId="14EB3A76" w14:textId="61B6DE2E" w:rsidR="000E61E2" w:rsidRPr="00F863FA" w:rsidRDefault="000E61E2" w:rsidP="00BC2B2E">
            <w:pPr>
              <w:pStyle w:val="TableParagraph"/>
              <w:spacing w:afterLines="40" w:after="96"/>
              <w:rPr>
                <w:rFonts w:ascii="Times New Roman"/>
              </w:rPr>
            </w:pPr>
          </w:p>
        </w:tc>
        <w:tc>
          <w:tcPr>
            <w:tcW w:w="1583" w:type="dxa"/>
          </w:tcPr>
          <w:p w14:paraId="1F2E7C24" w14:textId="7BA68B5B" w:rsidR="000E61E2" w:rsidRPr="00F863FA" w:rsidRDefault="000E61E2"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(c)(11)(iv)</w:t>
            </w:r>
          </w:p>
        </w:tc>
        <w:tc>
          <w:tcPr>
            <w:tcW w:w="8256" w:type="dxa"/>
          </w:tcPr>
          <w:p w14:paraId="555D2F31" w14:textId="2141489B" w:rsidR="000E61E2" w:rsidRPr="00F863FA" w:rsidRDefault="000E61E2" w:rsidP="00BC2B2E">
            <w:pPr>
              <w:pStyle w:val="BodyText"/>
              <w:spacing w:afterLines="40" w:after="96"/>
              <w:rPr>
                <w:sz w:val="22"/>
                <w:szCs w:val="22"/>
              </w:rPr>
            </w:pPr>
            <w:r w:rsidRPr="003A2FB0">
              <w:rPr>
                <w:b/>
                <w:bCs/>
                <w:sz w:val="22"/>
                <w:szCs w:val="22"/>
              </w:rPr>
              <w:t>WR-1</w:t>
            </w:r>
            <w:r w:rsidR="00403315" w:rsidRPr="003A2FB0">
              <w:rPr>
                <w:b/>
                <w:bCs/>
                <w:sz w:val="22"/>
                <w:szCs w:val="22"/>
              </w:rPr>
              <w:t>6</w:t>
            </w:r>
            <w:r w:rsidRPr="00F863FA">
              <w:rPr>
                <w:sz w:val="22"/>
                <w:szCs w:val="22"/>
              </w:rPr>
              <w:t xml:space="preserve"> Does the system track the number of disqualifications?</w:t>
            </w:r>
          </w:p>
        </w:tc>
      </w:tr>
      <w:tr w:rsidR="000E61E2" w:rsidRPr="00F863FA" w14:paraId="1F99389D" w14:textId="77777777" w:rsidTr="00B80033">
        <w:trPr>
          <w:gridAfter w:val="1"/>
          <w:wAfter w:w="26" w:type="dxa"/>
          <w:cantSplit/>
          <w:trHeight w:val="344"/>
        </w:trPr>
        <w:tc>
          <w:tcPr>
            <w:tcW w:w="359" w:type="dxa"/>
          </w:tcPr>
          <w:p w14:paraId="4CFAF16F" w14:textId="77777777" w:rsidR="000E61E2" w:rsidRPr="00F863FA" w:rsidRDefault="000E61E2" w:rsidP="00BC2B2E">
            <w:pPr>
              <w:pStyle w:val="TableParagraph"/>
              <w:spacing w:afterLines="40" w:after="96"/>
              <w:rPr>
                <w:rFonts w:ascii="Times New Roman"/>
              </w:rPr>
            </w:pPr>
          </w:p>
        </w:tc>
        <w:tc>
          <w:tcPr>
            <w:tcW w:w="360" w:type="dxa"/>
          </w:tcPr>
          <w:p w14:paraId="04E74EA5" w14:textId="1DC94223" w:rsidR="000E61E2" w:rsidRPr="00F863FA" w:rsidRDefault="000E61E2" w:rsidP="00BC2B2E">
            <w:pPr>
              <w:pStyle w:val="TableParagraph"/>
              <w:spacing w:afterLines="40" w:after="96"/>
              <w:rPr>
                <w:rFonts w:ascii="Times New Roman"/>
              </w:rPr>
            </w:pPr>
          </w:p>
        </w:tc>
        <w:tc>
          <w:tcPr>
            <w:tcW w:w="1583" w:type="dxa"/>
          </w:tcPr>
          <w:p w14:paraId="38C0B329" w14:textId="3F3D203D" w:rsidR="000E61E2" w:rsidRPr="00F863FA" w:rsidRDefault="000E61E2" w:rsidP="00BC2B2E">
            <w:pPr>
              <w:pStyle w:val="BodyText"/>
              <w:spacing w:afterLines="40" w:after="96"/>
              <w:rPr>
                <w:sz w:val="22"/>
                <w:szCs w:val="22"/>
              </w:rPr>
            </w:pPr>
            <w:r w:rsidRPr="00F863FA">
              <w:rPr>
                <w:sz w:val="22"/>
                <w:szCs w:val="22"/>
              </w:rPr>
              <w:t>7 CFR 273.7</w:t>
            </w:r>
            <w:r w:rsidR="00E06356">
              <w:rPr>
                <w:sz w:val="22"/>
                <w:szCs w:val="22"/>
              </w:rPr>
              <w:t xml:space="preserve"> </w:t>
            </w:r>
            <w:r w:rsidRPr="00F863FA">
              <w:rPr>
                <w:sz w:val="22"/>
                <w:szCs w:val="22"/>
              </w:rPr>
              <w:t>(c)(6)(viii)</w:t>
            </w:r>
          </w:p>
        </w:tc>
        <w:tc>
          <w:tcPr>
            <w:tcW w:w="8256" w:type="dxa"/>
          </w:tcPr>
          <w:p w14:paraId="53A5ED9B" w14:textId="608B1688" w:rsidR="000E61E2" w:rsidRPr="00F863FA" w:rsidRDefault="000E61E2" w:rsidP="00BC2B2E">
            <w:pPr>
              <w:pStyle w:val="BodyText"/>
              <w:spacing w:afterLines="40" w:after="96"/>
              <w:rPr>
                <w:sz w:val="22"/>
                <w:szCs w:val="22"/>
              </w:rPr>
            </w:pPr>
            <w:r w:rsidRPr="003A2FB0">
              <w:rPr>
                <w:b/>
                <w:bCs/>
                <w:sz w:val="22"/>
                <w:szCs w:val="22"/>
              </w:rPr>
              <w:t>WR-1</w:t>
            </w:r>
            <w:r w:rsidR="00403315" w:rsidRPr="003A2FB0">
              <w:rPr>
                <w:b/>
                <w:bCs/>
                <w:sz w:val="22"/>
                <w:szCs w:val="22"/>
              </w:rPr>
              <w:t>7</w:t>
            </w:r>
            <w:r w:rsidRPr="00F863FA">
              <w:rPr>
                <w:sz w:val="22"/>
                <w:szCs w:val="22"/>
              </w:rPr>
              <w:t xml:space="preserve"> Does the system generate the number of unduplicated work registrants in the State on October 1?</w:t>
            </w:r>
          </w:p>
        </w:tc>
      </w:tr>
      <w:tr w:rsidR="00B73CED" w:rsidRPr="00F863FA" w14:paraId="419542DC" w14:textId="77777777" w:rsidTr="00B80033">
        <w:trPr>
          <w:cantSplit/>
          <w:trHeight w:val="288"/>
        </w:trPr>
        <w:tc>
          <w:tcPr>
            <w:tcW w:w="359" w:type="dxa"/>
          </w:tcPr>
          <w:p w14:paraId="64C09FC9" w14:textId="77777777" w:rsidR="00B73CED" w:rsidRDefault="00B73CED" w:rsidP="008D0B46">
            <w:pPr>
              <w:pStyle w:val="TableParagraph"/>
              <w:spacing w:afterLines="40" w:after="96"/>
            </w:pPr>
          </w:p>
        </w:tc>
        <w:tc>
          <w:tcPr>
            <w:tcW w:w="360" w:type="dxa"/>
          </w:tcPr>
          <w:p w14:paraId="4CBEC047" w14:textId="77777777" w:rsidR="00B73CED" w:rsidRPr="00F863FA" w:rsidRDefault="00B73CED" w:rsidP="008D0B46">
            <w:pPr>
              <w:pStyle w:val="TableParagraph"/>
              <w:spacing w:afterLines="40" w:after="96"/>
              <w:rPr>
                <w:rFonts w:ascii="Times New Roman"/>
              </w:rPr>
            </w:pPr>
          </w:p>
        </w:tc>
        <w:tc>
          <w:tcPr>
            <w:tcW w:w="1583" w:type="dxa"/>
          </w:tcPr>
          <w:p w14:paraId="4CE350F7" w14:textId="5DD4DFA5" w:rsidR="00B73CED" w:rsidRPr="00F863FA" w:rsidRDefault="00B73CED" w:rsidP="008D0B46">
            <w:pPr>
              <w:pStyle w:val="BodyText"/>
              <w:spacing w:afterLines="40" w:after="96"/>
              <w:rPr>
                <w:sz w:val="22"/>
                <w:szCs w:val="22"/>
              </w:rPr>
            </w:pPr>
            <w:r w:rsidRPr="00F863FA">
              <w:rPr>
                <w:sz w:val="22"/>
                <w:szCs w:val="22"/>
              </w:rPr>
              <w:t>7 CFR 273.7</w:t>
            </w:r>
            <w:r>
              <w:rPr>
                <w:sz w:val="22"/>
                <w:szCs w:val="22"/>
              </w:rPr>
              <w:t xml:space="preserve"> </w:t>
            </w:r>
            <w:r w:rsidRPr="00F863FA">
              <w:rPr>
                <w:sz w:val="22"/>
                <w:szCs w:val="22"/>
              </w:rPr>
              <w:t>(c)(6)(ix)</w:t>
            </w:r>
          </w:p>
        </w:tc>
        <w:tc>
          <w:tcPr>
            <w:tcW w:w="8282" w:type="dxa"/>
            <w:gridSpan w:val="2"/>
          </w:tcPr>
          <w:p w14:paraId="47A5E028" w14:textId="782B54EA" w:rsidR="00B73CED" w:rsidRPr="003A2FB0" w:rsidRDefault="00B73CED" w:rsidP="008D0B46">
            <w:pPr>
              <w:pStyle w:val="BodyText"/>
              <w:spacing w:afterLines="40" w:after="96"/>
              <w:rPr>
                <w:b/>
                <w:bCs/>
                <w:sz w:val="22"/>
                <w:szCs w:val="22"/>
              </w:rPr>
            </w:pPr>
            <w:r w:rsidRPr="003A2FB0">
              <w:rPr>
                <w:b/>
                <w:bCs/>
                <w:sz w:val="22"/>
                <w:szCs w:val="22"/>
              </w:rPr>
              <w:t>WR-18</w:t>
            </w:r>
            <w:r w:rsidRPr="00484E3E">
              <w:rPr>
                <w:sz w:val="22"/>
                <w:szCs w:val="22"/>
              </w:rPr>
              <w:t xml:space="preserve"> Does the system generate the data needed to complete the FNS 583 Employment and Training Activity Report (i.e., in an XML or Excel file)?</w:t>
            </w:r>
          </w:p>
        </w:tc>
      </w:tr>
      <w:tr w:rsidR="008D0B46" w:rsidRPr="00F863FA" w14:paraId="6110ED49" w14:textId="77777777" w:rsidTr="00B80033">
        <w:trPr>
          <w:cantSplit/>
          <w:trHeight w:val="288"/>
        </w:trPr>
        <w:tc>
          <w:tcPr>
            <w:tcW w:w="359" w:type="dxa"/>
          </w:tcPr>
          <w:p w14:paraId="44927D3D" w14:textId="16AB63EB" w:rsidR="008D0B46" w:rsidRPr="00F863FA" w:rsidRDefault="008D0B46" w:rsidP="008D0B46">
            <w:pPr>
              <w:pStyle w:val="TableParagraph"/>
              <w:spacing w:afterLines="40" w:after="96"/>
              <w:rPr>
                <w:rFonts w:ascii="Times New Roman"/>
              </w:rPr>
            </w:pPr>
            <w:r>
              <w:br w:type="page"/>
            </w:r>
          </w:p>
        </w:tc>
        <w:tc>
          <w:tcPr>
            <w:tcW w:w="360" w:type="dxa"/>
          </w:tcPr>
          <w:p w14:paraId="23E7A9AD" w14:textId="1131F50C" w:rsidR="008D0B46" w:rsidRPr="00F863FA" w:rsidRDefault="008D0B46" w:rsidP="008D0B46">
            <w:pPr>
              <w:pStyle w:val="TableParagraph"/>
              <w:spacing w:afterLines="40" w:after="96"/>
              <w:rPr>
                <w:rFonts w:ascii="Times New Roman"/>
              </w:rPr>
            </w:pPr>
          </w:p>
        </w:tc>
        <w:tc>
          <w:tcPr>
            <w:tcW w:w="1583" w:type="dxa"/>
          </w:tcPr>
          <w:p w14:paraId="1A17A915" w14:textId="77777777" w:rsidR="008D0B46" w:rsidRDefault="008D0B46" w:rsidP="008D0B46">
            <w:pPr>
              <w:pStyle w:val="BodyText"/>
              <w:spacing w:afterLines="40" w:after="96"/>
              <w:rPr>
                <w:sz w:val="22"/>
                <w:szCs w:val="22"/>
              </w:rPr>
            </w:pPr>
            <w:r w:rsidRPr="00F863FA">
              <w:rPr>
                <w:sz w:val="22"/>
                <w:szCs w:val="22"/>
              </w:rPr>
              <w:t>7 CFR 273.7</w:t>
            </w:r>
          </w:p>
          <w:p w14:paraId="09651EE1" w14:textId="384DC1FC" w:rsidR="008D0B46" w:rsidRPr="00F863FA" w:rsidRDefault="008D0B46" w:rsidP="008D0B46">
            <w:pPr>
              <w:pStyle w:val="BodyText"/>
              <w:spacing w:afterLines="40" w:after="96"/>
              <w:rPr>
                <w:sz w:val="22"/>
                <w:szCs w:val="22"/>
              </w:rPr>
            </w:pPr>
            <w:r w:rsidRPr="00F863FA">
              <w:rPr>
                <w:sz w:val="22"/>
                <w:szCs w:val="22"/>
              </w:rPr>
              <w:t>(c)(3)</w:t>
            </w:r>
          </w:p>
        </w:tc>
        <w:tc>
          <w:tcPr>
            <w:tcW w:w="8282" w:type="dxa"/>
            <w:gridSpan w:val="2"/>
          </w:tcPr>
          <w:p w14:paraId="46CC0EC2" w14:textId="1E218E57" w:rsidR="008D0B46" w:rsidRPr="00F863FA" w:rsidRDefault="008D0B46" w:rsidP="008D0B46">
            <w:pPr>
              <w:pStyle w:val="BodyText"/>
              <w:spacing w:afterLines="40" w:after="96"/>
              <w:rPr>
                <w:sz w:val="22"/>
                <w:szCs w:val="22"/>
              </w:rPr>
            </w:pPr>
            <w:r w:rsidRPr="003A2FB0">
              <w:rPr>
                <w:b/>
                <w:bCs/>
                <w:sz w:val="22"/>
                <w:szCs w:val="22"/>
              </w:rPr>
              <w:t>WR-19</w:t>
            </w:r>
            <w:r w:rsidRPr="00F863FA">
              <w:rPr>
                <w:sz w:val="22"/>
                <w:szCs w:val="22"/>
              </w:rPr>
              <w:t xml:space="preserve"> Does the system autofill in the Notice of Adverse Action (NOAA) the 10</w:t>
            </w:r>
            <w:r>
              <w:rPr>
                <w:sz w:val="22"/>
                <w:szCs w:val="22"/>
              </w:rPr>
              <w:t>-</w:t>
            </w:r>
            <w:r w:rsidRPr="00F863FA">
              <w:rPr>
                <w:sz w:val="22"/>
                <w:szCs w:val="22"/>
              </w:rPr>
              <w:t>day period to come into compliance with the work requirement, including mandatory E&amp;T?</w:t>
            </w:r>
          </w:p>
        </w:tc>
      </w:tr>
    </w:tbl>
    <w:p w14:paraId="50326C8A" w14:textId="77777777" w:rsidR="00BC2B2E" w:rsidRDefault="00BC2B2E">
      <w:pPr>
        <w:pStyle w:val="BodyText"/>
        <w:spacing w:before="5"/>
        <w:rPr>
          <w:sz w:val="21"/>
        </w:rPr>
      </w:pPr>
      <w:bookmarkStart w:id="44" w:name="A13_Comments:"/>
      <w:bookmarkEnd w:id="44"/>
    </w:p>
    <w:p w14:paraId="5C8BC0AE" w14:textId="77777777" w:rsidR="00EC6B9F" w:rsidRDefault="00EC6B9F" w:rsidP="00EC6B9F">
      <w:pPr>
        <w:pStyle w:val="BodyText"/>
        <w:rPr>
          <w:sz w:val="22"/>
          <w:szCs w:val="22"/>
        </w:rPr>
      </w:pPr>
      <w:r>
        <w:rPr>
          <w:sz w:val="22"/>
          <w:szCs w:val="22"/>
        </w:rPr>
        <w:t>Please use this space for additional responses for this section and if you answered ‘no’ to any items, please provide explanation below:</w:t>
      </w:r>
    </w:p>
    <w:p w14:paraId="536B759C" w14:textId="352252ED" w:rsidR="00EC6B9F" w:rsidRDefault="00EC6B9F">
      <w:pPr>
        <w:pStyle w:val="BodyText"/>
        <w:spacing w:before="5"/>
        <w:rPr>
          <w:sz w:val="21"/>
        </w:rPr>
      </w:pPr>
    </w:p>
    <w:p w14:paraId="00D42D1D" w14:textId="66D3566F" w:rsidR="0052685D" w:rsidRDefault="0052685D">
      <w:pPr>
        <w:pStyle w:val="BodyText"/>
        <w:spacing w:before="5"/>
        <w:rPr>
          <w:sz w:val="21"/>
        </w:rPr>
      </w:pPr>
    </w:p>
    <w:p w14:paraId="54A7DEEA" w14:textId="77777777" w:rsidR="0052685D" w:rsidRDefault="0052685D">
      <w:pPr>
        <w:pStyle w:val="BodyText"/>
        <w:spacing w:before="5"/>
        <w:rPr>
          <w:sz w:val="21"/>
        </w:rPr>
      </w:pPr>
    </w:p>
    <w:p w14:paraId="67704931" w14:textId="54F04C93" w:rsidR="000E2D05" w:rsidRDefault="000E2D05">
      <w:pPr>
        <w:pStyle w:val="Heading2"/>
        <w:spacing w:before="0" w:after="60"/>
      </w:pPr>
      <w:bookmarkStart w:id="45" w:name="_TOC_250020"/>
      <w:bookmarkStart w:id="46" w:name="_Toc113545689"/>
      <w:bookmarkEnd w:id="45"/>
      <w:r w:rsidRPr="001A0268">
        <w:t>A1</w:t>
      </w:r>
      <w:r w:rsidR="00793D21">
        <w:t>6</w:t>
      </w:r>
      <w:r w:rsidR="008C1DBE">
        <w:t>.</w:t>
      </w:r>
      <w:r w:rsidRPr="001A0268">
        <w:t xml:space="preserve"> Employment and Training</w:t>
      </w:r>
      <w:bookmarkEnd w:id="46"/>
    </w:p>
    <w:p w14:paraId="4E36FEA0" w14:textId="77777777" w:rsidR="008C1DBE" w:rsidRPr="001E448C" w:rsidRDefault="008C1DBE" w:rsidP="004875CC">
      <w:pPr>
        <w:pStyle w:val="BodyText"/>
        <w:ind w:firstLine="720"/>
        <w:rPr>
          <w:sz w:val="12"/>
          <w:szCs w:val="12"/>
        </w:rPr>
      </w:pPr>
    </w:p>
    <w:tbl>
      <w:tblPr>
        <w:tblStyle w:val="TableGrid"/>
        <w:tblW w:w="10653" w:type="dxa"/>
        <w:tblLayout w:type="fixed"/>
        <w:tblLook w:val="01E0" w:firstRow="1" w:lastRow="1" w:firstColumn="1" w:lastColumn="1" w:noHBand="0" w:noVBand="0"/>
      </w:tblPr>
      <w:tblGrid>
        <w:gridCol w:w="353"/>
        <w:gridCol w:w="353"/>
        <w:gridCol w:w="1584"/>
        <w:gridCol w:w="8363"/>
      </w:tblGrid>
      <w:tr w:rsidR="00942AF7" w:rsidRPr="00F863FA" w14:paraId="28BD4041" w14:textId="77777777" w:rsidTr="00DC6038">
        <w:trPr>
          <w:cantSplit/>
          <w:trHeight w:val="288"/>
        </w:trPr>
        <w:tc>
          <w:tcPr>
            <w:tcW w:w="353" w:type="dxa"/>
            <w:shd w:val="clear" w:color="auto" w:fill="1F497D" w:themeFill="text2"/>
          </w:tcPr>
          <w:p w14:paraId="4AF15458" w14:textId="1105815F" w:rsidR="00942AF7" w:rsidRPr="006021B6" w:rsidRDefault="00942AF7" w:rsidP="006546A1">
            <w:pPr>
              <w:pStyle w:val="TableParagraph"/>
              <w:spacing w:before="3" w:line="270" w:lineRule="exact"/>
              <w:ind w:left="110"/>
              <w:jc w:val="center"/>
              <w:rPr>
                <w:b/>
                <w:color w:val="FFFFFF" w:themeColor="background1"/>
                <w:w w:val="103"/>
              </w:rPr>
            </w:pPr>
            <w:r w:rsidRPr="006021B6">
              <w:rPr>
                <w:b/>
                <w:color w:val="FFFFFF" w:themeColor="background1"/>
                <w:w w:val="103"/>
              </w:rPr>
              <w:t>Y</w:t>
            </w:r>
          </w:p>
        </w:tc>
        <w:tc>
          <w:tcPr>
            <w:tcW w:w="353" w:type="dxa"/>
            <w:shd w:val="clear" w:color="auto" w:fill="1F497D" w:themeFill="text2"/>
          </w:tcPr>
          <w:p w14:paraId="5FDFD502" w14:textId="2F2EF7D4" w:rsidR="00942AF7" w:rsidRPr="006021B6" w:rsidRDefault="00942AF7" w:rsidP="0052685D">
            <w:pPr>
              <w:pStyle w:val="TableParagraph"/>
              <w:spacing w:before="3" w:line="270" w:lineRule="exact"/>
              <w:rPr>
                <w:b/>
                <w:color w:val="FFFFFF" w:themeColor="background1"/>
              </w:rPr>
            </w:pPr>
            <w:r w:rsidRPr="006021B6">
              <w:rPr>
                <w:b/>
                <w:color w:val="FFFFFF" w:themeColor="background1"/>
                <w:w w:val="103"/>
              </w:rPr>
              <w:t>N</w:t>
            </w:r>
          </w:p>
        </w:tc>
        <w:tc>
          <w:tcPr>
            <w:tcW w:w="1584" w:type="dxa"/>
            <w:shd w:val="clear" w:color="auto" w:fill="1F497D" w:themeFill="text2"/>
          </w:tcPr>
          <w:p w14:paraId="28FB8685" w14:textId="37E656B5" w:rsidR="00942AF7" w:rsidRPr="006021B6" w:rsidRDefault="00942AF7" w:rsidP="00AA6685">
            <w:pPr>
              <w:pStyle w:val="TableParagraph"/>
              <w:spacing w:before="3" w:line="270" w:lineRule="exact"/>
              <w:rPr>
                <w:b/>
                <w:color w:val="FFFFFF" w:themeColor="background1"/>
              </w:rPr>
            </w:pPr>
            <w:r w:rsidRPr="006021B6">
              <w:rPr>
                <w:b/>
                <w:color w:val="FFFFFF" w:themeColor="background1"/>
                <w:w w:val="103"/>
              </w:rPr>
              <w:t>Reg. Citation</w:t>
            </w:r>
          </w:p>
        </w:tc>
        <w:tc>
          <w:tcPr>
            <w:tcW w:w="8363" w:type="dxa"/>
            <w:shd w:val="clear" w:color="auto" w:fill="1F497D" w:themeFill="text2"/>
          </w:tcPr>
          <w:p w14:paraId="54645928" w14:textId="231A16BE" w:rsidR="00942AF7" w:rsidRPr="006021B6" w:rsidRDefault="00942AF7" w:rsidP="00AA6685">
            <w:pPr>
              <w:pStyle w:val="TableParagraph"/>
              <w:spacing w:before="3" w:line="270" w:lineRule="exact"/>
              <w:rPr>
                <w:b/>
                <w:color w:val="FFFFFF" w:themeColor="background1"/>
              </w:rPr>
            </w:pPr>
            <w:r w:rsidRPr="006021B6">
              <w:rPr>
                <w:b/>
                <w:color w:val="FFFFFF" w:themeColor="background1"/>
                <w:w w:val="105"/>
              </w:rPr>
              <w:t>E&amp;T</w:t>
            </w:r>
          </w:p>
        </w:tc>
      </w:tr>
      <w:tr w:rsidR="00942AF7" w:rsidRPr="00F863FA" w14:paraId="16E35D7B" w14:textId="77777777" w:rsidTr="00DC6038">
        <w:trPr>
          <w:cantSplit/>
          <w:trHeight w:val="288"/>
        </w:trPr>
        <w:tc>
          <w:tcPr>
            <w:tcW w:w="353" w:type="dxa"/>
          </w:tcPr>
          <w:p w14:paraId="546DF8B3" w14:textId="77777777" w:rsidR="00942AF7" w:rsidRPr="00F863FA" w:rsidRDefault="00942AF7" w:rsidP="00F1754D">
            <w:pPr>
              <w:pStyle w:val="TableParagraph"/>
              <w:rPr>
                <w:rFonts w:ascii="Times New Roman"/>
              </w:rPr>
            </w:pPr>
          </w:p>
        </w:tc>
        <w:tc>
          <w:tcPr>
            <w:tcW w:w="353" w:type="dxa"/>
          </w:tcPr>
          <w:p w14:paraId="5545A19A" w14:textId="067BBF7E" w:rsidR="00942AF7" w:rsidRPr="00F863FA" w:rsidRDefault="00942AF7" w:rsidP="00F1754D">
            <w:pPr>
              <w:pStyle w:val="TableParagraph"/>
              <w:rPr>
                <w:rFonts w:ascii="Times New Roman"/>
              </w:rPr>
            </w:pPr>
          </w:p>
        </w:tc>
        <w:tc>
          <w:tcPr>
            <w:tcW w:w="1584" w:type="dxa"/>
          </w:tcPr>
          <w:p w14:paraId="6B557F8A" w14:textId="5CAFBF6E" w:rsidR="00942AF7" w:rsidRPr="00F863FA" w:rsidRDefault="264155B9" w:rsidP="00266DF6">
            <w:pPr>
              <w:pStyle w:val="BodyText"/>
              <w:rPr>
                <w:sz w:val="22"/>
                <w:szCs w:val="22"/>
              </w:rPr>
            </w:pPr>
            <w:r w:rsidRPr="00F863FA">
              <w:rPr>
                <w:sz w:val="22"/>
                <w:szCs w:val="22"/>
              </w:rPr>
              <w:t>7 CFR 273.7</w:t>
            </w:r>
            <w:r w:rsidR="00E06356">
              <w:rPr>
                <w:sz w:val="22"/>
                <w:szCs w:val="22"/>
              </w:rPr>
              <w:t xml:space="preserve"> </w:t>
            </w:r>
            <w:r w:rsidRPr="00F863FA">
              <w:rPr>
                <w:sz w:val="22"/>
                <w:szCs w:val="22"/>
              </w:rPr>
              <w:t>(c)(18)(i)</w:t>
            </w:r>
          </w:p>
        </w:tc>
        <w:tc>
          <w:tcPr>
            <w:tcW w:w="8363" w:type="dxa"/>
          </w:tcPr>
          <w:p w14:paraId="4A0AAEDE" w14:textId="1D518A7B" w:rsidR="00942AF7" w:rsidRPr="00F863FA" w:rsidRDefault="00942AF7" w:rsidP="00266DF6">
            <w:pPr>
              <w:pStyle w:val="BodyText"/>
              <w:rPr>
                <w:w w:val="105"/>
                <w:sz w:val="22"/>
                <w:szCs w:val="22"/>
              </w:rPr>
            </w:pPr>
            <w:r w:rsidRPr="00922F8E">
              <w:rPr>
                <w:b/>
                <w:bCs/>
                <w:w w:val="105"/>
                <w:sz w:val="22"/>
                <w:szCs w:val="22"/>
              </w:rPr>
              <w:t>ET-1</w:t>
            </w:r>
            <w:r w:rsidRPr="00F863FA">
              <w:rPr>
                <w:w w:val="105"/>
                <w:sz w:val="22"/>
                <w:szCs w:val="22"/>
              </w:rPr>
              <w:t xml:space="preserve"> Will E&amp;T providers and other E&amp;T contractors have access to the system to view certain eligibility information related to E&amp;T</w:t>
            </w:r>
            <w:proofErr w:type="gramStart"/>
            <w:r w:rsidRPr="00F863FA">
              <w:rPr>
                <w:w w:val="105"/>
                <w:sz w:val="22"/>
                <w:szCs w:val="22"/>
              </w:rPr>
              <w:t xml:space="preserve">?  </w:t>
            </w:r>
            <w:proofErr w:type="gramEnd"/>
          </w:p>
        </w:tc>
      </w:tr>
      <w:tr w:rsidR="00942AF7" w:rsidRPr="00F863FA" w14:paraId="3010F322" w14:textId="77777777" w:rsidTr="00DC6038">
        <w:trPr>
          <w:cantSplit/>
          <w:trHeight w:val="288"/>
        </w:trPr>
        <w:tc>
          <w:tcPr>
            <w:tcW w:w="353" w:type="dxa"/>
          </w:tcPr>
          <w:p w14:paraId="178303AE" w14:textId="77777777" w:rsidR="00942AF7" w:rsidRPr="00F863FA" w:rsidRDefault="00942AF7" w:rsidP="00F1754D">
            <w:pPr>
              <w:pStyle w:val="TableParagraph"/>
              <w:rPr>
                <w:rFonts w:ascii="Times New Roman"/>
              </w:rPr>
            </w:pPr>
          </w:p>
        </w:tc>
        <w:tc>
          <w:tcPr>
            <w:tcW w:w="353" w:type="dxa"/>
          </w:tcPr>
          <w:p w14:paraId="16F29338" w14:textId="47761150" w:rsidR="00942AF7" w:rsidRPr="00F863FA" w:rsidRDefault="00942AF7" w:rsidP="00F1754D">
            <w:pPr>
              <w:pStyle w:val="TableParagraph"/>
              <w:rPr>
                <w:rFonts w:ascii="Times New Roman"/>
              </w:rPr>
            </w:pPr>
          </w:p>
        </w:tc>
        <w:tc>
          <w:tcPr>
            <w:tcW w:w="1584" w:type="dxa"/>
          </w:tcPr>
          <w:p w14:paraId="7306820A" w14:textId="5D4FC96F" w:rsidR="00942AF7" w:rsidRPr="00F863FA" w:rsidRDefault="264155B9" w:rsidP="00266DF6">
            <w:pPr>
              <w:pStyle w:val="BodyText"/>
              <w:rPr>
                <w:sz w:val="22"/>
                <w:szCs w:val="22"/>
              </w:rPr>
            </w:pPr>
            <w:r w:rsidRPr="00F863FA">
              <w:rPr>
                <w:sz w:val="22"/>
                <w:szCs w:val="22"/>
              </w:rPr>
              <w:t>7 CFR 273.7</w:t>
            </w:r>
            <w:r w:rsidR="00E06356">
              <w:rPr>
                <w:sz w:val="22"/>
                <w:szCs w:val="22"/>
              </w:rPr>
              <w:t xml:space="preserve"> </w:t>
            </w:r>
            <w:r w:rsidRPr="00F863FA">
              <w:rPr>
                <w:sz w:val="22"/>
                <w:szCs w:val="22"/>
              </w:rPr>
              <w:t>(c)(17)</w:t>
            </w:r>
          </w:p>
        </w:tc>
        <w:tc>
          <w:tcPr>
            <w:tcW w:w="8363" w:type="dxa"/>
          </w:tcPr>
          <w:p w14:paraId="5BB7AA66" w14:textId="756FAA0F" w:rsidR="00942AF7" w:rsidRPr="00F863FA" w:rsidRDefault="00942AF7" w:rsidP="00266DF6">
            <w:pPr>
              <w:pStyle w:val="BodyText"/>
              <w:rPr>
                <w:w w:val="105"/>
                <w:sz w:val="22"/>
                <w:szCs w:val="22"/>
              </w:rPr>
            </w:pPr>
            <w:r w:rsidRPr="00922F8E">
              <w:rPr>
                <w:b/>
                <w:bCs/>
                <w:w w:val="105"/>
                <w:sz w:val="22"/>
                <w:szCs w:val="22"/>
              </w:rPr>
              <w:t>ET-2</w:t>
            </w:r>
            <w:r w:rsidRPr="00F863FA">
              <w:rPr>
                <w:w w:val="105"/>
                <w:sz w:val="22"/>
                <w:szCs w:val="22"/>
              </w:rPr>
              <w:t xml:space="preserve"> Does the system generate the information needed to complete the E&amp;T Annual Outcome Report?</w:t>
            </w:r>
          </w:p>
        </w:tc>
      </w:tr>
      <w:tr w:rsidR="00B2211F" w:rsidRPr="00F863FA" w14:paraId="354BB2F3" w14:textId="77777777" w:rsidTr="00DC6038">
        <w:trPr>
          <w:cantSplit/>
          <w:trHeight w:val="288"/>
        </w:trPr>
        <w:tc>
          <w:tcPr>
            <w:tcW w:w="353" w:type="dxa"/>
          </w:tcPr>
          <w:p w14:paraId="529ADD6D" w14:textId="77777777" w:rsidR="00B2211F" w:rsidRPr="00F863FA" w:rsidRDefault="00B2211F" w:rsidP="00B2211F">
            <w:pPr>
              <w:pStyle w:val="TableParagraph"/>
              <w:rPr>
                <w:rFonts w:ascii="Times New Roman"/>
              </w:rPr>
            </w:pPr>
          </w:p>
        </w:tc>
        <w:tc>
          <w:tcPr>
            <w:tcW w:w="353" w:type="dxa"/>
          </w:tcPr>
          <w:p w14:paraId="1A2D7764" w14:textId="77777777" w:rsidR="00B2211F" w:rsidRPr="00F863FA" w:rsidRDefault="00B2211F" w:rsidP="00B2211F">
            <w:pPr>
              <w:pStyle w:val="TableParagraph"/>
              <w:rPr>
                <w:rFonts w:ascii="Times New Roman"/>
              </w:rPr>
            </w:pPr>
          </w:p>
        </w:tc>
        <w:tc>
          <w:tcPr>
            <w:tcW w:w="1584" w:type="dxa"/>
          </w:tcPr>
          <w:p w14:paraId="5D49F42B" w14:textId="58EF856F" w:rsidR="00B2211F" w:rsidRPr="00F863FA" w:rsidRDefault="00B2211F" w:rsidP="00266DF6">
            <w:pPr>
              <w:pStyle w:val="BodyText"/>
              <w:rPr>
                <w:sz w:val="22"/>
                <w:szCs w:val="22"/>
              </w:rPr>
            </w:pPr>
            <w:r w:rsidRPr="00F863FA">
              <w:rPr>
                <w:sz w:val="22"/>
                <w:szCs w:val="22"/>
              </w:rPr>
              <w:t>7 CFR 273.7</w:t>
            </w:r>
            <w:r w:rsidR="00E06356">
              <w:rPr>
                <w:sz w:val="22"/>
                <w:szCs w:val="22"/>
              </w:rPr>
              <w:t xml:space="preserve"> </w:t>
            </w:r>
            <w:r w:rsidRPr="00F863FA">
              <w:rPr>
                <w:sz w:val="22"/>
                <w:szCs w:val="22"/>
              </w:rPr>
              <w:t>(c)(6)(ix)</w:t>
            </w:r>
          </w:p>
        </w:tc>
        <w:tc>
          <w:tcPr>
            <w:tcW w:w="8363" w:type="dxa"/>
          </w:tcPr>
          <w:p w14:paraId="79290257" w14:textId="03DF696B" w:rsidR="00B2211F" w:rsidRPr="00F863FA" w:rsidRDefault="00F9329C" w:rsidP="00266DF6">
            <w:pPr>
              <w:pStyle w:val="BodyText"/>
              <w:rPr>
                <w:w w:val="105"/>
                <w:sz w:val="22"/>
                <w:szCs w:val="22"/>
              </w:rPr>
            </w:pPr>
            <w:r w:rsidRPr="00922F8E">
              <w:rPr>
                <w:rFonts w:asciiTheme="minorHAnsi" w:hAnsiTheme="minorHAnsi" w:cstheme="minorHAnsi"/>
                <w:b/>
                <w:bCs/>
                <w:sz w:val="22"/>
                <w:szCs w:val="22"/>
              </w:rPr>
              <w:t>ET</w:t>
            </w:r>
            <w:r w:rsidR="00B2211F" w:rsidRPr="00922F8E">
              <w:rPr>
                <w:rFonts w:asciiTheme="minorHAnsi" w:hAnsiTheme="minorHAnsi" w:cstheme="minorHAnsi"/>
                <w:b/>
                <w:bCs/>
                <w:sz w:val="22"/>
                <w:szCs w:val="22"/>
              </w:rPr>
              <w:t>-</w:t>
            </w:r>
            <w:r w:rsidRPr="00922F8E">
              <w:rPr>
                <w:rFonts w:asciiTheme="minorHAnsi" w:hAnsiTheme="minorHAnsi" w:cstheme="minorHAnsi"/>
                <w:b/>
                <w:bCs/>
                <w:sz w:val="22"/>
                <w:szCs w:val="22"/>
              </w:rPr>
              <w:t>3</w:t>
            </w:r>
            <w:r w:rsidR="00B2211F" w:rsidRPr="00484E3E">
              <w:rPr>
                <w:rFonts w:asciiTheme="minorHAnsi" w:hAnsiTheme="minorHAnsi" w:cstheme="minorHAnsi"/>
                <w:sz w:val="22"/>
                <w:szCs w:val="22"/>
              </w:rPr>
              <w:t xml:space="preserve"> Does the system generate the data needed to complete the FNS 583 Employment and Training Activity Report (in either an XML or Excel file)?</w:t>
            </w:r>
          </w:p>
        </w:tc>
      </w:tr>
      <w:tr w:rsidR="00B2211F" w:rsidRPr="00F863FA" w14:paraId="49BE731D" w14:textId="77777777" w:rsidTr="00DC6038">
        <w:trPr>
          <w:cantSplit/>
          <w:trHeight w:val="288"/>
        </w:trPr>
        <w:tc>
          <w:tcPr>
            <w:tcW w:w="353" w:type="dxa"/>
          </w:tcPr>
          <w:p w14:paraId="0D59E92F" w14:textId="77777777" w:rsidR="00B2211F" w:rsidRPr="00F863FA" w:rsidRDefault="00B2211F" w:rsidP="00B2211F">
            <w:pPr>
              <w:pStyle w:val="TableParagraph"/>
              <w:rPr>
                <w:rFonts w:ascii="Times New Roman"/>
              </w:rPr>
            </w:pPr>
          </w:p>
        </w:tc>
        <w:tc>
          <w:tcPr>
            <w:tcW w:w="353" w:type="dxa"/>
          </w:tcPr>
          <w:p w14:paraId="7F56C697" w14:textId="2848D681" w:rsidR="00B2211F" w:rsidRPr="00F863FA" w:rsidRDefault="00B2211F" w:rsidP="00B2211F">
            <w:pPr>
              <w:pStyle w:val="TableParagraph"/>
              <w:rPr>
                <w:rFonts w:ascii="Times New Roman"/>
              </w:rPr>
            </w:pPr>
          </w:p>
        </w:tc>
        <w:tc>
          <w:tcPr>
            <w:tcW w:w="1584" w:type="dxa"/>
          </w:tcPr>
          <w:p w14:paraId="3F0D8BE9" w14:textId="08141ECB" w:rsidR="00B2211F" w:rsidRPr="00F863FA" w:rsidRDefault="00B2211F" w:rsidP="00266DF6">
            <w:pPr>
              <w:pStyle w:val="BodyText"/>
              <w:rPr>
                <w:sz w:val="22"/>
                <w:szCs w:val="22"/>
              </w:rPr>
            </w:pPr>
            <w:r w:rsidRPr="00F863FA">
              <w:rPr>
                <w:sz w:val="22"/>
                <w:szCs w:val="22"/>
              </w:rPr>
              <w:t>7 CFR 273.7(d)(1)</w:t>
            </w:r>
          </w:p>
        </w:tc>
        <w:tc>
          <w:tcPr>
            <w:tcW w:w="8363" w:type="dxa"/>
          </w:tcPr>
          <w:p w14:paraId="05BD49A2" w14:textId="4BB33825" w:rsidR="00B2211F" w:rsidRPr="00F863FA" w:rsidRDefault="00B2211F" w:rsidP="00266DF6">
            <w:pPr>
              <w:pStyle w:val="BodyText"/>
              <w:rPr>
                <w:sz w:val="22"/>
                <w:szCs w:val="22"/>
              </w:rPr>
            </w:pPr>
            <w:r w:rsidRPr="00922F8E">
              <w:rPr>
                <w:b/>
                <w:bCs/>
                <w:w w:val="105"/>
                <w:sz w:val="22"/>
                <w:szCs w:val="22"/>
              </w:rPr>
              <w:t>ET-</w:t>
            </w:r>
            <w:r w:rsidR="00F9329C" w:rsidRPr="00922F8E">
              <w:rPr>
                <w:b/>
                <w:bCs/>
                <w:w w:val="105"/>
                <w:sz w:val="22"/>
                <w:szCs w:val="22"/>
              </w:rPr>
              <w:t>4</w:t>
            </w:r>
            <w:r w:rsidRPr="00F863FA">
              <w:rPr>
                <w:w w:val="105"/>
                <w:sz w:val="22"/>
                <w:szCs w:val="22"/>
              </w:rPr>
              <w:t xml:space="preserve"> Does the system include E&amp;T financial management information</w:t>
            </w:r>
            <w:proofErr w:type="gramStart"/>
            <w:r w:rsidRPr="00F863FA">
              <w:rPr>
                <w:w w:val="105"/>
                <w:sz w:val="22"/>
                <w:szCs w:val="22"/>
              </w:rPr>
              <w:t xml:space="preserve">?  </w:t>
            </w:r>
            <w:proofErr w:type="gramEnd"/>
            <w:r w:rsidRPr="00F863FA">
              <w:rPr>
                <w:w w:val="105"/>
                <w:sz w:val="22"/>
                <w:szCs w:val="22"/>
              </w:rPr>
              <w:t>If so:</w:t>
            </w:r>
          </w:p>
        </w:tc>
      </w:tr>
      <w:tr w:rsidR="00B2211F" w:rsidRPr="00F863FA" w14:paraId="362BED21" w14:textId="77777777" w:rsidTr="00DC6038">
        <w:trPr>
          <w:cantSplit/>
          <w:trHeight w:val="288"/>
        </w:trPr>
        <w:tc>
          <w:tcPr>
            <w:tcW w:w="353" w:type="dxa"/>
          </w:tcPr>
          <w:p w14:paraId="4DF36F4F" w14:textId="77777777" w:rsidR="00B2211F" w:rsidRPr="00F863FA" w:rsidRDefault="00B2211F" w:rsidP="00B2211F">
            <w:pPr>
              <w:pStyle w:val="TableParagraph"/>
              <w:rPr>
                <w:rFonts w:ascii="Times New Roman"/>
              </w:rPr>
            </w:pPr>
          </w:p>
        </w:tc>
        <w:tc>
          <w:tcPr>
            <w:tcW w:w="353" w:type="dxa"/>
          </w:tcPr>
          <w:p w14:paraId="2A530045" w14:textId="4734C196" w:rsidR="00B2211F" w:rsidRPr="00F863FA" w:rsidRDefault="00B2211F" w:rsidP="00B2211F">
            <w:pPr>
              <w:pStyle w:val="TableParagraph"/>
              <w:rPr>
                <w:rFonts w:ascii="Times New Roman"/>
              </w:rPr>
            </w:pPr>
          </w:p>
        </w:tc>
        <w:tc>
          <w:tcPr>
            <w:tcW w:w="1584" w:type="dxa"/>
          </w:tcPr>
          <w:p w14:paraId="4D3E1DA6" w14:textId="77DED28E" w:rsidR="00B2211F" w:rsidRPr="00F863FA" w:rsidRDefault="00B2211F" w:rsidP="00266DF6">
            <w:pPr>
              <w:pStyle w:val="BodyText"/>
              <w:rPr>
                <w:sz w:val="22"/>
                <w:szCs w:val="22"/>
              </w:rPr>
            </w:pPr>
            <w:r w:rsidRPr="00F863FA">
              <w:rPr>
                <w:sz w:val="22"/>
                <w:szCs w:val="22"/>
              </w:rPr>
              <w:t>7 CFR 273.7</w:t>
            </w:r>
            <w:r w:rsidR="00E06356">
              <w:rPr>
                <w:sz w:val="22"/>
                <w:szCs w:val="22"/>
              </w:rPr>
              <w:t xml:space="preserve"> </w:t>
            </w:r>
            <w:r w:rsidRPr="00F863FA">
              <w:rPr>
                <w:sz w:val="22"/>
                <w:szCs w:val="22"/>
              </w:rPr>
              <w:t>(d)(1)(i)(A)</w:t>
            </w:r>
          </w:p>
        </w:tc>
        <w:tc>
          <w:tcPr>
            <w:tcW w:w="8363" w:type="dxa"/>
          </w:tcPr>
          <w:p w14:paraId="63044730" w14:textId="0CED850A" w:rsidR="00B2211F" w:rsidRPr="00F863FA" w:rsidRDefault="00B2211F" w:rsidP="00266DF6">
            <w:pPr>
              <w:pStyle w:val="BodyText"/>
              <w:rPr>
                <w:sz w:val="22"/>
                <w:szCs w:val="22"/>
              </w:rPr>
            </w:pPr>
            <w:r w:rsidRPr="00922F8E">
              <w:rPr>
                <w:b/>
                <w:bCs/>
                <w:sz w:val="22"/>
                <w:szCs w:val="22"/>
              </w:rPr>
              <w:t>ET-</w:t>
            </w:r>
            <w:r w:rsidR="00F9329C" w:rsidRPr="00922F8E">
              <w:rPr>
                <w:b/>
                <w:bCs/>
                <w:sz w:val="22"/>
                <w:szCs w:val="22"/>
              </w:rPr>
              <w:t>5</w:t>
            </w:r>
            <w:r w:rsidRPr="00F863FA">
              <w:rPr>
                <w:sz w:val="22"/>
                <w:szCs w:val="22"/>
              </w:rPr>
              <w:t xml:space="preserve"> Is 100% Federal funds spending tracked by the </w:t>
            </w:r>
            <w:proofErr w:type="gramStart"/>
            <w:r w:rsidRPr="00F863FA">
              <w:rPr>
                <w:sz w:val="22"/>
                <w:szCs w:val="22"/>
              </w:rPr>
              <w:t>system?</w:t>
            </w:r>
            <w:proofErr w:type="gramEnd"/>
            <w:r w:rsidRPr="00F863FA">
              <w:rPr>
                <w:sz w:val="22"/>
                <w:szCs w:val="22"/>
              </w:rPr>
              <w:t> </w:t>
            </w:r>
          </w:p>
        </w:tc>
      </w:tr>
      <w:tr w:rsidR="00B2211F" w:rsidRPr="00F863FA" w14:paraId="77556734" w14:textId="77777777" w:rsidTr="00DC6038">
        <w:trPr>
          <w:cantSplit/>
          <w:trHeight w:val="288"/>
        </w:trPr>
        <w:tc>
          <w:tcPr>
            <w:tcW w:w="353" w:type="dxa"/>
          </w:tcPr>
          <w:p w14:paraId="50D65121" w14:textId="77777777" w:rsidR="00B2211F" w:rsidRPr="00F863FA" w:rsidRDefault="00B2211F" w:rsidP="00B2211F">
            <w:pPr>
              <w:pStyle w:val="TableParagraph"/>
              <w:rPr>
                <w:rFonts w:ascii="Times New Roman"/>
              </w:rPr>
            </w:pPr>
          </w:p>
        </w:tc>
        <w:tc>
          <w:tcPr>
            <w:tcW w:w="353" w:type="dxa"/>
          </w:tcPr>
          <w:p w14:paraId="4E34EC05" w14:textId="187B64CA" w:rsidR="00B2211F" w:rsidRPr="00F863FA" w:rsidRDefault="00B2211F" w:rsidP="00B2211F">
            <w:pPr>
              <w:pStyle w:val="TableParagraph"/>
              <w:rPr>
                <w:rFonts w:ascii="Times New Roman"/>
              </w:rPr>
            </w:pPr>
          </w:p>
        </w:tc>
        <w:tc>
          <w:tcPr>
            <w:tcW w:w="1584" w:type="dxa"/>
          </w:tcPr>
          <w:p w14:paraId="5F4F5E45" w14:textId="637D5FBD" w:rsidR="00B2211F" w:rsidRPr="00F863FA" w:rsidRDefault="00B2211F" w:rsidP="00266DF6">
            <w:pPr>
              <w:pStyle w:val="BodyText"/>
              <w:rPr>
                <w:sz w:val="22"/>
                <w:szCs w:val="22"/>
              </w:rPr>
            </w:pPr>
            <w:r w:rsidRPr="00F863FA">
              <w:rPr>
                <w:sz w:val="22"/>
                <w:szCs w:val="22"/>
              </w:rPr>
              <w:t>7 CFR 273.7(d)(2)</w:t>
            </w:r>
          </w:p>
        </w:tc>
        <w:tc>
          <w:tcPr>
            <w:tcW w:w="8363" w:type="dxa"/>
          </w:tcPr>
          <w:p w14:paraId="02E070D6" w14:textId="46BF89AD" w:rsidR="00B2211F" w:rsidRPr="00F863FA" w:rsidRDefault="00B2211F" w:rsidP="00266DF6">
            <w:pPr>
              <w:pStyle w:val="BodyText"/>
              <w:rPr>
                <w:w w:val="105"/>
                <w:sz w:val="22"/>
                <w:szCs w:val="22"/>
              </w:rPr>
            </w:pPr>
            <w:r w:rsidRPr="00922F8E">
              <w:rPr>
                <w:b/>
                <w:bCs/>
                <w:w w:val="105"/>
                <w:sz w:val="22"/>
                <w:szCs w:val="22"/>
              </w:rPr>
              <w:t>ET-</w:t>
            </w:r>
            <w:r w:rsidR="00F9329C" w:rsidRPr="00922F8E">
              <w:rPr>
                <w:b/>
                <w:bCs/>
                <w:w w:val="105"/>
                <w:sz w:val="22"/>
                <w:szCs w:val="22"/>
              </w:rPr>
              <w:t>6</w:t>
            </w:r>
            <w:r w:rsidRPr="00F863FA">
              <w:rPr>
                <w:w w:val="105"/>
                <w:sz w:val="22"/>
                <w:szCs w:val="22"/>
              </w:rPr>
              <w:t xml:space="preserve"> Is 50% Federal funds spending tracked by the system?</w:t>
            </w:r>
          </w:p>
        </w:tc>
      </w:tr>
      <w:tr w:rsidR="00B2211F" w:rsidRPr="00F863FA" w14:paraId="58D87699" w14:textId="77777777" w:rsidTr="00DC6038">
        <w:trPr>
          <w:cantSplit/>
          <w:trHeight w:val="288"/>
        </w:trPr>
        <w:tc>
          <w:tcPr>
            <w:tcW w:w="353" w:type="dxa"/>
          </w:tcPr>
          <w:p w14:paraId="7B858656" w14:textId="77777777" w:rsidR="00B2211F" w:rsidRPr="00F863FA" w:rsidRDefault="00B2211F" w:rsidP="00B2211F">
            <w:pPr>
              <w:pStyle w:val="TableParagraph"/>
              <w:rPr>
                <w:rFonts w:ascii="Times New Roman"/>
              </w:rPr>
            </w:pPr>
          </w:p>
        </w:tc>
        <w:tc>
          <w:tcPr>
            <w:tcW w:w="353" w:type="dxa"/>
          </w:tcPr>
          <w:p w14:paraId="7192AF67" w14:textId="3BBA7775" w:rsidR="00B2211F" w:rsidRPr="00F863FA" w:rsidRDefault="00B2211F" w:rsidP="00B2211F">
            <w:pPr>
              <w:pStyle w:val="TableParagraph"/>
              <w:rPr>
                <w:rFonts w:ascii="Times New Roman"/>
              </w:rPr>
            </w:pPr>
          </w:p>
        </w:tc>
        <w:tc>
          <w:tcPr>
            <w:tcW w:w="1584" w:type="dxa"/>
          </w:tcPr>
          <w:p w14:paraId="595F6D20" w14:textId="77777777" w:rsidR="00E06356" w:rsidRDefault="00B2211F" w:rsidP="00266DF6">
            <w:pPr>
              <w:pStyle w:val="BodyText"/>
              <w:rPr>
                <w:sz w:val="22"/>
                <w:szCs w:val="22"/>
              </w:rPr>
            </w:pPr>
            <w:r w:rsidRPr="00F863FA">
              <w:rPr>
                <w:sz w:val="22"/>
                <w:szCs w:val="22"/>
              </w:rPr>
              <w:t>7 CFR 273.7</w:t>
            </w:r>
          </w:p>
          <w:p w14:paraId="235FF91B" w14:textId="3A408C9E" w:rsidR="00B2211F" w:rsidRPr="00F863FA" w:rsidRDefault="00B2211F" w:rsidP="00266DF6">
            <w:pPr>
              <w:pStyle w:val="BodyText"/>
              <w:rPr>
                <w:sz w:val="22"/>
                <w:szCs w:val="22"/>
              </w:rPr>
            </w:pPr>
            <w:r w:rsidRPr="00F863FA">
              <w:rPr>
                <w:sz w:val="22"/>
                <w:szCs w:val="22"/>
              </w:rPr>
              <w:t>(d)(4)</w:t>
            </w:r>
          </w:p>
        </w:tc>
        <w:tc>
          <w:tcPr>
            <w:tcW w:w="8363" w:type="dxa"/>
          </w:tcPr>
          <w:p w14:paraId="33E44FDC" w14:textId="7F4809BE" w:rsidR="00B2211F" w:rsidRPr="00F863FA" w:rsidRDefault="00B2211F" w:rsidP="00266DF6">
            <w:pPr>
              <w:pStyle w:val="BodyText"/>
              <w:rPr>
                <w:w w:val="105"/>
                <w:sz w:val="22"/>
                <w:szCs w:val="22"/>
              </w:rPr>
            </w:pPr>
            <w:r w:rsidRPr="00922F8E">
              <w:rPr>
                <w:b/>
                <w:bCs/>
                <w:w w:val="105"/>
                <w:sz w:val="22"/>
                <w:szCs w:val="22"/>
              </w:rPr>
              <w:t>ET-</w:t>
            </w:r>
            <w:r w:rsidR="00F9329C" w:rsidRPr="00922F8E">
              <w:rPr>
                <w:b/>
                <w:bCs/>
                <w:w w:val="105"/>
                <w:sz w:val="22"/>
                <w:szCs w:val="22"/>
              </w:rPr>
              <w:t>7</w:t>
            </w:r>
            <w:r w:rsidRPr="00F863FA">
              <w:rPr>
                <w:w w:val="105"/>
                <w:sz w:val="22"/>
                <w:szCs w:val="22"/>
              </w:rPr>
              <w:t xml:space="preserve"> Does the system record and track participant reimbursements (</w:t>
            </w:r>
            <w:r w:rsidR="001E448C" w:rsidRPr="00F863FA">
              <w:rPr>
                <w:w w:val="105"/>
                <w:sz w:val="22"/>
                <w:szCs w:val="22"/>
              </w:rPr>
              <w:t>i.e.,</w:t>
            </w:r>
            <w:r w:rsidRPr="00F863FA">
              <w:rPr>
                <w:w w:val="105"/>
                <w:sz w:val="22"/>
                <w:szCs w:val="22"/>
              </w:rPr>
              <w:t xml:space="preserve"> transportation, dependent care expenses, or other reasonable and necessary expenses) issued to a client?</w:t>
            </w:r>
          </w:p>
        </w:tc>
      </w:tr>
      <w:tr w:rsidR="00B2211F" w:rsidRPr="00F863FA" w14:paraId="6F7245F9" w14:textId="77777777" w:rsidTr="00DC6038">
        <w:trPr>
          <w:cantSplit/>
          <w:trHeight w:val="288"/>
        </w:trPr>
        <w:tc>
          <w:tcPr>
            <w:tcW w:w="353" w:type="dxa"/>
          </w:tcPr>
          <w:p w14:paraId="4D1C4F26" w14:textId="77777777" w:rsidR="00B2211F" w:rsidRPr="00F863FA" w:rsidRDefault="00B2211F" w:rsidP="00B2211F">
            <w:pPr>
              <w:pStyle w:val="TableParagraph"/>
              <w:rPr>
                <w:rFonts w:ascii="Times New Roman"/>
              </w:rPr>
            </w:pPr>
          </w:p>
        </w:tc>
        <w:tc>
          <w:tcPr>
            <w:tcW w:w="353" w:type="dxa"/>
          </w:tcPr>
          <w:p w14:paraId="2D38AF54" w14:textId="7DBCBFF0" w:rsidR="00B2211F" w:rsidRPr="00F863FA" w:rsidRDefault="00B2211F" w:rsidP="00B2211F">
            <w:pPr>
              <w:pStyle w:val="TableParagraph"/>
              <w:rPr>
                <w:rFonts w:ascii="Times New Roman"/>
              </w:rPr>
            </w:pPr>
          </w:p>
        </w:tc>
        <w:tc>
          <w:tcPr>
            <w:tcW w:w="1584" w:type="dxa"/>
          </w:tcPr>
          <w:p w14:paraId="4D0E4A86" w14:textId="77777777" w:rsidR="004140E9" w:rsidRDefault="00B2211F" w:rsidP="00266DF6">
            <w:pPr>
              <w:pStyle w:val="BodyText"/>
              <w:rPr>
                <w:sz w:val="22"/>
                <w:szCs w:val="22"/>
              </w:rPr>
            </w:pPr>
            <w:r w:rsidRPr="00F863FA">
              <w:rPr>
                <w:sz w:val="22"/>
                <w:szCs w:val="22"/>
              </w:rPr>
              <w:t>7 CFR 273.7</w:t>
            </w:r>
          </w:p>
          <w:p w14:paraId="72AAFF88" w14:textId="3389EB22" w:rsidR="00B2211F" w:rsidRPr="00F863FA" w:rsidRDefault="00B2211F" w:rsidP="00266DF6">
            <w:pPr>
              <w:pStyle w:val="BodyText"/>
              <w:rPr>
                <w:sz w:val="22"/>
                <w:szCs w:val="22"/>
              </w:rPr>
            </w:pPr>
            <w:r w:rsidRPr="00F863FA">
              <w:rPr>
                <w:sz w:val="22"/>
                <w:szCs w:val="22"/>
              </w:rPr>
              <w:t>(d)(4)</w:t>
            </w:r>
          </w:p>
        </w:tc>
        <w:tc>
          <w:tcPr>
            <w:tcW w:w="8363" w:type="dxa"/>
          </w:tcPr>
          <w:p w14:paraId="2519F254" w14:textId="41653427" w:rsidR="00B2211F" w:rsidRPr="00F863FA" w:rsidRDefault="00B2211F" w:rsidP="00266DF6">
            <w:pPr>
              <w:pStyle w:val="BodyText"/>
              <w:rPr>
                <w:w w:val="105"/>
                <w:sz w:val="22"/>
                <w:szCs w:val="22"/>
              </w:rPr>
            </w:pPr>
            <w:r w:rsidRPr="00922F8E">
              <w:rPr>
                <w:b/>
                <w:bCs/>
                <w:w w:val="105"/>
                <w:sz w:val="22"/>
                <w:szCs w:val="22"/>
              </w:rPr>
              <w:t>ET-</w:t>
            </w:r>
            <w:r w:rsidR="00F9329C" w:rsidRPr="00922F8E">
              <w:rPr>
                <w:b/>
                <w:bCs/>
                <w:w w:val="105"/>
                <w:sz w:val="22"/>
                <w:szCs w:val="22"/>
              </w:rPr>
              <w:t>8</w:t>
            </w:r>
            <w:r w:rsidRPr="00F863FA">
              <w:rPr>
                <w:w w:val="105"/>
                <w:sz w:val="22"/>
                <w:szCs w:val="22"/>
              </w:rPr>
              <w:t xml:space="preserve"> Can the system identify when participant expenses have been issued even though the client has not complied with work </w:t>
            </w:r>
            <w:proofErr w:type="gramStart"/>
            <w:r w:rsidRPr="00F863FA">
              <w:rPr>
                <w:w w:val="105"/>
                <w:sz w:val="22"/>
                <w:szCs w:val="22"/>
              </w:rPr>
              <w:t>requirements?</w:t>
            </w:r>
            <w:proofErr w:type="gramEnd"/>
            <w:r w:rsidRPr="00F863FA">
              <w:rPr>
                <w:w w:val="105"/>
                <w:sz w:val="22"/>
                <w:szCs w:val="22"/>
              </w:rPr>
              <w:t xml:space="preserve">  </w:t>
            </w:r>
          </w:p>
        </w:tc>
      </w:tr>
    </w:tbl>
    <w:p w14:paraId="237A7CED" w14:textId="20902C2A" w:rsidR="000E2D05" w:rsidRDefault="000E2D05">
      <w:pPr>
        <w:pStyle w:val="Heading2"/>
        <w:spacing w:before="0" w:after="60"/>
        <w:rPr>
          <w:sz w:val="21"/>
          <w:szCs w:val="21"/>
        </w:rPr>
      </w:pPr>
    </w:p>
    <w:p w14:paraId="1A579A1E" w14:textId="25B915A5" w:rsidR="00EC6B9F" w:rsidRDefault="00EC6B9F" w:rsidP="00EC6B9F">
      <w:pPr>
        <w:pStyle w:val="BodyText"/>
        <w:rPr>
          <w:sz w:val="22"/>
          <w:szCs w:val="22"/>
        </w:rPr>
      </w:pPr>
      <w:r>
        <w:rPr>
          <w:sz w:val="22"/>
          <w:szCs w:val="22"/>
        </w:rPr>
        <w:t>Please use this space for additional responses for this section and if you answered ‘no’ to any items, please provide explanation below:</w:t>
      </w:r>
    </w:p>
    <w:p w14:paraId="48802A24" w14:textId="77DD80B0" w:rsidR="004828A1" w:rsidRDefault="004828A1" w:rsidP="00EC6B9F">
      <w:pPr>
        <w:pStyle w:val="BodyText"/>
        <w:rPr>
          <w:sz w:val="22"/>
          <w:szCs w:val="22"/>
        </w:rPr>
      </w:pPr>
    </w:p>
    <w:p w14:paraId="76074773" w14:textId="30336FB9" w:rsidR="004828A1" w:rsidRDefault="004828A1" w:rsidP="00EC6B9F">
      <w:pPr>
        <w:pStyle w:val="BodyText"/>
        <w:rPr>
          <w:sz w:val="22"/>
          <w:szCs w:val="22"/>
        </w:rPr>
      </w:pPr>
    </w:p>
    <w:p w14:paraId="4051C740" w14:textId="77777777" w:rsidR="0052685D" w:rsidRDefault="0052685D" w:rsidP="00EC6B9F">
      <w:pPr>
        <w:pStyle w:val="BodyText"/>
        <w:rPr>
          <w:sz w:val="22"/>
          <w:szCs w:val="22"/>
        </w:rPr>
      </w:pPr>
    </w:p>
    <w:p w14:paraId="74F229DC" w14:textId="0575CE55" w:rsidR="0052685D" w:rsidRDefault="0052685D">
      <w:r>
        <w:br w:type="page"/>
      </w:r>
    </w:p>
    <w:p w14:paraId="6DAA3EAE" w14:textId="418F521B" w:rsidR="00032567" w:rsidRDefault="78E7579E">
      <w:pPr>
        <w:pStyle w:val="Heading2"/>
        <w:spacing w:before="0" w:after="60"/>
      </w:pPr>
      <w:bookmarkStart w:id="47" w:name="_Toc113545690"/>
      <w:r w:rsidRPr="001A0268">
        <w:t>A1</w:t>
      </w:r>
      <w:r w:rsidR="00793D21">
        <w:t>7</w:t>
      </w:r>
      <w:r w:rsidRPr="001A0268">
        <w:t>. ABAWDS</w:t>
      </w:r>
      <w:bookmarkEnd w:id="47"/>
      <w:r w:rsidRPr="001A0268">
        <w:t xml:space="preserve"> </w:t>
      </w:r>
    </w:p>
    <w:tbl>
      <w:tblPr>
        <w:tblStyle w:val="TableGrid"/>
        <w:tblW w:w="10903" w:type="dxa"/>
        <w:tblLayout w:type="fixed"/>
        <w:tblLook w:val="01E0" w:firstRow="1" w:lastRow="1" w:firstColumn="1" w:lastColumn="1" w:noHBand="0" w:noVBand="0"/>
      </w:tblPr>
      <w:tblGrid>
        <w:gridCol w:w="353"/>
        <w:gridCol w:w="353"/>
        <w:gridCol w:w="2079"/>
        <w:gridCol w:w="180"/>
        <w:gridCol w:w="7920"/>
        <w:gridCol w:w="18"/>
      </w:tblGrid>
      <w:tr w:rsidR="00942AF7" w:rsidRPr="001A0268" w14:paraId="653739A5" w14:textId="77777777" w:rsidTr="0097355B">
        <w:trPr>
          <w:gridAfter w:val="1"/>
          <w:wAfter w:w="18" w:type="dxa"/>
          <w:trHeight w:val="288"/>
          <w:tblHeader/>
        </w:trPr>
        <w:tc>
          <w:tcPr>
            <w:tcW w:w="353" w:type="dxa"/>
            <w:shd w:val="clear" w:color="auto" w:fill="1F497D" w:themeFill="text2"/>
          </w:tcPr>
          <w:p w14:paraId="2CF38480" w14:textId="76A270ED" w:rsidR="00942AF7" w:rsidRPr="006021B6" w:rsidRDefault="00942AF7" w:rsidP="00A97082">
            <w:pPr>
              <w:pStyle w:val="TableParagraph"/>
              <w:spacing w:before="3" w:line="270" w:lineRule="exact"/>
              <w:ind w:left="110"/>
              <w:jc w:val="center"/>
              <w:rPr>
                <w:rFonts w:asciiTheme="minorHAnsi" w:hAnsiTheme="minorHAnsi" w:cstheme="minorHAnsi"/>
                <w:b/>
                <w:color w:val="FFFFFF" w:themeColor="background1"/>
                <w:w w:val="103"/>
              </w:rPr>
            </w:pPr>
            <w:r w:rsidRPr="006021B6">
              <w:rPr>
                <w:rFonts w:asciiTheme="minorHAnsi" w:hAnsiTheme="minorHAnsi" w:cstheme="minorHAnsi"/>
                <w:b/>
                <w:color w:val="FFFFFF" w:themeColor="background1"/>
                <w:w w:val="103"/>
              </w:rPr>
              <w:t>Y</w:t>
            </w:r>
          </w:p>
        </w:tc>
        <w:tc>
          <w:tcPr>
            <w:tcW w:w="353" w:type="dxa"/>
            <w:shd w:val="clear" w:color="auto" w:fill="1F497D" w:themeFill="text2"/>
          </w:tcPr>
          <w:p w14:paraId="42EAD44C" w14:textId="324DA6F5" w:rsidR="00942AF7" w:rsidRPr="006021B6" w:rsidRDefault="00942AF7" w:rsidP="0077499A">
            <w:pPr>
              <w:pStyle w:val="TableParagraph"/>
              <w:spacing w:before="3" w:line="270" w:lineRule="exact"/>
              <w:rPr>
                <w:rFonts w:asciiTheme="minorHAnsi" w:hAnsiTheme="minorHAnsi" w:cstheme="minorHAnsi"/>
                <w:b/>
                <w:color w:val="FFFFFF" w:themeColor="background1"/>
              </w:rPr>
            </w:pPr>
            <w:r w:rsidRPr="006021B6">
              <w:rPr>
                <w:rFonts w:asciiTheme="minorHAnsi" w:hAnsiTheme="minorHAnsi" w:cstheme="minorHAnsi"/>
                <w:b/>
                <w:color w:val="FFFFFF" w:themeColor="background1"/>
                <w:w w:val="103"/>
              </w:rPr>
              <w:t>N</w:t>
            </w:r>
          </w:p>
        </w:tc>
        <w:tc>
          <w:tcPr>
            <w:tcW w:w="2079" w:type="dxa"/>
            <w:shd w:val="clear" w:color="auto" w:fill="1F497D" w:themeFill="text2"/>
          </w:tcPr>
          <w:p w14:paraId="45DF46EB" w14:textId="680AD3FA" w:rsidR="00942AF7" w:rsidRPr="00A01015" w:rsidRDefault="00942AF7" w:rsidP="00AA6685">
            <w:pPr>
              <w:pStyle w:val="TableParagraph"/>
              <w:spacing w:before="3" w:line="270" w:lineRule="exact"/>
              <w:rPr>
                <w:rFonts w:asciiTheme="minorHAnsi" w:hAnsiTheme="minorHAnsi" w:cstheme="minorHAnsi"/>
                <w:b/>
                <w:color w:val="FFFFFF" w:themeColor="background1"/>
              </w:rPr>
            </w:pPr>
            <w:r w:rsidRPr="00A01015">
              <w:rPr>
                <w:rFonts w:asciiTheme="minorHAnsi" w:hAnsiTheme="minorHAnsi" w:cstheme="minorHAnsi"/>
                <w:b/>
                <w:color w:val="FFFFFF" w:themeColor="background1"/>
                <w:w w:val="103"/>
              </w:rPr>
              <w:t>Reg. Citation</w:t>
            </w:r>
          </w:p>
        </w:tc>
        <w:tc>
          <w:tcPr>
            <w:tcW w:w="8100" w:type="dxa"/>
            <w:gridSpan w:val="2"/>
            <w:shd w:val="clear" w:color="auto" w:fill="1F497D" w:themeFill="text2"/>
          </w:tcPr>
          <w:p w14:paraId="21B08103" w14:textId="099B5E12" w:rsidR="00942AF7" w:rsidRPr="00A01015" w:rsidRDefault="00A01015" w:rsidP="00AA6685">
            <w:pPr>
              <w:pStyle w:val="TableParagraph"/>
              <w:spacing w:before="3" w:line="270" w:lineRule="exact"/>
              <w:rPr>
                <w:rFonts w:asciiTheme="minorHAnsi" w:hAnsiTheme="minorHAnsi" w:cstheme="minorHAnsi"/>
                <w:b/>
                <w:color w:val="FFFFFF" w:themeColor="background1"/>
              </w:rPr>
            </w:pPr>
            <w:r w:rsidRPr="00A01015">
              <w:rPr>
                <w:rFonts w:asciiTheme="minorHAnsi" w:hAnsiTheme="minorHAnsi" w:cstheme="minorHAnsi"/>
                <w:b/>
                <w:bCs/>
                <w:color w:val="FFFFFF" w:themeColor="background1"/>
              </w:rPr>
              <w:t>Identifying ABAWDs</w:t>
            </w:r>
          </w:p>
        </w:tc>
      </w:tr>
      <w:tr w:rsidR="00942AF7" w:rsidRPr="001A0268" w14:paraId="15DBE089" w14:textId="77777777" w:rsidTr="0097355B">
        <w:trPr>
          <w:gridAfter w:val="1"/>
          <w:wAfter w:w="18" w:type="dxa"/>
          <w:trHeight w:val="288"/>
        </w:trPr>
        <w:tc>
          <w:tcPr>
            <w:tcW w:w="353" w:type="dxa"/>
          </w:tcPr>
          <w:p w14:paraId="0C125792" w14:textId="77777777" w:rsidR="00942AF7" w:rsidRPr="00F863FA" w:rsidRDefault="00942AF7">
            <w:pPr>
              <w:pStyle w:val="TableParagraph"/>
              <w:rPr>
                <w:rFonts w:asciiTheme="minorHAnsi" w:hAnsiTheme="minorHAnsi" w:cstheme="minorHAnsi"/>
              </w:rPr>
            </w:pPr>
          </w:p>
        </w:tc>
        <w:tc>
          <w:tcPr>
            <w:tcW w:w="353" w:type="dxa"/>
          </w:tcPr>
          <w:p w14:paraId="12AB6C86" w14:textId="21351278" w:rsidR="00942AF7" w:rsidRPr="00F863FA" w:rsidRDefault="00942AF7">
            <w:pPr>
              <w:pStyle w:val="TableParagraph"/>
              <w:rPr>
                <w:rFonts w:asciiTheme="minorHAnsi" w:hAnsiTheme="minorHAnsi" w:cstheme="minorHAnsi"/>
              </w:rPr>
            </w:pPr>
          </w:p>
        </w:tc>
        <w:tc>
          <w:tcPr>
            <w:tcW w:w="2079" w:type="dxa"/>
          </w:tcPr>
          <w:p w14:paraId="556F14A3" w14:textId="3CEA5BC3" w:rsidR="00942AF7" w:rsidRPr="00F863FA" w:rsidRDefault="244BA3BA"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(c)(9)(iii)</w:t>
            </w:r>
          </w:p>
        </w:tc>
        <w:tc>
          <w:tcPr>
            <w:tcW w:w="8100" w:type="dxa"/>
            <w:gridSpan w:val="2"/>
          </w:tcPr>
          <w:p w14:paraId="066B583B" w14:textId="2E6F3961" w:rsidR="00942AF7" w:rsidRPr="00F863FA" w:rsidRDefault="00942AF7" w:rsidP="00266DF6">
            <w:pPr>
              <w:pStyle w:val="BodyText"/>
              <w:rPr>
                <w:rFonts w:asciiTheme="minorHAnsi" w:hAnsiTheme="minorHAnsi" w:cstheme="minorHAnsi"/>
                <w:sz w:val="22"/>
                <w:szCs w:val="22"/>
              </w:rPr>
            </w:pPr>
            <w:r w:rsidRPr="00922F8E">
              <w:rPr>
                <w:rFonts w:asciiTheme="minorHAnsi" w:hAnsiTheme="minorHAnsi" w:cstheme="minorHAnsi"/>
                <w:b/>
                <w:bCs/>
                <w:sz w:val="22"/>
                <w:szCs w:val="22"/>
              </w:rPr>
              <w:t>ABS-1</w:t>
            </w:r>
            <w:r w:rsidRPr="00F863FA">
              <w:rPr>
                <w:rFonts w:asciiTheme="minorHAnsi" w:hAnsiTheme="minorHAnsi" w:cstheme="minorHAnsi"/>
                <w:sz w:val="22"/>
                <w:szCs w:val="22"/>
              </w:rPr>
              <w:t xml:space="preserve"> Does the system identify individuals who are subject to the ABAWD work requirement?</w:t>
            </w:r>
          </w:p>
        </w:tc>
      </w:tr>
      <w:tr w:rsidR="00942AF7" w:rsidRPr="001A0268" w14:paraId="65F67C36" w14:textId="77777777" w:rsidTr="0097355B">
        <w:trPr>
          <w:gridAfter w:val="1"/>
          <w:wAfter w:w="18" w:type="dxa"/>
          <w:trHeight w:val="288"/>
        </w:trPr>
        <w:tc>
          <w:tcPr>
            <w:tcW w:w="353" w:type="dxa"/>
          </w:tcPr>
          <w:p w14:paraId="35218B93" w14:textId="77777777" w:rsidR="00942AF7" w:rsidRPr="00F863FA" w:rsidRDefault="00942AF7" w:rsidP="00351603">
            <w:pPr>
              <w:pStyle w:val="TableParagraph"/>
              <w:rPr>
                <w:rFonts w:asciiTheme="minorHAnsi" w:hAnsiTheme="minorHAnsi" w:cstheme="minorHAnsi"/>
              </w:rPr>
            </w:pPr>
          </w:p>
        </w:tc>
        <w:tc>
          <w:tcPr>
            <w:tcW w:w="353" w:type="dxa"/>
          </w:tcPr>
          <w:p w14:paraId="4A72A71E" w14:textId="6F47EB7A" w:rsidR="00942AF7" w:rsidRPr="00F863FA" w:rsidRDefault="00942AF7" w:rsidP="00351603">
            <w:pPr>
              <w:pStyle w:val="TableParagraph"/>
              <w:rPr>
                <w:rFonts w:asciiTheme="minorHAnsi" w:hAnsiTheme="minorHAnsi" w:cstheme="minorHAnsi"/>
              </w:rPr>
            </w:pPr>
          </w:p>
        </w:tc>
        <w:tc>
          <w:tcPr>
            <w:tcW w:w="2079" w:type="dxa"/>
          </w:tcPr>
          <w:p w14:paraId="03F22F08" w14:textId="05CF1A57" w:rsidR="00942AF7" w:rsidRPr="00F863FA" w:rsidRDefault="6A7AA3EA"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(c)(9)(iv)</w:t>
            </w:r>
          </w:p>
        </w:tc>
        <w:tc>
          <w:tcPr>
            <w:tcW w:w="8100" w:type="dxa"/>
            <w:gridSpan w:val="2"/>
          </w:tcPr>
          <w:p w14:paraId="7AD24732" w14:textId="05EA341C" w:rsidR="00942AF7" w:rsidRPr="00F863FA" w:rsidRDefault="00942AF7" w:rsidP="00266DF6">
            <w:pPr>
              <w:pStyle w:val="BodyText"/>
              <w:rPr>
                <w:rFonts w:asciiTheme="minorHAnsi" w:hAnsiTheme="minorHAnsi" w:cstheme="minorHAnsi"/>
                <w:sz w:val="22"/>
                <w:szCs w:val="22"/>
              </w:rPr>
            </w:pPr>
            <w:r w:rsidRPr="00922F8E">
              <w:rPr>
                <w:rFonts w:asciiTheme="minorHAnsi" w:hAnsiTheme="minorHAnsi" w:cstheme="minorHAnsi"/>
                <w:b/>
                <w:bCs/>
                <w:sz w:val="22"/>
                <w:szCs w:val="22"/>
              </w:rPr>
              <w:t>ABS-2</w:t>
            </w:r>
            <w:r w:rsidRPr="00F863FA">
              <w:rPr>
                <w:rFonts w:asciiTheme="minorHAnsi" w:hAnsiTheme="minorHAnsi" w:cstheme="minorHAnsi"/>
                <w:sz w:val="22"/>
                <w:szCs w:val="22"/>
              </w:rPr>
              <w:t xml:space="preserve"> Does the system identify individuals exempt from ABAWD requirements?</w:t>
            </w:r>
          </w:p>
        </w:tc>
      </w:tr>
      <w:tr w:rsidR="00942AF7" w:rsidRPr="001A0268" w14:paraId="306F21D1" w14:textId="77777777" w:rsidTr="0097355B">
        <w:trPr>
          <w:gridAfter w:val="1"/>
          <w:wAfter w:w="18" w:type="dxa"/>
          <w:trHeight w:val="288"/>
        </w:trPr>
        <w:tc>
          <w:tcPr>
            <w:tcW w:w="353" w:type="dxa"/>
            <w:shd w:val="clear" w:color="auto" w:fill="000000" w:themeFill="text1"/>
          </w:tcPr>
          <w:p w14:paraId="2D33D0DE" w14:textId="77777777" w:rsidR="00942AF7" w:rsidRPr="00653E9E" w:rsidRDefault="00942AF7" w:rsidP="00042FE3">
            <w:pPr>
              <w:pStyle w:val="TableParagraph"/>
              <w:rPr>
                <w:rFonts w:asciiTheme="minorHAnsi" w:hAnsiTheme="minorHAnsi" w:cstheme="minorHAnsi"/>
                <w:strike/>
                <w:color w:val="000000" w:themeColor="text1"/>
              </w:rPr>
            </w:pPr>
          </w:p>
        </w:tc>
        <w:tc>
          <w:tcPr>
            <w:tcW w:w="353" w:type="dxa"/>
            <w:shd w:val="clear" w:color="auto" w:fill="000000" w:themeFill="text1"/>
          </w:tcPr>
          <w:p w14:paraId="10F4C52C" w14:textId="1484295F" w:rsidR="00942AF7" w:rsidRPr="00653E9E" w:rsidRDefault="00942AF7" w:rsidP="00042FE3">
            <w:pPr>
              <w:pStyle w:val="TableParagraph"/>
              <w:rPr>
                <w:rFonts w:asciiTheme="minorHAnsi" w:hAnsiTheme="minorHAnsi" w:cstheme="minorHAnsi"/>
                <w:strike/>
                <w:color w:val="000000" w:themeColor="text1"/>
              </w:rPr>
            </w:pPr>
          </w:p>
        </w:tc>
        <w:tc>
          <w:tcPr>
            <w:tcW w:w="2079" w:type="dxa"/>
            <w:shd w:val="clear" w:color="auto" w:fill="000000" w:themeFill="text1"/>
          </w:tcPr>
          <w:p w14:paraId="193CD14C" w14:textId="1AB4AE57" w:rsidR="00942AF7" w:rsidRPr="00653E9E" w:rsidRDefault="00942AF7" w:rsidP="00266DF6">
            <w:pPr>
              <w:pStyle w:val="BodyText"/>
              <w:rPr>
                <w:rFonts w:asciiTheme="minorHAnsi" w:hAnsiTheme="minorHAnsi" w:cstheme="minorHAnsi"/>
                <w:strike/>
                <w:color w:val="000000" w:themeColor="text1"/>
                <w:sz w:val="22"/>
                <w:szCs w:val="22"/>
              </w:rPr>
            </w:pPr>
          </w:p>
        </w:tc>
        <w:tc>
          <w:tcPr>
            <w:tcW w:w="8100" w:type="dxa"/>
            <w:gridSpan w:val="2"/>
          </w:tcPr>
          <w:p w14:paraId="4D361FCF" w14:textId="0B216A5F" w:rsidR="00942AF7" w:rsidRPr="00F863FA" w:rsidRDefault="00942AF7" w:rsidP="00266DF6">
            <w:pPr>
              <w:pStyle w:val="BodyText"/>
              <w:rPr>
                <w:rFonts w:asciiTheme="minorHAnsi" w:hAnsiTheme="minorHAnsi" w:cstheme="minorHAnsi"/>
                <w:sz w:val="22"/>
                <w:szCs w:val="22"/>
              </w:rPr>
            </w:pPr>
            <w:r w:rsidRPr="00922F8E">
              <w:rPr>
                <w:rFonts w:asciiTheme="minorHAnsi" w:hAnsiTheme="minorHAnsi" w:cstheme="minorHAnsi"/>
                <w:b/>
                <w:bCs/>
                <w:sz w:val="22"/>
                <w:szCs w:val="22"/>
              </w:rPr>
              <w:t>ABS-3</w:t>
            </w:r>
            <w:r w:rsidRPr="00F863FA">
              <w:rPr>
                <w:rFonts w:asciiTheme="minorHAnsi" w:hAnsiTheme="minorHAnsi" w:cstheme="minorHAnsi"/>
                <w:sz w:val="22"/>
                <w:szCs w:val="22"/>
              </w:rPr>
              <w:t xml:space="preserve"> Does the system capture the reasons for exemptions from the ABAWD work requirement? Including those who are:</w:t>
            </w:r>
          </w:p>
        </w:tc>
      </w:tr>
      <w:tr w:rsidR="00942AF7" w:rsidRPr="001A0268" w14:paraId="6F16D3A7" w14:textId="77777777" w:rsidTr="0097355B">
        <w:trPr>
          <w:gridAfter w:val="1"/>
          <w:wAfter w:w="18" w:type="dxa"/>
          <w:cantSplit/>
          <w:trHeight w:val="288"/>
        </w:trPr>
        <w:tc>
          <w:tcPr>
            <w:tcW w:w="353" w:type="dxa"/>
          </w:tcPr>
          <w:p w14:paraId="4BE8B6F4" w14:textId="77777777" w:rsidR="00942AF7" w:rsidRPr="00F863FA" w:rsidRDefault="00942AF7" w:rsidP="00717374">
            <w:pPr>
              <w:pStyle w:val="TableParagraph"/>
              <w:rPr>
                <w:rFonts w:asciiTheme="minorHAnsi" w:hAnsiTheme="minorHAnsi" w:cstheme="minorHAnsi"/>
              </w:rPr>
            </w:pPr>
          </w:p>
        </w:tc>
        <w:tc>
          <w:tcPr>
            <w:tcW w:w="353" w:type="dxa"/>
          </w:tcPr>
          <w:p w14:paraId="5DB6C7D8" w14:textId="69B7D163" w:rsidR="00942AF7" w:rsidRPr="00F863FA" w:rsidRDefault="00942AF7" w:rsidP="00717374">
            <w:pPr>
              <w:pStyle w:val="TableParagraph"/>
              <w:rPr>
                <w:rFonts w:asciiTheme="minorHAnsi" w:hAnsiTheme="minorHAnsi" w:cstheme="minorHAnsi"/>
              </w:rPr>
            </w:pPr>
          </w:p>
        </w:tc>
        <w:tc>
          <w:tcPr>
            <w:tcW w:w="2079" w:type="dxa"/>
          </w:tcPr>
          <w:p w14:paraId="481D86E7" w14:textId="75322E8E" w:rsidR="00942AF7" w:rsidRPr="00F863FA" w:rsidRDefault="550F75A8"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(c)(2)</w:t>
            </w:r>
          </w:p>
        </w:tc>
        <w:tc>
          <w:tcPr>
            <w:tcW w:w="8100" w:type="dxa"/>
            <w:gridSpan w:val="2"/>
          </w:tcPr>
          <w:p w14:paraId="2FCD392A" w14:textId="25CA4BF4" w:rsidR="00942AF7" w:rsidRPr="00F863FA" w:rsidRDefault="00942AF7">
            <w:pPr>
              <w:pStyle w:val="BodyText"/>
              <w:numPr>
                <w:ilvl w:val="0"/>
                <w:numId w:val="39"/>
              </w:numPr>
              <w:ind w:left="256" w:hanging="180"/>
              <w:rPr>
                <w:rFonts w:asciiTheme="minorHAnsi" w:hAnsiTheme="minorHAnsi" w:cstheme="minorHAnsi"/>
                <w:w w:val="105"/>
                <w:sz w:val="22"/>
                <w:szCs w:val="22"/>
              </w:rPr>
            </w:pPr>
            <w:r w:rsidRPr="00F863FA">
              <w:rPr>
                <w:rFonts w:asciiTheme="minorHAnsi" w:hAnsiTheme="minorHAnsi" w:cstheme="minorHAnsi"/>
                <w:sz w:val="22"/>
                <w:szCs w:val="22"/>
              </w:rPr>
              <w:t>Unable to work due to a physical or mental limitation</w:t>
            </w:r>
            <w:r w:rsidR="00DB5160">
              <w:rPr>
                <w:w w:val="105"/>
                <w:sz w:val="22"/>
                <w:szCs w:val="22"/>
              </w:rPr>
              <w:t>?</w:t>
            </w:r>
          </w:p>
        </w:tc>
      </w:tr>
      <w:tr w:rsidR="00942AF7" w:rsidRPr="001A0268" w14:paraId="7BC9B733" w14:textId="77777777" w:rsidTr="0097355B">
        <w:trPr>
          <w:gridAfter w:val="1"/>
          <w:wAfter w:w="18" w:type="dxa"/>
          <w:trHeight w:val="288"/>
        </w:trPr>
        <w:tc>
          <w:tcPr>
            <w:tcW w:w="353" w:type="dxa"/>
          </w:tcPr>
          <w:p w14:paraId="0A58D0A9" w14:textId="77777777" w:rsidR="00942AF7" w:rsidRPr="00F863FA" w:rsidRDefault="00942AF7" w:rsidP="00717374">
            <w:pPr>
              <w:pStyle w:val="TableParagraph"/>
              <w:rPr>
                <w:rFonts w:asciiTheme="minorHAnsi" w:hAnsiTheme="minorHAnsi" w:cstheme="minorHAnsi"/>
              </w:rPr>
            </w:pPr>
          </w:p>
        </w:tc>
        <w:tc>
          <w:tcPr>
            <w:tcW w:w="353" w:type="dxa"/>
          </w:tcPr>
          <w:p w14:paraId="72FDEF4A" w14:textId="710C9263" w:rsidR="00942AF7" w:rsidRPr="00F863FA" w:rsidRDefault="00942AF7" w:rsidP="00717374">
            <w:pPr>
              <w:pStyle w:val="TableParagraph"/>
              <w:rPr>
                <w:rFonts w:asciiTheme="minorHAnsi" w:hAnsiTheme="minorHAnsi" w:cstheme="minorHAnsi"/>
              </w:rPr>
            </w:pPr>
          </w:p>
        </w:tc>
        <w:tc>
          <w:tcPr>
            <w:tcW w:w="2079" w:type="dxa"/>
          </w:tcPr>
          <w:p w14:paraId="12D1E3CB" w14:textId="2130EB35" w:rsidR="00942AF7" w:rsidRPr="00F863FA" w:rsidRDefault="550F75A8"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(c)(6)</w:t>
            </w:r>
          </w:p>
        </w:tc>
        <w:tc>
          <w:tcPr>
            <w:tcW w:w="8100" w:type="dxa"/>
            <w:gridSpan w:val="2"/>
          </w:tcPr>
          <w:p w14:paraId="191CAA9B" w14:textId="5CD0873C" w:rsidR="00942AF7" w:rsidRPr="00F863FA" w:rsidRDefault="00942AF7">
            <w:pPr>
              <w:pStyle w:val="BodyText"/>
              <w:numPr>
                <w:ilvl w:val="0"/>
                <w:numId w:val="39"/>
              </w:numPr>
              <w:ind w:left="256" w:hanging="180"/>
              <w:rPr>
                <w:rFonts w:asciiTheme="minorHAnsi" w:hAnsiTheme="minorHAnsi" w:cstheme="minorHAnsi"/>
                <w:w w:val="105"/>
                <w:sz w:val="22"/>
                <w:szCs w:val="22"/>
              </w:rPr>
            </w:pPr>
            <w:r w:rsidRPr="00F863FA">
              <w:rPr>
                <w:rFonts w:asciiTheme="minorHAnsi" w:hAnsiTheme="minorHAnsi" w:cstheme="minorHAnsi"/>
                <w:sz w:val="22"/>
                <w:szCs w:val="22"/>
              </w:rPr>
              <w:t>Pregnant</w:t>
            </w:r>
            <w:r w:rsidR="00DB5160">
              <w:rPr>
                <w:w w:val="105"/>
                <w:sz w:val="22"/>
                <w:szCs w:val="22"/>
              </w:rPr>
              <w:t>?</w:t>
            </w:r>
          </w:p>
        </w:tc>
      </w:tr>
      <w:tr w:rsidR="00942AF7" w:rsidRPr="001A0268" w14:paraId="1C4EC74A" w14:textId="77777777" w:rsidTr="0097355B">
        <w:trPr>
          <w:gridAfter w:val="1"/>
          <w:wAfter w:w="18" w:type="dxa"/>
          <w:trHeight w:val="288"/>
        </w:trPr>
        <w:tc>
          <w:tcPr>
            <w:tcW w:w="353" w:type="dxa"/>
          </w:tcPr>
          <w:p w14:paraId="1BE67980" w14:textId="57979254" w:rsidR="00942AF7" w:rsidRPr="00F863FA" w:rsidRDefault="00942AF7" w:rsidP="00717374">
            <w:pPr>
              <w:pStyle w:val="TableParagraph"/>
              <w:rPr>
                <w:rFonts w:asciiTheme="minorHAnsi" w:hAnsiTheme="minorHAnsi" w:cstheme="minorHAnsi"/>
              </w:rPr>
            </w:pPr>
          </w:p>
        </w:tc>
        <w:tc>
          <w:tcPr>
            <w:tcW w:w="353" w:type="dxa"/>
          </w:tcPr>
          <w:p w14:paraId="7DE0BF6E" w14:textId="15C75A78" w:rsidR="00942AF7" w:rsidRPr="00F863FA" w:rsidRDefault="00942AF7" w:rsidP="00717374">
            <w:pPr>
              <w:pStyle w:val="TableParagraph"/>
              <w:rPr>
                <w:rFonts w:asciiTheme="minorHAnsi" w:hAnsiTheme="minorHAnsi" w:cstheme="minorHAnsi"/>
              </w:rPr>
            </w:pPr>
          </w:p>
        </w:tc>
        <w:tc>
          <w:tcPr>
            <w:tcW w:w="2079" w:type="dxa"/>
          </w:tcPr>
          <w:p w14:paraId="321CE442" w14:textId="6CBC2033" w:rsidR="00942AF7" w:rsidRPr="00F863FA" w:rsidRDefault="7ECB95F6"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(c)(</w:t>
            </w:r>
            <w:r w:rsidR="550F75A8" w:rsidRPr="00F863FA">
              <w:rPr>
                <w:rFonts w:asciiTheme="minorHAnsi" w:hAnsiTheme="minorHAnsi" w:cstheme="minorHAnsi"/>
                <w:sz w:val="22"/>
                <w:szCs w:val="22"/>
              </w:rPr>
              <w:t>3</w:t>
            </w:r>
            <w:r w:rsidRPr="00F863FA">
              <w:rPr>
                <w:rFonts w:asciiTheme="minorHAnsi" w:hAnsiTheme="minorHAnsi" w:cstheme="minorHAnsi"/>
                <w:sz w:val="22"/>
                <w:szCs w:val="22"/>
              </w:rPr>
              <w:t>)</w:t>
            </w:r>
          </w:p>
        </w:tc>
        <w:tc>
          <w:tcPr>
            <w:tcW w:w="8100" w:type="dxa"/>
            <w:gridSpan w:val="2"/>
          </w:tcPr>
          <w:p w14:paraId="196D9737" w14:textId="46E10075" w:rsidR="00942AF7" w:rsidRPr="00F863FA" w:rsidRDefault="00942AF7">
            <w:pPr>
              <w:pStyle w:val="BodyText"/>
              <w:numPr>
                <w:ilvl w:val="0"/>
                <w:numId w:val="39"/>
              </w:numPr>
              <w:ind w:left="256" w:hanging="180"/>
              <w:rPr>
                <w:rFonts w:asciiTheme="minorHAnsi" w:hAnsiTheme="minorHAnsi" w:cstheme="minorHAnsi"/>
                <w:w w:val="105"/>
                <w:sz w:val="22"/>
                <w:szCs w:val="22"/>
              </w:rPr>
            </w:pPr>
            <w:r w:rsidRPr="00F863FA">
              <w:rPr>
                <w:rFonts w:asciiTheme="minorHAnsi" w:hAnsiTheme="minorHAnsi" w:cstheme="minorHAnsi"/>
                <w:sz w:val="22"/>
                <w:szCs w:val="22"/>
              </w:rPr>
              <w:t>Have someone under 18 in the same SNAP household</w:t>
            </w:r>
            <w:r w:rsidR="00DB5160">
              <w:rPr>
                <w:w w:val="105"/>
                <w:sz w:val="22"/>
                <w:szCs w:val="22"/>
              </w:rPr>
              <w:t>?</w:t>
            </w:r>
          </w:p>
        </w:tc>
      </w:tr>
      <w:tr w:rsidR="00B73CED" w:rsidRPr="001A0268" w14:paraId="0790A9E7" w14:textId="77777777" w:rsidTr="0097355B">
        <w:trPr>
          <w:cantSplit/>
          <w:trHeight w:val="288"/>
        </w:trPr>
        <w:tc>
          <w:tcPr>
            <w:tcW w:w="353" w:type="dxa"/>
          </w:tcPr>
          <w:p w14:paraId="154CB0DA" w14:textId="77777777" w:rsidR="00B73CED" w:rsidRPr="00F863FA" w:rsidRDefault="00B73CED" w:rsidP="00717374">
            <w:pPr>
              <w:pStyle w:val="TableParagraph"/>
              <w:rPr>
                <w:rFonts w:asciiTheme="minorHAnsi" w:hAnsiTheme="minorHAnsi" w:cstheme="minorHAnsi"/>
              </w:rPr>
            </w:pPr>
          </w:p>
        </w:tc>
        <w:tc>
          <w:tcPr>
            <w:tcW w:w="353" w:type="dxa"/>
          </w:tcPr>
          <w:p w14:paraId="3A296826" w14:textId="77777777" w:rsidR="00B73CED" w:rsidRPr="00F863FA" w:rsidRDefault="00B73CED" w:rsidP="00717374">
            <w:pPr>
              <w:pStyle w:val="TableParagraph"/>
              <w:rPr>
                <w:rFonts w:asciiTheme="minorHAnsi" w:hAnsiTheme="minorHAnsi" w:cstheme="minorHAnsi"/>
              </w:rPr>
            </w:pPr>
          </w:p>
        </w:tc>
        <w:tc>
          <w:tcPr>
            <w:tcW w:w="2259" w:type="dxa"/>
            <w:gridSpan w:val="2"/>
          </w:tcPr>
          <w:p w14:paraId="618D422F" w14:textId="4495B464" w:rsidR="00B73CED" w:rsidRPr="00F863FA" w:rsidRDefault="00B73CED"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Pr>
                <w:rFonts w:asciiTheme="minorHAnsi" w:hAnsiTheme="minorHAnsi" w:cstheme="minorHAnsi"/>
                <w:sz w:val="22"/>
                <w:szCs w:val="22"/>
              </w:rPr>
              <w:t xml:space="preserve"> </w:t>
            </w:r>
            <w:r w:rsidRPr="00F863FA">
              <w:rPr>
                <w:rFonts w:asciiTheme="minorHAnsi" w:hAnsiTheme="minorHAnsi" w:cstheme="minorHAnsi"/>
                <w:sz w:val="22"/>
                <w:szCs w:val="22"/>
              </w:rPr>
              <w:t>(c)(5)</w:t>
            </w:r>
          </w:p>
        </w:tc>
        <w:tc>
          <w:tcPr>
            <w:tcW w:w="7938" w:type="dxa"/>
            <w:gridSpan w:val="2"/>
          </w:tcPr>
          <w:p w14:paraId="0330F0C0" w14:textId="22137A9E" w:rsidR="00B73CED" w:rsidRPr="00F863FA" w:rsidRDefault="00B73CED">
            <w:pPr>
              <w:pStyle w:val="BodyText"/>
              <w:numPr>
                <w:ilvl w:val="0"/>
                <w:numId w:val="39"/>
              </w:numPr>
              <w:ind w:left="256" w:hanging="180"/>
              <w:rPr>
                <w:rFonts w:asciiTheme="minorHAnsi" w:hAnsiTheme="minorHAnsi" w:cstheme="minorHAnsi"/>
                <w:sz w:val="22"/>
                <w:szCs w:val="22"/>
              </w:rPr>
            </w:pPr>
            <w:r w:rsidRPr="00F863FA">
              <w:rPr>
                <w:rFonts w:asciiTheme="minorHAnsi" w:hAnsiTheme="minorHAnsi" w:cstheme="minorHAnsi"/>
                <w:sz w:val="22"/>
                <w:szCs w:val="22"/>
              </w:rPr>
              <w:t>Excused from the general work requirements</w:t>
            </w:r>
            <w:r>
              <w:rPr>
                <w:w w:val="105"/>
                <w:sz w:val="22"/>
                <w:szCs w:val="22"/>
              </w:rPr>
              <w:t>?</w:t>
            </w:r>
          </w:p>
        </w:tc>
      </w:tr>
      <w:tr w:rsidR="00942AF7" w:rsidRPr="001A0268" w14:paraId="3530E1EE" w14:textId="77777777" w:rsidTr="0097355B">
        <w:trPr>
          <w:cantSplit/>
          <w:trHeight w:val="288"/>
        </w:trPr>
        <w:tc>
          <w:tcPr>
            <w:tcW w:w="353" w:type="dxa"/>
          </w:tcPr>
          <w:p w14:paraId="17C9E5BF" w14:textId="77777777" w:rsidR="00942AF7" w:rsidRPr="00F863FA" w:rsidRDefault="00942AF7" w:rsidP="00717374">
            <w:pPr>
              <w:pStyle w:val="TableParagraph"/>
              <w:rPr>
                <w:rFonts w:asciiTheme="minorHAnsi" w:hAnsiTheme="minorHAnsi" w:cstheme="minorHAnsi"/>
              </w:rPr>
            </w:pPr>
          </w:p>
        </w:tc>
        <w:tc>
          <w:tcPr>
            <w:tcW w:w="353" w:type="dxa"/>
          </w:tcPr>
          <w:p w14:paraId="5799EF2E" w14:textId="4361BE2F" w:rsidR="00942AF7" w:rsidRPr="00F863FA" w:rsidRDefault="00942AF7" w:rsidP="00717374">
            <w:pPr>
              <w:pStyle w:val="TableParagraph"/>
              <w:rPr>
                <w:rFonts w:asciiTheme="minorHAnsi" w:hAnsiTheme="minorHAnsi" w:cstheme="minorHAnsi"/>
              </w:rPr>
            </w:pPr>
          </w:p>
        </w:tc>
        <w:tc>
          <w:tcPr>
            <w:tcW w:w="2259" w:type="dxa"/>
            <w:gridSpan w:val="2"/>
          </w:tcPr>
          <w:p w14:paraId="477996CB" w14:textId="243EB84D" w:rsidR="00942AF7" w:rsidRPr="00F863FA" w:rsidRDefault="550F75A8"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(c)(1)</w:t>
            </w:r>
          </w:p>
        </w:tc>
        <w:tc>
          <w:tcPr>
            <w:tcW w:w="7938" w:type="dxa"/>
            <w:gridSpan w:val="2"/>
          </w:tcPr>
          <w:p w14:paraId="1E9AD6D8" w14:textId="3BCE7657" w:rsidR="00942AF7" w:rsidRPr="00F863FA" w:rsidRDefault="00942AF7">
            <w:pPr>
              <w:pStyle w:val="BodyText"/>
              <w:numPr>
                <w:ilvl w:val="0"/>
                <w:numId w:val="39"/>
              </w:numPr>
              <w:ind w:left="256" w:hanging="180"/>
              <w:rPr>
                <w:rFonts w:asciiTheme="minorHAnsi" w:hAnsiTheme="minorHAnsi" w:cstheme="minorHAnsi"/>
                <w:w w:val="105"/>
                <w:sz w:val="22"/>
                <w:szCs w:val="22"/>
              </w:rPr>
            </w:pPr>
            <w:r w:rsidRPr="00F863FA">
              <w:rPr>
                <w:rFonts w:asciiTheme="minorHAnsi" w:hAnsiTheme="minorHAnsi" w:cstheme="minorHAnsi"/>
                <w:sz w:val="22"/>
                <w:szCs w:val="22"/>
              </w:rPr>
              <w:t>Individuals turning 50</w:t>
            </w:r>
            <w:r w:rsidR="00DB5160">
              <w:rPr>
                <w:w w:val="105"/>
                <w:sz w:val="22"/>
                <w:szCs w:val="22"/>
              </w:rPr>
              <w:t>?</w:t>
            </w:r>
          </w:p>
        </w:tc>
      </w:tr>
      <w:tr w:rsidR="00942AF7" w:rsidRPr="001A0268" w14:paraId="3D95001D" w14:textId="77777777" w:rsidTr="0097355B">
        <w:trPr>
          <w:trHeight w:val="288"/>
        </w:trPr>
        <w:tc>
          <w:tcPr>
            <w:tcW w:w="353" w:type="dxa"/>
          </w:tcPr>
          <w:p w14:paraId="328D018A" w14:textId="77777777" w:rsidR="00942AF7" w:rsidRPr="00F863FA" w:rsidRDefault="00942AF7" w:rsidP="00042FE3">
            <w:pPr>
              <w:pStyle w:val="TableParagraph"/>
              <w:rPr>
                <w:rFonts w:asciiTheme="minorHAnsi" w:hAnsiTheme="minorHAnsi" w:cstheme="minorHAnsi"/>
              </w:rPr>
            </w:pPr>
          </w:p>
        </w:tc>
        <w:tc>
          <w:tcPr>
            <w:tcW w:w="353" w:type="dxa"/>
          </w:tcPr>
          <w:p w14:paraId="40CC3758" w14:textId="50C50CE8" w:rsidR="00942AF7" w:rsidRPr="00F863FA" w:rsidRDefault="00942AF7" w:rsidP="00042FE3">
            <w:pPr>
              <w:pStyle w:val="TableParagraph"/>
              <w:rPr>
                <w:rFonts w:asciiTheme="minorHAnsi" w:hAnsiTheme="minorHAnsi" w:cstheme="minorHAnsi"/>
              </w:rPr>
            </w:pPr>
          </w:p>
        </w:tc>
        <w:tc>
          <w:tcPr>
            <w:tcW w:w="2259" w:type="dxa"/>
            <w:gridSpan w:val="2"/>
          </w:tcPr>
          <w:p w14:paraId="1B801B5E" w14:textId="77777777" w:rsidR="00E06356" w:rsidRDefault="22A8A7EC"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p>
          <w:p w14:paraId="7573FA17" w14:textId="1531330C" w:rsidR="00942AF7" w:rsidRPr="00F863FA" w:rsidRDefault="22A8A7EC" w:rsidP="00266DF6">
            <w:pPr>
              <w:pStyle w:val="BodyText"/>
              <w:rPr>
                <w:rFonts w:asciiTheme="minorHAnsi" w:hAnsiTheme="minorHAnsi" w:cstheme="minorHAnsi"/>
                <w:sz w:val="22"/>
                <w:szCs w:val="22"/>
              </w:rPr>
            </w:pPr>
            <w:r w:rsidRPr="00F863FA">
              <w:rPr>
                <w:rFonts w:asciiTheme="minorHAnsi" w:hAnsiTheme="minorHAnsi" w:cstheme="minorHAnsi"/>
                <w:sz w:val="22"/>
                <w:szCs w:val="22"/>
              </w:rPr>
              <w:t>(c)(2)</w:t>
            </w:r>
          </w:p>
        </w:tc>
        <w:tc>
          <w:tcPr>
            <w:tcW w:w="7938" w:type="dxa"/>
            <w:gridSpan w:val="2"/>
          </w:tcPr>
          <w:p w14:paraId="7D4E3D5C" w14:textId="5E643D48" w:rsidR="00942AF7" w:rsidRPr="00F863FA" w:rsidRDefault="00942AF7" w:rsidP="00266DF6">
            <w:pPr>
              <w:pStyle w:val="BodyText"/>
              <w:rPr>
                <w:rFonts w:asciiTheme="minorHAnsi" w:hAnsiTheme="minorHAnsi" w:cstheme="minorHAnsi"/>
                <w:sz w:val="22"/>
                <w:szCs w:val="22"/>
              </w:rPr>
            </w:pPr>
            <w:r w:rsidRPr="00516621">
              <w:rPr>
                <w:rFonts w:asciiTheme="minorHAnsi" w:hAnsiTheme="minorHAnsi" w:cstheme="minorHAnsi"/>
                <w:b/>
                <w:bCs/>
                <w:sz w:val="22"/>
                <w:szCs w:val="22"/>
              </w:rPr>
              <w:t>ABS-4</w:t>
            </w:r>
            <w:r w:rsidRPr="00F863FA">
              <w:rPr>
                <w:rFonts w:asciiTheme="minorHAnsi" w:hAnsiTheme="minorHAnsi" w:cstheme="minorHAnsi"/>
                <w:sz w:val="22"/>
                <w:szCs w:val="22"/>
              </w:rPr>
              <w:t xml:space="preserve"> Does the system identify changes in ABAWD status each month and hold a history of the status (people who become subject to or exempt from the ABAWD time limit throughout the year)?</w:t>
            </w:r>
          </w:p>
        </w:tc>
      </w:tr>
    </w:tbl>
    <w:p w14:paraId="66BEB2C8" w14:textId="77777777" w:rsidR="00645CE7" w:rsidRDefault="00645CE7"/>
    <w:tbl>
      <w:tblPr>
        <w:tblStyle w:val="TableGrid"/>
        <w:tblW w:w="10975" w:type="dxa"/>
        <w:tblLayout w:type="fixed"/>
        <w:tblLook w:val="01E0" w:firstRow="1" w:lastRow="1" w:firstColumn="1" w:lastColumn="1" w:noHBand="0" w:noVBand="0"/>
      </w:tblPr>
      <w:tblGrid>
        <w:gridCol w:w="362"/>
        <w:gridCol w:w="362"/>
        <w:gridCol w:w="2317"/>
        <w:gridCol w:w="7934"/>
      </w:tblGrid>
      <w:tr w:rsidR="00D05618" w:rsidRPr="00D05618" w14:paraId="19C81124" w14:textId="77777777" w:rsidTr="0052685D">
        <w:trPr>
          <w:cantSplit/>
          <w:trHeight w:val="358"/>
          <w:tblHeader/>
        </w:trPr>
        <w:tc>
          <w:tcPr>
            <w:tcW w:w="362" w:type="dxa"/>
            <w:shd w:val="clear" w:color="auto" w:fill="1F497D" w:themeFill="text2"/>
          </w:tcPr>
          <w:p w14:paraId="390A167C" w14:textId="77777777" w:rsidR="00504FE4" w:rsidRPr="00D05618" w:rsidRDefault="00504FE4" w:rsidP="00EC18F9">
            <w:pPr>
              <w:pStyle w:val="TableParagraph"/>
              <w:spacing w:before="3" w:line="270" w:lineRule="exact"/>
              <w:ind w:left="110"/>
              <w:jc w:val="center"/>
              <w:rPr>
                <w:rFonts w:asciiTheme="minorHAnsi" w:hAnsiTheme="minorHAnsi" w:cstheme="minorHAnsi"/>
                <w:b/>
                <w:color w:val="FFFFFF" w:themeColor="background1"/>
                <w:w w:val="103"/>
              </w:rPr>
            </w:pPr>
            <w:r w:rsidRPr="00D05618">
              <w:rPr>
                <w:rFonts w:asciiTheme="minorHAnsi" w:hAnsiTheme="minorHAnsi" w:cstheme="minorHAnsi"/>
                <w:b/>
                <w:color w:val="FFFFFF" w:themeColor="background1"/>
                <w:w w:val="103"/>
              </w:rPr>
              <w:t>Y</w:t>
            </w:r>
          </w:p>
        </w:tc>
        <w:tc>
          <w:tcPr>
            <w:tcW w:w="362" w:type="dxa"/>
            <w:shd w:val="clear" w:color="auto" w:fill="1F497D" w:themeFill="text2"/>
          </w:tcPr>
          <w:p w14:paraId="530D5A14" w14:textId="77777777" w:rsidR="00504FE4" w:rsidRPr="00D05618" w:rsidRDefault="00504FE4" w:rsidP="00EC18F9">
            <w:pPr>
              <w:pStyle w:val="TableParagraph"/>
              <w:spacing w:before="3" w:line="270" w:lineRule="exact"/>
              <w:rPr>
                <w:rFonts w:asciiTheme="minorHAnsi" w:hAnsiTheme="minorHAnsi" w:cstheme="minorHAnsi"/>
                <w:b/>
                <w:color w:val="FFFFFF" w:themeColor="background1"/>
              </w:rPr>
            </w:pPr>
            <w:r w:rsidRPr="00D05618">
              <w:rPr>
                <w:rFonts w:asciiTheme="minorHAnsi" w:hAnsiTheme="minorHAnsi" w:cstheme="minorHAnsi"/>
                <w:b/>
                <w:color w:val="FFFFFF" w:themeColor="background1"/>
                <w:w w:val="103"/>
              </w:rPr>
              <w:t>N</w:t>
            </w:r>
          </w:p>
        </w:tc>
        <w:tc>
          <w:tcPr>
            <w:tcW w:w="2317" w:type="dxa"/>
            <w:shd w:val="clear" w:color="auto" w:fill="1F497D" w:themeFill="text2"/>
          </w:tcPr>
          <w:p w14:paraId="42459299" w14:textId="77777777" w:rsidR="00504FE4" w:rsidRPr="00D05618" w:rsidRDefault="00504FE4" w:rsidP="00EC18F9">
            <w:pPr>
              <w:pStyle w:val="TableParagraph"/>
              <w:spacing w:before="3" w:line="270" w:lineRule="exact"/>
              <w:rPr>
                <w:rFonts w:asciiTheme="minorHAnsi" w:hAnsiTheme="minorHAnsi" w:cstheme="minorHAnsi"/>
                <w:b/>
                <w:color w:val="FFFFFF" w:themeColor="background1"/>
              </w:rPr>
            </w:pPr>
            <w:r w:rsidRPr="00D05618">
              <w:rPr>
                <w:rFonts w:asciiTheme="minorHAnsi" w:hAnsiTheme="minorHAnsi" w:cstheme="minorHAnsi"/>
                <w:b/>
                <w:color w:val="FFFFFF" w:themeColor="background1"/>
                <w:w w:val="103"/>
              </w:rPr>
              <w:t>Reg. Citation</w:t>
            </w:r>
          </w:p>
        </w:tc>
        <w:tc>
          <w:tcPr>
            <w:tcW w:w="7934" w:type="dxa"/>
            <w:shd w:val="clear" w:color="auto" w:fill="1F497D" w:themeFill="text2"/>
          </w:tcPr>
          <w:p w14:paraId="0215CF8D" w14:textId="363D7CD1" w:rsidR="00504FE4" w:rsidRPr="00D05618" w:rsidRDefault="00D05618" w:rsidP="00EC18F9">
            <w:pPr>
              <w:pStyle w:val="TableParagraph"/>
              <w:spacing w:before="3" w:line="270" w:lineRule="exact"/>
              <w:rPr>
                <w:rFonts w:asciiTheme="minorHAnsi" w:hAnsiTheme="minorHAnsi" w:cstheme="minorHAnsi"/>
                <w:b/>
                <w:color w:val="FFFFFF" w:themeColor="background1"/>
              </w:rPr>
            </w:pPr>
            <w:r w:rsidRPr="00D05618">
              <w:rPr>
                <w:b/>
                <w:bCs/>
                <w:color w:val="FFFFFF" w:themeColor="background1"/>
                <w:sz w:val="24"/>
                <w:szCs w:val="24"/>
              </w:rPr>
              <w:t>Tracking Whether ABAWDs are Meeting the Requirement</w:t>
            </w:r>
          </w:p>
        </w:tc>
      </w:tr>
      <w:tr w:rsidR="00942AF7" w:rsidRPr="001A0268" w14:paraId="0F72A615" w14:textId="77777777" w:rsidTr="0052685D">
        <w:trPr>
          <w:cantSplit/>
          <w:trHeight w:val="358"/>
        </w:trPr>
        <w:tc>
          <w:tcPr>
            <w:tcW w:w="362" w:type="dxa"/>
          </w:tcPr>
          <w:p w14:paraId="5412EF46" w14:textId="337B0377" w:rsidR="00942AF7" w:rsidRPr="00F863FA" w:rsidRDefault="00942AF7" w:rsidP="00042FE3">
            <w:pPr>
              <w:pStyle w:val="TableParagraph"/>
              <w:rPr>
                <w:rFonts w:asciiTheme="minorHAnsi" w:hAnsiTheme="minorHAnsi" w:cstheme="minorHAnsi"/>
              </w:rPr>
            </w:pPr>
          </w:p>
        </w:tc>
        <w:tc>
          <w:tcPr>
            <w:tcW w:w="362" w:type="dxa"/>
          </w:tcPr>
          <w:p w14:paraId="04A14ED2" w14:textId="118C728B" w:rsidR="00942AF7" w:rsidRPr="00F863FA" w:rsidRDefault="00942AF7" w:rsidP="00042FE3">
            <w:pPr>
              <w:pStyle w:val="TableParagraph"/>
              <w:rPr>
                <w:rFonts w:asciiTheme="minorHAnsi" w:hAnsiTheme="minorHAnsi" w:cstheme="minorHAnsi"/>
              </w:rPr>
            </w:pPr>
          </w:p>
        </w:tc>
        <w:tc>
          <w:tcPr>
            <w:tcW w:w="2317" w:type="dxa"/>
          </w:tcPr>
          <w:p w14:paraId="416D3EF0" w14:textId="77777777" w:rsidR="00E06356" w:rsidRDefault="5A7D2389"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p>
          <w:p w14:paraId="3B5985A9" w14:textId="1CA6ADFB" w:rsidR="00942AF7" w:rsidRPr="00F863FA" w:rsidRDefault="5A7D2389" w:rsidP="00266DF6">
            <w:pPr>
              <w:pStyle w:val="BodyText"/>
              <w:rPr>
                <w:rFonts w:asciiTheme="minorHAnsi" w:hAnsiTheme="minorHAnsi" w:cstheme="minorHAnsi"/>
                <w:sz w:val="22"/>
                <w:szCs w:val="22"/>
              </w:rPr>
            </w:pPr>
            <w:r w:rsidRPr="00F863FA">
              <w:rPr>
                <w:rFonts w:asciiTheme="minorHAnsi" w:hAnsiTheme="minorHAnsi" w:cstheme="minorHAnsi"/>
                <w:sz w:val="22"/>
                <w:szCs w:val="22"/>
              </w:rPr>
              <w:t>(f)(3)</w:t>
            </w:r>
          </w:p>
        </w:tc>
        <w:tc>
          <w:tcPr>
            <w:tcW w:w="7934" w:type="dxa"/>
          </w:tcPr>
          <w:p w14:paraId="74698726" w14:textId="765C8A42" w:rsidR="00942AF7" w:rsidRPr="00F863FA" w:rsidRDefault="00942AF7" w:rsidP="00266DF6">
            <w:pPr>
              <w:pStyle w:val="BodyText"/>
              <w:rPr>
                <w:rFonts w:asciiTheme="minorHAnsi" w:hAnsiTheme="minorHAnsi" w:cstheme="minorHAnsi"/>
                <w:sz w:val="22"/>
                <w:szCs w:val="22"/>
              </w:rPr>
            </w:pPr>
            <w:r w:rsidRPr="00516621">
              <w:rPr>
                <w:rFonts w:asciiTheme="minorHAnsi" w:hAnsiTheme="minorHAnsi" w:cstheme="minorHAnsi"/>
                <w:b/>
                <w:bCs/>
                <w:sz w:val="22"/>
                <w:szCs w:val="22"/>
              </w:rPr>
              <w:t>ABS-5</w:t>
            </w:r>
            <w:r w:rsidRPr="00F863FA">
              <w:rPr>
                <w:rFonts w:asciiTheme="minorHAnsi" w:hAnsiTheme="minorHAnsi" w:cstheme="minorHAnsi"/>
                <w:sz w:val="22"/>
                <w:szCs w:val="22"/>
              </w:rPr>
              <w:t xml:space="preserve"> Does the system track whether identified ABAWDs are meeting the ABAWD work requirement month to month and hold a history? </w:t>
            </w:r>
          </w:p>
        </w:tc>
      </w:tr>
      <w:tr w:rsidR="00524E04" w:rsidRPr="001A0268" w14:paraId="07FE7499" w14:textId="77777777" w:rsidTr="0052685D">
        <w:trPr>
          <w:cantSplit/>
          <w:trHeight w:val="358"/>
        </w:trPr>
        <w:tc>
          <w:tcPr>
            <w:tcW w:w="362" w:type="dxa"/>
            <w:shd w:val="clear" w:color="auto" w:fill="000000" w:themeFill="text1"/>
          </w:tcPr>
          <w:p w14:paraId="082BA093" w14:textId="77777777" w:rsidR="00942AF7" w:rsidRPr="00F863FA" w:rsidRDefault="00942AF7" w:rsidP="00042FE3">
            <w:pPr>
              <w:pStyle w:val="TableParagraph"/>
              <w:rPr>
                <w:rFonts w:asciiTheme="minorHAnsi" w:hAnsiTheme="minorHAnsi" w:cstheme="minorHAnsi"/>
              </w:rPr>
            </w:pPr>
          </w:p>
        </w:tc>
        <w:tc>
          <w:tcPr>
            <w:tcW w:w="362" w:type="dxa"/>
            <w:shd w:val="clear" w:color="auto" w:fill="000000" w:themeFill="text1"/>
          </w:tcPr>
          <w:p w14:paraId="2F41AD74" w14:textId="6D16363D" w:rsidR="00942AF7" w:rsidRPr="00F863FA" w:rsidRDefault="00942AF7" w:rsidP="00042FE3">
            <w:pPr>
              <w:pStyle w:val="TableParagraph"/>
              <w:rPr>
                <w:rFonts w:asciiTheme="minorHAnsi" w:hAnsiTheme="minorHAnsi" w:cstheme="minorHAnsi"/>
              </w:rPr>
            </w:pPr>
          </w:p>
        </w:tc>
        <w:tc>
          <w:tcPr>
            <w:tcW w:w="2317" w:type="dxa"/>
            <w:shd w:val="clear" w:color="auto" w:fill="000000" w:themeFill="text1"/>
          </w:tcPr>
          <w:p w14:paraId="05A81223" w14:textId="77777777" w:rsidR="00942AF7" w:rsidRPr="00F863FA" w:rsidRDefault="00942AF7" w:rsidP="00042FE3">
            <w:pPr>
              <w:pStyle w:val="TableParagraph"/>
              <w:rPr>
                <w:rFonts w:asciiTheme="minorHAnsi" w:hAnsiTheme="minorHAnsi" w:cstheme="minorHAnsi"/>
              </w:rPr>
            </w:pPr>
          </w:p>
        </w:tc>
        <w:tc>
          <w:tcPr>
            <w:tcW w:w="7934" w:type="dxa"/>
          </w:tcPr>
          <w:p w14:paraId="0E1B9D1B" w14:textId="6A84514D" w:rsidR="00942AF7" w:rsidRPr="00F863FA" w:rsidRDefault="00942AF7" w:rsidP="00266DF6">
            <w:pPr>
              <w:pStyle w:val="BodyText"/>
              <w:rPr>
                <w:rFonts w:asciiTheme="minorHAnsi" w:hAnsiTheme="minorHAnsi" w:cstheme="minorHAnsi"/>
                <w:sz w:val="22"/>
                <w:szCs w:val="22"/>
              </w:rPr>
            </w:pPr>
            <w:r w:rsidRPr="00516621">
              <w:rPr>
                <w:rFonts w:asciiTheme="minorHAnsi" w:hAnsiTheme="minorHAnsi" w:cstheme="minorHAnsi"/>
                <w:b/>
                <w:bCs/>
                <w:sz w:val="22"/>
                <w:szCs w:val="22"/>
              </w:rPr>
              <w:t>ABS-6</w:t>
            </w:r>
            <w:r w:rsidRPr="00F863FA">
              <w:rPr>
                <w:rFonts w:asciiTheme="minorHAnsi" w:hAnsiTheme="minorHAnsi" w:cstheme="minorHAnsi"/>
                <w:sz w:val="22"/>
                <w:szCs w:val="22"/>
              </w:rPr>
              <w:t xml:space="preserve"> Does the system track how ABAWDs are meeting the ABAWD work requirement, including by:</w:t>
            </w:r>
          </w:p>
        </w:tc>
      </w:tr>
      <w:tr w:rsidR="00942AF7" w:rsidRPr="001A0268" w14:paraId="57D4D25D" w14:textId="77777777" w:rsidTr="0052685D">
        <w:trPr>
          <w:cantSplit/>
          <w:trHeight w:val="358"/>
        </w:trPr>
        <w:tc>
          <w:tcPr>
            <w:tcW w:w="362" w:type="dxa"/>
          </w:tcPr>
          <w:p w14:paraId="6C05FC34" w14:textId="548952E5" w:rsidR="00942AF7" w:rsidRPr="00F863FA" w:rsidRDefault="00942AF7" w:rsidP="00717374">
            <w:pPr>
              <w:pStyle w:val="TableParagraph"/>
              <w:rPr>
                <w:rFonts w:asciiTheme="minorHAnsi" w:hAnsiTheme="minorHAnsi" w:cstheme="minorHAnsi"/>
              </w:rPr>
            </w:pPr>
          </w:p>
        </w:tc>
        <w:tc>
          <w:tcPr>
            <w:tcW w:w="362" w:type="dxa"/>
          </w:tcPr>
          <w:p w14:paraId="6C63093F" w14:textId="6E1663F7" w:rsidR="00942AF7" w:rsidRPr="00F863FA" w:rsidRDefault="00942AF7" w:rsidP="00717374">
            <w:pPr>
              <w:pStyle w:val="TableParagraph"/>
              <w:rPr>
                <w:rFonts w:asciiTheme="minorHAnsi" w:hAnsiTheme="minorHAnsi" w:cstheme="minorHAnsi"/>
              </w:rPr>
            </w:pPr>
          </w:p>
        </w:tc>
        <w:tc>
          <w:tcPr>
            <w:tcW w:w="2317" w:type="dxa"/>
          </w:tcPr>
          <w:p w14:paraId="2AF2CDC2" w14:textId="17146557" w:rsidR="00942AF7" w:rsidRPr="00F863FA" w:rsidRDefault="150C493F"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(a)(1)(i)</w:t>
            </w:r>
          </w:p>
        </w:tc>
        <w:tc>
          <w:tcPr>
            <w:tcW w:w="7934" w:type="dxa"/>
          </w:tcPr>
          <w:p w14:paraId="63323332" w14:textId="7A9EB17B" w:rsidR="00942AF7" w:rsidRPr="00F863FA" w:rsidRDefault="00942AF7">
            <w:pPr>
              <w:pStyle w:val="BodyText"/>
              <w:numPr>
                <w:ilvl w:val="0"/>
                <w:numId w:val="38"/>
              </w:numPr>
              <w:ind w:left="256" w:hanging="180"/>
              <w:rPr>
                <w:rFonts w:asciiTheme="minorHAnsi" w:hAnsiTheme="minorHAnsi" w:cstheme="minorHAnsi"/>
                <w:sz w:val="22"/>
                <w:szCs w:val="22"/>
              </w:rPr>
            </w:pPr>
            <w:r w:rsidRPr="00F863FA">
              <w:rPr>
                <w:rFonts w:asciiTheme="minorHAnsi" w:hAnsiTheme="minorHAnsi" w:cstheme="minorHAnsi"/>
                <w:sz w:val="22"/>
                <w:szCs w:val="22"/>
              </w:rPr>
              <w:t>Working at least 80 hours a month</w:t>
            </w:r>
            <w:r w:rsidR="00DB5160">
              <w:rPr>
                <w:w w:val="105"/>
                <w:sz w:val="22"/>
                <w:szCs w:val="22"/>
              </w:rPr>
              <w:t>?</w:t>
            </w:r>
          </w:p>
        </w:tc>
      </w:tr>
      <w:tr w:rsidR="00942AF7" w:rsidRPr="001A0268" w14:paraId="2773C456" w14:textId="77777777" w:rsidTr="0052685D">
        <w:trPr>
          <w:cantSplit/>
          <w:trHeight w:val="358"/>
        </w:trPr>
        <w:tc>
          <w:tcPr>
            <w:tcW w:w="362" w:type="dxa"/>
          </w:tcPr>
          <w:p w14:paraId="55810BFB" w14:textId="77777777" w:rsidR="00942AF7" w:rsidRPr="00F863FA" w:rsidRDefault="00942AF7" w:rsidP="00717374">
            <w:pPr>
              <w:pStyle w:val="TableParagraph"/>
              <w:rPr>
                <w:rFonts w:asciiTheme="minorHAnsi" w:hAnsiTheme="minorHAnsi" w:cstheme="minorHAnsi"/>
              </w:rPr>
            </w:pPr>
          </w:p>
        </w:tc>
        <w:tc>
          <w:tcPr>
            <w:tcW w:w="362" w:type="dxa"/>
          </w:tcPr>
          <w:p w14:paraId="47CBC6EE" w14:textId="5D670D96" w:rsidR="00942AF7" w:rsidRPr="00F863FA" w:rsidRDefault="00942AF7" w:rsidP="00717374">
            <w:pPr>
              <w:pStyle w:val="TableParagraph"/>
              <w:rPr>
                <w:rFonts w:asciiTheme="minorHAnsi" w:hAnsiTheme="minorHAnsi" w:cstheme="minorHAnsi"/>
              </w:rPr>
            </w:pPr>
          </w:p>
        </w:tc>
        <w:tc>
          <w:tcPr>
            <w:tcW w:w="2317" w:type="dxa"/>
          </w:tcPr>
          <w:p w14:paraId="6F9B7EE3" w14:textId="04808084" w:rsidR="00942AF7" w:rsidRPr="00F863FA" w:rsidRDefault="150C493F"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(a)(1)(ii)</w:t>
            </w:r>
          </w:p>
        </w:tc>
        <w:tc>
          <w:tcPr>
            <w:tcW w:w="7934" w:type="dxa"/>
          </w:tcPr>
          <w:p w14:paraId="60ECA21C" w14:textId="350BBFA2" w:rsidR="00942AF7" w:rsidRPr="00F863FA" w:rsidRDefault="00942AF7">
            <w:pPr>
              <w:pStyle w:val="BodyText"/>
              <w:numPr>
                <w:ilvl w:val="0"/>
                <w:numId w:val="38"/>
              </w:numPr>
              <w:ind w:left="256" w:hanging="180"/>
              <w:rPr>
                <w:rFonts w:asciiTheme="minorHAnsi" w:hAnsiTheme="minorHAnsi" w:cstheme="minorHAnsi"/>
                <w:sz w:val="22"/>
                <w:szCs w:val="22"/>
              </w:rPr>
            </w:pPr>
            <w:r w:rsidRPr="00F863FA">
              <w:rPr>
                <w:rFonts w:asciiTheme="minorHAnsi" w:hAnsiTheme="minorHAnsi" w:cstheme="minorHAnsi"/>
                <w:sz w:val="22"/>
                <w:szCs w:val="22"/>
              </w:rPr>
              <w:t>Participating in a work program (including E&amp;T) at least 80 hours a month</w:t>
            </w:r>
            <w:r w:rsidR="00DB5160">
              <w:rPr>
                <w:w w:val="105"/>
                <w:sz w:val="22"/>
                <w:szCs w:val="22"/>
              </w:rPr>
              <w:t>?</w:t>
            </w:r>
          </w:p>
        </w:tc>
      </w:tr>
      <w:tr w:rsidR="00942AF7" w:rsidRPr="001A0268" w14:paraId="5B76B9EE" w14:textId="77777777" w:rsidTr="0052685D">
        <w:trPr>
          <w:cantSplit/>
          <w:trHeight w:val="358"/>
        </w:trPr>
        <w:tc>
          <w:tcPr>
            <w:tcW w:w="362" w:type="dxa"/>
          </w:tcPr>
          <w:p w14:paraId="30DE3F74" w14:textId="77777777" w:rsidR="00942AF7" w:rsidRPr="00F863FA" w:rsidRDefault="00942AF7" w:rsidP="00717374">
            <w:pPr>
              <w:pStyle w:val="TableParagraph"/>
              <w:rPr>
                <w:rFonts w:asciiTheme="minorHAnsi" w:hAnsiTheme="minorHAnsi" w:cstheme="minorHAnsi"/>
              </w:rPr>
            </w:pPr>
          </w:p>
        </w:tc>
        <w:tc>
          <w:tcPr>
            <w:tcW w:w="362" w:type="dxa"/>
          </w:tcPr>
          <w:p w14:paraId="7CAA43F6" w14:textId="11CE429D" w:rsidR="00942AF7" w:rsidRPr="00F863FA" w:rsidRDefault="00942AF7" w:rsidP="00717374">
            <w:pPr>
              <w:pStyle w:val="TableParagraph"/>
              <w:rPr>
                <w:rFonts w:asciiTheme="minorHAnsi" w:hAnsiTheme="minorHAnsi" w:cstheme="minorHAnsi"/>
              </w:rPr>
            </w:pPr>
          </w:p>
        </w:tc>
        <w:tc>
          <w:tcPr>
            <w:tcW w:w="2317" w:type="dxa"/>
          </w:tcPr>
          <w:p w14:paraId="2AFE267C" w14:textId="50CF0D7C" w:rsidR="00942AF7" w:rsidRPr="00F863FA" w:rsidRDefault="150C493F"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(a)(1)(iii)</w:t>
            </w:r>
          </w:p>
        </w:tc>
        <w:tc>
          <w:tcPr>
            <w:tcW w:w="7934" w:type="dxa"/>
          </w:tcPr>
          <w:p w14:paraId="73172F19" w14:textId="1EC37EBF" w:rsidR="00942AF7" w:rsidRPr="00F863FA" w:rsidRDefault="00942AF7">
            <w:pPr>
              <w:pStyle w:val="BodyText"/>
              <w:numPr>
                <w:ilvl w:val="0"/>
                <w:numId w:val="38"/>
              </w:numPr>
              <w:ind w:left="256" w:hanging="180"/>
              <w:rPr>
                <w:rFonts w:asciiTheme="minorHAnsi" w:hAnsiTheme="minorHAnsi" w:cstheme="minorHAnsi"/>
                <w:w w:val="105"/>
                <w:sz w:val="22"/>
                <w:szCs w:val="22"/>
              </w:rPr>
            </w:pPr>
            <w:r w:rsidRPr="00F863FA">
              <w:rPr>
                <w:rFonts w:asciiTheme="minorHAnsi" w:hAnsiTheme="minorHAnsi" w:cstheme="minorHAnsi"/>
                <w:sz w:val="22"/>
                <w:szCs w:val="22"/>
              </w:rPr>
              <w:t>Participating in a combination of work and work program hours for a total of at least 80 hours a month</w:t>
            </w:r>
            <w:r w:rsidR="00DB5160">
              <w:rPr>
                <w:w w:val="105"/>
                <w:sz w:val="22"/>
                <w:szCs w:val="22"/>
              </w:rPr>
              <w:t>?</w:t>
            </w:r>
          </w:p>
        </w:tc>
      </w:tr>
      <w:tr w:rsidR="00942AF7" w:rsidRPr="001A0268" w14:paraId="7CFE5084" w14:textId="77777777" w:rsidTr="0052685D">
        <w:trPr>
          <w:cantSplit/>
          <w:trHeight w:val="358"/>
        </w:trPr>
        <w:tc>
          <w:tcPr>
            <w:tcW w:w="362" w:type="dxa"/>
          </w:tcPr>
          <w:p w14:paraId="4E78B685" w14:textId="77777777" w:rsidR="00942AF7" w:rsidRPr="00F863FA" w:rsidRDefault="00942AF7" w:rsidP="00717374">
            <w:pPr>
              <w:pStyle w:val="TableParagraph"/>
              <w:rPr>
                <w:rFonts w:asciiTheme="minorHAnsi" w:hAnsiTheme="minorHAnsi" w:cstheme="minorHAnsi"/>
              </w:rPr>
            </w:pPr>
          </w:p>
        </w:tc>
        <w:tc>
          <w:tcPr>
            <w:tcW w:w="362" w:type="dxa"/>
          </w:tcPr>
          <w:p w14:paraId="74C7D65F" w14:textId="310957C4" w:rsidR="00942AF7" w:rsidRPr="00F863FA" w:rsidRDefault="00942AF7" w:rsidP="00717374">
            <w:pPr>
              <w:pStyle w:val="TableParagraph"/>
              <w:rPr>
                <w:rFonts w:asciiTheme="minorHAnsi" w:hAnsiTheme="minorHAnsi" w:cstheme="minorHAnsi"/>
              </w:rPr>
            </w:pPr>
          </w:p>
        </w:tc>
        <w:tc>
          <w:tcPr>
            <w:tcW w:w="2317" w:type="dxa"/>
          </w:tcPr>
          <w:p w14:paraId="3177DE78" w14:textId="32453D77" w:rsidR="00942AF7" w:rsidRPr="00F863FA" w:rsidRDefault="00EA4CB0"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(a)(1)(iv)</w:t>
            </w:r>
          </w:p>
        </w:tc>
        <w:tc>
          <w:tcPr>
            <w:tcW w:w="7934" w:type="dxa"/>
          </w:tcPr>
          <w:p w14:paraId="5E9E610E" w14:textId="4CE23782" w:rsidR="00942AF7" w:rsidRPr="00F863FA" w:rsidRDefault="00942AF7">
            <w:pPr>
              <w:pStyle w:val="BodyText"/>
              <w:numPr>
                <w:ilvl w:val="0"/>
                <w:numId w:val="38"/>
              </w:numPr>
              <w:ind w:left="256" w:hanging="180"/>
              <w:rPr>
                <w:rFonts w:asciiTheme="minorHAnsi" w:hAnsiTheme="minorHAnsi" w:cstheme="minorHAnsi"/>
                <w:w w:val="105"/>
                <w:sz w:val="22"/>
                <w:szCs w:val="22"/>
              </w:rPr>
            </w:pPr>
            <w:r w:rsidRPr="00F863FA">
              <w:rPr>
                <w:rFonts w:asciiTheme="minorHAnsi" w:hAnsiTheme="minorHAnsi" w:cstheme="minorHAnsi"/>
                <w:sz w:val="22"/>
                <w:szCs w:val="22"/>
              </w:rPr>
              <w:t>Participating in workfare for the number of hours assigned</w:t>
            </w:r>
            <w:r w:rsidR="00DB5160">
              <w:rPr>
                <w:w w:val="105"/>
                <w:sz w:val="22"/>
                <w:szCs w:val="22"/>
              </w:rPr>
              <w:t>?</w:t>
            </w:r>
          </w:p>
        </w:tc>
      </w:tr>
      <w:tr w:rsidR="00942AF7" w:rsidRPr="001A0268" w14:paraId="4ED62997" w14:textId="77777777" w:rsidTr="0052685D">
        <w:trPr>
          <w:cantSplit/>
          <w:trHeight w:val="358"/>
        </w:trPr>
        <w:tc>
          <w:tcPr>
            <w:tcW w:w="362" w:type="dxa"/>
          </w:tcPr>
          <w:p w14:paraId="299E614C" w14:textId="77777777" w:rsidR="00942AF7" w:rsidRPr="00F863FA" w:rsidRDefault="00942AF7" w:rsidP="00717374">
            <w:pPr>
              <w:pStyle w:val="TableParagraph"/>
              <w:rPr>
                <w:rFonts w:asciiTheme="minorHAnsi" w:hAnsiTheme="minorHAnsi" w:cstheme="minorHAnsi"/>
              </w:rPr>
            </w:pPr>
          </w:p>
        </w:tc>
        <w:tc>
          <w:tcPr>
            <w:tcW w:w="362" w:type="dxa"/>
          </w:tcPr>
          <w:p w14:paraId="4363D083" w14:textId="79CF87EC" w:rsidR="00942AF7" w:rsidRPr="00F863FA" w:rsidRDefault="00942AF7" w:rsidP="00717374">
            <w:pPr>
              <w:pStyle w:val="TableParagraph"/>
              <w:rPr>
                <w:rFonts w:asciiTheme="minorHAnsi" w:hAnsiTheme="minorHAnsi" w:cstheme="minorHAnsi"/>
              </w:rPr>
            </w:pPr>
          </w:p>
        </w:tc>
        <w:tc>
          <w:tcPr>
            <w:tcW w:w="2317" w:type="dxa"/>
          </w:tcPr>
          <w:p w14:paraId="67431578" w14:textId="2553DBE5" w:rsidR="00942AF7" w:rsidRPr="00F863FA" w:rsidRDefault="5A7D2389"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(a)(2)(iv)</w:t>
            </w:r>
          </w:p>
        </w:tc>
        <w:tc>
          <w:tcPr>
            <w:tcW w:w="7934" w:type="dxa"/>
          </w:tcPr>
          <w:p w14:paraId="139B7B4E" w14:textId="1D785311" w:rsidR="00942AF7" w:rsidRPr="00F863FA" w:rsidRDefault="00942AF7">
            <w:pPr>
              <w:pStyle w:val="BodyText"/>
              <w:numPr>
                <w:ilvl w:val="0"/>
                <w:numId w:val="38"/>
              </w:numPr>
              <w:ind w:left="256" w:hanging="180"/>
              <w:rPr>
                <w:rFonts w:asciiTheme="minorHAnsi" w:hAnsiTheme="minorHAnsi" w:cstheme="minorHAnsi"/>
                <w:w w:val="105"/>
                <w:sz w:val="22"/>
                <w:szCs w:val="22"/>
              </w:rPr>
            </w:pPr>
            <w:r w:rsidRPr="00F863FA">
              <w:rPr>
                <w:rFonts w:asciiTheme="minorHAnsi" w:hAnsiTheme="minorHAnsi" w:cstheme="minorHAnsi"/>
                <w:sz w:val="22"/>
                <w:szCs w:val="22"/>
              </w:rPr>
              <w:t>Indicating when the ABAWD is using multiple of the above options</w:t>
            </w:r>
            <w:r w:rsidR="00DB5160">
              <w:rPr>
                <w:w w:val="105"/>
                <w:sz w:val="22"/>
                <w:szCs w:val="22"/>
              </w:rPr>
              <w:t>?</w:t>
            </w:r>
          </w:p>
        </w:tc>
      </w:tr>
      <w:tr w:rsidR="00942AF7" w:rsidRPr="001A0268" w14:paraId="3FAB1AAF" w14:textId="77777777" w:rsidTr="0052685D">
        <w:trPr>
          <w:cantSplit/>
          <w:trHeight w:val="358"/>
        </w:trPr>
        <w:tc>
          <w:tcPr>
            <w:tcW w:w="362" w:type="dxa"/>
          </w:tcPr>
          <w:p w14:paraId="4C170B34" w14:textId="77777777" w:rsidR="00942AF7" w:rsidRPr="00F863FA" w:rsidRDefault="00942AF7" w:rsidP="00042FE3">
            <w:pPr>
              <w:pStyle w:val="TableParagraph"/>
              <w:rPr>
                <w:rFonts w:asciiTheme="minorHAnsi" w:hAnsiTheme="minorHAnsi" w:cstheme="minorHAnsi"/>
              </w:rPr>
            </w:pPr>
          </w:p>
        </w:tc>
        <w:tc>
          <w:tcPr>
            <w:tcW w:w="362" w:type="dxa"/>
          </w:tcPr>
          <w:p w14:paraId="09065FEC" w14:textId="43EF3D7F" w:rsidR="00942AF7" w:rsidRPr="00F863FA" w:rsidRDefault="00942AF7" w:rsidP="00042FE3">
            <w:pPr>
              <w:pStyle w:val="TableParagraph"/>
              <w:rPr>
                <w:rFonts w:asciiTheme="minorHAnsi" w:hAnsiTheme="minorHAnsi" w:cstheme="minorHAnsi"/>
              </w:rPr>
            </w:pPr>
          </w:p>
        </w:tc>
        <w:tc>
          <w:tcPr>
            <w:tcW w:w="2317" w:type="dxa"/>
          </w:tcPr>
          <w:p w14:paraId="549AA0F2" w14:textId="1D27959E" w:rsidR="00942AF7" w:rsidRPr="00F863FA" w:rsidRDefault="030C4DF3" w:rsidP="00266DF6">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(d)(1)(v)</w:t>
            </w:r>
          </w:p>
        </w:tc>
        <w:tc>
          <w:tcPr>
            <w:tcW w:w="7934" w:type="dxa"/>
          </w:tcPr>
          <w:p w14:paraId="4B1D574E" w14:textId="2C1768AD" w:rsidR="00942AF7" w:rsidRPr="00F863FA" w:rsidRDefault="00942AF7">
            <w:pPr>
              <w:pStyle w:val="BodyText"/>
              <w:numPr>
                <w:ilvl w:val="0"/>
                <w:numId w:val="38"/>
              </w:numPr>
              <w:ind w:left="256" w:hanging="180"/>
              <w:rPr>
                <w:rFonts w:asciiTheme="minorHAnsi" w:hAnsiTheme="minorHAnsi" w:cstheme="minorHAnsi"/>
                <w:w w:val="105"/>
                <w:sz w:val="22"/>
                <w:szCs w:val="22"/>
              </w:rPr>
            </w:pPr>
            <w:r w:rsidRPr="00F863FA">
              <w:rPr>
                <w:rFonts w:asciiTheme="minorHAnsi" w:hAnsiTheme="minorHAnsi" w:cstheme="minorHAnsi"/>
                <w:w w:val="105"/>
                <w:sz w:val="22"/>
                <w:szCs w:val="22"/>
              </w:rPr>
              <w:t>Are excused from the general work requirements</w:t>
            </w:r>
            <w:r w:rsidR="00DB5160">
              <w:rPr>
                <w:w w:val="105"/>
                <w:sz w:val="22"/>
                <w:szCs w:val="22"/>
              </w:rPr>
              <w:t>?</w:t>
            </w:r>
          </w:p>
        </w:tc>
      </w:tr>
    </w:tbl>
    <w:p w14:paraId="7DBE7BB6" w14:textId="77777777" w:rsidR="00645CE7" w:rsidRDefault="00645CE7"/>
    <w:tbl>
      <w:tblPr>
        <w:tblStyle w:val="TableGrid"/>
        <w:tblW w:w="10975" w:type="dxa"/>
        <w:tblLayout w:type="fixed"/>
        <w:tblLook w:val="01E0" w:firstRow="1" w:lastRow="1" w:firstColumn="1" w:lastColumn="1" w:noHBand="0" w:noVBand="0"/>
      </w:tblPr>
      <w:tblGrid>
        <w:gridCol w:w="361"/>
        <w:gridCol w:w="361"/>
        <w:gridCol w:w="2311"/>
        <w:gridCol w:w="7942"/>
      </w:tblGrid>
      <w:tr w:rsidR="00D05618" w:rsidRPr="00D05618" w14:paraId="6E287DF0" w14:textId="77777777" w:rsidTr="0052685D">
        <w:trPr>
          <w:trHeight w:val="409"/>
        </w:trPr>
        <w:tc>
          <w:tcPr>
            <w:tcW w:w="361" w:type="dxa"/>
            <w:shd w:val="clear" w:color="auto" w:fill="1F497D" w:themeFill="text2"/>
          </w:tcPr>
          <w:p w14:paraId="132020DE" w14:textId="77777777" w:rsidR="00D05618" w:rsidRPr="00D05618" w:rsidRDefault="00D05618" w:rsidP="00357A9C">
            <w:pPr>
              <w:pStyle w:val="TableParagraph"/>
              <w:spacing w:before="3" w:line="270" w:lineRule="exact"/>
              <w:ind w:left="110"/>
              <w:rPr>
                <w:rFonts w:asciiTheme="minorHAnsi" w:hAnsiTheme="minorHAnsi" w:cstheme="minorHAnsi"/>
                <w:b/>
                <w:color w:val="FFFFFF" w:themeColor="background1"/>
                <w:w w:val="103"/>
              </w:rPr>
            </w:pPr>
            <w:r w:rsidRPr="00D05618">
              <w:rPr>
                <w:rFonts w:asciiTheme="minorHAnsi" w:hAnsiTheme="minorHAnsi" w:cstheme="minorHAnsi"/>
                <w:b/>
                <w:color w:val="FFFFFF" w:themeColor="background1"/>
                <w:w w:val="103"/>
              </w:rPr>
              <w:t>Y</w:t>
            </w:r>
          </w:p>
        </w:tc>
        <w:tc>
          <w:tcPr>
            <w:tcW w:w="361" w:type="dxa"/>
            <w:shd w:val="clear" w:color="auto" w:fill="1F497D" w:themeFill="text2"/>
          </w:tcPr>
          <w:p w14:paraId="529995CD" w14:textId="77777777" w:rsidR="00D05618" w:rsidRPr="00D05618" w:rsidRDefault="00D05618" w:rsidP="00D05618">
            <w:pPr>
              <w:pStyle w:val="TableParagraph"/>
              <w:spacing w:before="3" w:line="270" w:lineRule="exact"/>
              <w:rPr>
                <w:rFonts w:asciiTheme="minorHAnsi" w:hAnsiTheme="minorHAnsi" w:cstheme="minorHAnsi"/>
                <w:b/>
                <w:color w:val="FFFFFF" w:themeColor="background1"/>
              </w:rPr>
            </w:pPr>
            <w:r w:rsidRPr="00D05618">
              <w:rPr>
                <w:rFonts w:asciiTheme="minorHAnsi" w:hAnsiTheme="minorHAnsi" w:cstheme="minorHAnsi"/>
                <w:b/>
                <w:color w:val="FFFFFF" w:themeColor="background1"/>
                <w:w w:val="103"/>
              </w:rPr>
              <w:t>N</w:t>
            </w:r>
          </w:p>
        </w:tc>
        <w:tc>
          <w:tcPr>
            <w:tcW w:w="2311" w:type="dxa"/>
            <w:shd w:val="clear" w:color="auto" w:fill="1F497D" w:themeFill="text2"/>
          </w:tcPr>
          <w:p w14:paraId="6914B94E" w14:textId="77777777" w:rsidR="00D05618" w:rsidRPr="00D05618" w:rsidRDefault="00D05618" w:rsidP="00D05618">
            <w:pPr>
              <w:pStyle w:val="TableParagraph"/>
              <w:spacing w:before="3" w:line="270" w:lineRule="exact"/>
              <w:rPr>
                <w:rFonts w:asciiTheme="minorHAnsi" w:hAnsiTheme="minorHAnsi" w:cstheme="minorHAnsi"/>
                <w:b/>
                <w:color w:val="FFFFFF" w:themeColor="background1"/>
              </w:rPr>
            </w:pPr>
            <w:r w:rsidRPr="00D05618">
              <w:rPr>
                <w:rFonts w:asciiTheme="minorHAnsi" w:hAnsiTheme="minorHAnsi" w:cstheme="minorHAnsi"/>
                <w:b/>
                <w:color w:val="FFFFFF" w:themeColor="background1"/>
                <w:w w:val="103"/>
              </w:rPr>
              <w:t>Reg. Citation</w:t>
            </w:r>
          </w:p>
        </w:tc>
        <w:tc>
          <w:tcPr>
            <w:tcW w:w="7942" w:type="dxa"/>
            <w:shd w:val="clear" w:color="auto" w:fill="1F497D" w:themeFill="text2"/>
          </w:tcPr>
          <w:p w14:paraId="5B15CB63" w14:textId="00701760" w:rsidR="00D05618" w:rsidRPr="00D05618" w:rsidRDefault="00D05618" w:rsidP="00D05618">
            <w:pPr>
              <w:pStyle w:val="TableParagraph"/>
              <w:spacing w:before="3" w:line="270" w:lineRule="exact"/>
              <w:rPr>
                <w:rFonts w:asciiTheme="minorHAnsi" w:hAnsiTheme="minorHAnsi" w:cstheme="minorHAnsi"/>
                <w:b/>
                <w:color w:val="FFFFFF" w:themeColor="background1"/>
              </w:rPr>
            </w:pPr>
            <w:r w:rsidRPr="00D05618">
              <w:rPr>
                <w:b/>
                <w:bCs/>
                <w:color w:val="FFFFFF" w:themeColor="background1"/>
                <w:sz w:val="24"/>
                <w:szCs w:val="24"/>
              </w:rPr>
              <w:t>Countable Months</w:t>
            </w:r>
          </w:p>
        </w:tc>
      </w:tr>
      <w:tr w:rsidR="00942AF7" w:rsidRPr="001A0268" w14:paraId="01BF2E20" w14:textId="77777777" w:rsidTr="0052685D">
        <w:trPr>
          <w:cantSplit/>
          <w:trHeight w:val="819"/>
        </w:trPr>
        <w:tc>
          <w:tcPr>
            <w:tcW w:w="361" w:type="dxa"/>
          </w:tcPr>
          <w:p w14:paraId="2ADD3B0C" w14:textId="77777777" w:rsidR="00942AF7" w:rsidRPr="00F863FA" w:rsidRDefault="00942AF7" w:rsidP="00351603">
            <w:pPr>
              <w:pStyle w:val="TableParagraph"/>
              <w:rPr>
                <w:rFonts w:asciiTheme="minorHAnsi" w:hAnsiTheme="minorHAnsi" w:cstheme="minorHAnsi"/>
              </w:rPr>
            </w:pPr>
          </w:p>
        </w:tc>
        <w:tc>
          <w:tcPr>
            <w:tcW w:w="361" w:type="dxa"/>
          </w:tcPr>
          <w:p w14:paraId="33BC5B22" w14:textId="3CE15095" w:rsidR="00942AF7" w:rsidRPr="00F863FA" w:rsidRDefault="00942AF7" w:rsidP="00351603">
            <w:pPr>
              <w:pStyle w:val="TableParagraph"/>
              <w:rPr>
                <w:rFonts w:asciiTheme="minorHAnsi" w:hAnsiTheme="minorHAnsi" w:cstheme="minorHAnsi"/>
              </w:rPr>
            </w:pPr>
          </w:p>
        </w:tc>
        <w:tc>
          <w:tcPr>
            <w:tcW w:w="2311" w:type="dxa"/>
          </w:tcPr>
          <w:p w14:paraId="15C29D1A" w14:textId="7AF015CB" w:rsidR="00942AF7" w:rsidRPr="00F863FA" w:rsidRDefault="1BDB20B6"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88618D">
              <w:rPr>
                <w:rFonts w:asciiTheme="minorHAnsi" w:hAnsiTheme="minorHAnsi" w:cstheme="minorHAnsi"/>
                <w:sz w:val="22"/>
                <w:szCs w:val="22"/>
              </w:rPr>
              <w:t xml:space="preserve"> </w:t>
            </w:r>
            <w:r w:rsidRPr="00F863FA">
              <w:rPr>
                <w:rFonts w:asciiTheme="minorHAnsi" w:hAnsiTheme="minorHAnsi" w:cstheme="minorHAnsi"/>
                <w:sz w:val="22"/>
                <w:szCs w:val="22"/>
              </w:rPr>
              <w:t>(b)</w:t>
            </w:r>
          </w:p>
        </w:tc>
        <w:tc>
          <w:tcPr>
            <w:tcW w:w="7942" w:type="dxa"/>
          </w:tcPr>
          <w:p w14:paraId="5802BCB7" w14:textId="72BBA958"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ABS-7</w:t>
            </w:r>
            <w:r w:rsidRPr="00F863FA">
              <w:rPr>
                <w:rFonts w:asciiTheme="minorHAnsi" w:hAnsiTheme="minorHAnsi" w:cstheme="minorHAnsi"/>
                <w:sz w:val="22"/>
                <w:szCs w:val="22"/>
              </w:rPr>
              <w:t xml:space="preserve"> Does the system track the 3 in 36 countable months of participation and track months in which an ABAWD did not use a countable month/</w:t>
            </w:r>
            <w:proofErr w:type="gramStart"/>
            <w:r w:rsidRPr="00F863FA">
              <w:rPr>
                <w:rFonts w:asciiTheme="minorHAnsi" w:hAnsiTheme="minorHAnsi" w:cstheme="minorHAnsi"/>
                <w:sz w:val="22"/>
                <w:szCs w:val="22"/>
              </w:rPr>
              <w:t>was in compliance</w:t>
            </w:r>
            <w:proofErr w:type="gramEnd"/>
            <w:r w:rsidRPr="00F863FA">
              <w:rPr>
                <w:rFonts w:asciiTheme="minorHAnsi" w:hAnsiTheme="minorHAnsi" w:cstheme="minorHAnsi"/>
                <w:sz w:val="22"/>
                <w:szCs w:val="22"/>
              </w:rPr>
              <w:t>?</w:t>
            </w:r>
          </w:p>
        </w:tc>
      </w:tr>
      <w:tr w:rsidR="00942AF7" w:rsidRPr="001A0268" w14:paraId="5F71C501" w14:textId="77777777" w:rsidTr="0052685D">
        <w:trPr>
          <w:trHeight w:val="819"/>
        </w:trPr>
        <w:tc>
          <w:tcPr>
            <w:tcW w:w="361" w:type="dxa"/>
          </w:tcPr>
          <w:p w14:paraId="1B61DEC7" w14:textId="77777777" w:rsidR="00942AF7" w:rsidRPr="00F863FA" w:rsidRDefault="00942AF7" w:rsidP="00042FE3">
            <w:pPr>
              <w:pStyle w:val="TableParagraph"/>
              <w:rPr>
                <w:rFonts w:asciiTheme="minorHAnsi" w:hAnsiTheme="minorHAnsi" w:cstheme="minorHAnsi"/>
              </w:rPr>
            </w:pPr>
          </w:p>
        </w:tc>
        <w:tc>
          <w:tcPr>
            <w:tcW w:w="361" w:type="dxa"/>
          </w:tcPr>
          <w:p w14:paraId="5C3C722B" w14:textId="37B0F989" w:rsidR="00942AF7" w:rsidRPr="00F863FA" w:rsidRDefault="00942AF7" w:rsidP="00042FE3">
            <w:pPr>
              <w:pStyle w:val="TableParagraph"/>
              <w:rPr>
                <w:rFonts w:asciiTheme="minorHAnsi" w:hAnsiTheme="minorHAnsi" w:cstheme="minorHAnsi"/>
              </w:rPr>
            </w:pPr>
          </w:p>
        </w:tc>
        <w:tc>
          <w:tcPr>
            <w:tcW w:w="2311" w:type="dxa"/>
          </w:tcPr>
          <w:p w14:paraId="15F4D349" w14:textId="12A3956F" w:rsidR="00942AF7" w:rsidRPr="00F863FA" w:rsidRDefault="4481C323"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(b)(1)(iv)</w:t>
            </w:r>
          </w:p>
        </w:tc>
        <w:tc>
          <w:tcPr>
            <w:tcW w:w="7942" w:type="dxa"/>
          </w:tcPr>
          <w:p w14:paraId="6C5A4E11" w14:textId="50FCAB39"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ABS-8</w:t>
            </w:r>
            <w:r w:rsidRPr="00F863FA">
              <w:rPr>
                <w:rFonts w:asciiTheme="minorHAnsi" w:hAnsiTheme="minorHAnsi" w:cstheme="minorHAnsi"/>
                <w:sz w:val="22"/>
                <w:szCs w:val="22"/>
              </w:rPr>
              <w:t xml:space="preserve"> Does the system only consider whether full benefit months are countable months (not partial/prorated benefit months)?</w:t>
            </w:r>
          </w:p>
        </w:tc>
      </w:tr>
      <w:tr w:rsidR="00942AF7" w:rsidRPr="001A0268" w14:paraId="4D439091" w14:textId="77777777" w:rsidTr="0052685D">
        <w:trPr>
          <w:trHeight w:val="819"/>
        </w:trPr>
        <w:tc>
          <w:tcPr>
            <w:tcW w:w="361" w:type="dxa"/>
          </w:tcPr>
          <w:p w14:paraId="6C88FB46" w14:textId="77777777" w:rsidR="00942AF7" w:rsidRPr="00F863FA" w:rsidRDefault="00942AF7" w:rsidP="00042FE3">
            <w:pPr>
              <w:pStyle w:val="TableParagraph"/>
              <w:rPr>
                <w:rFonts w:asciiTheme="minorHAnsi" w:hAnsiTheme="minorHAnsi" w:cstheme="minorHAnsi"/>
              </w:rPr>
            </w:pPr>
          </w:p>
        </w:tc>
        <w:tc>
          <w:tcPr>
            <w:tcW w:w="361" w:type="dxa"/>
          </w:tcPr>
          <w:p w14:paraId="52534617" w14:textId="68D272BF" w:rsidR="00942AF7" w:rsidRPr="00F863FA" w:rsidRDefault="00942AF7" w:rsidP="00042FE3">
            <w:pPr>
              <w:pStyle w:val="TableParagraph"/>
              <w:rPr>
                <w:rFonts w:asciiTheme="minorHAnsi" w:hAnsiTheme="minorHAnsi" w:cstheme="minorHAnsi"/>
              </w:rPr>
            </w:pPr>
          </w:p>
        </w:tc>
        <w:tc>
          <w:tcPr>
            <w:tcW w:w="2311" w:type="dxa"/>
          </w:tcPr>
          <w:p w14:paraId="5FB4AF1A" w14:textId="28A87E4B" w:rsidR="00942AF7" w:rsidRPr="00F863FA" w:rsidRDefault="5A7D2389"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273.2</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(f)(1)(xiv)(B)</w:t>
            </w:r>
          </w:p>
        </w:tc>
        <w:tc>
          <w:tcPr>
            <w:tcW w:w="7942" w:type="dxa"/>
          </w:tcPr>
          <w:p w14:paraId="31AE74FA" w14:textId="6BEB91F5"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ABS-9</w:t>
            </w:r>
            <w:r w:rsidRPr="00F863FA">
              <w:rPr>
                <w:rFonts w:asciiTheme="minorHAnsi" w:hAnsiTheme="minorHAnsi" w:cstheme="minorHAnsi"/>
                <w:sz w:val="22"/>
                <w:szCs w:val="22"/>
              </w:rPr>
              <w:t xml:space="preserve"> Does the system track instances where a client may have already used countable months in another State or was disqualified in another state?</w:t>
            </w:r>
          </w:p>
        </w:tc>
      </w:tr>
      <w:tr w:rsidR="00942AF7" w:rsidRPr="001A0268" w14:paraId="447EB8BB" w14:textId="77777777" w:rsidTr="0052685D">
        <w:trPr>
          <w:trHeight w:val="819"/>
        </w:trPr>
        <w:tc>
          <w:tcPr>
            <w:tcW w:w="361" w:type="dxa"/>
          </w:tcPr>
          <w:p w14:paraId="01B69E64" w14:textId="77777777" w:rsidR="00942AF7" w:rsidRPr="00F863FA" w:rsidRDefault="00942AF7" w:rsidP="00042FE3">
            <w:pPr>
              <w:pStyle w:val="TableParagraph"/>
              <w:rPr>
                <w:rFonts w:asciiTheme="minorHAnsi" w:hAnsiTheme="minorHAnsi" w:cstheme="minorHAnsi"/>
              </w:rPr>
            </w:pPr>
          </w:p>
        </w:tc>
        <w:tc>
          <w:tcPr>
            <w:tcW w:w="361" w:type="dxa"/>
          </w:tcPr>
          <w:p w14:paraId="340DECE8" w14:textId="09E06CB2" w:rsidR="00942AF7" w:rsidRPr="00F863FA" w:rsidRDefault="00942AF7" w:rsidP="00042FE3">
            <w:pPr>
              <w:pStyle w:val="TableParagraph"/>
              <w:rPr>
                <w:rFonts w:asciiTheme="minorHAnsi" w:hAnsiTheme="minorHAnsi" w:cstheme="minorHAnsi"/>
              </w:rPr>
            </w:pPr>
          </w:p>
        </w:tc>
        <w:tc>
          <w:tcPr>
            <w:tcW w:w="2311" w:type="dxa"/>
          </w:tcPr>
          <w:p w14:paraId="15465F25" w14:textId="6301DB36" w:rsidR="00942AF7" w:rsidRPr="00F863FA" w:rsidRDefault="5A7D2389"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(b)(3)</w:t>
            </w:r>
          </w:p>
        </w:tc>
        <w:tc>
          <w:tcPr>
            <w:tcW w:w="7942" w:type="dxa"/>
          </w:tcPr>
          <w:p w14:paraId="27F49063" w14:textId="73FD8382"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ABS-10</w:t>
            </w:r>
            <w:r w:rsidRPr="00F863FA">
              <w:rPr>
                <w:rFonts w:asciiTheme="minorHAnsi" w:hAnsiTheme="minorHAnsi" w:cstheme="minorHAnsi"/>
                <w:sz w:val="22"/>
                <w:szCs w:val="22"/>
              </w:rPr>
              <w:t xml:space="preserve"> How does the system track the 36</w:t>
            </w:r>
            <w:r w:rsidR="00EA4CB0" w:rsidRPr="00F863FA">
              <w:rPr>
                <w:rFonts w:asciiTheme="minorHAnsi" w:hAnsiTheme="minorHAnsi" w:cstheme="minorHAnsi"/>
                <w:sz w:val="22"/>
                <w:szCs w:val="22"/>
              </w:rPr>
              <w:t>-</w:t>
            </w:r>
            <w:r w:rsidRPr="00F863FA">
              <w:rPr>
                <w:rFonts w:asciiTheme="minorHAnsi" w:hAnsiTheme="minorHAnsi" w:cstheme="minorHAnsi"/>
                <w:sz w:val="22"/>
                <w:szCs w:val="22"/>
              </w:rPr>
              <w:t>month period</w:t>
            </w:r>
            <w:proofErr w:type="gramStart"/>
            <w:r w:rsidRPr="00F863FA">
              <w:rPr>
                <w:rFonts w:asciiTheme="minorHAnsi" w:hAnsiTheme="minorHAnsi" w:cstheme="minorHAnsi"/>
                <w:sz w:val="22"/>
                <w:szCs w:val="22"/>
              </w:rPr>
              <w:t xml:space="preserve">?  </w:t>
            </w:r>
            <w:proofErr w:type="gramEnd"/>
            <w:r w:rsidRPr="00F863FA">
              <w:rPr>
                <w:rFonts w:asciiTheme="minorHAnsi" w:hAnsiTheme="minorHAnsi" w:cstheme="minorHAnsi"/>
                <w:sz w:val="22"/>
                <w:szCs w:val="22"/>
              </w:rPr>
              <w:t>(</w:t>
            </w:r>
            <w:r w:rsidR="001E448C" w:rsidRPr="00F863FA">
              <w:rPr>
                <w:rFonts w:asciiTheme="minorHAnsi" w:hAnsiTheme="minorHAnsi" w:cstheme="minorHAnsi"/>
                <w:sz w:val="22"/>
                <w:szCs w:val="22"/>
              </w:rPr>
              <w:t>Please</w:t>
            </w:r>
            <w:r w:rsidRPr="00F863FA">
              <w:rPr>
                <w:rFonts w:asciiTheme="minorHAnsi" w:hAnsiTheme="minorHAnsi" w:cstheme="minorHAnsi"/>
                <w:sz w:val="22"/>
                <w:szCs w:val="22"/>
              </w:rPr>
              <w:t xml:space="preserve"> check one):</w:t>
            </w:r>
          </w:p>
          <w:p w14:paraId="6C53F2B0" w14:textId="5DD7CC1B" w:rsidR="00942AF7" w:rsidRPr="00F863FA" w:rsidRDefault="00942AF7" w:rsidP="00437670">
            <w:pPr>
              <w:pStyle w:val="BodyText"/>
              <w:ind w:left="166"/>
              <w:rPr>
                <w:rFonts w:asciiTheme="minorHAnsi" w:hAnsiTheme="minorHAnsi" w:cstheme="minorHAnsi"/>
                <w:sz w:val="22"/>
                <w:szCs w:val="22"/>
              </w:rPr>
            </w:pPr>
            <w:r w:rsidRPr="00F863FA">
              <w:rPr>
                <w:rFonts w:ascii="Segoe UI Symbol" w:hAnsi="Segoe UI Symbol" w:cs="Segoe UI Symbol"/>
                <w:sz w:val="22"/>
                <w:szCs w:val="22"/>
              </w:rPr>
              <w:t>☐</w:t>
            </w:r>
            <w:r w:rsidRPr="00F863FA">
              <w:rPr>
                <w:rFonts w:asciiTheme="minorHAnsi" w:hAnsiTheme="minorHAnsi" w:cstheme="minorHAnsi"/>
                <w:sz w:val="22"/>
                <w:szCs w:val="22"/>
              </w:rPr>
              <w:t xml:space="preserve"> a fixed clock (starting at the same time for all ABAWDs or at certification)?</w:t>
            </w:r>
          </w:p>
          <w:p w14:paraId="2F28E8E4" w14:textId="2D9E8D0F" w:rsidR="00942AF7" w:rsidRPr="00F863FA" w:rsidRDefault="00942AF7" w:rsidP="00437670">
            <w:pPr>
              <w:pStyle w:val="BodyText"/>
              <w:ind w:left="166"/>
              <w:rPr>
                <w:rFonts w:asciiTheme="minorHAnsi" w:hAnsiTheme="minorHAnsi" w:cstheme="minorHAnsi"/>
                <w:sz w:val="22"/>
                <w:szCs w:val="22"/>
              </w:rPr>
            </w:pPr>
            <w:r w:rsidRPr="00F863FA">
              <w:rPr>
                <w:rFonts w:ascii="Segoe UI Symbol" w:hAnsi="Segoe UI Symbol" w:cs="Segoe UI Symbol"/>
                <w:sz w:val="22"/>
                <w:szCs w:val="22"/>
              </w:rPr>
              <w:t>☐</w:t>
            </w:r>
            <w:r w:rsidRPr="00F863FA">
              <w:rPr>
                <w:rFonts w:asciiTheme="minorHAnsi" w:hAnsiTheme="minorHAnsi" w:cstheme="minorHAnsi"/>
                <w:sz w:val="22"/>
                <w:szCs w:val="22"/>
              </w:rPr>
              <w:t xml:space="preserve"> a rolling clock (retrospectively analyzing the previous 36 months?</w:t>
            </w:r>
          </w:p>
        </w:tc>
      </w:tr>
      <w:tr w:rsidR="00942AF7" w:rsidRPr="001A0268" w14:paraId="4FEC3F1C" w14:textId="77777777" w:rsidTr="0052685D">
        <w:trPr>
          <w:trHeight w:val="819"/>
        </w:trPr>
        <w:tc>
          <w:tcPr>
            <w:tcW w:w="361" w:type="dxa"/>
          </w:tcPr>
          <w:p w14:paraId="4007F975" w14:textId="77777777" w:rsidR="00942AF7" w:rsidRPr="00F863FA" w:rsidRDefault="00942AF7" w:rsidP="00042FE3">
            <w:pPr>
              <w:pStyle w:val="TableParagraph"/>
              <w:rPr>
                <w:rFonts w:asciiTheme="minorHAnsi" w:hAnsiTheme="minorHAnsi" w:cstheme="minorHAnsi"/>
              </w:rPr>
            </w:pPr>
          </w:p>
        </w:tc>
        <w:tc>
          <w:tcPr>
            <w:tcW w:w="361" w:type="dxa"/>
          </w:tcPr>
          <w:p w14:paraId="0F8DC3B8" w14:textId="4D57E564" w:rsidR="00942AF7" w:rsidRPr="00F863FA" w:rsidRDefault="00942AF7" w:rsidP="00042FE3">
            <w:pPr>
              <w:pStyle w:val="TableParagraph"/>
              <w:rPr>
                <w:rFonts w:asciiTheme="minorHAnsi" w:hAnsiTheme="minorHAnsi" w:cstheme="minorHAnsi"/>
              </w:rPr>
            </w:pPr>
          </w:p>
        </w:tc>
        <w:tc>
          <w:tcPr>
            <w:tcW w:w="2311" w:type="dxa"/>
          </w:tcPr>
          <w:p w14:paraId="4C9A2E8D" w14:textId="2AD11E73" w:rsidR="00942AF7" w:rsidRPr="00F863FA" w:rsidRDefault="009B1AA0"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273.24(b)(1)(v)</w:t>
            </w:r>
            <w:r w:rsidR="004140E9">
              <w:rPr>
                <w:rFonts w:asciiTheme="minorHAnsi" w:hAnsiTheme="minorHAnsi" w:cstheme="minorHAnsi"/>
                <w:sz w:val="22"/>
                <w:szCs w:val="22"/>
              </w:rPr>
              <w:t>;</w:t>
            </w:r>
            <w:r w:rsidR="009E32ED" w:rsidRPr="00F863FA">
              <w:rPr>
                <w:rFonts w:asciiTheme="minorHAnsi" w:hAnsiTheme="minorHAnsi" w:cstheme="minorHAnsi"/>
                <w:sz w:val="22"/>
                <w:szCs w:val="22"/>
              </w:rPr>
              <w:t xml:space="preserve"> </w:t>
            </w:r>
            <w:r w:rsidR="00347A63" w:rsidRPr="00F863FA">
              <w:rPr>
                <w:rFonts w:asciiTheme="minorHAnsi" w:hAnsiTheme="minorHAnsi" w:cstheme="minorHAnsi"/>
                <w:sz w:val="22"/>
                <w:szCs w:val="22"/>
              </w:rPr>
              <w:t>2</w:t>
            </w:r>
            <w:r w:rsidR="009E32ED" w:rsidRPr="00F863FA">
              <w:rPr>
                <w:rFonts w:asciiTheme="minorHAnsi" w:hAnsiTheme="minorHAnsi" w:cstheme="minorHAnsi"/>
                <w:sz w:val="22"/>
                <w:szCs w:val="22"/>
              </w:rPr>
              <w:t>73.7(c)(18)(ii)</w:t>
            </w:r>
          </w:p>
        </w:tc>
        <w:tc>
          <w:tcPr>
            <w:tcW w:w="7942" w:type="dxa"/>
          </w:tcPr>
          <w:p w14:paraId="51F8C6B7" w14:textId="7FA863D6"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ABS-11</w:t>
            </w:r>
            <w:r w:rsidRPr="00F863FA">
              <w:rPr>
                <w:rFonts w:asciiTheme="minorHAnsi" w:hAnsiTheme="minorHAnsi" w:cstheme="minorHAnsi"/>
                <w:sz w:val="22"/>
                <w:szCs w:val="22"/>
              </w:rPr>
              <w:t xml:space="preserve"> In the case of an ABAWD with a provider determination, does the system not count as a countable month the month the ABAWD is informed of the provider determination, and does the system count the next full benefit month as a countable month if the ABAWD does not otherwise meet the ABAWD work requirement</w:t>
            </w:r>
            <w:proofErr w:type="gramStart"/>
            <w:r w:rsidRPr="00F863FA">
              <w:rPr>
                <w:rFonts w:asciiTheme="minorHAnsi" w:hAnsiTheme="minorHAnsi" w:cstheme="minorHAnsi"/>
                <w:sz w:val="22"/>
                <w:szCs w:val="22"/>
              </w:rPr>
              <w:t xml:space="preserve">?  </w:t>
            </w:r>
            <w:proofErr w:type="gramEnd"/>
          </w:p>
        </w:tc>
      </w:tr>
    </w:tbl>
    <w:p w14:paraId="3641A88D" w14:textId="77777777" w:rsidR="0052685D" w:rsidRDefault="0052685D">
      <w:r>
        <w:br w:type="page"/>
      </w:r>
    </w:p>
    <w:p w14:paraId="6F18C45E" w14:textId="77777777" w:rsidR="0052685D" w:rsidRDefault="0052685D"/>
    <w:tbl>
      <w:tblPr>
        <w:tblStyle w:val="TableGrid"/>
        <w:tblW w:w="10941" w:type="dxa"/>
        <w:tblLayout w:type="fixed"/>
        <w:tblLook w:val="01E0" w:firstRow="1" w:lastRow="1" w:firstColumn="1" w:lastColumn="1" w:noHBand="0" w:noVBand="0"/>
      </w:tblPr>
      <w:tblGrid>
        <w:gridCol w:w="353"/>
        <w:gridCol w:w="353"/>
        <w:gridCol w:w="2259"/>
        <w:gridCol w:w="7976"/>
      </w:tblGrid>
      <w:tr w:rsidR="00627FEB" w:rsidRPr="00627FEB" w14:paraId="5C1C23DC" w14:textId="77777777" w:rsidTr="0068127C">
        <w:trPr>
          <w:trHeight w:val="288"/>
        </w:trPr>
        <w:tc>
          <w:tcPr>
            <w:tcW w:w="353" w:type="dxa"/>
            <w:shd w:val="clear" w:color="auto" w:fill="1F497D" w:themeFill="text2"/>
          </w:tcPr>
          <w:p w14:paraId="0CA653E9" w14:textId="77777777" w:rsidR="00627FEB" w:rsidRPr="00627FEB" w:rsidRDefault="00627FEB" w:rsidP="00627FEB">
            <w:pPr>
              <w:pStyle w:val="TableParagraph"/>
              <w:spacing w:before="3" w:line="270" w:lineRule="exact"/>
              <w:ind w:left="110"/>
              <w:jc w:val="center"/>
              <w:rPr>
                <w:rFonts w:asciiTheme="minorHAnsi" w:hAnsiTheme="minorHAnsi" w:cstheme="minorHAnsi"/>
                <w:b/>
                <w:color w:val="FFFFFF" w:themeColor="background1"/>
                <w:w w:val="103"/>
              </w:rPr>
            </w:pPr>
            <w:r w:rsidRPr="00627FEB">
              <w:rPr>
                <w:rFonts w:asciiTheme="minorHAnsi" w:hAnsiTheme="minorHAnsi" w:cstheme="minorHAnsi"/>
                <w:b/>
                <w:color w:val="FFFFFF" w:themeColor="background1"/>
                <w:w w:val="103"/>
              </w:rPr>
              <w:t>Y</w:t>
            </w:r>
          </w:p>
        </w:tc>
        <w:tc>
          <w:tcPr>
            <w:tcW w:w="353" w:type="dxa"/>
            <w:shd w:val="clear" w:color="auto" w:fill="1F497D" w:themeFill="text2"/>
          </w:tcPr>
          <w:p w14:paraId="63EDBBC1" w14:textId="77777777" w:rsidR="00627FEB" w:rsidRPr="00627FEB" w:rsidRDefault="00627FEB" w:rsidP="00627FEB">
            <w:pPr>
              <w:pStyle w:val="TableParagraph"/>
              <w:spacing w:before="3" w:line="270" w:lineRule="exact"/>
              <w:rPr>
                <w:rFonts w:asciiTheme="minorHAnsi" w:hAnsiTheme="minorHAnsi" w:cstheme="minorHAnsi"/>
                <w:b/>
                <w:color w:val="FFFFFF" w:themeColor="background1"/>
              </w:rPr>
            </w:pPr>
            <w:r w:rsidRPr="00627FEB">
              <w:rPr>
                <w:rFonts w:asciiTheme="minorHAnsi" w:hAnsiTheme="minorHAnsi" w:cstheme="minorHAnsi"/>
                <w:b/>
                <w:color w:val="FFFFFF" w:themeColor="background1"/>
                <w:w w:val="103"/>
              </w:rPr>
              <w:t>N</w:t>
            </w:r>
          </w:p>
        </w:tc>
        <w:tc>
          <w:tcPr>
            <w:tcW w:w="2259" w:type="dxa"/>
            <w:shd w:val="clear" w:color="auto" w:fill="1F497D" w:themeFill="text2"/>
          </w:tcPr>
          <w:p w14:paraId="3248B81A" w14:textId="77777777" w:rsidR="00627FEB" w:rsidRPr="00627FEB" w:rsidRDefault="00627FEB" w:rsidP="00627FEB">
            <w:pPr>
              <w:pStyle w:val="TableParagraph"/>
              <w:spacing w:before="3" w:line="270" w:lineRule="exact"/>
              <w:rPr>
                <w:rFonts w:asciiTheme="minorHAnsi" w:hAnsiTheme="minorHAnsi" w:cstheme="minorHAnsi"/>
                <w:b/>
                <w:color w:val="FFFFFF" w:themeColor="background1"/>
              </w:rPr>
            </w:pPr>
            <w:r w:rsidRPr="00627FEB">
              <w:rPr>
                <w:rFonts w:asciiTheme="minorHAnsi" w:hAnsiTheme="minorHAnsi" w:cstheme="minorHAnsi"/>
                <w:b/>
                <w:color w:val="FFFFFF" w:themeColor="background1"/>
                <w:w w:val="103"/>
              </w:rPr>
              <w:t>Reg. Citation</w:t>
            </w:r>
          </w:p>
        </w:tc>
        <w:tc>
          <w:tcPr>
            <w:tcW w:w="7976" w:type="dxa"/>
            <w:shd w:val="clear" w:color="auto" w:fill="1F497D" w:themeFill="text2"/>
          </w:tcPr>
          <w:p w14:paraId="2ACB80E2" w14:textId="7C8D1D19" w:rsidR="00627FEB" w:rsidRPr="00627FEB" w:rsidRDefault="00627FEB" w:rsidP="00627FEB">
            <w:pPr>
              <w:pStyle w:val="TableParagraph"/>
              <w:spacing w:before="3" w:line="270" w:lineRule="exact"/>
              <w:rPr>
                <w:rFonts w:asciiTheme="minorHAnsi" w:hAnsiTheme="minorHAnsi" w:cstheme="minorHAnsi"/>
                <w:b/>
                <w:color w:val="FFFFFF" w:themeColor="background1"/>
              </w:rPr>
            </w:pPr>
            <w:r w:rsidRPr="00627FEB">
              <w:rPr>
                <w:b/>
                <w:bCs/>
                <w:color w:val="FFFFFF" w:themeColor="background1"/>
                <w:sz w:val="24"/>
                <w:szCs w:val="24"/>
              </w:rPr>
              <w:t>Good Cause, Discretionary Exemptions, and Disqualification</w:t>
            </w:r>
          </w:p>
        </w:tc>
      </w:tr>
      <w:tr w:rsidR="00627FEB" w:rsidRPr="001A0268" w14:paraId="171641D1" w14:textId="77777777" w:rsidTr="0068127C">
        <w:trPr>
          <w:trHeight w:val="576"/>
        </w:trPr>
        <w:tc>
          <w:tcPr>
            <w:tcW w:w="353" w:type="dxa"/>
          </w:tcPr>
          <w:p w14:paraId="41AE498A" w14:textId="77777777" w:rsidR="00627FEB" w:rsidRPr="00F863FA" w:rsidRDefault="00627FEB" w:rsidP="00627FEB">
            <w:pPr>
              <w:pStyle w:val="TableParagraph"/>
              <w:rPr>
                <w:rFonts w:asciiTheme="minorHAnsi" w:hAnsiTheme="minorHAnsi" w:cstheme="minorHAnsi"/>
              </w:rPr>
            </w:pPr>
          </w:p>
        </w:tc>
        <w:tc>
          <w:tcPr>
            <w:tcW w:w="353" w:type="dxa"/>
          </w:tcPr>
          <w:p w14:paraId="4C81AA6F" w14:textId="651A6C01" w:rsidR="00627FEB" w:rsidRPr="00F863FA" w:rsidRDefault="00627FEB" w:rsidP="00627FEB">
            <w:pPr>
              <w:pStyle w:val="TableParagraph"/>
              <w:rPr>
                <w:rFonts w:asciiTheme="minorHAnsi" w:hAnsiTheme="minorHAnsi" w:cstheme="minorHAnsi"/>
              </w:rPr>
            </w:pPr>
          </w:p>
        </w:tc>
        <w:tc>
          <w:tcPr>
            <w:tcW w:w="2259" w:type="dxa"/>
          </w:tcPr>
          <w:p w14:paraId="25744FA0" w14:textId="0F0E09E2" w:rsidR="00627FEB" w:rsidRPr="00F863FA" w:rsidRDefault="00627FEB" w:rsidP="00627FEB">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r>
              <w:rPr>
                <w:rFonts w:asciiTheme="minorHAnsi" w:hAnsiTheme="minorHAnsi" w:cstheme="minorHAnsi"/>
                <w:sz w:val="22"/>
                <w:szCs w:val="22"/>
              </w:rPr>
              <w:t xml:space="preserve"> </w:t>
            </w:r>
            <w:r w:rsidRPr="00F863FA">
              <w:rPr>
                <w:rFonts w:asciiTheme="minorHAnsi" w:hAnsiTheme="minorHAnsi" w:cstheme="minorHAnsi"/>
                <w:sz w:val="22"/>
                <w:szCs w:val="22"/>
              </w:rPr>
              <w:t>(m)(4)(iv)</w:t>
            </w:r>
          </w:p>
        </w:tc>
        <w:tc>
          <w:tcPr>
            <w:tcW w:w="7976" w:type="dxa"/>
          </w:tcPr>
          <w:p w14:paraId="7A1F64CB" w14:textId="7F795011" w:rsidR="00627FEB" w:rsidRPr="00F863FA" w:rsidRDefault="00627FEB" w:rsidP="00627FEB">
            <w:pPr>
              <w:pStyle w:val="BodyText"/>
              <w:rPr>
                <w:rFonts w:asciiTheme="minorHAnsi" w:hAnsiTheme="minorHAnsi" w:cstheme="minorHAnsi"/>
                <w:sz w:val="22"/>
                <w:szCs w:val="22"/>
              </w:rPr>
            </w:pPr>
            <w:r w:rsidRPr="00516621">
              <w:rPr>
                <w:rFonts w:asciiTheme="minorHAnsi" w:hAnsiTheme="minorHAnsi" w:cstheme="minorHAnsi"/>
                <w:b/>
                <w:bCs/>
                <w:sz w:val="22"/>
                <w:szCs w:val="22"/>
              </w:rPr>
              <w:t>ABS-12</w:t>
            </w:r>
            <w:r w:rsidRPr="00F863FA">
              <w:rPr>
                <w:rFonts w:asciiTheme="minorHAnsi" w:hAnsiTheme="minorHAnsi" w:cstheme="minorHAnsi"/>
                <w:sz w:val="22"/>
                <w:szCs w:val="22"/>
              </w:rPr>
              <w:t xml:space="preserve"> Does the system track good cause for failure to meet the ABAWD requirement?</w:t>
            </w:r>
          </w:p>
        </w:tc>
      </w:tr>
      <w:tr w:rsidR="00627FEB" w:rsidRPr="001A0268" w14:paraId="008CF98D" w14:textId="77777777" w:rsidTr="0068127C">
        <w:trPr>
          <w:trHeight w:val="576"/>
        </w:trPr>
        <w:tc>
          <w:tcPr>
            <w:tcW w:w="353" w:type="dxa"/>
          </w:tcPr>
          <w:p w14:paraId="762220D4" w14:textId="77777777" w:rsidR="00627FEB" w:rsidRPr="00F863FA" w:rsidRDefault="00627FEB" w:rsidP="00627FEB">
            <w:pPr>
              <w:pStyle w:val="TableParagraph"/>
              <w:rPr>
                <w:rFonts w:asciiTheme="minorHAnsi" w:hAnsiTheme="minorHAnsi" w:cstheme="minorHAnsi"/>
              </w:rPr>
            </w:pPr>
          </w:p>
        </w:tc>
        <w:tc>
          <w:tcPr>
            <w:tcW w:w="353" w:type="dxa"/>
          </w:tcPr>
          <w:p w14:paraId="4BE7B9B4" w14:textId="1788CCB6" w:rsidR="00627FEB" w:rsidRPr="00F863FA" w:rsidRDefault="00627FEB" w:rsidP="00627FEB">
            <w:pPr>
              <w:pStyle w:val="TableParagraph"/>
              <w:rPr>
                <w:rFonts w:asciiTheme="minorHAnsi" w:hAnsiTheme="minorHAnsi" w:cstheme="minorHAnsi"/>
              </w:rPr>
            </w:pPr>
          </w:p>
        </w:tc>
        <w:tc>
          <w:tcPr>
            <w:tcW w:w="2259" w:type="dxa"/>
          </w:tcPr>
          <w:p w14:paraId="13CC12DF" w14:textId="289DE7F6" w:rsidR="00627FEB" w:rsidRPr="00F863FA" w:rsidRDefault="00627FEB" w:rsidP="00627FEB">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Pr>
                <w:rFonts w:asciiTheme="minorHAnsi" w:hAnsiTheme="minorHAnsi" w:cstheme="minorHAnsi"/>
                <w:sz w:val="22"/>
                <w:szCs w:val="22"/>
              </w:rPr>
              <w:t xml:space="preserve"> </w:t>
            </w:r>
            <w:r w:rsidRPr="00F863FA">
              <w:rPr>
                <w:rFonts w:asciiTheme="minorHAnsi" w:hAnsiTheme="minorHAnsi" w:cstheme="minorHAnsi"/>
                <w:sz w:val="22"/>
                <w:szCs w:val="22"/>
              </w:rPr>
              <w:t>(g)(3)</w:t>
            </w:r>
          </w:p>
        </w:tc>
        <w:tc>
          <w:tcPr>
            <w:tcW w:w="7976" w:type="dxa"/>
          </w:tcPr>
          <w:p w14:paraId="423968E9" w14:textId="77777777" w:rsidR="00627FEB" w:rsidRDefault="00627FEB" w:rsidP="00627FEB">
            <w:pPr>
              <w:pStyle w:val="BodyText"/>
              <w:rPr>
                <w:rFonts w:asciiTheme="minorHAnsi" w:hAnsiTheme="minorHAnsi" w:cstheme="minorHAnsi"/>
                <w:sz w:val="22"/>
                <w:szCs w:val="22"/>
              </w:rPr>
            </w:pPr>
            <w:r w:rsidRPr="00516621">
              <w:rPr>
                <w:rFonts w:asciiTheme="minorHAnsi" w:hAnsiTheme="minorHAnsi" w:cstheme="minorHAnsi"/>
                <w:b/>
                <w:bCs/>
                <w:sz w:val="22"/>
                <w:szCs w:val="22"/>
              </w:rPr>
              <w:t>ABS-13</w:t>
            </w:r>
            <w:r w:rsidRPr="00F863FA">
              <w:rPr>
                <w:rFonts w:asciiTheme="minorHAnsi" w:hAnsiTheme="minorHAnsi" w:cstheme="minorHAnsi"/>
                <w:sz w:val="22"/>
                <w:szCs w:val="22"/>
              </w:rPr>
              <w:t xml:space="preserve"> Does the system track discretionary exemptions</w:t>
            </w:r>
            <w:proofErr w:type="gramStart"/>
            <w:r w:rsidRPr="00F863FA">
              <w:rPr>
                <w:rFonts w:asciiTheme="minorHAnsi" w:hAnsiTheme="minorHAnsi" w:cstheme="minorHAnsi"/>
                <w:sz w:val="22"/>
                <w:szCs w:val="22"/>
              </w:rPr>
              <w:t xml:space="preserve">?  </w:t>
            </w:r>
            <w:proofErr w:type="gramEnd"/>
          </w:p>
          <w:p w14:paraId="16FCBEBE" w14:textId="0B6962DA" w:rsidR="00627FEB" w:rsidRPr="00F863FA" w:rsidRDefault="00627FEB" w:rsidP="00627FEB">
            <w:pPr>
              <w:pStyle w:val="BodyText"/>
              <w:rPr>
                <w:rFonts w:asciiTheme="minorHAnsi" w:hAnsiTheme="minorHAnsi" w:cstheme="minorHAnsi"/>
                <w:sz w:val="22"/>
                <w:szCs w:val="22"/>
              </w:rPr>
            </w:pPr>
            <w:r>
              <w:rPr>
                <w:rFonts w:asciiTheme="minorHAnsi" w:hAnsiTheme="minorHAnsi" w:cstheme="minorHAnsi"/>
                <w:sz w:val="22"/>
                <w:szCs w:val="22"/>
              </w:rPr>
              <w:t>(</w:t>
            </w:r>
            <w:r w:rsidRPr="00F863FA">
              <w:rPr>
                <w:rFonts w:asciiTheme="minorHAnsi" w:hAnsiTheme="minorHAnsi" w:cstheme="minorHAnsi"/>
                <w:sz w:val="22"/>
                <w:szCs w:val="22"/>
              </w:rPr>
              <w:t>This includes each month an ABAWD is assigned an exemption and the total number of exemptions used Statewide each quarter.</w:t>
            </w:r>
            <w:r>
              <w:rPr>
                <w:rFonts w:asciiTheme="minorHAnsi" w:hAnsiTheme="minorHAnsi" w:cstheme="minorHAnsi"/>
                <w:sz w:val="22"/>
                <w:szCs w:val="22"/>
              </w:rPr>
              <w:t>)</w:t>
            </w:r>
          </w:p>
        </w:tc>
      </w:tr>
      <w:tr w:rsidR="00627FEB" w:rsidRPr="001A0268" w14:paraId="0DE89B3B" w14:textId="77777777" w:rsidTr="0068127C">
        <w:trPr>
          <w:trHeight w:val="576"/>
        </w:trPr>
        <w:tc>
          <w:tcPr>
            <w:tcW w:w="353" w:type="dxa"/>
          </w:tcPr>
          <w:p w14:paraId="6A16494A" w14:textId="77777777" w:rsidR="00627FEB" w:rsidRPr="00F863FA" w:rsidRDefault="00627FEB" w:rsidP="00627FEB">
            <w:pPr>
              <w:pStyle w:val="TableParagraph"/>
              <w:rPr>
                <w:rFonts w:asciiTheme="minorHAnsi" w:hAnsiTheme="minorHAnsi" w:cstheme="minorHAnsi"/>
              </w:rPr>
            </w:pPr>
          </w:p>
        </w:tc>
        <w:tc>
          <w:tcPr>
            <w:tcW w:w="353" w:type="dxa"/>
          </w:tcPr>
          <w:p w14:paraId="20379EEE" w14:textId="20B565FC" w:rsidR="00627FEB" w:rsidRPr="00F863FA" w:rsidRDefault="00627FEB" w:rsidP="00627FEB">
            <w:pPr>
              <w:pStyle w:val="TableParagraph"/>
              <w:rPr>
                <w:rFonts w:asciiTheme="minorHAnsi" w:hAnsiTheme="minorHAnsi" w:cstheme="minorHAnsi"/>
              </w:rPr>
            </w:pPr>
          </w:p>
        </w:tc>
        <w:tc>
          <w:tcPr>
            <w:tcW w:w="2259" w:type="dxa"/>
          </w:tcPr>
          <w:p w14:paraId="10D8D7DF" w14:textId="4CD89F6F" w:rsidR="00627FEB" w:rsidRPr="00F863FA" w:rsidRDefault="00627FEB" w:rsidP="00627FEB">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r>
              <w:rPr>
                <w:rFonts w:asciiTheme="minorHAnsi" w:hAnsiTheme="minorHAnsi" w:cstheme="minorHAnsi"/>
                <w:sz w:val="22"/>
                <w:szCs w:val="22"/>
              </w:rPr>
              <w:t xml:space="preserve"> </w:t>
            </w:r>
            <w:r w:rsidRPr="00F863FA">
              <w:rPr>
                <w:rFonts w:asciiTheme="minorHAnsi" w:hAnsiTheme="minorHAnsi" w:cstheme="minorHAnsi"/>
                <w:sz w:val="22"/>
                <w:szCs w:val="22"/>
              </w:rPr>
              <w:t>(b)(2)(i)</w:t>
            </w:r>
          </w:p>
        </w:tc>
        <w:tc>
          <w:tcPr>
            <w:tcW w:w="7976" w:type="dxa"/>
          </w:tcPr>
          <w:p w14:paraId="69DE3D75" w14:textId="7C92D891" w:rsidR="00627FEB" w:rsidRPr="00F863FA" w:rsidRDefault="00627FEB" w:rsidP="00627FEB">
            <w:pPr>
              <w:pStyle w:val="BodyText"/>
              <w:rPr>
                <w:rFonts w:asciiTheme="minorHAnsi" w:hAnsiTheme="minorHAnsi" w:cstheme="minorHAnsi"/>
                <w:sz w:val="22"/>
                <w:szCs w:val="22"/>
              </w:rPr>
            </w:pPr>
            <w:r w:rsidRPr="00516621">
              <w:rPr>
                <w:rFonts w:asciiTheme="minorHAnsi" w:hAnsiTheme="minorHAnsi" w:cstheme="minorHAnsi"/>
                <w:b/>
                <w:bCs/>
                <w:sz w:val="22"/>
                <w:szCs w:val="22"/>
              </w:rPr>
              <w:t>ABS-14</w:t>
            </w:r>
            <w:r w:rsidRPr="00F863FA">
              <w:rPr>
                <w:rFonts w:asciiTheme="minorHAnsi" w:hAnsiTheme="minorHAnsi" w:cstheme="minorHAnsi"/>
                <w:sz w:val="22"/>
                <w:szCs w:val="22"/>
              </w:rPr>
              <w:t xml:space="preserve"> Does the system generate a notice and terminate issuance when an ABAWD becomes ineligible?</w:t>
            </w:r>
          </w:p>
        </w:tc>
      </w:tr>
    </w:tbl>
    <w:p w14:paraId="728387AB" w14:textId="77777777" w:rsidR="00357A9C" w:rsidRDefault="00357A9C"/>
    <w:tbl>
      <w:tblPr>
        <w:tblStyle w:val="TableGrid"/>
        <w:tblW w:w="10903" w:type="dxa"/>
        <w:tblLayout w:type="fixed"/>
        <w:tblLook w:val="01E0" w:firstRow="1" w:lastRow="1" w:firstColumn="1" w:lastColumn="1" w:noHBand="0" w:noVBand="0"/>
      </w:tblPr>
      <w:tblGrid>
        <w:gridCol w:w="353"/>
        <w:gridCol w:w="353"/>
        <w:gridCol w:w="2259"/>
        <w:gridCol w:w="7938"/>
      </w:tblGrid>
      <w:tr w:rsidR="00627FEB" w:rsidRPr="00627FEB" w14:paraId="0504CAB0" w14:textId="77777777" w:rsidTr="005D490C">
        <w:trPr>
          <w:trHeight w:val="288"/>
        </w:trPr>
        <w:tc>
          <w:tcPr>
            <w:tcW w:w="353" w:type="dxa"/>
            <w:shd w:val="clear" w:color="auto" w:fill="1F497D" w:themeFill="text2"/>
          </w:tcPr>
          <w:p w14:paraId="187B29C9" w14:textId="77777777" w:rsidR="00627FEB" w:rsidRPr="00627FEB" w:rsidRDefault="00627FEB" w:rsidP="0068127C">
            <w:pPr>
              <w:pStyle w:val="TableParagraph"/>
              <w:spacing w:before="3" w:line="270" w:lineRule="exact"/>
              <w:ind w:left="110"/>
              <w:rPr>
                <w:rFonts w:asciiTheme="minorHAnsi" w:hAnsiTheme="minorHAnsi" w:cstheme="minorHAnsi"/>
                <w:b/>
                <w:color w:val="FFFFFF" w:themeColor="background1"/>
                <w:w w:val="103"/>
              </w:rPr>
            </w:pPr>
            <w:r w:rsidRPr="00627FEB">
              <w:rPr>
                <w:rFonts w:asciiTheme="minorHAnsi" w:hAnsiTheme="minorHAnsi" w:cstheme="minorHAnsi"/>
                <w:b/>
                <w:color w:val="FFFFFF" w:themeColor="background1"/>
                <w:w w:val="103"/>
              </w:rPr>
              <w:t>Y</w:t>
            </w:r>
          </w:p>
        </w:tc>
        <w:tc>
          <w:tcPr>
            <w:tcW w:w="353" w:type="dxa"/>
            <w:shd w:val="clear" w:color="auto" w:fill="1F497D" w:themeFill="text2"/>
          </w:tcPr>
          <w:p w14:paraId="47FEB22D" w14:textId="77777777" w:rsidR="00627FEB" w:rsidRPr="00627FEB" w:rsidRDefault="00627FEB" w:rsidP="00EC18F9">
            <w:pPr>
              <w:pStyle w:val="TableParagraph"/>
              <w:spacing w:before="3" w:line="270" w:lineRule="exact"/>
              <w:rPr>
                <w:rFonts w:asciiTheme="minorHAnsi" w:hAnsiTheme="minorHAnsi" w:cstheme="minorHAnsi"/>
                <w:b/>
                <w:color w:val="FFFFFF" w:themeColor="background1"/>
              </w:rPr>
            </w:pPr>
            <w:r w:rsidRPr="00627FEB">
              <w:rPr>
                <w:rFonts w:asciiTheme="minorHAnsi" w:hAnsiTheme="minorHAnsi" w:cstheme="minorHAnsi"/>
                <w:b/>
                <w:color w:val="FFFFFF" w:themeColor="background1"/>
                <w:w w:val="103"/>
              </w:rPr>
              <w:t>N</w:t>
            </w:r>
          </w:p>
        </w:tc>
        <w:tc>
          <w:tcPr>
            <w:tcW w:w="2259" w:type="dxa"/>
            <w:shd w:val="clear" w:color="auto" w:fill="1F497D" w:themeFill="text2"/>
          </w:tcPr>
          <w:p w14:paraId="11063DFE" w14:textId="77777777" w:rsidR="00627FEB" w:rsidRPr="00627FEB" w:rsidRDefault="00627FEB" w:rsidP="00EC18F9">
            <w:pPr>
              <w:pStyle w:val="TableParagraph"/>
              <w:spacing w:before="3" w:line="270" w:lineRule="exact"/>
              <w:rPr>
                <w:rFonts w:asciiTheme="minorHAnsi" w:hAnsiTheme="minorHAnsi" w:cstheme="minorHAnsi"/>
                <w:b/>
                <w:color w:val="FFFFFF" w:themeColor="background1"/>
              </w:rPr>
            </w:pPr>
            <w:r w:rsidRPr="00627FEB">
              <w:rPr>
                <w:rFonts w:asciiTheme="minorHAnsi" w:hAnsiTheme="minorHAnsi" w:cstheme="minorHAnsi"/>
                <w:b/>
                <w:color w:val="FFFFFF" w:themeColor="background1"/>
                <w:w w:val="103"/>
              </w:rPr>
              <w:t>Reg. Citation</w:t>
            </w:r>
          </w:p>
        </w:tc>
        <w:tc>
          <w:tcPr>
            <w:tcW w:w="7938" w:type="dxa"/>
            <w:shd w:val="clear" w:color="auto" w:fill="1F497D" w:themeFill="text2"/>
          </w:tcPr>
          <w:p w14:paraId="3785045A" w14:textId="0F03D8AF" w:rsidR="00627FEB" w:rsidRPr="00627FEB" w:rsidRDefault="00627FEB" w:rsidP="00EC18F9">
            <w:pPr>
              <w:pStyle w:val="TableParagraph"/>
              <w:spacing w:before="3" w:line="270" w:lineRule="exact"/>
              <w:rPr>
                <w:rFonts w:asciiTheme="minorHAnsi" w:hAnsiTheme="minorHAnsi" w:cstheme="minorHAnsi"/>
                <w:b/>
                <w:color w:val="FFFFFF" w:themeColor="background1"/>
              </w:rPr>
            </w:pPr>
            <w:r w:rsidRPr="00627FEB">
              <w:rPr>
                <w:b/>
                <w:bCs/>
                <w:color w:val="FFFFFF" w:themeColor="background1"/>
                <w:sz w:val="24"/>
                <w:szCs w:val="24"/>
              </w:rPr>
              <w:t>Reinstatement</w:t>
            </w:r>
          </w:p>
        </w:tc>
      </w:tr>
      <w:tr w:rsidR="00627FEB" w:rsidRPr="001A0268" w14:paraId="476A8131" w14:textId="77777777" w:rsidTr="005D490C">
        <w:trPr>
          <w:trHeight w:val="576"/>
        </w:trPr>
        <w:tc>
          <w:tcPr>
            <w:tcW w:w="353" w:type="dxa"/>
          </w:tcPr>
          <w:p w14:paraId="0559D158" w14:textId="77777777" w:rsidR="00627FEB" w:rsidRPr="00F863FA" w:rsidRDefault="00627FEB" w:rsidP="00627FEB">
            <w:pPr>
              <w:pStyle w:val="TableParagraph"/>
              <w:rPr>
                <w:rFonts w:asciiTheme="minorHAnsi" w:hAnsiTheme="minorHAnsi" w:cstheme="minorHAnsi"/>
              </w:rPr>
            </w:pPr>
          </w:p>
        </w:tc>
        <w:tc>
          <w:tcPr>
            <w:tcW w:w="353" w:type="dxa"/>
          </w:tcPr>
          <w:p w14:paraId="06074395" w14:textId="12EC1121" w:rsidR="00627FEB" w:rsidRPr="00F863FA" w:rsidRDefault="00627FEB" w:rsidP="00627FEB">
            <w:pPr>
              <w:pStyle w:val="TableParagraph"/>
              <w:rPr>
                <w:rFonts w:asciiTheme="minorHAnsi" w:hAnsiTheme="minorHAnsi" w:cstheme="minorHAnsi"/>
              </w:rPr>
            </w:pPr>
          </w:p>
        </w:tc>
        <w:tc>
          <w:tcPr>
            <w:tcW w:w="2259" w:type="dxa"/>
          </w:tcPr>
          <w:p w14:paraId="5FB86F50" w14:textId="1DA5CB40" w:rsidR="00627FEB" w:rsidRPr="00F863FA" w:rsidRDefault="00627FEB" w:rsidP="00627FEB">
            <w:pPr>
              <w:pStyle w:val="BodyText"/>
              <w:rPr>
                <w:rFonts w:asciiTheme="minorHAnsi" w:hAnsiTheme="minorHAnsi" w:cstheme="minorHAnsi"/>
                <w:sz w:val="22"/>
                <w:szCs w:val="22"/>
              </w:rPr>
            </w:pPr>
            <w:r w:rsidRPr="00F863FA">
              <w:rPr>
                <w:rFonts w:asciiTheme="minorHAnsi" w:hAnsiTheme="minorHAnsi" w:cstheme="minorHAnsi"/>
                <w:sz w:val="22"/>
                <w:szCs w:val="22"/>
              </w:rPr>
              <w:t>7 CFR 273.24(e)</w:t>
            </w:r>
          </w:p>
        </w:tc>
        <w:tc>
          <w:tcPr>
            <w:tcW w:w="7938" w:type="dxa"/>
          </w:tcPr>
          <w:p w14:paraId="41933524" w14:textId="7AB8ADA9" w:rsidR="00627FEB" w:rsidRPr="00F863FA" w:rsidRDefault="00627FEB" w:rsidP="00627FEB">
            <w:pPr>
              <w:pStyle w:val="BodyText"/>
              <w:rPr>
                <w:rFonts w:asciiTheme="minorHAnsi" w:hAnsiTheme="minorHAnsi" w:cstheme="minorHAnsi"/>
                <w:w w:val="105"/>
                <w:sz w:val="22"/>
                <w:szCs w:val="22"/>
              </w:rPr>
            </w:pPr>
            <w:r w:rsidRPr="00516621">
              <w:rPr>
                <w:rFonts w:asciiTheme="minorHAnsi" w:hAnsiTheme="minorHAnsi" w:cstheme="minorHAnsi"/>
                <w:b/>
                <w:bCs/>
                <w:sz w:val="22"/>
                <w:szCs w:val="22"/>
              </w:rPr>
              <w:t>ABS-15</w:t>
            </w:r>
            <w:r w:rsidRPr="00F863FA">
              <w:rPr>
                <w:rFonts w:asciiTheme="minorHAnsi" w:hAnsiTheme="minorHAnsi" w:cstheme="minorHAnsi"/>
                <w:sz w:val="22"/>
                <w:szCs w:val="22"/>
              </w:rPr>
              <w:t xml:space="preserve"> Does the system track the additional 3 months of eligibility after the first 3 in 36 months are used?</w:t>
            </w:r>
          </w:p>
        </w:tc>
      </w:tr>
      <w:tr w:rsidR="00627FEB" w:rsidRPr="001A0268" w14:paraId="02AF28D6" w14:textId="77777777" w:rsidTr="005D490C">
        <w:trPr>
          <w:trHeight w:val="576"/>
        </w:trPr>
        <w:tc>
          <w:tcPr>
            <w:tcW w:w="353" w:type="dxa"/>
          </w:tcPr>
          <w:p w14:paraId="714A6450" w14:textId="77777777" w:rsidR="00627FEB" w:rsidRPr="00F863FA" w:rsidRDefault="00627FEB" w:rsidP="00627FEB">
            <w:pPr>
              <w:pStyle w:val="TableParagraph"/>
              <w:rPr>
                <w:rFonts w:asciiTheme="minorHAnsi" w:hAnsiTheme="minorHAnsi" w:cstheme="minorHAnsi"/>
              </w:rPr>
            </w:pPr>
          </w:p>
        </w:tc>
        <w:tc>
          <w:tcPr>
            <w:tcW w:w="353" w:type="dxa"/>
          </w:tcPr>
          <w:p w14:paraId="3B4E3A6A" w14:textId="77F79CE1" w:rsidR="00627FEB" w:rsidRPr="00F863FA" w:rsidRDefault="00627FEB" w:rsidP="00627FEB">
            <w:pPr>
              <w:pStyle w:val="TableParagraph"/>
              <w:rPr>
                <w:rFonts w:asciiTheme="minorHAnsi" w:hAnsiTheme="minorHAnsi" w:cstheme="minorHAnsi"/>
              </w:rPr>
            </w:pPr>
          </w:p>
        </w:tc>
        <w:tc>
          <w:tcPr>
            <w:tcW w:w="2259" w:type="dxa"/>
          </w:tcPr>
          <w:p w14:paraId="4323C415" w14:textId="591E26A5" w:rsidR="00627FEB" w:rsidRPr="00F863FA" w:rsidRDefault="00627FEB" w:rsidP="00627FEB">
            <w:pPr>
              <w:pStyle w:val="BodyText"/>
              <w:rPr>
                <w:rFonts w:asciiTheme="minorHAnsi" w:hAnsiTheme="minorHAnsi" w:cstheme="minorHAnsi"/>
                <w:sz w:val="22"/>
                <w:szCs w:val="22"/>
              </w:rPr>
            </w:pPr>
            <w:r w:rsidRPr="00F863FA">
              <w:rPr>
                <w:rFonts w:asciiTheme="minorHAnsi" w:hAnsiTheme="minorHAnsi" w:cstheme="minorHAnsi"/>
                <w:sz w:val="22"/>
                <w:szCs w:val="22"/>
              </w:rPr>
              <w:t>7 CFR 273.24(e)</w:t>
            </w:r>
          </w:p>
        </w:tc>
        <w:tc>
          <w:tcPr>
            <w:tcW w:w="7938" w:type="dxa"/>
          </w:tcPr>
          <w:p w14:paraId="4E263B2F" w14:textId="637B3762" w:rsidR="00627FEB" w:rsidRPr="00F863FA" w:rsidRDefault="00627FEB" w:rsidP="00627FEB">
            <w:pPr>
              <w:pStyle w:val="BodyText"/>
              <w:rPr>
                <w:rFonts w:asciiTheme="minorHAnsi" w:hAnsiTheme="minorHAnsi" w:cstheme="minorHAnsi"/>
                <w:sz w:val="22"/>
                <w:szCs w:val="22"/>
              </w:rPr>
            </w:pPr>
            <w:r w:rsidRPr="00516621">
              <w:rPr>
                <w:rFonts w:asciiTheme="minorHAnsi" w:hAnsiTheme="minorHAnsi" w:cstheme="minorHAnsi"/>
                <w:b/>
                <w:bCs/>
                <w:sz w:val="22"/>
                <w:szCs w:val="22"/>
              </w:rPr>
              <w:t>ABS-16</w:t>
            </w:r>
            <w:r w:rsidRPr="00F863FA">
              <w:rPr>
                <w:rFonts w:asciiTheme="minorHAnsi" w:hAnsiTheme="minorHAnsi" w:cstheme="minorHAnsi"/>
                <w:sz w:val="22"/>
                <w:szCs w:val="22"/>
              </w:rPr>
              <w:t xml:space="preserve"> Does the system ensure the additional 3 months of eligibility are consecutive months?</w:t>
            </w:r>
          </w:p>
        </w:tc>
      </w:tr>
    </w:tbl>
    <w:p w14:paraId="5CC8BFF9" w14:textId="77777777" w:rsidR="005D490C" w:rsidRDefault="005D490C"/>
    <w:tbl>
      <w:tblPr>
        <w:tblStyle w:val="TableGrid"/>
        <w:tblW w:w="10896" w:type="dxa"/>
        <w:tblLayout w:type="fixed"/>
        <w:tblLook w:val="01E0" w:firstRow="1" w:lastRow="1" w:firstColumn="1" w:lastColumn="1" w:noHBand="0" w:noVBand="0"/>
      </w:tblPr>
      <w:tblGrid>
        <w:gridCol w:w="329"/>
        <w:gridCol w:w="329"/>
        <w:gridCol w:w="2526"/>
        <w:gridCol w:w="7712"/>
      </w:tblGrid>
      <w:tr w:rsidR="005D490C" w:rsidRPr="005D490C" w14:paraId="1B4EE17A" w14:textId="77777777" w:rsidTr="005D490C">
        <w:trPr>
          <w:trHeight w:val="248"/>
        </w:trPr>
        <w:tc>
          <w:tcPr>
            <w:tcW w:w="329" w:type="dxa"/>
            <w:shd w:val="clear" w:color="auto" w:fill="1F497D" w:themeFill="text2"/>
          </w:tcPr>
          <w:p w14:paraId="4D5666C8" w14:textId="2F0665F4" w:rsidR="000A73FE" w:rsidRPr="005D490C" w:rsidRDefault="000A73FE" w:rsidP="00EC18F9">
            <w:pPr>
              <w:pStyle w:val="Heading1"/>
              <w:ind w:left="0"/>
              <w:rPr>
                <w:color w:val="FFFFFF" w:themeColor="background1"/>
                <w:sz w:val="24"/>
                <w:szCs w:val="24"/>
              </w:rPr>
            </w:pPr>
            <w:r w:rsidRPr="005D490C">
              <w:rPr>
                <w:b w:val="0"/>
                <w:bCs w:val="0"/>
                <w:color w:val="FFFFFF" w:themeColor="background1"/>
                <w:sz w:val="22"/>
                <w:szCs w:val="22"/>
              </w:rPr>
              <w:br w:type="page"/>
            </w:r>
            <w:r w:rsidRPr="005D490C">
              <w:rPr>
                <w:color w:val="FFFFFF" w:themeColor="background1"/>
                <w:sz w:val="24"/>
                <w:szCs w:val="24"/>
              </w:rPr>
              <w:br w:type="page"/>
            </w:r>
            <w:r w:rsidRPr="005D490C">
              <w:rPr>
                <w:color w:val="FFFFFF" w:themeColor="background1"/>
                <w:w w:val="103"/>
                <w:sz w:val="24"/>
                <w:szCs w:val="24"/>
              </w:rPr>
              <w:t>Y</w:t>
            </w:r>
          </w:p>
        </w:tc>
        <w:tc>
          <w:tcPr>
            <w:tcW w:w="329" w:type="dxa"/>
            <w:shd w:val="clear" w:color="auto" w:fill="1F497D" w:themeFill="text2"/>
          </w:tcPr>
          <w:p w14:paraId="06B1D8DB" w14:textId="77777777" w:rsidR="000A73FE" w:rsidRPr="005D490C" w:rsidRDefault="000A73FE" w:rsidP="00EC18F9">
            <w:pPr>
              <w:pStyle w:val="Heading1"/>
              <w:ind w:left="0"/>
              <w:rPr>
                <w:color w:val="FFFFFF" w:themeColor="background1"/>
                <w:sz w:val="24"/>
                <w:szCs w:val="24"/>
              </w:rPr>
            </w:pPr>
            <w:r w:rsidRPr="005D490C">
              <w:rPr>
                <w:color w:val="FFFFFF" w:themeColor="background1"/>
                <w:w w:val="103"/>
                <w:sz w:val="24"/>
                <w:szCs w:val="24"/>
              </w:rPr>
              <w:t>N</w:t>
            </w:r>
          </w:p>
        </w:tc>
        <w:tc>
          <w:tcPr>
            <w:tcW w:w="2526" w:type="dxa"/>
            <w:shd w:val="clear" w:color="auto" w:fill="1F497D" w:themeFill="text2"/>
          </w:tcPr>
          <w:p w14:paraId="6FD906FF" w14:textId="77777777" w:rsidR="000A73FE" w:rsidRPr="005D490C" w:rsidRDefault="000A73FE" w:rsidP="00EC18F9">
            <w:pPr>
              <w:pStyle w:val="Heading1"/>
              <w:rPr>
                <w:color w:val="FFFFFF" w:themeColor="background1"/>
                <w:sz w:val="24"/>
                <w:szCs w:val="24"/>
              </w:rPr>
            </w:pPr>
            <w:r w:rsidRPr="005D490C">
              <w:rPr>
                <w:color w:val="FFFFFF" w:themeColor="background1"/>
                <w:w w:val="103"/>
                <w:sz w:val="24"/>
                <w:szCs w:val="24"/>
              </w:rPr>
              <w:t>Reg. Citation</w:t>
            </w:r>
          </w:p>
        </w:tc>
        <w:tc>
          <w:tcPr>
            <w:tcW w:w="7712" w:type="dxa"/>
            <w:shd w:val="clear" w:color="auto" w:fill="1F497D" w:themeFill="text2"/>
          </w:tcPr>
          <w:p w14:paraId="73EE62BD" w14:textId="5DD9C2A5" w:rsidR="000A73FE" w:rsidRPr="005D490C" w:rsidRDefault="005D490C" w:rsidP="00EC18F9">
            <w:pPr>
              <w:pStyle w:val="Heading1"/>
              <w:rPr>
                <w:color w:val="FFFFFF" w:themeColor="background1"/>
                <w:sz w:val="24"/>
                <w:szCs w:val="24"/>
              </w:rPr>
            </w:pPr>
            <w:r w:rsidRPr="005D490C">
              <w:rPr>
                <w:color w:val="FFFFFF" w:themeColor="background1"/>
                <w:sz w:val="24"/>
                <w:szCs w:val="24"/>
              </w:rPr>
              <w:t>ABAWD Waivers</w:t>
            </w:r>
          </w:p>
        </w:tc>
      </w:tr>
      <w:tr w:rsidR="00942AF7" w:rsidRPr="001A0268" w14:paraId="72B3FDC3" w14:textId="77777777" w:rsidTr="005D490C">
        <w:trPr>
          <w:trHeight w:val="248"/>
        </w:trPr>
        <w:tc>
          <w:tcPr>
            <w:tcW w:w="329" w:type="dxa"/>
          </w:tcPr>
          <w:p w14:paraId="54D81401" w14:textId="77777777" w:rsidR="00942AF7" w:rsidRPr="00F863FA" w:rsidRDefault="00942AF7" w:rsidP="00042FE3">
            <w:pPr>
              <w:pStyle w:val="TableParagraph"/>
              <w:rPr>
                <w:rFonts w:asciiTheme="minorHAnsi" w:hAnsiTheme="minorHAnsi" w:cstheme="minorHAnsi"/>
              </w:rPr>
            </w:pPr>
          </w:p>
        </w:tc>
        <w:tc>
          <w:tcPr>
            <w:tcW w:w="329" w:type="dxa"/>
          </w:tcPr>
          <w:p w14:paraId="14BE41D5" w14:textId="6B1662C5" w:rsidR="00942AF7" w:rsidRPr="00F863FA" w:rsidRDefault="00942AF7" w:rsidP="00042FE3">
            <w:pPr>
              <w:pStyle w:val="TableParagraph"/>
              <w:rPr>
                <w:rFonts w:asciiTheme="minorHAnsi" w:hAnsiTheme="minorHAnsi" w:cstheme="minorHAnsi"/>
              </w:rPr>
            </w:pPr>
          </w:p>
        </w:tc>
        <w:tc>
          <w:tcPr>
            <w:tcW w:w="2526" w:type="dxa"/>
          </w:tcPr>
          <w:p w14:paraId="61F042AC" w14:textId="1B8B754B" w:rsidR="00942AF7" w:rsidRPr="00F863FA" w:rsidRDefault="00F970FF"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273.24(b)</w:t>
            </w:r>
          </w:p>
        </w:tc>
        <w:tc>
          <w:tcPr>
            <w:tcW w:w="7712" w:type="dxa"/>
          </w:tcPr>
          <w:p w14:paraId="593ABD77" w14:textId="63BEDC55"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ABS-17</w:t>
            </w:r>
            <w:r w:rsidRPr="00F863FA">
              <w:rPr>
                <w:rFonts w:asciiTheme="minorHAnsi" w:hAnsiTheme="minorHAnsi" w:cstheme="minorHAnsi"/>
                <w:sz w:val="22"/>
                <w:szCs w:val="22"/>
              </w:rPr>
              <w:t xml:space="preserve"> Does the system continue to track ABAWD status and countable months for ABAWDs in areas that are covered by waivers?</w:t>
            </w:r>
          </w:p>
        </w:tc>
      </w:tr>
      <w:tr w:rsidR="00942AF7" w:rsidRPr="001A0268" w14:paraId="2B2BDA1E" w14:textId="77777777" w:rsidTr="005D490C">
        <w:trPr>
          <w:trHeight w:val="248"/>
        </w:trPr>
        <w:tc>
          <w:tcPr>
            <w:tcW w:w="329" w:type="dxa"/>
          </w:tcPr>
          <w:p w14:paraId="22A3189E" w14:textId="77777777" w:rsidR="00942AF7" w:rsidRPr="00F863FA" w:rsidRDefault="00942AF7" w:rsidP="00042FE3">
            <w:pPr>
              <w:pStyle w:val="TableParagraph"/>
              <w:rPr>
                <w:rFonts w:asciiTheme="minorHAnsi" w:hAnsiTheme="minorHAnsi" w:cstheme="minorHAnsi"/>
              </w:rPr>
            </w:pPr>
          </w:p>
        </w:tc>
        <w:tc>
          <w:tcPr>
            <w:tcW w:w="329" w:type="dxa"/>
          </w:tcPr>
          <w:p w14:paraId="7E1B0651" w14:textId="19566666" w:rsidR="00942AF7" w:rsidRPr="00F863FA" w:rsidRDefault="00942AF7" w:rsidP="00042FE3">
            <w:pPr>
              <w:pStyle w:val="TableParagraph"/>
              <w:rPr>
                <w:rFonts w:asciiTheme="minorHAnsi" w:hAnsiTheme="minorHAnsi" w:cstheme="minorHAnsi"/>
              </w:rPr>
            </w:pPr>
          </w:p>
        </w:tc>
        <w:tc>
          <w:tcPr>
            <w:tcW w:w="2526" w:type="dxa"/>
          </w:tcPr>
          <w:p w14:paraId="6DCE4197" w14:textId="7BCD2F85" w:rsidR="00942AF7" w:rsidRPr="00F863FA" w:rsidRDefault="716C32BC"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273.24</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(f)(6)</w:t>
            </w:r>
          </w:p>
        </w:tc>
        <w:tc>
          <w:tcPr>
            <w:tcW w:w="7712" w:type="dxa"/>
          </w:tcPr>
          <w:p w14:paraId="1CB73AEA" w14:textId="2C1786D7"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ABS-18</w:t>
            </w:r>
            <w:r w:rsidRPr="00F863FA">
              <w:rPr>
                <w:rFonts w:asciiTheme="minorHAnsi" w:hAnsiTheme="minorHAnsi" w:cstheme="minorHAnsi"/>
                <w:sz w:val="22"/>
                <w:szCs w:val="22"/>
              </w:rPr>
              <w:t xml:space="preserve"> Can the system exempt geographic areas of State covered by waivers and ensure ABAWDs do not receive countable months in those areas?</w:t>
            </w:r>
          </w:p>
        </w:tc>
      </w:tr>
    </w:tbl>
    <w:p w14:paraId="3F79A0C4" w14:textId="77777777" w:rsidR="00E75EB0" w:rsidRDefault="00E75EB0"/>
    <w:tbl>
      <w:tblPr>
        <w:tblStyle w:val="TableGrid"/>
        <w:tblW w:w="10896" w:type="dxa"/>
        <w:tblLayout w:type="fixed"/>
        <w:tblLook w:val="01E0" w:firstRow="1" w:lastRow="1" w:firstColumn="1" w:lastColumn="1" w:noHBand="0" w:noVBand="0"/>
      </w:tblPr>
      <w:tblGrid>
        <w:gridCol w:w="329"/>
        <w:gridCol w:w="329"/>
        <w:gridCol w:w="2526"/>
        <w:gridCol w:w="7712"/>
      </w:tblGrid>
      <w:tr w:rsidR="005D490C" w:rsidRPr="005D490C" w14:paraId="0A302B74" w14:textId="77777777" w:rsidTr="00EC18F9">
        <w:trPr>
          <w:trHeight w:val="248"/>
        </w:trPr>
        <w:tc>
          <w:tcPr>
            <w:tcW w:w="329" w:type="dxa"/>
            <w:shd w:val="clear" w:color="auto" w:fill="1F497D" w:themeFill="text2"/>
          </w:tcPr>
          <w:p w14:paraId="0465DAD1" w14:textId="63087250" w:rsidR="005D490C" w:rsidRPr="005D490C" w:rsidRDefault="005D490C" w:rsidP="00EC18F9">
            <w:pPr>
              <w:pStyle w:val="Heading1"/>
              <w:ind w:left="0"/>
              <w:rPr>
                <w:color w:val="FFFFFF" w:themeColor="background1"/>
                <w:sz w:val="24"/>
                <w:szCs w:val="24"/>
              </w:rPr>
            </w:pPr>
            <w:r w:rsidRPr="005D490C">
              <w:rPr>
                <w:b w:val="0"/>
                <w:bCs w:val="0"/>
                <w:color w:val="FFFFFF" w:themeColor="background1"/>
                <w:sz w:val="22"/>
                <w:szCs w:val="22"/>
              </w:rPr>
              <w:br w:type="page"/>
            </w:r>
            <w:r w:rsidRPr="005D490C">
              <w:rPr>
                <w:color w:val="FFFFFF" w:themeColor="background1"/>
                <w:w w:val="103"/>
                <w:sz w:val="24"/>
                <w:szCs w:val="24"/>
              </w:rPr>
              <w:t>Y</w:t>
            </w:r>
          </w:p>
        </w:tc>
        <w:tc>
          <w:tcPr>
            <w:tcW w:w="329" w:type="dxa"/>
            <w:shd w:val="clear" w:color="auto" w:fill="1F497D" w:themeFill="text2"/>
          </w:tcPr>
          <w:p w14:paraId="52883873" w14:textId="77777777" w:rsidR="005D490C" w:rsidRPr="005D490C" w:rsidRDefault="005D490C" w:rsidP="00EC18F9">
            <w:pPr>
              <w:pStyle w:val="Heading1"/>
              <w:ind w:left="0"/>
              <w:rPr>
                <w:color w:val="FFFFFF" w:themeColor="background1"/>
                <w:sz w:val="24"/>
                <w:szCs w:val="24"/>
              </w:rPr>
            </w:pPr>
            <w:r w:rsidRPr="005D490C">
              <w:rPr>
                <w:color w:val="FFFFFF" w:themeColor="background1"/>
                <w:w w:val="103"/>
                <w:sz w:val="24"/>
                <w:szCs w:val="24"/>
              </w:rPr>
              <w:t>N</w:t>
            </w:r>
          </w:p>
        </w:tc>
        <w:tc>
          <w:tcPr>
            <w:tcW w:w="2526" w:type="dxa"/>
            <w:shd w:val="clear" w:color="auto" w:fill="1F497D" w:themeFill="text2"/>
          </w:tcPr>
          <w:p w14:paraId="4EEA7A47" w14:textId="77777777" w:rsidR="005D490C" w:rsidRPr="005D490C" w:rsidRDefault="005D490C" w:rsidP="00EC18F9">
            <w:pPr>
              <w:pStyle w:val="Heading1"/>
              <w:rPr>
                <w:color w:val="FFFFFF" w:themeColor="background1"/>
                <w:sz w:val="24"/>
                <w:szCs w:val="24"/>
              </w:rPr>
            </w:pPr>
            <w:r w:rsidRPr="005D490C">
              <w:rPr>
                <w:color w:val="FFFFFF" w:themeColor="background1"/>
                <w:w w:val="103"/>
                <w:sz w:val="24"/>
                <w:szCs w:val="24"/>
              </w:rPr>
              <w:t>Reg. Citation</w:t>
            </w:r>
          </w:p>
        </w:tc>
        <w:tc>
          <w:tcPr>
            <w:tcW w:w="7712" w:type="dxa"/>
            <w:shd w:val="clear" w:color="auto" w:fill="1F497D" w:themeFill="text2"/>
          </w:tcPr>
          <w:p w14:paraId="1461E238" w14:textId="7FC9A377" w:rsidR="005D490C" w:rsidRPr="005D490C" w:rsidRDefault="005D490C" w:rsidP="00EC18F9">
            <w:pPr>
              <w:pStyle w:val="Heading1"/>
              <w:rPr>
                <w:color w:val="FFFFFF" w:themeColor="background1"/>
                <w:sz w:val="24"/>
                <w:szCs w:val="24"/>
              </w:rPr>
            </w:pPr>
            <w:r w:rsidRPr="005D490C">
              <w:rPr>
                <w:color w:val="FFFFFF" w:themeColor="background1"/>
                <w:sz w:val="24"/>
                <w:szCs w:val="24"/>
              </w:rPr>
              <w:t>E&amp;T Requirements</w:t>
            </w:r>
          </w:p>
        </w:tc>
      </w:tr>
      <w:tr w:rsidR="00942AF7" w:rsidRPr="001A0268" w14:paraId="49AE6D46" w14:textId="77777777" w:rsidTr="005D490C">
        <w:trPr>
          <w:trHeight w:val="248"/>
        </w:trPr>
        <w:tc>
          <w:tcPr>
            <w:tcW w:w="329" w:type="dxa"/>
          </w:tcPr>
          <w:p w14:paraId="4CF7E5F2" w14:textId="77777777" w:rsidR="00942AF7" w:rsidRPr="00F863FA" w:rsidRDefault="00942AF7" w:rsidP="00042FE3">
            <w:pPr>
              <w:pStyle w:val="TableParagraph"/>
              <w:rPr>
                <w:rFonts w:asciiTheme="minorHAnsi" w:hAnsiTheme="minorHAnsi" w:cstheme="minorHAnsi"/>
              </w:rPr>
            </w:pPr>
          </w:p>
        </w:tc>
        <w:tc>
          <w:tcPr>
            <w:tcW w:w="329" w:type="dxa"/>
          </w:tcPr>
          <w:p w14:paraId="4C5B6B44" w14:textId="2D13001B" w:rsidR="00942AF7" w:rsidRPr="00F863FA" w:rsidRDefault="00942AF7" w:rsidP="00042FE3">
            <w:pPr>
              <w:pStyle w:val="TableParagraph"/>
              <w:rPr>
                <w:rFonts w:asciiTheme="minorHAnsi" w:hAnsiTheme="minorHAnsi" w:cstheme="minorHAnsi"/>
              </w:rPr>
            </w:pPr>
          </w:p>
        </w:tc>
        <w:tc>
          <w:tcPr>
            <w:tcW w:w="2526" w:type="dxa"/>
          </w:tcPr>
          <w:p w14:paraId="6A2EFCA6" w14:textId="3A0ABB89" w:rsidR="00942AF7" w:rsidRPr="00F863FA" w:rsidRDefault="716C32BC"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(e)(4)(ii)</w:t>
            </w:r>
          </w:p>
        </w:tc>
        <w:tc>
          <w:tcPr>
            <w:tcW w:w="7712" w:type="dxa"/>
          </w:tcPr>
          <w:p w14:paraId="24EE0422" w14:textId="0F6194CA"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ABS-19</w:t>
            </w:r>
            <w:r w:rsidRPr="00F863FA">
              <w:rPr>
                <w:rFonts w:asciiTheme="minorHAnsi" w:hAnsiTheme="minorHAnsi" w:cstheme="minorHAnsi"/>
                <w:sz w:val="22"/>
                <w:szCs w:val="22"/>
              </w:rPr>
              <w:t xml:space="preserve"> Does the system record and track the number of hours an ABAWD is required to participate in E&amp;T, employment, or another work program?</w:t>
            </w:r>
          </w:p>
        </w:tc>
      </w:tr>
      <w:tr w:rsidR="00942AF7" w:rsidRPr="001A0268" w14:paraId="08981F83" w14:textId="77777777" w:rsidTr="005D490C">
        <w:trPr>
          <w:trHeight w:val="248"/>
        </w:trPr>
        <w:tc>
          <w:tcPr>
            <w:tcW w:w="329" w:type="dxa"/>
          </w:tcPr>
          <w:p w14:paraId="665FF2B2" w14:textId="5CFE505D" w:rsidR="00942AF7" w:rsidRPr="00F863FA" w:rsidRDefault="00942AF7" w:rsidP="00454994">
            <w:pPr>
              <w:pStyle w:val="TableParagraph"/>
              <w:rPr>
                <w:rFonts w:asciiTheme="minorHAnsi" w:hAnsiTheme="minorHAnsi" w:cstheme="minorHAnsi"/>
              </w:rPr>
            </w:pPr>
          </w:p>
        </w:tc>
        <w:tc>
          <w:tcPr>
            <w:tcW w:w="329" w:type="dxa"/>
          </w:tcPr>
          <w:p w14:paraId="592F7461" w14:textId="1F71A8A8" w:rsidR="00942AF7" w:rsidRPr="00F863FA" w:rsidRDefault="00942AF7" w:rsidP="00454994">
            <w:pPr>
              <w:pStyle w:val="TableParagraph"/>
              <w:rPr>
                <w:rFonts w:asciiTheme="minorHAnsi" w:hAnsiTheme="minorHAnsi" w:cstheme="minorHAnsi"/>
              </w:rPr>
            </w:pPr>
          </w:p>
        </w:tc>
        <w:tc>
          <w:tcPr>
            <w:tcW w:w="2526" w:type="dxa"/>
          </w:tcPr>
          <w:p w14:paraId="5E3B6775" w14:textId="77777777" w:rsidR="004140E9" w:rsidRDefault="716C32BC"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p>
          <w:p w14:paraId="0C909BB0" w14:textId="7515BE88" w:rsidR="00942AF7" w:rsidRPr="00F863FA" w:rsidRDefault="716C32BC" w:rsidP="001D1F27">
            <w:pPr>
              <w:pStyle w:val="BodyText"/>
              <w:rPr>
                <w:rFonts w:asciiTheme="minorHAnsi" w:hAnsiTheme="minorHAnsi" w:cstheme="minorHAnsi"/>
                <w:sz w:val="22"/>
                <w:szCs w:val="22"/>
              </w:rPr>
            </w:pPr>
            <w:r w:rsidRPr="00F863FA">
              <w:rPr>
                <w:rFonts w:asciiTheme="minorHAnsi" w:hAnsiTheme="minorHAnsi" w:cstheme="minorHAnsi"/>
                <w:sz w:val="22"/>
                <w:szCs w:val="22"/>
              </w:rPr>
              <w:t>(f)(2)</w:t>
            </w:r>
          </w:p>
        </w:tc>
        <w:tc>
          <w:tcPr>
            <w:tcW w:w="7712" w:type="dxa"/>
          </w:tcPr>
          <w:p w14:paraId="22B15860" w14:textId="6A46D2C3"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ABS-20</w:t>
            </w:r>
            <w:r w:rsidRPr="00F863FA">
              <w:rPr>
                <w:rFonts w:asciiTheme="minorHAnsi" w:hAnsiTheme="minorHAnsi" w:cstheme="minorHAnsi"/>
                <w:sz w:val="22"/>
                <w:szCs w:val="22"/>
              </w:rPr>
              <w:t xml:space="preserve"> Does the system track the number of failures to comply with an employment and training program?</w:t>
            </w:r>
          </w:p>
        </w:tc>
      </w:tr>
      <w:tr w:rsidR="00942AF7" w:rsidRPr="001A0268" w14:paraId="6040AAE6" w14:textId="77777777" w:rsidTr="005D490C">
        <w:trPr>
          <w:trHeight w:val="248"/>
        </w:trPr>
        <w:tc>
          <w:tcPr>
            <w:tcW w:w="329" w:type="dxa"/>
          </w:tcPr>
          <w:p w14:paraId="62617814" w14:textId="77777777" w:rsidR="00942AF7" w:rsidRPr="00F863FA" w:rsidRDefault="00942AF7" w:rsidP="00454994">
            <w:pPr>
              <w:pStyle w:val="TableParagraph"/>
              <w:rPr>
                <w:rFonts w:asciiTheme="minorHAnsi" w:hAnsiTheme="minorHAnsi" w:cstheme="minorHAnsi"/>
              </w:rPr>
            </w:pPr>
          </w:p>
        </w:tc>
        <w:tc>
          <w:tcPr>
            <w:tcW w:w="329" w:type="dxa"/>
          </w:tcPr>
          <w:p w14:paraId="3AFCA0F8" w14:textId="646A7042" w:rsidR="00942AF7" w:rsidRPr="00F863FA" w:rsidRDefault="00942AF7" w:rsidP="00454994">
            <w:pPr>
              <w:pStyle w:val="TableParagraph"/>
              <w:rPr>
                <w:rFonts w:asciiTheme="minorHAnsi" w:hAnsiTheme="minorHAnsi" w:cstheme="minorHAnsi"/>
              </w:rPr>
            </w:pPr>
          </w:p>
        </w:tc>
        <w:tc>
          <w:tcPr>
            <w:tcW w:w="2526" w:type="dxa"/>
          </w:tcPr>
          <w:p w14:paraId="08B820F0" w14:textId="48C93722" w:rsidR="00942AF7" w:rsidRPr="00F863FA" w:rsidRDefault="716C32BC" w:rsidP="001D1F27">
            <w:pPr>
              <w:pStyle w:val="BodyText"/>
              <w:rPr>
                <w:rFonts w:asciiTheme="minorHAnsi" w:hAnsiTheme="minorHAnsi" w:cstheme="minorHAnsi"/>
                <w:sz w:val="22"/>
                <w:szCs w:val="22"/>
              </w:rPr>
            </w:pPr>
            <w:r w:rsidRPr="00F863FA">
              <w:rPr>
                <w:rFonts w:asciiTheme="minorHAnsi" w:hAnsiTheme="minorHAnsi" w:cstheme="minorHAnsi"/>
                <w:sz w:val="22"/>
                <w:szCs w:val="22"/>
              </w:rPr>
              <w:t>7 CFR 273.7</w:t>
            </w:r>
            <w:r w:rsidR="00E06356">
              <w:rPr>
                <w:rFonts w:asciiTheme="minorHAnsi" w:hAnsiTheme="minorHAnsi" w:cstheme="minorHAnsi"/>
                <w:sz w:val="22"/>
                <w:szCs w:val="22"/>
              </w:rPr>
              <w:t xml:space="preserve"> </w:t>
            </w:r>
            <w:r w:rsidRPr="00F863FA">
              <w:rPr>
                <w:rFonts w:asciiTheme="minorHAnsi" w:hAnsiTheme="minorHAnsi" w:cstheme="minorHAnsi"/>
                <w:sz w:val="22"/>
                <w:szCs w:val="22"/>
              </w:rPr>
              <w:t>(d)(3)(iii)</w:t>
            </w:r>
          </w:p>
        </w:tc>
        <w:tc>
          <w:tcPr>
            <w:tcW w:w="7712" w:type="dxa"/>
          </w:tcPr>
          <w:p w14:paraId="1AD45EAC" w14:textId="34B6A1AC" w:rsidR="00942AF7" w:rsidRPr="00F863FA" w:rsidRDefault="00942AF7" w:rsidP="001D1F27">
            <w:pPr>
              <w:pStyle w:val="BodyText"/>
              <w:rPr>
                <w:rFonts w:asciiTheme="minorHAnsi" w:hAnsiTheme="minorHAnsi" w:cstheme="minorHAnsi"/>
                <w:sz w:val="22"/>
                <w:szCs w:val="22"/>
              </w:rPr>
            </w:pPr>
            <w:r w:rsidRPr="00516621">
              <w:rPr>
                <w:rFonts w:asciiTheme="minorHAnsi" w:hAnsiTheme="minorHAnsi" w:cstheme="minorHAnsi"/>
                <w:b/>
                <w:bCs/>
                <w:sz w:val="22"/>
                <w:szCs w:val="22"/>
              </w:rPr>
              <w:t>ABS-2</w:t>
            </w:r>
            <w:r w:rsidR="007A558F" w:rsidRPr="00516621">
              <w:rPr>
                <w:rFonts w:asciiTheme="minorHAnsi" w:hAnsiTheme="minorHAnsi" w:cstheme="minorHAnsi"/>
                <w:b/>
                <w:bCs/>
                <w:sz w:val="22"/>
                <w:szCs w:val="22"/>
              </w:rPr>
              <w:t>1</w:t>
            </w:r>
            <w:r w:rsidRPr="00F863FA">
              <w:rPr>
                <w:rFonts w:asciiTheme="minorHAnsi" w:hAnsiTheme="minorHAnsi" w:cstheme="minorHAnsi"/>
                <w:sz w:val="22"/>
                <w:szCs w:val="22"/>
              </w:rPr>
              <w:t xml:space="preserve"> Does the system track pledge funds?</w:t>
            </w:r>
          </w:p>
        </w:tc>
      </w:tr>
    </w:tbl>
    <w:p w14:paraId="03306F99" w14:textId="77777777" w:rsidR="009029C4" w:rsidRDefault="009029C4" w:rsidP="009029C4">
      <w:pPr>
        <w:pStyle w:val="BodyText"/>
        <w:rPr>
          <w:sz w:val="22"/>
          <w:szCs w:val="22"/>
        </w:rPr>
      </w:pPr>
      <w:bookmarkStart w:id="48" w:name="A14_Comments:"/>
      <w:bookmarkStart w:id="49" w:name="_TOC_250019"/>
      <w:bookmarkStart w:id="50" w:name="_Toc113545691"/>
      <w:bookmarkEnd w:id="48"/>
      <w:bookmarkEnd w:id="49"/>
    </w:p>
    <w:p w14:paraId="43BC4CB8" w14:textId="3D5C0180" w:rsidR="009029C4" w:rsidRDefault="009029C4" w:rsidP="009029C4">
      <w:pPr>
        <w:pStyle w:val="BodyText"/>
        <w:rPr>
          <w:sz w:val="22"/>
          <w:szCs w:val="22"/>
        </w:rPr>
      </w:pPr>
      <w:r>
        <w:rPr>
          <w:sz w:val="22"/>
          <w:szCs w:val="22"/>
        </w:rPr>
        <w:t>Please use this space for additional responses for this section and if you answered ‘no’ to any items, please provide explanation below:</w:t>
      </w:r>
    </w:p>
    <w:p w14:paraId="0DB25801" w14:textId="0DE6E34D" w:rsidR="009029C4" w:rsidRDefault="009029C4" w:rsidP="009029C4">
      <w:pPr>
        <w:pStyle w:val="BodyText"/>
        <w:rPr>
          <w:sz w:val="22"/>
          <w:szCs w:val="22"/>
        </w:rPr>
      </w:pPr>
    </w:p>
    <w:p w14:paraId="6DAAB8A4" w14:textId="50EF0F23" w:rsidR="009029C4" w:rsidRDefault="009029C4" w:rsidP="009029C4">
      <w:pPr>
        <w:pStyle w:val="BodyText"/>
        <w:rPr>
          <w:sz w:val="22"/>
          <w:szCs w:val="22"/>
        </w:rPr>
      </w:pPr>
    </w:p>
    <w:p w14:paraId="7E2496DD" w14:textId="77777777" w:rsidR="00352C1F" w:rsidRDefault="00352C1F" w:rsidP="009029C4">
      <w:pPr>
        <w:pStyle w:val="BodyText"/>
        <w:rPr>
          <w:sz w:val="22"/>
          <w:szCs w:val="22"/>
        </w:rPr>
      </w:pPr>
    </w:p>
    <w:p w14:paraId="053DAE6B" w14:textId="3643024E" w:rsidR="00032567" w:rsidRDefault="003E746B">
      <w:pPr>
        <w:pStyle w:val="Heading2"/>
        <w:spacing w:before="194"/>
      </w:pPr>
      <w:r w:rsidRPr="001A0268">
        <w:t>A1</w:t>
      </w:r>
      <w:r w:rsidR="00793D21">
        <w:t>8</w:t>
      </w:r>
      <w:r w:rsidRPr="001A0268">
        <w:t>. Students</w:t>
      </w:r>
      <w:bookmarkEnd w:id="50"/>
      <w:r w:rsidRPr="001A0268">
        <w:t xml:space="preserve"> </w:t>
      </w:r>
    </w:p>
    <w:p w14:paraId="71867EB4" w14:textId="77777777" w:rsidR="008C1DBE" w:rsidRPr="001E448C" w:rsidRDefault="008C1DBE" w:rsidP="004875CC">
      <w:pPr>
        <w:pStyle w:val="BodyText"/>
        <w:ind w:firstLine="720"/>
        <w:rPr>
          <w:sz w:val="12"/>
          <w:szCs w:val="12"/>
        </w:rPr>
      </w:pPr>
    </w:p>
    <w:p w14:paraId="2A58F558" w14:textId="77777777" w:rsidR="00032567" w:rsidRPr="001A0268" w:rsidRDefault="00032567">
      <w:pPr>
        <w:pStyle w:val="BodyText"/>
        <w:spacing w:before="11"/>
        <w:rPr>
          <w:b/>
          <w:sz w:val="4"/>
        </w:rPr>
      </w:pPr>
    </w:p>
    <w:tbl>
      <w:tblPr>
        <w:tblStyle w:val="TableGrid"/>
        <w:tblW w:w="10970" w:type="dxa"/>
        <w:tblLayout w:type="fixed"/>
        <w:tblLook w:val="01E0" w:firstRow="1" w:lastRow="1" w:firstColumn="1" w:lastColumn="1" w:noHBand="0" w:noVBand="0"/>
      </w:tblPr>
      <w:tblGrid>
        <w:gridCol w:w="327"/>
        <w:gridCol w:w="9"/>
        <w:gridCol w:w="320"/>
        <w:gridCol w:w="18"/>
        <w:gridCol w:w="1998"/>
        <w:gridCol w:w="18"/>
        <w:gridCol w:w="8280"/>
      </w:tblGrid>
      <w:tr w:rsidR="00E351D9" w:rsidRPr="00F863FA" w14:paraId="052621A9" w14:textId="77777777" w:rsidTr="00266EED">
        <w:trPr>
          <w:cantSplit/>
          <w:trHeight w:val="313"/>
          <w:tblHeader/>
        </w:trPr>
        <w:tc>
          <w:tcPr>
            <w:tcW w:w="327" w:type="dxa"/>
            <w:shd w:val="clear" w:color="auto" w:fill="1F497D" w:themeFill="text2"/>
          </w:tcPr>
          <w:p w14:paraId="0100F335" w14:textId="5873EB35" w:rsidR="00942AF7" w:rsidRPr="00755956" w:rsidRDefault="00942AF7" w:rsidP="00163621">
            <w:pPr>
              <w:pStyle w:val="TableParagraph"/>
              <w:spacing w:after="80" w:line="270" w:lineRule="exact"/>
              <w:rPr>
                <w:b/>
                <w:color w:val="FFFFFF" w:themeColor="background1"/>
                <w:w w:val="103"/>
              </w:rPr>
            </w:pPr>
            <w:r w:rsidRPr="00755956">
              <w:rPr>
                <w:b/>
                <w:color w:val="FFFFFF" w:themeColor="background1"/>
                <w:w w:val="103"/>
              </w:rPr>
              <w:t>Y</w:t>
            </w:r>
          </w:p>
        </w:tc>
        <w:tc>
          <w:tcPr>
            <w:tcW w:w="329" w:type="dxa"/>
            <w:gridSpan w:val="2"/>
            <w:shd w:val="clear" w:color="auto" w:fill="1F497D" w:themeFill="text2"/>
          </w:tcPr>
          <w:p w14:paraId="31C90CD5" w14:textId="30231D14" w:rsidR="00942AF7" w:rsidRPr="00755956" w:rsidRDefault="00942AF7" w:rsidP="00163621">
            <w:pPr>
              <w:pStyle w:val="TableParagraph"/>
              <w:spacing w:after="80" w:line="270" w:lineRule="exact"/>
              <w:rPr>
                <w:b/>
                <w:color w:val="FFFFFF" w:themeColor="background1"/>
              </w:rPr>
            </w:pPr>
            <w:r w:rsidRPr="00755956">
              <w:rPr>
                <w:b/>
                <w:color w:val="FFFFFF" w:themeColor="background1"/>
                <w:w w:val="103"/>
              </w:rPr>
              <w:t>N</w:t>
            </w:r>
          </w:p>
        </w:tc>
        <w:tc>
          <w:tcPr>
            <w:tcW w:w="2016" w:type="dxa"/>
            <w:gridSpan w:val="2"/>
            <w:shd w:val="clear" w:color="auto" w:fill="1F497D" w:themeFill="text2"/>
          </w:tcPr>
          <w:p w14:paraId="08FE1562" w14:textId="4E1F470E" w:rsidR="00942AF7" w:rsidRPr="00755956" w:rsidRDefault="00942AF7" w:rsidP="00163621">
            <w:pPr>
              <w:pStyle w:val="TableParagraph"/>
              <w:spacing w:after="80" w:line="270" w:lineRule="exact"/>
              <w:rPr>
                <w:b/>
                <w:color w:val="FFFFFF" w:themeColor="background1"/>
              </w:rPr>
            </w:pPr>
            <w:r w:rsidRPr="00755956">
              <w:rPr>
                <w:b/>
                <w:color w:val="FFFFFF" w:themeColor="background1"/>
                <w:w w:val="103"/>
              </w:rPr>
              <w:t>Reg. Citation</w:t>
            </w:r>
          </w:p>
        </w:tc>
        <w:tc>
          <w:tcPr>
            <w:tcW w:w="8298" w:type="dxa"/>
            <w:gridSpan w:val="2"/>
            <w:shd w:val="clear" w:color="auto" w:fill="1F497D" w:themeFill="text2"/>
          </w:tcPr>
          <w:p w14:paraId="16870774" w14:textId="77777777" w:rsidR="00942AF7" w:rsidRPr="00755956" w:rsidRDefault="00942AF7" w:rsidP="00163621">
            <w:pPr>
              <w:pStyle w:val="TableParagraph"/>
              <w:spacing w:after="80" w:line="270" w:lineRule="exact"/>
              <w:rPr>
                <w:b/>
                <w:color w:val="FFFFFF" w:themeColor="background1"/>
              </w:rPr>
            </w:pPr>
            <w:r w:rsidRPr="00755956">
              <w:rPr>
                <w:b/>
                <w:color w:val="FFFFFF" w:themeColor="background1"/>
                <w:w w:val="105"/>
              </w:rPr>
              <w:t>Students</w:t>
            </w:r>
          </w:p>
        </w:tc>
      </w:tr>
      <w:tr w:rsidR="00163621" w:rsidRPr="00F863FA" w14:paraId="4D09F488" w14:textId="77777777" w:rsidTr="00266EED">
        <w:trPr>
          <w:cantSplit/>
          <w:trHeight w:val="313"/>
        </w:trPr>
        <w:tc>
          <w:tcPr>
            <w:tcW w:w="327" w:type="dxa"/>
          </w:tcPr>
          <w:p w14:paraId="6B933F7D" w14:textId="77777777" w:rsidR="00942AF7" w:rsidRPr="00F863FA" w:rsidRDefault="00942AF7" w:rsidP="00163621">
            <w:pPr>
              <w:pStyle w:val="TableParagraph"/>
              <w:spacing w:after="80"/>
              <w:rPr>
                <w:rFonts w:ascii="Times New Roman"/>
              </w:rPr>
            </w:pPr>
          </w:p>
        </w:tc>
        <w:tc>
          <w:tcPr>
            <w:tcW w:w="329" w:type="dxa"/>
            <w:gridSpan w:val="2"/>
          </w:tcPr>
          <w:p w14:paraId="22E6091E" w14:textId="2E2F671B" w:rsidR="00942AF7" w:rsidRPr="00F863FA" w:rsidRDefault="00942AF7" w:rsidP="00163621">
            <w:pPr>
              <w:pStyle w:val="TableParagraph"/>
              <w:spacing w:after="80"/>
              <w:rPr>
                <w:rFonts w:ascii="Times New Roman"/>
              </w:rPr>
            </w:pPr>
          </w:p>
        </w:tc>
        <w:tc>
          <w:tcPr>
            <w:tcW w:w="2016" w:type="dxa"/>
            <w:gridSpan w:val="2"/>
          </w:tcPr>
          <w:p w14:paraId="6DF88AA1" w14:textId="007127EF" w:rsidR="00942AF7" w:rsidRPr="00F863FA" w:rsidRDefault="63E8152B" w:rsidP="00163621">
            <w:pPr>
              <w:pStyle w:val="BodyText"/>
              <w:spacing w:after="80"/>
              <w:rPr>
                <w:sz w:val="22"/>
                <w:szCs w:val="22"/>
              </w:rPr>
            </w:pPr>
            <w:r w:rsidRPr="00F863FA">
              <w:rPr>
                <w:sz w:val="22"/>
                <w:szCs w:val="22"/>
              </w:rPr>
              <w:t>7 CFR 273.5</w:t>
            </w:r>
            <w:r w:rsidR="006618C8">
              <w:rPr>
                <w:sz w:val="22"/>
                <w:szCs w:val="22"/>
              </w:rPr>
              <w:t xml:space="preserve"> </w:t>
            </w:r>
            <w:r w:rsidRPr="00F863FA">
              <w:rPr>
                <w:sz w:val="22"/>
                <w:szCs w:val="22"/>
              </w:rPr>
              <w:t>(a)</w:t>
            </w:r>
          </w:p>
        </w:tc>
        <w:tc>
          <w:tcPr>
            <w:tcW w:w="8298" w:type="dxa"/>
            <w:gridSpan w:val="2"/>
          </w:tcPr>
          <w:p w14:paraId="72EB2E4F" w14:textId="0227D46C" w:rsidR="00942AF7" w:rsidRPr="00F863FA" w:rsidRDefault="00942AF7" w:rsidP="00163621">
            <w:pPr>
              <w:pStyle w:val="BodyText"/>
              <w:spacing w:after="80"/>
              <w:rPr>
                <w:sz w:val="22"/>
                <w:szCs w:val="22"/>
              </w:rPr>
            </w:pPr>
            <w:r w:rsidRPr="00516621">
              <w:rPr>
                <w:b/>
                <w:bCs/>
                <w:w w:val="105"/>
                <w:sz w:val="22"/>
                <w:szCs w:val="22"/>
              </w:rPr>
              <w:t>S-1</w:t>
            </w:r>
            <w:r w:rsidRPr="00F863FA">
              <w:rPr>
                <w:w w:val="105"/>
                <w:sz w:val="22"/>
                <w:szCs w:val="22"/>
              </w:rPr>
              <w:t xml:space="preserve"> Does the system capture the reason for disqualification/ineligibility?</w:t>
            </w:r>
          </w:p>
        </w:tc>
      </w:tr>
      <w:tr w:rsidR="001F01B4" w:rsidRPr="00F863FA" w14:paraId="15248CE8" w14:textId="77777777" w:rsidTr="0097355B">
        <w:trPr>
          <w:cantSplit/>
          <w:trHeight w:val="313"/>
        </w:trPr>
        <w:tc>
          <w:tcPr>
            <w:tcW w:w="327" w:type="dxa"/>
            <w:shd w:val="clear" w:color="auto" w:fill="000000" w:themeFill="text1"/>
          </w:tcPr>
          <w:p w14:paraId="3131B29D" w14:textId="77777777" w:rsidR="00942AF7" w:rsidRPr="00F863FA" w:rsidRDefault="00942AF7" w:rsidP="00163621">
            <w:pPr>
              <w:pStyle w:val="TableParagraph"/>
              <w:spacing w:after="80"/>
              <w:rPr>
                <w:rFonts w:ascii="Times New Roman"/>
              </w:rPr>
            </w:pPr>
          </w:p>
        </w:tc>
        <w:tc>
          <w:tcPr>
            <w:tcW w:w="329" w:type="dxa"/>
            <w:gridSpan w:val="2"/>
            <w:shd w:val="clear" w:color="auto" w:fill="000000" w:themeFill="text1"/>
          </w:tcPr>
          <w:p w14:paraId="11F6E3AB" w14:textId="54A0A047" w:rsidR="00942AF7" w:rsidRPr="00F863FA" w:rsidRDefault="00942AF7" w:rsidP="00163621">
            <w:pPr>
              <w:pStyle w:val="TableParagraph"/>
              <w:spacing w:after="80"/>
              <w:rPr>
                <w:rFonts w:ascii="Times New Roman"/>
              </w:rPr>
            </w:pPr>
          </w:p>
        </w:tc>
        <w:tc>
          <w:tcPr>
            <w:tcW w:w="2016" w:type="dxa"/>
            <w:gridSpan w:val="2"/>
            <w:shd w:val="clear" w:color="auto" w:fill="000000" w:themeFill="text1"/>
          </w:tcPr>
          <w:p w14:paraId="4788DDEE" w14:textId="77777777" w:rsidR="00942AF7" w:rsidRPr="00F863FA" w:rsidRDefault="00942AF7" w:rsidP="00163621">
            <w:pPr>
              <w:pStyle w:val="BodyText"/>
              <w:spacing w:after="80"/>
              <w:rPr>
                <w:sz w:val="22"/>
                <w:szCs w:val="22"/>
              </w:rPr>
            </w:pPr>
          </w:p>
        </w:tc>
        <w:tc>
          <w:tcPr>
            <w:tcW w:w="8298" w:type="dxa"/>
            <w:gridSpan w:val="2"/>
          </w:tcPr>
          <w:p w14:paraId="68B6BFE3" w14:textId="20F5C62B" w:rsidR="00942AF7" w:rsidRPr="00F863FA" w:rsidRDefault="00942AF7" w:rsidP="00163621">
            <w:pPr>
              <w:pStyle w:val="BodyText"/>
              <w:spacing w:after="80"/>
              <w:rPr>
                <w:sz w:val="22"/>
                <w:szCs w:val="22"/>
              </w:rPr>
            </w:pPr>
            <w:r w:rsidRPr="00516621">
              <w:rPr>
                <w:b/>
                <w:bCs/>
                <w:w w:val="105"/>
                <w:sz w:val="22"/>
                <w:szCs w:val="22"/>
              </w:rPr>
              <w:t>S-2</w:t>
            </w:r>
            <w:r w:rsidRPr="00F863FA">
              <w:rPr>
                <w:w w:val="105"/>
                <w:sz w:val="22"/>
                <w:szCs w:val="22"/>
              </w:rPr>
              <w:t xml:space="preserve"> Does the system capture all exemption categories allowing students to be eligible, including those:</w:t>
            </w:r>
          </w:p>
        </w:tc>
      </w:tr>
      <w:tr w:rsidR="00163621" w:rsidRPr="00F863FA" w14:paraId="154FD083" w14:textId="77777777" w:rsidTr="00266EED">
        <w:trPr>
          <w:cantSplit/>
          <w:trHeight w:val="313"/>
        </w:trPr>
        <w:tc>
          <w:tcPr>
            <w:tcW w:w="327" w:type="dxa"/>
          </w:tcPr>
          <w:p w14:paraId="356DBD46" w14:textId="77777777" w:rsidR="00942AF7" w:rsidRPr="00F863FA" w:rsidRDefault="00942AF7" w:rsidP="00163621">
            <w:pPr>
              <w:pStyle w:val="TableParagraph"/>
              <w:spacing w:after="80"/>
              <w:rPr>
                <w:rFonts w:ascii="Times New Roman"/>
              </w:rPr>
            </w:pPr>
          </w:p>
        </w:tc>
        <w:tc>
          <w:tcPr>
            <w:tcW w:w="329" w:type="dxa"/>
            <w:gridSpan w:val="2"/>
          </w:tcPr>
          <w:p w14:paraId="1A4CA0FF" w14:textId="2F49988A" w:rsidR="00942AF7" w:rsidRPr="00F863FA" w:rsidRDefault="00942AF7" w:rsidP="00163621">
            <w:pPr>
              <w:pStyle w:val="TableParagraph"/>
              <w:spacing w:after="80"/>
              <w:rPr>
                <w:rFonts w:ascii="Times New Roman"/>
              </w:rPr>
            </w:pPr>
          </w:p>
        </w:tc>
        <w:tc>
          <w:tcPr>
            <w:tcW w:w="2016" w:type="dxa"/>
            <w:gridSpan w:val="2"/>
          </w:tcPr>
          <w:p w14:paraId="138BF2A7" w14:textId="77777777" w:rsidR="006618C8"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08C9126F" w14:textId="02A1C840" w:rsidR="00942AF7" w:rsidRPr="00F863FA" w:rsidRDefault="63E8152B" w:rsidP="00163621">
            <w:pPr>
              <w:pStyle w:val="BodyText"/>
              <w:spacing w:after="80"/>
              <w:rPr>
                <w:sz w:val="22"/>
                <w:szCs w:val="22"/>
              </w:rPr>
            </w:pPr>
            <w:r w:rsidRPr="00F863FA">
              <w:rPr>
                <w:sz w:val="22"/>
                <w:szCs w:val="22"/>
              </w:rPr>
              <w:t>(b)(1)</w:t>
            </w:r>
          </w:p>
        </w:tc>
        <w:tc>
          <w:tcPr>
            <w:tcW w:w="8298" w:type="dxa"/>
            <w:gridSpan w:val="2"/>
          </w:tcPr>
          <w:p w14:paraId="24D4DDDB" w14:textId="09A50A84" w:rsidR="00942AF7" w:rsidRPr="00F863FA" w:rsidRDefault="00942AF7" w:rsidP="00163621">
            <w:pPr>
              <w:pStyle w:val="BodyText"/>
              <w:numPr>
                <w:ilvl w:val="0"/>
                <w:numId w:val="37"/>
              </w:numPr>
              <w:spacing w:after="80"/>
              <w:ind w:left="256" w:hanging="180"/>
              <w:rPr>
                <w:rFonts w:asciiTheme="minorHAnsi" w:eastAsiaTheme="minorEastAsia" w:hAnsiTheme="minorHAnsi" w:cstheme="minorBidi"/>
                <w:sz w:val="22"/>
                <w:szCs w:val="22"/>
              </w:rPr>
            </w:pPr>
            <w:r w:rsidRPr="00F863FA">
              <w:rPr>
                <w:sz w:val="22"/>
                <w:szCs w:val="22"/>
              </w:rPr>
              <w:t>Age 17 or younger or age 50 or older</w:t>
            </w:r>
            <w:r w:rsidR="00DB5160">
              <w:rPr>
                <w:w w:val="105"/>
                <w:sz w:val="22"/>
                <w:szCs w:val="22"/>
              </w:rPr>
              <w:t>?</w:t>
            </w:r>
          </w:p>
        </w:tc>
      </w:tr>
      <w:tr w:rsidR="00163621" w:rsidRPr="00F863FA" w14:paraId="2EC5821E" w14:textId="77777777" w:rsidTr="00266EED">
        <w:trPr>
          <w:cantSplit/>
          <w:trHeight w:val="313"/>
        </w:trPr>
        <w:tc>
          <w:tcPr>
            <w:tcW w:w="327" w:type="dxa"/>
          </w:tcPr>
          <w:p w14:paraId="4C2CEEB3" w14:textId="77777777" w:rsidR="00942AF7" w:rsidRPr="00F863FA" w:rsidRDefault="00942AF7" w:rsidP="00163621">
            <w:pPr>
              <w:pStyle w:val="TableParagraph"/>
              <w:spacing w:after="80"/>
              <w:rPr>
                <w:rFonts w:ascii="Times New Roman"/>
              </w:rPr>
            </w:pPr>
          </w:p>
        </w:tc>
        <w:tc>
          <w:tcPr>
            <w:tcW w:w="329" w:type="dxa"/>
            <w:gridSpan w:val="2"/>
          </w:tcPr>
          <w:p w14:paraId="44DD3C5E" w14:textId="0ECC3C2B" w:rsidR="00942AF7" w:rsidRPr="00F863FA" w:rsidRDefault="00942AF7" w:rsidP="00163621">
            <w:pPr>
              <w:pStyle w:val="TableParagraph"/>
              <w:spacing w:after="80"/>
              <w:rPr>
                <w:rFonts w:ascii="Times New Roman"/>
              </w:rPr>
            </w:pPr>
          </w:p>
        </w:tc>
        <w:tc>
          <w:tcPr>
            <w:tcW w:w="2016" w:type="dxa"/>
            <w:gridSpan w:val="2"/>
          </w:tcPr>
          <w:p w14:paraId="2093C2DE" w14:textId="77777777" w:rsidR="006618C8"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7661C26E" w14:textId="60EA88EC" w:rsidR="00942AF7" w:rsidRPr="00F863FA" w:rsidRDefault="63E8152B" w:rsidP="00163621">
            <w:pPr>
              <w:pStyle w:val="BodyText"/>
              <w:spacing w:after="80"/>
              <w:rPr>
                <w:sz w:val="22"/>
                <w:szCs w:val="22"/>
              </w:rPr>
            </w:pPr>
            <w:r w:rsidRPr="00F863FA">
              <w:rPr>
                <w:sz w:val="22"/>
                <w:szCs w:val="22"/>
              </w:rPr>
              <w:t>(b)(2)</w:t>
            </w:r>
          </w:p>
        </w:tc>
        <w:tc>
          <w:tcPr>
            <w:tcW w:w="8298" w:type="dxa"/>
            <w:gridSpan w:val="2"/>
          </w:tcPr>
          <w:p w14:paraId="1F6CDF76" w14:textId="1B910D8C" w:rsidR="00942AF7" w:rsidRPr="00F863FA" w:rsidRDefault="00942AF7" w:rsidP="00163621">
            <w:pPr>
              <w:pStyle w:val="BodyText"/>
              <w:numPr>
                <w:ilvl w:val="0"/>
                <w:numId w:val="37"/>
              </w:numPr>
              <w:spacing w:after="80"/>
              <w:ind w:left="256" w:hanging="180"/>
              <w:rPr>
                <w:sz w:val="22"/>
                <w:szCs w:val="22"/>
              </w:rPr>
            </w:pPr>
            <w:r w:rsidRPr="00F863FA">
              <w:rPr>
                <w:sz w:val="22"/>
                <w:szCs w:val="22"/>
              </w:rPr>
              <w:t>Physically or mentally unfit</w:t>
            </w:r>
            <w:r w:rsidR="00DB5160">
              <w:rPr>
                <w:w w:val="105"/>
                <w:sz w:val="22"/>
                <w:szCs w:val="22"/>
              </w:rPr>
              <w:t>?</w:t>
            </w:r>
          </w:p>
        </w:tc>
      </w:tr>
      <w:tr w:rsidR="00163621" w:rsidRPr="00F863FA" w14:paraId="76089850" w14:textId="77777777" w:rsidTr="00266EED">
        <w:trPr>
          <w:cantSplit/>
          <w:trHeight w:val="313"/>
        </w:trPr>
        <w:tc>
          <w:tcPr>
            <w:tcW w:w="327" w:type="dxa"/>
          </w:tcPr>
          <w:p w14:paraId="198E272C" w14:textId="77777777" w:rsidR="00942AF7" w:rsidRPr="00F863FA" w:rsidRDefault="00942AF7" w:rsidP="00163621">
            <w:pPr>
              <w:pStyle w:val="TableParagraph"/>
              <w:spacing w:after="80"/>
              <w:rPr>
                <w:rFonts w:ascii="Times New Roman"/>
              </w:rPr>
            </w:pPr>
          </w:p>
        </w:tc>
        <w:tc>
          <w:tcPr>
            <w:tcW w:w="329" w:type="dxa"/>
            <w:gridSpan w:val="2"/>
          </w:tcPr>
          <w:p w14:paraId="761D4E7C" w14:textId="697A72AC" w:rsidR="00942AF7" w:rsidRPr="00F863FA" w:rsidRDefault="00942AF7" w:rsidP="00163621">
            <w:pPr>
              <w:pStyle w:val="TableParagraph"/>
              <w:spacing w:after="80"/>
              <w:rPr>
                <w:rFonts w:ascii="Times New Roman"/>
              </w:rPr>
            </w:pPr>
          </w:p>
        </w:tc>
        <w:tc>
          <w:tcPr>
            <w:tcW w:w="2016" w:type="dxa"/>
            <w:gridSpan w:val="2"/>
          </w:tcPr>
          <w:p w14:paraId="4A6A9627" w14:textId="77777777" w:rsidR="0088618D"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5D58D272" w14:textId="161BFAA0" w:rsidR="00942AF7" w:rsidRPr="00F863FA" w:rsidRDefault="63E8152B" w:rsidP="00163621">
            <w:pPr>
              <w:pStyle w:val="BodyText"/>
              <w:spacing w:after="80"/>
              <w:rPr>
                <w:sz w:val="22"/>
                <w:szCs w:val="22"/>
              </w:rPr>
            </w:pPr>
            <w:r w:rsidRPr="00F863FA">
              <w:rPr>
                <w:sz w:val="22"/>
                <w:szCs w:val="22"/>
              </w:rPr>
              <w:t>(b)(3)</w:t>
            </w:r>
          </w:p>
        </w:tc>
        <w:tc>
          <w:tcPr>
            <w:tcW w:w="8298" w:type="dxa"/>
            <w:gridSpan w:val="2"/>
          </w:tcPr>
          <w:p w14:paraId="338E52BB" w14:textId="26C1720D" w:rsidR="00942AF7" w:rsidRPr="00F863FA" w:rsidRDefault="00942AF7" w:rsidP="00163621">
            <w:pPr>
              <w:pStyle w:val="BodyText"/>
              <w:numPr>
                <w:ilvl w:val="0"/>
                <w:numId w:val="37"/>
              </w:numPr>
              <w:spacing w:after="80"/>
              <w:ind w:left="256" w:hanging="180"/>
              <w:rPr>
                <w:sz w:val="22"/>
                <w:szCs w:val="22"/>
              </w:rPr>
            </w:pPr>
            <w:r w:rsidRPr="00F863FA">
              <w:rPr>
                <w:sz w:val="22"/>
                <w:szCs w:val="22"/>
              </w:rPr>
              <w:t>Receiving TANF assistance</w:t>
            </w:r>
            <w:r w:rsidR="00DB5160">
              <w:rPr>
                <w:w w:val="105"/>
                <w:sz w:val="22"/>
                <w:szCs w:val="22"/>
              </w:rPr>
              <w:t>?</w:t>
            </w:r>
          </w:p>
        </w:tc>
      </w:tr>
      <w:tr w:rsidR="00163621" w:rsidRPr="00F863FA" w14:paraId="6742ADCF" w14:textId="77777777" w:rsidTr="00266EED">
        <w:trPr>
          <w:cantSplit/>
          <w:trHeight w:val="313"/>
        </w:trPr>
        <w:tc>
          <w:tcPr>
            <w:tcW w:w="327" w:type="dxa"/>
          </w:tcPr>
          <w:p w14:paraId="573BC657" w14:textId="77777777" w:rsidR="00942AF7" w:rsidRPr="00F863FA" w:rsidRDefault="00942AF7" w:rsidP="00163621">
            <w:pPr>
              <w:pStyle w:val="TableParagraph"/>
              <w:spacing w:after="80"/>
              <w:rPr>
                <w:rFonts w:ascii="Times New Roman"/>
              </w:rPr>
            </w:pPr>
          </w:p>
        </w:tc>
        <w:tc>
          <w:tcPr>
            <w:tcW w:w="329" w:type="dxa"/>
            <w:gridSpan w:val="2"/>
          </w:tcPr>
          <w:p w14:paraId="420F9882" w14:textId="2A31E570" w:rsidR="00942AF7" w:rsidRPr="00F863FA" w:rsidRDefault="00942AF7" w:rsidP="00163621">
            <w:pPr>
              <w:pStyle w:val="TableParagraph"/>
              <w:spacing w:after="80"/>
              <w:rPr>
                <w:rFonts w:ascii="Times New Roman"/>
              </w:rPr>
            </w:pPr>
          </w:p>
        </w:tc>
        <w:tc>
          <w:tcPr>
            <w:tcW w:w="2016" w:type="dxa"/>
            <w:gridSpan w:val="2"/>
          </w:tcPr>
          <w:p w14:paraId="67F77003" w14:textId="77777777" w:rsidR="0088618D"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6B5A918F" w14:textId="53FB3A46" w:rsidR="00942AF7" w:rsidRPr="00F863FA" w:rsidRDefault="63E8152B" w:rsidP="00163621">
            <w:pPr>
              <w:pStyle w:val="BodyText"/>
              <w:spacing w:after="80"/>
              <w:rPr>
                <w:sz w:val="22"/>
                <w:szCs w:val="22"/>
              </w:rPr>
            </w:pPr>
            <w:r w:rsidRPr="00F863FA">
              <w:rPr>
                <w:sz w:val="22"/>
                <w:szCs w:val="22"/>
              </w:rPr>
              <w:t>(b)(4)</w:t>
            </w:r>
          </w:p>
        </w:tc>
        <w:tc>
          <w:tcPr>
            <w:tcW w:w="8298" w:type="dxa"/>
            <w:gridSpan w:val="2"/>
          </w:tcPr>
          <w:p w14:paraId="0C8F0F17" w14:textId="66412D6B" w:rsidR="00942AF7" w:rsidRPr="00F863FA" w:rsidRDefault="00942AF7" w:rsidP="00163621">
            <w:pPr>
              <w:pStyle w:val="BodyText"/>
              <w:numPr>
                <w:ilvl w:val="0"/>
                <w:numId w:val="37"/>
              </w:numPr>
              <w:spacing w:after="80"/>
              <w:ind w:left="256" w:hanging="180"/>
              <w:rPr>
                <w:sz w:val="22"/>
                <w:szCs w:val="22"/>
              </w:rPr>
            </w:pPr>
            <w:r w:rsidRPr="00F863FA">
              <w:rPr>
                <w:sz w:val="22"/>
                <w:szCs w:val="22"/>
              </w:rPr>
              <w:t>Enrolled as a result of participation in the Job Opportunities and Basic Skills program</w:t>
            </w:r>
            <w:r w:rsidR="00DB5160">
              <w:rPr>
                <w:w w:val="105"/>
                <w:sz w:val="22"/>
                <w:szCs w:val="22"/>
              </w:rPr>
              <w:t>?</w:t>
            </w:r>
          </w:p>
        </w:tc>
      </w:tr>
      <w:tr w:rsidR="00163621" w:rsidRPr="00F863FA" w14:paraId="408DC730" w14:textId="77777777" w:rsidTr="00266EED">
        <w:trPr>
          <w:cantSplit/>
          <w:trHeight w:val="313"/>
        </w:trPr>
        <w:tc>
          <w:tcPr>
            <w:tcW w:w="327" w:type="dxa"/>
          </w:tcPr>
          <w:p w14:paraId="38133FF8" w14:textId="77777777" w:rsidR="00942AF7" w:rsidRPr="00F863FA" w:rsidRDefault="00942AF7" w:rsidP="00163621">
            <w:pPr>
              <w:pStyle w:val="TableParagraph"/>
              <w:spacing w:after="80"/>
              <w:rPr>
                <w:rFonts w:ascii="Times New Roman"/>
              </w:rPr>
            </w:pPr>
          </w:p>
        </w:tc>
        <w:tc>
          <w:tcPr>
            <w:tcW w:w="329" w:type="dxa"/>
            <w:gridSpan w:val="2"/>
          </w:tcPr>
          <w:p w14:paraId="36423D42" w14:textId="2F67B18D" w:rsidR="00942AF7" w:rsidRPr="00F863FA" w:rsidRDefault="00942AF7" w:rsidP="00163621">
            <w:pPr>
              <w:pStyle w:val="TableParagraph"/>
              <w:spacing w:after="80"/>
              <w:rPr>
                <w:rFonts w:ascii="Times New Roman"/>
              </w:rPr>
            </w:pPr>
          </w:p>
        </w:tc>
        <w:tc>
          <w:tcPr>
            <w:tcW w:w="2016" w:type="dxa"/>
            <w:gridSpan w:val="2"/>
          </w:tcPr>
          <w:p w14:paraId="3012ED9A" w14:textId="77777777" w:rsidR="0088618D"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2634E1DF" w14:textId="5C51255B" w:rsidR="00942AF7" w:rsidRPr="00F863FA" w:rsidRDefault="63E8152B" w:rsidP="00163621">
            <w:pPr>
              <w:pStyle w:val="BodyText"/>
              <w:spacing w:after="80"/>
              <w:rPr>
                <w:sz w:val="22"/>
                <w:szCs w:val="22"/>
              </w:rPr>
            </w:pPr>
            <w:r w:rsidRPr="00F863FA">
              <w:rPr>
                <w:sz w:val="22"/>
                <w:szCs w:val="22"/>
              </w:rPr>
              <w:t>(b)(5)</w:t>
            </w:r>
          </w:p>
        </w:tc>
        <w:tc>
          <w:tcPr>
            <w:tcW w:w="8298" w:type="dxa"/>
            <w:gridSpan w:val="2"/>
          </w:tcPr>
          <w:p w14:paraId="55C9FA22" w14:textId="6D7853C2" w:rsidR="00942AF7" w:rsidRPr="00F863FA" w:rsidRDefault="00942AF7" w:rsidP="00163621">
            <w:pPr>
              <w:pStyle w:val="BodyText"/>
              <w:numPr>
                <w:ilvl w:val="0"/>
                <w:numId w:val="37"/>
              </w:numPr>
              <w:spacing w:after="80"/>
              <w:ind w:left="256" w:hanging="180"/>
              <w:rPr>
                <w:sz w:val="22"/>
                <w:szCs w:val="22"/>
              </w:rPr>
            </w:pPr>
            <w:r w:rsidRPr="00F863FA">
              <w:rPr>
                <w:sz w:val="22"/>
                <w:szCs w:val="22"/>
              </w:rPr>
              <w:t>Employed for a minimum of 20 hours per week</w:t>
            </w:r>
            <w:r w:rsidR="00DB5160">
              <w:rPr>
                <w:w w:val="105"/>
                <w:sz w:val="22"/>
                <w:szCs w:val="22"/>
              </w:rPr>
              <w:t>?</w:t>
            </w:r>
          </w:p>
        </w:tc>
      </w:tr>
      <w:tr w:rsidR="00163621" w:rsidRPr="00F863FA" w14:paraId="0743F82F" w14:textId="77777777" w:rsidTr="00266EED">
        <w:trPr>
          <w:cantSplit/>
          <w:trHeight w:val="313"/>
        </w:trPr>
        <w:tc>
          <w:tcPr>
            <w:tcW w:w="327" w:type="dxa"/>
          </w:tcPr>
          <w:p w14:paraId="6835B7E8" w14:textId="77777777" w:rsidR="00942AF7" w:rsidRPr="00F863FA" w:rsidRDefault="00942AF7" w:rsidP="00163621">
            <w:pPr>
              <w:pStyle w:val="TableParagraph"/>
              <w:spacing w:after="80"/>
              <w:rPr>
                <w:rFonts w:ascii="Times New Roman"/>
              </w:rPr>
            </w:pPr>
          </w:p>
        </w:tc>
        <w:tc>
          <w:tcPr>
            <w:tcW w:w="329" w:type="dxa"/>
            <w:gridSpan w:val="2"/>
          </w:tcPr>
          <w:p w14:paraId="2EAFAF49" w14:textId="3FD84E04" w:rsidR="00942AF7" w:rsidRPr="00F863FA" w:rsidRDefault="00942AF7" w:rsidP="00163621">
            <w:pPr>
              <w:pStyle w:val="TableParagraph"/>
              <w:spacing w:after="80"/>
              <w:rPr>
                <w:rFonts w:ascii="Times New Roman"/>
              </w:rPr>
            </w:pPr>
          </w:p>
        </w:tc>
        <w:tc>
          <w:tcPr>
            <w:tcW w:w="2016" w:type="dxa"/>
            <w:gridSpan w:val="2"/>
          </w:tcPr>
          <w:p w14:paraId="3D369DCE" w14:textId="77777777" w:rsidR="0088618D"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24E45259" w14:textId="520C4EC4" w:rsidR="00942AF7" w:rsidRPr="00F863FA" w:rsidRDefault="63E8152B" w:rsidP="00163621">
            <w:pPr>
              <w:pStyle w:val="BodyText"/>
              <w:spacing w:after="80"/>
              <w:rPr>
                <w:sz w:val="22"/>
                <w:szCs w:val="22"/>
              </w:rPr>
            </w:pPr>
            <w:r w:rsidRPr="00F863FA">
              <w:rPr>
                <w:sz w:val="22"/>
                <w:szCs w:val="22"/>
              </w:rPr>
              <w:t>(b)(6)</w:t>
            </w:r>
          </w:p>
        </w:tc>
        <w:tc>
          <w:tcPr>
            <w:tcW w:w="8298" w:type="dxa"/>
            <w:gridSpan w:val="2"/>
          </w:tcPr>
          <w:p w14:paraId="6637D71A" w14:textId="3C323D47" w:rsidR="00942AF7" w:rsidRPr="00F863FA" w:rsidRDefault="00942AF7" w:rsidP="00163621">
            <w:pPr>
              <w:pStyle w:val="BodyText"/>
              <w:numPr>
                <w:ilvl w:val="0"/>
                <w:numId w:val="37"/>
              </w:numPr>
              <w:spacing w:after="80"/>
              <w:ind w:left="256" w:hanging="180"/>
              <w:rPr>
                <w:sz w:val="22"/>
                <w:szCs w:val="22"/>
              </w:rPr>
            </w:pPr>
            <w:r w:rsidRPr="00F863FA">
              <w:rPr>
                <w:sz w:val="22"/>
                <w:szCs w:val="22"/>
              </w:rPr>
              <w:t>Participating in a State or federally financed work study program</w:t>
            </w:r>
            <w:r w:rsidR="00DB5160">
              <w:rPr>
                <w:w w:val="105"/>
                <w:sz w:val="22"/>
                <w:szCs w:val="22"/>
              </w:rPr>
              <w:t>?</w:t>
            </w:r>
          </w:p>
        </w:tc>
      </w:tr>
      <w:tr w:rsidR="00163621" w:rsidRPr="00F863FA" w14:paraId="67380CB4" w14:textId="77777777" w:rsidTr="00266EED">
        <w:trPr>
          <w:cantSplit/>
          <w:trHeight w:val="313"/>
        </w:trPr>
        <w:tc>
          <w:tcPr>
            <w:tcW w:w="327" w:type="dxa"/>
          </w:tcPr>
          <w:p w14:paraId="2D5A8432" w14:textId="77777777" w:rsidR="00942AF7" w:rsidRPr="00F863FA" w:rsidRDefault="00942AF7" w:rsidP="00163621">
            <w:pPr>
              <w:pStyle w:val="TableParagraph"/>
              <w:spacing w:after="80"/>
              <w:rPr>
                <w:rFonts w:ascii="Times New Roman"/>
              </w:rPr>
            </w:pPr>
          </w:p>
        </w:tc>
        <w:tc>
          <w:tcPr>
            <w:tcW w:w="329" w:type="dxa"/>
            <w:gridSpan w:val="2"/>
          </w:tcPr>
          <w:p w14:paraId="150380E1" w14:textId="54251319" w:rsidR="00942AF7" w:rsidRPr="00F863FA" w:rsidRDefault="00942AF7" w:rsidP="00163621">
            <w:pPr>
              <w:pStyle w:val="TableParagraph"/>
              <w:spacing w:after="80"/>
              <w:rPr>
                <w:rFonts w:ascii="Times New Roman"/>
              </w:rPr>
            </w:pPr>
          </w:p>
        </w:tc>
        <w:tc>
          <w:tcPr>
            <w:tcW w:w="2016" w:type="dxa"/>
            <w:gridSpan w:val="2"/>
          </w:tcPr>
          <w:p w14:paraId="56DE0DD6" w14:textId="77777777" w:rsidR="0088618D"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4273F87A" w14:textId="64B38ABB" w:rsidR="00942AF7" w:rsidRPr="00F863FA" w:rsidRDefault="63E8152B" w:rsidP="00163621">
            <w:pPr>
              <w:pStyle w:val="BodyText"/>
              <w:spacing w:after="80"/>
              <w:rPr>
                <w:sz w:val="22"/>
                <w:szCs w:val="22"/>
              </w:rPr>
            </w:pPr>
            <w:r w:rsidRPr="00F863FA">
              <w:rPr>
                <w:sz w:val="22"/>
                <w:szCs w:val="22"/>
              </w:rPr>
              <w:t>(b)(7)</w:t>
            </w:r>
          </w:p>
        </w:tc>
        <w:tc>
          <w:tcPr>
            <w:tcW w:w="8298" w:type="dxa"/>
            <w:gridSpan w:val="2"/>
          </w:tcPr>
          <w:p w14:paraId="761037C2" w14:textId="6E6593BF" w:rsidR="00942AF7" w:rsidRPr="00F863FA" w:rsidRDefault="00942AF7" w:rsidP="00163621">
            <w:pPr>
              <w:pStyle w:val="BodyText"/>
              <w:numPr>
                <w:ilvl w:val="0"/>
                <w:numId w:val="37"/>
              </w:numPr>
              <w:spacing w:after="80"/>
              <w:ind w:left="256" w:hanging="180"/>
              <w:rPr>
                <w:sz w:val="22"/>
                <w:szCs w:val="22"/>
              </w:rPr>
            </w:pPr>
            <w:r w:rsidRPr="00F863FA">
              <w:rPr>
                <w:sz w:val="22"/>
                <w:szCs w:val="22"/>
              </w:rPr>
              <w:t>Participating in an on-the-job training program</w:t>
            </w:r>
            <w:r w:rsidR="00DB5160">
              <w:rPr>
                <w:w w:val="105"/>
                <w:sz w:val="22"/>
                <w:szCs w:val="22"/>
              </w:rPr>
              <w:t>?</w:t>
            </w:r>
          </w:p>
        </w:tc>
      </w:tr>
      <w:tr w:rsidR="00163621" w:rsidRPr="00F863FA" w14:paraId="05464E71" w14:textId="77777777" w:rsidTr="00266EED">
        <w:trPr>
          <w:cantSplit/>
          <w:trHeight w:val="313"/>
        </w:trPr>
        <w:tc>
          <w:tcPr>
            <w:tcW w:w="327" w:type="dxa"/>
          </w:tcPr>
          <w:p w14:paraId="1DFEA668" w14:textId="77777777" w:rsidR="00942AF7" w:rsidRPr="00F863FA" w:rsidRDefault="00942AF7" w:rsidP="00163621">
            <w:pPr>
              <w:pStyle w:val="TableParagraph"/>
              <w:spacing w:after="80"/>
              <w:rPr>
                <w:rFonts w:ascii="Times New Roman"/>
              </w:rPr>
            </w:pPr>
          </w:p>
        </w:tc>
        <w:tc>
          <w:tcPr>
            <w:tcW w:w="329" w:type="dxa"/>
            <w:gridSpan w:val="2"/>
          </w:tcPr>
          <w:p w14:paraId="23F4E7E2" w14:textId="2863F6C5" w:rsidR="00942AF7" w:rsidRPr="00F863FA" w:rsidRDefault="00942AF7" w:rsidP="00163621">
            <w:pPr>
              <w:pStyle w:val="TableParagraph"/>
              <w:spacing w:after="80"/>
              <w:rPr>
                <w:rFonts w:ascii="Times New Roman"/>
              </w:rPr>
            </w:pPr>
          </w:p>
        </w:tc>
        <w:tc>
          <w:tcPr>
            <w:tcW w:w="2016" w:type="dxa"/>
            <w:gridSpan w:val="2"/>
          </w:tcPr>
          <w:p w14:paraId="0EB35783" w14:textId="77777777" w:rsidR="0088618D"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p>
          <w:p w14:paraId="05708280" w14:textId="44410D98" w:rsidR="00942AF7" w:rsidRPr="00F863FA" w:rsidRDefault="63E8152B" w:rsidP="00163621">
            <w:pPr>
              <w:pStyle w:val="BodyText"/>
              <w:spacing w:after="80"/>
              <w:rPr>
                <w:sz w:val="22"/>
                <w:szCs w:val="22"/>
              </w:rPr>
            </w:pPr>
            <w:r w:rsidRPr="00F863FA">
              <w:rPr>
                <w:sz w:val="22"/>
                <w:szCs w:val="22"/>
              </w:rPr>
              <w:t>(b)(8)</w:t>
            </w:r>
          </w:p>
        </w:tc>
        <w:tc>
          <w:tcPr>
            <w:tcW w:w="8298" w:type="dxa"/>
            <w:gridSpan w:val="2"/>
          </w:tcPr>
          <w:p w14:paraId="484B2138" w14:textId="49E2071D" w:rsidR="00942AF7" w:rsidRPr="00F863FA" w:rsidRDefault="00942AF7" w:rsidP="00163621">
            <w:pPr>
              <w:pStyle w:val="BodyText"/>
              <w:numPr>
                <w:ilvl w:val="0"/>
                <w:numId w:val="37"/>
              </w:numPr>
              <w:spacing w:after="80"/>
              <w:ind w:left="256" w:hanging="180"/>
              <w:rPr>
                <w:sz w:val="22"/>
                <w:szCs w:val="22"/>
              </w:rPr>
            </w:pPr>
            <w:r w:rsidRPr="00F863FA">
              <w:rPr>
                <w:sz w:val="22"/>
                <w:szCs w:val="22"/>
              </w:rPr>
              <w:t>Responsible for the care of a dependent household member under the age of 6</w:t>
            </w:r>
            <w:r w:rsidR="00DB5160">
              <w:rPr>
                <w:w w:val="105"/>
                <w:sz w:val="22"/>
                <w:szCs w:val="22"/>
              </w:rPr>
              <w:t>?</w:t>
            </w:r>
          </w:p>
        </w:tc>
      </w:tr>
      <w:tr w:rsidR="00163621" w:rsidRPr="00F863FA" w14:paraId="0AC52D70" w14:textId="77777777" w:rsidTr="00266EED">
        <w:trPr>
          <w:cantSplit/>
          <w:trHeight w:val="313"/>
        </w:trPr>
        <w:tc>
          <w:tcPr>
            <w:tcW w:w="327" w:type="dxa"/>
          </w:tcPr>
          <w:p w14:paraId="499F8252" w14:textId="77777777" w:rsidR="00942AF7" w:rsidRPr="00F863FA" w:rsidRDefault="00942AF7" w:rsidP="00163621">
            <w:pPr>
              <w:pStyle w:val="TableParagraph"/>
              <w:spacing w:after="80"/>
              <w:rPr>
                <w:rFonts w:ascii="Times New Roman"/>
              </w:rPr>
            </w:pPr>
          </w:p>
        </w:tc>
        <w:tc>
          <w:tcPr>
            <w:tcW w:w="329" w:type="dxa"/>
            <w:gridSpan w:val="2"/>
          </w:tcPr>
          <w:p w14:paraId="3BDB3AEB" w14:textId="78540061" w:rsidR="00942AF7" w:rsidRPr="00F863FA" w:rsidRDefault="00942AF7" w:rsidP="00163621">
            <w:pPr>
              <w:pStyle w:val="TableParagraph"/>
              <w:spacing w:after="80"/>
              <w:rPr>
                <w:rFonts w:ascii="Times New Roman"/>
              </w:rPr>
            </w:pPr>
          </w:p>
        </w:tc>
        <w:tc>
          <w:tcPr>
            <w:tcW w:w="2016" w:type="dxa"/>
            <w:gridSpan w:val="2"/>
          </w:tcPr>
          <w:p w14:paraId="64700DDB" w14:textId="1F2738BC" w:rsidR="00942AF7" w:rsidRPr="00F863FA"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r w:rsidR="00241277">
              <w:rPr>
                <w:sz w:val="22"/>
                <w:szCs w:val="22"/>
              </w:rPr>
              <w:t xml:space="preserve"> </w:t>
            </w:r>
            <w:r w:rsidR="63E8152B" w:rsidRPr="00F863FA">
              <w:rPr>
                <w:sz w:val="22"/>
                <w:szCs w:val="22"/>
              </w:rPr>
              <w:t>(b)(9)</w:t>
            </w:r>
          </w:p>
        </w:tc>
        <w:tc>
          <w:tcPr>
            <w:tcW w:w="8298" w:type="dxa"/>
            <w:gridSpan w:val="2"/>
          </w:tcPr>
          <w:p w14:paraId="39D06526" w14:textId="7F37BFC5" w:rsidR="00942AF7" w:rsidRPr="00F863FA" w:rsidRDefault="00942AF7" w:rsidP="00163621">
            <w:pPr>
              <w:pStyle w:val="BodyText"/>
              <w:numPr>
                <w:ilvl w:val="0"/>
                <w:numId w:val="37"/>
              </w:numPr>
              <w:spacing w:after="80"/>
              <w:ind w:left="256" w:hanging="180"/>
              <w:rPr>
                <w:sz w:val="22"/>
                <w:szCs w:val="22"/>
              </w:rPr>
            </w:pPr>
            <w:r w:rsidRPr="00F863FA">
              <w:rPr>
                <w:sz w:val="22"/>
                <w:szCs w:val="22"/>
              </w:rPr>
              <w:t>Responsible for the care of a dependent household member between the age of 6 and 12 without adequate childcare</w:t>
            </w:r>
            <w:r w:rsidR="00DB5160">
              <w:rPr>
                <w:w w:val="105"/>
                <w:sz w:val="22"/>
                <w:szCs w:val="22"/>
              </w:rPr>
              <w:t>?</w:t>
            </w:r>
          </w:p>
        </w:tc>
      </w:tr>
      <w:tr w:rsidR="00163621" w:rsidRPr="00F863FA" w14:paraId="2D2222A8" w14:textId="77777777" w:rsidTr="00266EED">
        <w:trPr>
          <w:cantSplit/>
          <w:trHeight w:val="313"/>
        </w:trPr>
        <w:tc>
          <w:tcPr>
            <w:tcW w:w="327" w:type="dxa"/>
          </w:tcPr>
          <w:p w14:paraId="74D00EE5" w14:textId="77777777" w:rsidR="00942AF7" w:rsidRPr="00F863FA" w:rsidRDefault="00942AF7" w:rsidP="00163621">
            <w:pPr>
              <w:pStyle w:val="TableParagraph"/>
              <w:spacing w:after="80"/>
              <w:rPr>
                <w:rFonts w:ascii="Times New Roman"/>
              </w:rPr>
            </w:pPr>
          </w:p>
        </w:tc>
        <w:tc>
          <w:tcPr>
            <w:tcW w:w="329" w:type="dxa"/>
            <w:gridSpan w:val="2"/>
          </w:tcPr>
          <w:p w14:paraId="7DB2C7E9" w14:textId="447C6F8B" w:rsidR="00942AF7" w:rsidRPr="00F863FA" w:rsidRDefault="00942AF7" w:rsidP="00163621">
            <w:pPr>
              <w:pStyle w:val="TableParagraph"/>
              <w:spacing w:after="80"/>
              <w:rPr>
                <w:rFonts w:ascii="Times New Roman"/>
              </w:rPr>
            </w:pPr>
          </w:p>
        </w:tc>
        <w:tc>
          <w:tcPr>
            <w:tcW w:w="2016" w:type="dxa"/>
            <w:gridSpan w:val="2"/>
          </w:tcPr>
          <w:p w14:paraId="4EAC22E4" w14:textId="0B82445A" w:rsidR="00942AF7" w:rsidRPr="00F863FA"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r w:rsidR="00241277">
              <w:rPr>
                <w:sz w:val="22"/>
                <w:szCs w:val="22"/>
              </w:rPr>
              <w:t xml:space="preserve"> </w:t>
            </w:r>
            <w:r w:rsidR="63E8152B" w:rsidRPr="00F863FA">
              <w:rPr>
                <w:sz w:val="22"/>
                <w:szCs w:val="22"/>
              </w:rPr>
              <w:t>(b)(10)</w:t>
            </w:r>
          </w:p>
        </w:tc>
        <w:tc>
          <w:tcPr>
            <w:tcW w:w="8298" w:type="dxa"/>
            <w:gridSpan w:val="2"/>
          </w:tcPr>
          <w:p w14:paraId="3CC35860" w14:textId="18C4D969" w:rsidR="00942AF7" w:rsidRPr="00F863FA" w:rsidRDefault="00942AF7" w:rsidP="00163621">
            <w:pPr>
              <w:pStyle w:val="BodyText"/>
              <w:numPr>
                <w:ilvl w:val="0"/>
                <w:numId w:val="37"/>
              </w:numPr>
              <w:spacing w:after="80"/>
              <w:ind w:left="256" w:hanging="180"/>
              <w:rPr>
                <w:sz w:val="22"/>
                <w:szCs w:val="22"/>
              </w:rPr>
            </w:pPr>
            <w:r w:rsidRPr="00F863FA">
              <w:rPr>
                <w:sz w:val="22"/>
                <w:szCs w:val="22"/>
              </w:rPr>
              <w:t>A single parent enrolled full-time and responsible for the care of a dependent child under age 12</w:t>
            </w:r>
            <w:r w:rsidR="00DB5160">
              <w:rPr>
                <w:w w:val="105"/>
                <w:sz w:val="22"/>
                <w:szCs w:val="22"/>
              </w:rPr>
              <w:t>?</w:t>
            </w:r>
          </w:p>
        </w:tc>
      </w:tr>
      <w:tr w:rsidR="00B73CED" w:rsidRPr="00F863FA" w14:paraId="695CB9F8" w14:textId="77777777" w:rsidTr="00266EED">
        <w:trPr>
          <w:cantSplit/>
          <w:trHeight w:val="301"/>
        </w:trPr>
        <w:tc>
          <w:tcPr>
            <w:tcW w:w="336" w:type="dxa"/>
            <w:gridSpan w:val="2"/>
          </w:tcPr>
          <w:p w14:paraId="5EA8B32D" w14:textId="77777777" w:rsidR="00B73CED" w:rsidRPr="0092671F" w:rsidRDefault="00B73CED" w:rsidP="00163621">
            <w:pPr>
              <w:pStyle w:val="TableParagraph"/>
              <w:spacing w:after="80"/>
              <w:rPr>
                <w:rFonts w:ascii="Times New Roman"/>
                <w:color w:val="000000" w:themeColor="text1"/>
              </w:rPr>
            </w:pPr>
          </w:p>
        </w:tc>
        <w:tc>
          <w:tcPr>
            <w:tcW w:w="338" w:type="dxa"/>
            <w:gridSpan w:val="2"/>
          </w:tcPr>
          <w:p w14:paraId="08EEAE67" w14:textId="77777777" w:rsidR="00B73CED" w:rsidRPr="0092671F" w:rsidRDefault="00B73CED" w:rsidP="00163621">
            <w:pPr>
              <w:pStyle w:val="TableParagraph"/>
              <w:spacing w:after="80"/>
              <w:rPr>
                <w:rFonts w:ascii="Times New Roman"/>
                <w:color w:val="000000" w:themeColor="text1"/>
              </w:rPr>
            </w:pPr>
          </w:p>
        </w:tc>
        <w:tc>
          <w:tcPr>
            <w:tcW w:w="2016" w:type="dxa"/>
            <w:gridSpan w:val="2"/>
          </w:tcPr>
          <w:p w14:paraId="47A55752" w14:textId="7697D2A1" w:rsidR="00B73CED" w:rsidRPr="00F863FA" w:rsidRDefault="00B73CED" w:rsidP="00163621">
            <w:pPr>
              <w:pStyle w:val="BodyText"/>
              <w:spacing w:after="80"/>
              <w:rPr>
                <w:rFonts w:asciiTheme="minorHAnsi" w:eastAsiaTheme="minorEastAsia" w:hAnsiTheme="minorHAnsi" w:cstheme="minorBidi"/>
                <w:sz w:val="22"/>
                <w:szCs w:val="22"/>
              </w:rPr>
            </w:pPr>
            <w:r w:rsidRPr="00F863FA">
              <w:rPr>
                <w:rFonts w:asciiTheme="minorHAnsi" w:eastAsiaTheme="minorEastAsia" w:hAnsiTheme="minorHAnsi" w:cstheme="minorBidi"/>
                <w:sz w:val="22"/>
                <w:szCs w:val="22"/>
              </w:rPr>
              <w:t xml:space="preserve">7 CFR </w:t>
            </w:r>
            <w:r w:rsidRPr="00F863FA">
              <w:rPr>
                <w:sz w:val="22"/>
                <w:szCs w:val="22"/>
              </w:rPr>
              <w:t>273.5</w:t>
            </w:r>
            <w:r>
              <w:rPr>
                <w:sz w:val="22"/>
                <w:szCs w:val="22"/>
              </w:rPr>
              <w:t xml:space="preserve"> </w:t>
            </w:r>
            <w:r w:rsidRPr="00F863FA">
              <w:rPr>
                <w:sz w:val="22"/>
                <w:szCs w:val="22"/>
              </w:rPr>
              <w:t>(b)(11)(i)</w:t>
            </w:r>
          </w:p>
        </w:tc>
        <w:tc>
          <w:tcPr>
            <w:tcW w:w="8280" w:type="dxa"/>
          </w:tcPr>
          <w:p w14:paraId="2D13BD95" w14:textId="1578035E" w:rsidR="00B73CED" w:rsidRPr="00F863FA" w:rsidRDefault="00B73CED" w:rsidP="00163621">
            <w:pPr>
              <w:pStyle w:val="BodyText"/>
              <w:numPr>
                <w:ilvl w:val="0"/>
                <w:numId w:val="37"/>
              </w:numPr>
              <w:spacing w:after="80"/>
              <w:ind w:left="256" w:hanging="180"/>
              <w:rPr>
                <w:sz w:val="22"/>
                <w:szCs w:val="22"/>
              </w:rPr>
            </w:pPr>
            <w:r w:rsidRPr="00F863FA">
              <w:rPr>
                <w:sz w:val="22"/>
                <w:szCs w:val="22"/>
              </w:rPr>
              <w:t>In an institution of higher education in compliance with a SNAP E&amp;T program</w:t>
            </w:r>
            <w:r>
              <w:rPr>
                <w:w w:val="105"/>
                <w:sz w:val="22"/>
                <w:szCs w:val="22"/>
              </w:rPr>
              <w:t>?</w:t>
            </w:r>
          </w:p>
        </w:tc>
      </w:tr>
      <w:tr w:rsidR="00163621" w:rsidRPr="00F863FA" w14:paraId="7708D005" w14:textId="77777777" w:rsidTr="00266EED">
        <w:trPr>
          <w:cantSplit/>
          <w:trHeight w:val="301"/>
        </w:trPr>
        <w:tc>
          <w:tcPr>
            <w:tcW w:w="336" w:type="dxa"/>
            <w:gridSpan w:val="2"/>
          </w:tcPr>
          <w:p w14:paraId="440BA7FA" w14:textId="77777777" w:rsidR="00942AF7" w:rsidRPr="00F863FA" w:rsidRDefault="00942AF7" w:rsidP="00163621">
            <w:pPr>
              <w:pStyle w:val="TableParagraph"/>
              <w:spacing w:after="80"/>
              <w:rPr>
                <w:rFonts w:ascii="Times New Roman"/>
              </w:rPr>
            </w:pPr>
          </w:p>
        </w:tc>
        <w:tc>
          <w:tcPr>
            <w:tcW w:w="338" w:type="dxa"/>
            <w:gridSpan w:val="2"/>
          </w:tcPr>
          <w:p w14:paraId="63A0F283" w14:textId="718630D1" w:rsidR="00942AF7" w:rsidRPr="00F863FA" w:rsidRDefault="00942AF7" w:rsidP="00163621">
            <w:pPr>
              <w:pStyle w:val="TableParagraph"/>
              <w:spacing w:after="80"/>
              <w:rPr>
                <w:rFonts w:ascii="Times New Roman"/>
              </w:rPr>
            </w:pPr>
          </w:p>
        </w:tc>
        <w:tc>
          <w:tcPr>
            <w:tcW w:w="2016" w:type="dxa"/>
            <w:gridSpan w:val="2"/>
          </w:tcPr>
          <w:p w14:paraId="30848679" w14:textId="480FBF35" w:rsidR="00942AF7" w:rsidRPr="00F863FA"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r w:rsidR="00241277">
              <w:rPr>
                <w:sz w:val="22"/>
                <w:szCs w:val="22"/>
              </w:rPr>
              <w:t xml:space="preserve"> </w:t>
            </w:r>
            <w:r w:rsidR="63E8152B" w:rsidRPr="00F863FA">
              <w:rPr>
                <w:sz w:val="22"/>
                <w:szCs w:val="22"/>
              </w:rPr>
              <w:t>(b)(11)(ii)</w:t>
            </w:r>
          </w:p>
        </w:tc>
        <w:tc>
          <w:tcPr>
            <w:tcW w:w="8280" w:type="dxa"/>
          </w:tcPr>
          <w:p w14:paraId="6727A599" w14:textId="5DE6B4B4" w:rsidR="00942AF7" w:rsidRPr="00F863FA" w:rsidRDefault="00942AF7" w:rsidP="00163621">
            <w:pPr>
              <w:pStyle w:val="BodyText"/>
              <w:numPr>
                <w:ilvl w:val="0"/>
                <w:numId w:val="37"/>
              </w:numPr>
              <w:spacing w:after="80"/>
              <w:ind w:left="256" w:hanging="180"/>
              <w:rPr>
                <w:sz w:val="22"/>
                <w:szCs w:val="22"/>
              </w:rPr>
            </w:pPr>
            <w:r w:rsidRPr="00F863FA">
              <w:rPr>
                <w:sz w:val="22"/>
                <w:szCs w:val="22"/>
              </w:rPr>
              <w:t>In an institution of higher education in compliance with an E&amp;T program for low-income households that is operated by a State or local government where one or more of the program components is at least equivalent to a SNAP E&amp;T component</w:t>
            </w:r>
            <w:r w:rsidR="00DB5160">
              <w:rPr>
                <w:w w:val="105"/>
                <w:sz w:val="22"/>
                <w:szCs w:val="22"/>
              </w:rPr>
              <w:t>?</w:t>
            </w:r>
          </w:p>
        </w:tc>
      </w:tr>
      <w:tr w:rsidR="00163621" w:rsidRPr="00F863FA" w14:paraId="29D023CF" w14:textId="77777777" w:rsidTr="00266EED">
        <w:trPr>
          <w:cantSplit/>
          <w:trHeight w:val="301"/>
        </w:trPr>
        <w:tc>
          <w:tcPr>
            <w:tcW w:w="336" w:type="dxa"/>
            <w:gridSpan w:val="2"/>
          </w:tcPr>
          <w:p w14:paraId="52FC1744" w14:textId="77777777" w:rsidR="00942AF7" w:rsidRPr="00F863FA" w:rsidRDefault="00942AF7" w:rsidP="00163621">
            <w:pPr>
              <w:pStyle w:val="TableParagraph"/>
              <w:spacing w:after="80"/>
              <w:rPr>
                <w:rFonts w:ascii="Times New Roman"/>
              </w:rPr>
            </w:pPr>
          </w:p>
        </w:tc>
        <w:tc>
          <w:tcPr>
            <w:tcW w:w="338" w:type="dxa"/>
            <w:gridSpan w:val="2"/>
          </w:tcPr>
          <w:p w14:paraId="49B846C4" w14:textId="44C84B43" w:rsidR="00942AF7" w:rsidRPr="00F863FA" w:rsidRDefault="00942AF7" w:rsidP="00163621">
            <w:pPr>
              <w:pStyle w:val="TableParagraph"/>
              <w:spacing w:after="80"/>
              <w:rPr>
                <w:rFonts w:ascii="Times New Roman"/>
              </w:rPr>
            </w:pPr>
          </w:p>
        </w:tc>
        <w:tc>
          <w:tcPr>
            <w:tcW w:w="2016" w:type="dxa"/>
            <w:gridSpan w:val="2"/>
          </w:tcPr>
          <w:p w14:paraId="3D7FA578" w14:textId="6414AC2D" w:rsidR="00942AF7" w:rsidRPr="00F863FA" w:rsidRDefault="00D76A2B" w:rsidP="00163621">
            <w:pPr>
              <w:pStyle w:val="BodyText"/>
              <w:spacing w:after="80"/>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273.5</w:t>
            </w:r>
            <w:r w:rsidR="00241277">
              <w:rPr>
                <w:sz w:val="22"/>
                <w:szCs w:val="22"/>
              </w:rPr>
              <w:t xml:space="preserve"> </w:t>
            </w:r>
            <w:r w:rsidR="63E8152B" w:rsidRPr="00F863FA">
              <w:rPr>
                <w:sz w:val="22"/>
                <w:szCs w:val="22"/>
              </w:rPr>
              <w:t>(b)(5)</w:t>
            </w:r>
          </w:p>
        </w:tc>
        <w:tc>
          <w:tcPr>
            <w:tcW w:w="8280" w:type="dxa"/>
          </w:tcPr>
          <w:p w14:paraId="64FBC562" w14:textId="087C8F89" w:rsidR="00942AF7" w:rsidRPr="00F863FA" w:rsidRDefault="00942AF7" w:rsidP="00163621">
            <w:pPr>
              <w:pStyle w:val="BodyText"/>
              <w:spacing w:after="80"/>
              <w:rPr>
                <w:w w:val="105"/>
                <w:sz w:val="22"/>
                <w:szCs w:val="22"/>
              </w:rPr>
            </w:pPr>
            <w:r w:rsidRPr="00516621">
              <w:rPr>
                <w:b/>
                <w:bCs/>
                <w:w w:val="105"/>
                <w:sz w:val="22"/>
                <w:szCs w:val="22"/>
              </w:rPr>
              <w:t>S-3</w:t>
            </w:r>
            <w:r w:rsidRPr="00F863FA">
              <w:rPr>
                <w:w w:val="105"/>
                <w:sz w:val="22"/>
                <w:szCs w:val="22"/>
              </w:rPr>
              <w:t xml:space="preserve"> </w:t>
            </w:r>
            <w:r w:rsidRPr="00F863FA">
              <w:rPr>
                <w:sz w:val="22"/>
                <w:szCs w:val="22"/>
              </w:rPr>
              <w:t>Does the system exempt eligible students enrolled at least half-time from the SNAP general work requirements</w:t>
            </w:r>
            <w:r w:rsidRPr="00F863FA">
              <w:rPr>
                <w:w w:val="105"/>
                <w:sz w:val="22"/>
                <w:szCs w:val="22"/>
              </w:rPr>
              <w:t>?</w:t>
            </w:r>
          </w:p>
        </w:tc>
      </w:tr>
      <w:tr w:rsidR="00163621" w:rsidRPr="00F863FA" w14:paraId="0B37CB61" w14:textId="77777777" w:rsidTr="00266EED">
        <w:trPr>
          <w:cantSplit/>
          <w:trHeight w:val="301"/>
        </w:trPr>
        <w:tc>
          <w:tcPr>
            <w:tcW w:w="336" w:type="dxa"/>
            <w:gridSpan w:val="2"/>
          </w:tcPr>
          <w:p w14:paraId="012EC596" w14:textId="77777777" w:rsidR="00942AF7" w:rsidRPr="00F863FA" w:rsidRDefault="00942AF7" w:rsidP="00163621">
            <w:pPr>
              <w:pStyle w:val="TableParagraph"/>
              <w:spacing w:after="80"/>
              <w:rPr>
                <w:rFonts w:ascii="Times New Roman"/>
              </w:rPr>
            </w:pPr>
          </w:p>
        </w:tc>
        <w:tc>
          <w:tcPr>
            <w:tcW w:w="338" w:type="dxa"/>
            <w:gridSpan w:val="2"/>
          </w:tcPr>
          <w:p w14:paraId="5CC044F6" w14:textId="0B1A0B43" w:rsidR="00942AF7" w:rsidRPr="00F863FA" w:rsidRDefault="00942AF7" w:rsidP="00163621">
            <w:pPr>
              <w:pStyle w:val="TableParagraph"/>
              <w:spacing w:after="80"/>
              <w:rPr>
                <w:rFonts w:ascii="Times New Roman"/>
              </w:rPr>
            </w:pPr>
          </w:p>
        </w:tc>
        <w:tc>
          <w:tcPr>
            <w:tcW w:w="2016" w:type="dxa"/>
            <w:gridSpan w:val="2"/>
          </w:tcPr>
          <w:p w14:paraId="5722667C" w14:textId="4BD3F684" w:rsidR="00942AF7" w:rsidRPr="00F863FA" w:rsidRDefault="63E8152B" w:rsidP="00163621">
            <w:pPr>
              <w:pStyle w:val="BodyText"/>
              <w:spacing w:after="80"/>
              <w:rPr>
                <w:sz w:val="22"/>
                <w:szCs w:val="22"/>
              </w:rPr>
            </w:pPr>
            <w:r w:rsidRPr="00F863FA">
              <w:rPr>
                <w:sz w:val="22"/>
                <w:szCs w:val="22"/>
              </w:rPr>
              <w:t>7 CFR 273.5(a)</w:t>
            </w:r>
          </w:p>
        </w:tc>
        <w:tc>
          <w:tcPr>
            <w:tcW w:w="8280" w:type="dxa"/>
          </w:tcPr>
          <w:p w14:paraId="5DC28A12" w14:textId="2D9B42C7" w:rsidR="00942AF7" w:rsidRPr="00F863FA" w:rsidRDefault="00942AF7" w:rsidP="00163621">
            <w:pPr>
              <w:pStyle w:val="BodyText"/>
              <w:spacing w:after="80"/>
              <w:rPr>
                <w:w w:val="105"/>
                <w:sz w:val="22"/>
                <w:szCs w:val="22"/>
              </w:rPr>
            </w:pPr>
            <w:r w:rsidRPr="00516621">
              <w:rPr>
                <w:b/>
                <w:bCs/>
                <w:w w:val="105"/>
                <w:sz w:val="22"/>
                <w:szCs w:val="22"/>
              </w:rPr>
              <w:t>S-4</w:t>
            </w:r>
            <w:r w:rsidRPr="00F863FA">
              <w:rPr>
                <w:w w:val="105"/>
                <w:sz w:val="22"/>
                <w:szCs w:val="22"/>
              </w:rPr>
              <w:t xml:space="preserve"> Does the system address student eligibility based on enrollment status (half time or more)?</w:t>
            </w:r>
          </w:p>
        </w:tc>
      </w:tr>
      <w:tr w:rsidR="00163621" w:rsidRPr="00F863FA" w14:paraId="19035DA8" w14:textId="77777777" w:rsidTr="00266EED">
        <w:trPr>
          <w:cantSplit/>
          <w:trHeight w:val="288"/>
        </w:trPr>
        <w:tc>
          <w:tcPr>
            <w:tcW w:w="336" w:type="dxa"/>
            <w:gridSpan w:val="2"/>
          </w:tcPr>
          <w:p w14:paraId="41F6E729" w14:textId="77777777" w:rsidR="0087702C" w:rsidRPr="00F863FA" w:rsidRDefault="0087702C" w:rsidP="00163621">
            <w:pPr>
              <w:pStyle w:val="TableParagraph"/>
              <w:spacing w:after="80"/>
              <w:rPr>
                <w:rFonts w:ascii="Times New Roman"/>
              </w:rPr>
            </w:pPr>
          </w:p>
        </w:tc>
        <w:tc>
          <w:tcPr>
            <w:tcW w:w="338" w:type="dxa"/>
            <w:gridSpan w:val="2"/>
          </w:tcPr>
          <w:p w14:paraId="380EDE6C" w14:textId="77777777" w:rsidR="0087702C" w:rsidRPr="00F863FA" w:rsidRDefault="0087702C" w:rsidP="00163621">
            <w:pPr>
              <w:pStyle w:val="TableParagraph"/>
              <w:spacing w:after="80"/>
              <w:rPr>
                <w:rFonts w:ascii="Times New Roman"/>
              </w:rPr>
            </w:pPr>
          </w:p>
        </w:tc>
        <w:tc>
          <w:tcPr>
            <w:tcW w:w="2016" w:type="dxa"/>
            <w:gridSpan w:val="2"/>
          </w:tcPr>
          <w:p w14:paraId="2D779680" w14:textId="77777777" w:rsidR="0087702C" w:rsidRPr="00F863FA" w:rsidRDefault="0087702C" w:rsidP="00163621">
            <w:pPr>
              <w:pStyle w:val="BodyText"/>
              <w:spacing w:after="80"/>
              <w:rPr>
                <w:sz w:val="22"/>
                <w:szCs w:val="22"/>
              </w:rPr>
            </w:pPr>
            <w:r w:rsidRPr="00F863FA">
              <w:rPr>
                <w:sz w:val="22"/>
                <w:szCs w:val="22"/>
              </w:rPr>
              <w:t>7 CFR 273.9</w:t>
            </w:r>
            <w:r>
              <w:rPr>
                <w:sz w:val="22"/>
                <w:szCs w:val="22"/>
              </w:rPr>
              <w:t xml:space="preserve"> </w:t>
            </w:r>
            <w:r w:rsidRPr="00F863FA">
              <w:rPr>
                <w:sz w:val="22"/>
                <w:szCs w:val="22"/>
              </w:rPr>
              <w:t xml:space="preserve">(b)(1)(vi), (b)(2)(iv), (c)(1)(iv), (c)(3), (c)(5)(ii)(B); </w:t>
            </w:r>
            <w:r>
              <w:rPr>
                <w:sz w:val="22"/>
                <w:szCs w:val="22"/>
              </w:rPr>
              <w:t>273.</w:t>
            </w:r>
            <w:r w:rsidRPr="00F863FA">
              <w:rPr>
                <w:sz w:val="22"/>
                <w:szCs w:val="22"/>
              </w:rPr>
              <w:t xml:space="preserve">10(c) </w:t>
            </w:r>
          </w:p>
        </w:tc>
        <w:tc>
          <w:tcPr>
            <w:tcW w:w="8280" w:type="dxa"/>
          </w:tcPr>
          <w:p w14:paraId="5FD567FE" w14:textId="77777777" w:rsidR="0087702C" w:rsidRPr="00F863FA" w:rsidRDefault="0087702C" w:rsidP="00163621">
            <w:pPr>
              <w:pStyle w:val="BodyText"/>
              <w:spacing w:after="80"/>
              <w:rPr>
                <w:w w:val="105"/>
                <w:sz w:val="22"/>
                <w:szCs w:val="22"/>
              </w:rPr>
            </w:pPr>
            <w:r w:rsidRPr="00516621">
              <w:rPr>
                <w:b/>
                <w:bCs/>
                <w:w w:val="105"/>
                <w:sz w:val="22"/>
                <w:szCs w:val="22"/>
              </w:rPr>
              <w:t>S-5</w:t>
            </w:r>
            <w:r w:rsidRPr="00F863FA">
              <w:rPr>
                <w:w w:val="105"/>
                <w:sz w:val="22"/>
                <w:szCs w:val="22"/>
              </w:rPr>
              <w:t xml:space="preserve"> Does the system correctly calculate student income?</w:t>
            </w:r>
            <w:r w:rsidRPr="00F863FA" w:rsidDel="00B10CAD">
              <w:rPr>
                <w:sz w:val="22"/>
                <w:szCs w:val="22"/>
              </w:rPr>
              <w:t xml:space="preserve"> </w:t>
            </w:r>
          </w:p>
        </w:tc>
      </w:tr>
      <w:tr w:rsidR="00163621" w:rsidRPr="00F863FA" w14:paraId="6C32D82F" w14:textId="77777777" w:rsidTr="00266EED">
        <w:trPr>
          <w:cantSplit/>
          <w:trHeight w:val="288"/>
        </w:trPr>
        <w:tc>
          <w:tcPr>
            <w:tcW w:w="336" w:type="dxa"/>
            <w:gridSpan w:val="2"/>
          </w:tcPr>
          <w:p w14:paraId="312CBC77" w14:textId="77777777" w:rsidR="0087702C" w:rsidRPr="00F863FA" w:rsidRDefault="0087702C" w:rsidP="00163621">
            <w:pPr>
              <w:pStyle w:val="TableParagraph"/>
              <w:spacing w:after="80"/>
              <w:rPr>
                <w:rFonts w:ascii="Times New Roman"/>
              </w:rPr>
            </w:pPr>
          </w:p>
        </w:tc>
        <w:tc>
          <w:tcPr>
            <w:tcW w:w="338" w:type="dxa"/>
            <w:gridSpan w:val="2"/>
          </w:tcPr>
          <w:p w14:paraId="1C46F12E" w14:textId="77777777" w:rsidR="0087702C" w:rsidRPr="00F863FA" w:rsidRDefault="0087702C" w:rsidP="00163621">
            <w:pPr>
              <w:pStyle w:val="TableParagraph"/>
              <w:spacing w:after="80"/>
              <w:rPr>
                <w:rFonts w:ascii="Times New Roman"/>
              </w:rPr>
            </w:pPr>
          </w:p>
        </w:tc>
        <w:tc>
          <w:tcPr>
            <w:tcW w:w="2016" w:type="dxa"/>
            <w:gridSpan w:val="2"/>
          </w:tcPr>
          <w:p w14:paraId="689F4448" w14:textId="77777777" w:rsidR="0087702C" w:rsidRPr="00F863FA" w:rsidRDefault="0087702C" w:rsidP="00163621">
            <w:pPr>
              <w:pStyle w:val="BodyText"/>
              <w:spacing w:after="80"/>
              <w:rPr>
                <w:sz w:val="22"/>
                <w:szCs w:val="22"/>
              </w:rPr>
            </w:pPr>
            <w:r w:rsidRPr="00F863FA">
              <w:rPr>
                <w:sz w:val="22"/>
                <w:szCs w:val="22"/>
              </w:rPr>
              <w:t>7 CFR 273.9</w:t>
            </w:r>
            <w:r>
              <w:rPr>
                <w:sz w:val="22"/>
                <w:szCs w:val="22"/>
              </w:rPr>
              <w:t xml:space="preserve"> </w:t>
            </w:r>
            <w:r w:rsidRPr="00F863FA">
              <w:rPr>
                <w:sz w:val="22"/>
                <w:szCs w:val="22"/>
              </w:rPr>
              <w:t>(c)(3)(iii)</w:t>
            </w:r>
          </w:p>
        </w:tc>
        <w:tc>
          <w:tcPr>
            <w:tcW w:w="8280" w:type="dxa"/>
          </w:tcPr>
          <w:p w14:paraId="410B5E70" w14:textId="77777777" w:rsidR="0087702C" w:rsidRPr="00F863FA" w:rsidRDefault="0087702C" w:rsidP="00163621">
            <w:pPr>
              <w:pStyle w:val="BodyText"/>
              <w:spacing w:after="80"/>
              <w:rPr>
                <w:w w:val="105"/>
                <w:sz w:val="22"/>
                <w:szCs w:val="22"/>
              </w:rPr>
            </w:pPr>
            <w:r w:rsidRPr="00516621">
              <w:rPr>
                <w:b/>
                <w:bCs/>
                <w:w w:val="105"/>
                <w:sz w:val="22"/>
                <w:szCs w:val="22"/>
              </w:rPr>
              <w:t>S-6</w:t>
            </w:r>
            <w:r w:rsidRPr="00F863FA">
              <w:rPr>
                <w:w w:val="105"/>
                <w:sz w:val="22"/>
                <w:szCs w:val="22"/>
              </w:rPr>
              <w:t xml:space="preserve"> Does the system correctly calculate deductions for educational expenses?</w:t>
            </w:r>
          </w:p>
        </w:tc>
      </w:tr>
      <w:tr w:rsidR="00163621" w:rsidRPr="00F863FA" w14:paraId="737417AC" w14:textId="77777777" w:rsidTr="00266EED">
        <w:trPr>
          <w:cantSplit/>
          <w:trHeight w:val="288"/>
        </w:trPr>
        <w:tc>
          <w:tcPr>
            <w:tcW w:w="336" w:type="dxa"/>
            <w:gridSpan w:val="2"/>
          </w:tcPr>
          <w:p w14:paraId="759C79AF" w14:textId="77777777" w:rsidR="0087702C" w:rsidRPr="00F863FA" w:rsidRDefault="0087702C" w:rsidP="00163621">
            <w:pPr>
              <w:pStyle w:val="TableParagraph"/>
              <w:spacing w:after="80"/>
              <w:rPr>
                <w:rFonts w:ascii="Times New Roman"/>
              </w:rPr>
            </w:pPr>
          </w:p>
        </w:tc>
        <w:tc>
          <w:tcPr>
            <w:tcW w:w="338" w:type="dxa"/>
            <w:gridSpan w:val="2"/>
          </w:tcPr>
          <w:p w14:paraId="0EF51D19" w14:textId="77777777" w:rsidR="0087702C" w:rsidRPr="00F863FA" w:rsidRDefault="0087702C" w:rsidP="00163621">
            <w:pPr>
              <w:pStyle w:val="TableParagraph"/>
              <w:spacing w:after="80"/>
              <w:rPr>
                <w:rFonts w:ascii="Times New Roman"/>
              </w:rPr>
            </w:pPr>
          </w:p>
        </w:tc>
        <w:tc>
          <w:tcPr>
            <w:tcW w:w="2016" w:type="dxa"/>
            <w:gridSpan w:val="2"/>
          </w:tcPr>
          <w:p w14:paraId="6C69F88F" w14:textId="77777777" w:rsidR="0087702C" w:rsidRPr="00F863FA" w:rsidRDefault="0087702C" w:rsidP="00163621">
            <w:pPr>
              <w:pStyle w:val="BodyText"/>
              <w:spacing w:after="80"/>
              <w:rPr>
                <w:sz w:val="22"/>
                <w:szCs w:val="22"/>
              </w:rPr>
            </w:pPr>
            <w:r w:rsidRPr="00F863FA">
              <w:rPr>
                <w:sz w:val="22"/>
                <w:szCs w:val="22"/>
              </w:rPr>
              <w:t>7 CFR 273.8(e)(9)</w:t>
            </w:r>
          </w:p>
        </w:tc>
        <w:tc>
          <w:tcPr>
            <w:tcW w:w="8280" w:type="dxa"/>
          </w:tcPr>
          <w:p w14:paraId="387173CB" w14:textId="77777777" w:rsidR="0087702C" w:rsidRPr="00F863FA" w:rsidRDefault="0087702C" w:rsidP="00163621">
            <w:pPr>
              <w:pStyle w:val="BodyText"/>
              <w:spacing w:after="80"/>
              <w:rPr>
                <w:w w:val="105"/>
                <w:sz w:val="22"/>
                <w:szCs w:val="22"/>
              </w:rPr>
            </w:pPr>
            <w:r w:rsidRPr="00516621">
              <w:rPr>
                <w:b/>
                <w:bCs/>
                <w:w w:val="105"/>
                <w:sz w:val="22"/>
                <w:szCs w:val="22"/>
              </w:rPr>
              <w:t>S-7</w:t>
            </w:r>
            <w:r w:rsidRPr="00F863FA">
              <w:rPr>
                <w:w w:val="105"/>
                <w:sz w:val="22"/>
                <w:szCs w:val="22"/>
              </w:rPr>
              <w:t xml:space="preserve"> Does the system correctly calculate student resources prorated as income?</w:t>
            </w:r>
          </w:p>
        </w:tc>
      </w:tr>
      <w:tr w:rsidR="00163621" w:rsidRPr="00F863FA" w14:paraId="7EB5126D" w14:textId="77777777" w:rsidTr="00266EED">
        <w:trPr>
          <w:cantSplit/>
          <w:trHeight w:val="288"/>
        </w:trPr>
        <w:tc>
          <w:tcPr>
            <w:tcW w:w="336" w:type="dxa"/>
            <w:gridSpan w:val="2"/>
          </w:tcPr>
          <w:p w14:paraId="47BD1506" w14:textId="77777777" w:rsidR="0087702C" w:rsidRPr="00F863FA" w:rsidRDefault="0087702C" w:rsidP="00163621">
            <w:pPr>
              <w:pStyle w:val="TableParagraph"/>
              <w:spacing w:after="80"/>
              <w:rPr>
                <w:rFonts w:ascii="Times New Roman"/>
              </w:rPr>
            </w:pPr>
          </w:p>
        </w:tc>
        <w:tc>
          <w:tcPr>
            <w:tcW w:w="338" w:type="dxa"/>
            <w:gridSpan w:val="2"/>
          </w:tcPr>
          <w:p w14:paraId="3BDC649E" w14:textId="77777777" w:rsidR="0087702C" w:rsidRPr="00F863FA" w:rsidRDefault="0087702C" w:rsidP="00163621">
            <w:pPr>
              <w:pStyle w:val="TableParagraph"/>
              <w:spacing w:after="80"/>
              <w:rPr>
                <w:rFonts w:ascii="Times New Roman"/>
              </w:rPr>
            </w:pPr>
          </w:p>
        </w:tc>
        <w:tc>
          <w:tcPr>
            <w:tcW w:w="2016" w:type="dxa"/>
            <w:gridSpan w:val="2"/>
          </w:tcPr>
          <w:p w14:paraId="110CC849" w14:textId="77777777" w:rsidR="0087702C" w:rsidRPr="00F863FA" w:rsidRDefault="0087702C" w:rsidP="00163621">
            <w:pPr>
              <w:pStyle w:val="BodyText"/>
              <w:spacing w:after="80"/>
              <w:rPr>
                <w:sz w:val="22"/>
                <w:szCs w:val="22"/>
              </w:rPr>
            </w:pPr>
            <w:r w:rsidRPr="00F863FA">
              <w:rPr>
                <w:sz w:val="22"/>
                <w:szCs w:val="22"/>
              </w:rPr>
              <w:t>7 CFR 273.9</w:t>
            </w:r>
            <w:r>
              <w:rPr>
                <w:sz w:val="22"/>
                <w:szCs w:val="22"/>
              </w:rPr>
              <w:t xml:space="preserve"> </w:t>
            </w:r>
            <w:r w:rsidRPr="00F863FA">
              <w:rPr>
                <w:sz w:val="22"/>
                <w:szCs w:val="22"/>
              </w:rPr>
              <w:t>(c)(3)(iii)</w:t>
            </w:r>
          </w:p>
        </w:tc>
        <w:tc>
          <w:tcPr>
            <w:tcW w:w="8280" w:type="dxa"/>
          </w:tcPr>
          <w:p w14:paraId="326C458D" w14:textId="77777777" w:rsidR="0087702C" w:rsidRPr="00F863FA" w:rsidRDefault="0087702C" w:rsidP="00163621">
            <w:pPr>
              <w:pStyle w:val="BodyText"/>
              <w:spacing w:after="80"/>
              <w:rPr>
                <w:w w:val="105"/>
                <w:sz w:val="22"/>
                <w:szCs w:val="22"/>
              </w:rPr>
            </w:pPr>
            <w:r w:rsidRPr="00516621">
              <w:rPr>
                <w:b/>
                <w:bCs/>
                <w:w w:val="105"/>
                <w:sz w:val="22"/>
                <w:szCs w:val="22"/>
              </w:rPr>
              <w:t>S-8</w:t>
            </w:r>
            <w:r w:rsidRPr="00F863FA">
              <w:rPr>
                <w:w w:val="105"/>
                <w:sz w:val="22"/>
                <w:szCs w:val="22"/>
              </w:rPr>
              <w:t xml:space="preserve"> Does the system correctly calculate income exclusions for educational assistance?</w:t>
            </w:r>
          </w:p>
        </w:tc>
      </w:tr>
      <w:tr w:rsidR="00163621" w:rsidRPr="00F863FA" w14:paraId="6FF46711" w14:textId="77777777" w:rsidTr="00266EED">
        <w:trPr>
          <w:cantSplit/>
          <w:trHeight w:val="288"/>
        </w:trPr>
        <w:tc>
          <w:tcPr>
            <w:tcW w:w="336" w:type="dxa"/>
            <w:gridSpan w:val="2"/>
          </w:tcPr>
          <w:p w14:paraId="0390E87F" w14:textId="77777777" w:rsidR="0087702C" w:rsidRPr="00F863FA" w:rsidRDefault="0087702C" w:rsidP="00163621">
            <w:pPr>
              <w:pStyle w:val="TableParagraph"/>
              <w:spacing w:after="80"/>
              <w:rPr>
                <w:rFonts w:ascii="Times New Roman"/>
              </w:rPr>
            </w:pPr>
          </w:p>
        </w:tc>
        <w:tc>
          <w:tcPr>
            <w:tcW w:w="338" w:type="dxa"/>
            <w:gridSpan w:val="2"/>
          </w:tcPr>
          <w:p w14:paraId="6933FE37" w14:textId="77777777" w:rsidR="0087702C" w:rsidRPr="00F863FA" w:rsidRDefault="0087702C" w:rsidP="00163621">
            <w:pPr>
              <w:pStyle w:val="TableParagraph"/>
              <w:spacing w:after="80"/>
              <w:rPr>
                <w:rFonts w:ascii="Times New Roman"/>
              </w:rPr>
            </w:pPr>
          </w:p>
        </w:tc>
        <w:tc>
          <w:tcPr>
            <w:tcW w:w="2016" w:type="dxa"/>
            <w:gridSpan w:val="2"/>
          </w:tcPr>
          <w:p w14:paraId="0AAC7906" w14:textId="77777777" w:rsidR="0087702C" w:rsidRPr="00F863FA" w:rsidRDefault="0087702C" w:rsidP="00163621">
            <w:pPr>
              <w:pStyle w:val="BodyText"/>
              <w:spacing w:after="80"/>
              <w:rPr>
                <w:sz w:val="22"/>
                <w:szCs w:val="22"/>
              </w:rPr>
            </w:pPr>
            <w:r w:rsidRPr="00F863FA">
              <w:rPr>
                <w:sz w:val="22"/>
                <w:szCs w:val="22"/>
              </w:rPr>
              <w:t>7 CFR 273.5(b)(5)</w:t>
            </w:r>
          </w:p>
        </w:tc>
        <w:tc>
          <w:tcPr>
            <w:tcW w:w="8280" w:type="dxa"/>
          </w:tcPr>
          <w:p w14:paraId="15AB8405" w14:textId="77777777" w:rsidR="0087702C" w:rsidRPr="00F863FA" w:rsidRDefault="0087702C" w:rsidP="00163621">
            <w:pPr>
              <w:pStyle w:val="BodyText"/>
              <w:spacing w:after="80"/>
              <w:rPr>
                <w:w w:val="105"/>
                <w:sz w:val="22"/>
                <w:szCs w:val="22"/>
              </w:rPr>
            </w:pPr>
            <w:r w:rsidRPr="00516621">
              <w:rPr>
                <w:b/>
                <w:bCs/>
                <w:w w:val="105"/>
                <w:sz w:val="22"/>
                <w:szCs w:val="22"/>
              </w:rPr>
              <w:t>S-9</w:t>
            </w:r>
            <w:r w:rsidRPr="00F863FA">
              <w:rPr>
                <w:w w:val="105"/>
                <w:sz w:val="22"/>
                <w:szCs w:val="22"/>
              </w:rPr>
              <w:t xml:space="preserve"> Does the system correctly account for the state option to average student work hours </w:t>
            </w:r>
            <w:r w:rsidRPr="00F863FA">
              <w:rPr>
                <w:sz w:val="22"/>
                <w:szCs w:val="22"/>
              </w:rPr>
              <w:t>by month, quarter, trimester, or semester</w:t>
            </w:r>
            <w:r w:rsidRPr="00F863FA">
              <w:rPr>
                <w:w w:val="105"/>
                <w:sz w:val="22"/>
                <w:szCs w:val="22"/>
              </w:rPr>
              <w:t xml:space="preserve"> (if applicable)?</w:t>
            </w:r>
          </w:p>
        </w:tc>
      </w:tr>
      <w:tr w:rsidR="00163621" w:rsidRPr="00F863FA" w14:paraId="688E30EB" w14:textId="77777777" w:rsidTr="00266EED">
        <w:trPr>
          <w:cantSplit/>
          <w:trHeight w:val="288"/>
        </w:trPr>
        <w:tc>
          <w:tcPr>
            <w:tcW w:w="336" w:type="dxa"/>
            <w:gridSpan w:val="2"/>
          </w:tcPr>
          <w:p w14:paraId="0E22DA4F" w14:textId="77777777" w:rsidR="0087702C" w:rsidRPr="00F863FA" w:rsidRDefault="0087702C" w:rsidP="00163621">
            <w:pPr>
              <w:pStyle w:val="TableParagraph"/>
              <w:spacing w:after="80"/>
              <w:rPr>
                <w:rFonts w:ascii="Times New Roman"/>
              </w:rPr>
            </w:pPr>
          </w:p>
        </w:tc>
        <w:tc>
          <w:tcPr>
            <w:tcW w:w="338" w:type="dxa"/>
            <w:gridSpan w:val="2"/>
          </w:tcPr>
          <w:p w14:paraId="6A1DC829" w14:textId="77777777" w:rsidR="0087702C" w:rsidRPr="00F863FA" w:rsidRDefault="0087702C" w:rsidP="00163621">
            <w:pPr>
              <w:pStyle w:val="TableParagraph"/>
              <w:spacing w:after="80"/>
              <w:rPr>
                <w:rFonts w:ascii="Times New Roman"/>
              </w:rPr>
            </w:pPr>
          </w:p>
        </w:tc>
        <w:tc>
          <w:tcPr>
            <w:tcW w:w="2016" w:type="dxa"/>
            <w:gridSpan w:val="2"/>
          </w:tcPr>
          <w:p w14:paraId="1394C755" w14:textId="77777777" w:rsidR="0087702C" w:rsidRPr="00F863FA" w:rsidRDefault="0087702C" w:rsidP="00163621">
            <w:pPr>
              <w:pStyle w:val="BodyText"/>
              <w:spacing w:after="80"/>
              <w:rPr>
                <w:sz w:val="22"/>
                <w:szCs w:val="22"/>
              </w:rPr>
            </w:pPr>
            <w:r w:rsidRPr="00F863FA">
              <w:rPr>
                <w:sz w:val="22"/>
                <w:szCs w:val="22"/>
              </w:rPr>
              <w:t>7 CFR 273.11</w:t>
            </w:r>
            <w:r>
              <w:rPr>
                <w:sz w:val="22"/>
                <w:szCs w:val="22"/>
              </w:rPr>
              <w:t xml:space="preserve"> </w:t>
            </w:r>
            <w:r w:rsidRPr="00F863FA">
              <w:rPr>
                <w:sz w:val="22"/>
                <w:szCs w:val="22"/>
              </w:rPr>
              <w:t>(d)(3)</w:t>
            </w:r>
          </w:p>
        </w:tc>
        <w:tc>
          <w:tcPr>
            <w:tcW w:w="8280" w:type="dxa"/>
          </w:tcPr>
          <w:p w14:paraId="4DAFB3B6" w14:textId="77777777" w:rsidR="0087702C" w:rsidRPr="00F863FA" w:rsidRDefault="0087702C" w:rsidP="00163621">
            <w:pPr>
              <w:pStyle w:val="BodyText"/>
              <w:spacing w:after="80"/>
              <w:rPr>
                <w:sz w:val="22"/>
                <w:szCs w:val="22"/>
              </w:rPr>
            </w:pPr>
            <w:r w:rsidRPr="00516621">
              <w:rPr>
                <w:b/>
                <w:bCs/>
                <w:sz w:val="22"/>
                <w:szCs w:val="22"/>
              </w:rPr>
              <w:t>S-10</w:t>
            </w:r>
            <w:r w:rsidRPr="00F863FA">
              <w:rPr>
                <w:sz w:val="22"/>
                <w:szCs w:val="22"/>
              </w:rPr>
              <w:t xml:space="preserve"> Does the system exclude an ineligible student from an eligible household when calculating income or determining household size?</w:t>
            </w:r>
          </w:p>
        </w:tc>
      </w:tr>
    </w:tbl>
    <w:p w14:paraId="2EA3D704" w14:textId="77777777" w:rsidR="00352C1F" w:rsidRDefault="00352C1F" w:rsidP="00352C1F">
      <w:pPr>
        <w:pStyle w:val="BodyText"/>
        <w:rPr>
          <w:sz w:val="22"/>
          <w:szCs w:val="22"/>
        </w:rPr>
      </w:pPr>
      <w:bookmarkStart w:id="51" w:name="A15_Comments:"/>
      <w:bookmarkStart w:id="52" w:name="A16.__Group_Facility_Residences/Homeless"/>
      <w:bookmarkStart w:id="53" w:name="_Toc113545692"/>
      <w:bookmarkEnd w:id="51"/>
      <w:bookmarkEnd w:id="52"/>
    </w:p>
    <w:p w14:paraId="2E620960" w14:textId="202E634A" w:rsidR="00352C1F" w:rsidRDefault="00352C1F" w:rsidP="00352C1F">
      <w:pPr>
        <w:pStyle w:val="BodyText"/>
        <w:rPr>
          <w:sz w:val="22"/>
          <w:szCs w:val="22"/>
        </w:rPr>
      </w:pPr>
      <w:r>
        <w:rPr>
          <w:sz w:val="22"/>
          <w:szCs w:val="22"/>
        </w:rPr>
        <w:t>Please use this space for additional responses for this section and if you answered ‘no’ to any items, please provide explanation below:</w:t>
      </w:r>
    </w:p>
    <w:p w14:paraId="020E6432" w14:textId="77777777" w:rsidR="00352C1F" w:rsidRDefault="00352C1F" w:rsidP="00352C1F">
      <w:pPr>
        <w:pStyle w:val="BodyText"/>
        <w:rPr>
          <w:sz w:val="22"/>
          <w:szCs w:val="22"/>
        </w:rPr>
      </w:pPr>
    </w:p>
    <w:p w14:paraId="4B2687A3" w14:textId="29E48167" w:rsidR="00352C1F" w:rsidRDefault="00352C1F" w:rsidP="00352C1F">
      <w:pPr>
        <w:pStyle w:val="BodyText"/>
        <w:rPr>
          <w:sz w:val="22"/>
          <w:szCs w:val="22"/>
        </w:rPr>
      </w:pPr>
    </w:p>
    <w:p w14:paraId="3E452462" w14:textId="77777777" w:rsidR="00B73CED" w:rsidRDefault="00B73CED" w:rsidP="00352C1F">
      <w:pPr>
        <w:pStyle w:val="BodyText"/>
        <w:rPr>
          <w:sz w:val="22"/>
          <w:szCs w:val="22"/>
        </w:rPr>
      </w:pPr>
    </w:p>
    <w:p w14:paraId="364F67F9" w14:textId="1F54842D" w:rsidR="0097355B" w:rsidRDefault="0097355B">
      <w:r>
        <w:br w:type="page"/>
      </w:r>
    </w:p>
    <w:p w14:paraId="6ACF96DE" w14:textId="29B4C71E" w:rsidR="00032567" w:rsidRDefault="003E746B" w:rsidP="00AE5F0D">
      <w:pPr>
        <w:pStyle w:val="Heading2"/>
        <w:spacing w:before="0"/>
      </w:pPr>
      <w:r w:rsidRPr="001A0268">
        <w:t>A1</w:t>
      </w:r>
      <w:r w:rsidR="00793D21">
        <w:t>9</w:t>
      </w:r>
      <w:r w:rsidRPr="001A0268">
        <w:t xml:space="preserve">. Group Facility Residences/Homeless Meal </w:t>
      </w:r>
      <w:r w:rsidR="00755956">
        <w:t>P</w:t>
      </w:r>
      <w:r w:rsidRPr="001A0268">
        <w:t>roviders</w:t>
      </w:r>
      <w:bookmarkEnd w:id="53"/>
      <w:r w:rsidRPr="001A0268">
        <w:t xml:space="preserve"> </w:t>
      </w:r>
    </w:p>
    <w:p w14:paraId="5E5245E0" w14:textId="77777777" w:rsidR="008C1DBE" w:rsidRPr="001E448C" w:rsidRDefault="008C1DBE" w:rsidP="004875CC">
      <w:pPr>
        <w:pStyle w:val="BodyText"/>
        <w:ind w:firstLine="720"/>
        <w:rPr>
          <w:sz w:val="12"/>
          <w:szCs w:val="12"/>
        </w:rPr>
      </w:pPr>
    </w:p>
    <w:p w14:paraId="38DBB690" w14:textId="77777777" w:rsidR="00032567" w:rsidRPr="001A0268" w:rsidRDefault="00032567">
      <w:pPr>
        <w:pStyle w:val="BodyText"/>
        <w:spacing w:before="11"/>
        <w:rPr>
          <w:b/>
          <w:sz w:val="4"/>
        </w:rPr>
      </w:pPr>
    </w:p>
    <w:tbl>
      <w:tblPr>
        <w:tblStyle w:val="TableGrid"/>
        <w:tblW w:w="10653" w:type="dxa"/>
        <w:tblLayout w:type="fixed"/>
        <w:tblLook w:val="01E0" w:firstRow="1" w:lastRow="1" w:firstColumn="1" w:lastColumn="1" w:noHBand="0" w:noVBand="0"/>
      </w:tblPr>
      <w:tblGrid>
        <w:gridCol w:w="353"/>
        <w:gridCol w:w="353"/>
        <w:gridCol w:w="2259"/>
        <w:gridCol w:w="7688"/>
      </w:tblGrid>
      <w:tr w:rsidR="00F34FD6" w:rsidRPr="00F34FD6" w14:paraId="53316B89" w14:textId="77777777" w:rsidTr="00744ADA">
        <w:trPr>
          <w:trHeight w:val="288"/>
          <w:tblHeader/>
        </w:trPr>
        <w:tc>
          <w:tcPr>
            <w:tcW w:w="353" w:type="dxa"/>
            <w:shd w:val="clear" w:color="auto" w:fill="1F497D" w:themeFill="text2"/>
          </w:tcPr>
          <w:p w14:paraId="2610DF7D" w14:textId="42F7E53B" w:rsidR="00F863FA" w:rsidRPr="00F34FD6" w:rsidRDefault="00F863FA" w:rsidP="00B47172">
            <w:pPr>
              <w:pStyle w:val="TableParagraph"/>
              <w:spacing w:before="3" w:line="270" w:lineRule="exact"/>
              <w:rPr>
                <w:b/>
                <w:bCs/>
                <w:color w:val="FFFFFF" w:themeColor="background1"/>
                <w:w w:val="103"/>
              </w:rPr>
            </w:pPr>
            <w:r w:rsidRPr="00F34FD6">
              <w:rPr>
                <w:b/>
                <w:color w:val="FFFFFF" w:themeColor="background1"/>
                <w:w w:val="103"/>
              </w:rPr>
              <w:t>Y</w:t>
            </w:r>
          </w:p>
        </w:tc>
        <w:tc>
          <w:tcPr>
            <w:tcW w:w="353" w:type="dxa"/>
            <w:shd w:val="clear" w:color="auto" w:fill="1F497D" w:themeFill="text2"/>
          </w:tcPr>
          <w:p w14:paraId="5FF78C26" w14:textId="204B2E13" w:rsidR="00F863FA" w:rsidRPr="00F34FD6" w:rsidRDefault="00F863FA" w:rsidP="00B47172">
            <w:pPr>
              <w:pStyle w:val="TableParagraph"/>
              <w:spacing w:before="3" w:line="270" w:lineRule="exact"/>
              <w:rPr>
                <w:b/>
                <w:bCs/>
                <w:color w:val="FFFFFF" w:themeColor="background1"/>
              </w:rPr>
            </w:pPr>
            <w:r w:rsidRPr="00F34FD6">
              <w:rPr>
                <w:b/>
                <w:color w:val="FFFFFF" w:themeColor="background1"/>
                <w:w w:val="103"/>
              </w:rPr>
              <w:t>N</w:t>
            </w:r>
          </w:p>
        </w:tc>
        <w:tc>
          <w:tcPr>
            <w:tcW w:w="2259" w:type="dxa"/>
            <w:shd w:val="clear" w:color="auto" w:fill="1F497D" w:themeFill="text2"/>
          </w:tcPr>
          <w:p w14:paraId="36C885D7" w14:textId="6F9CD158" w:rsidR="00F863FA" w:rsidRPr="00F34FD6" w:rsidRDefault="00F863FA" w:rsidP="00F863FA">
            <w:pPr>
              <w:pStyle w:val="TableParagraph"/>
              <w:spacing w:before="3" w:line="270" w:lineRule="exact"/>
              <w:rPr>
                <w:color w:val="FFFFFF" w:themeColor="background1"/>
              </w:rPr>
            </w:pPr>
            <w:r w:rsidRPr="00F34FD6">
              <w:rPr>
                <w:b/>
                <w:color w:val="FFFFFF" w:themeColor="background1"/>
                <w:w w:val="103"/>
              </w:rPr>
              <w:t>Reg. Citation</w:t>
            </w:r>
          </w:p>
        </w:tc>
        <w:tc>
          <w:tcPr>
            <w:tcW w:w="7688" w:type="dxa"/>
            <w:shd w:val="clear" w:color="auto" w:fill="1F497D" w:themeFill="text2"/>
          </w:tcPr>
          <w:p w14:paraId="45C3627F" w14:textId="09F23194" w:rsidR="00F863FA" w:rsidRPr="00F34FD6" w:rsidRDefault="00F863FA" w:rsidP="00F863FA">
            <w:pPr>
              <w:pStyle w:val="TableParagraph"/>
              <w:spacing w:before="3" w:line="270" w:lineRule="exact"/>
              <w:rPr>
                <w:b/>
                <w:color w:val="FFFFFF" w:themeColor="background1"/>
              </w:rPr>
            </w:pPr>
            <w:r w:rsidRPr="00F34FD6">
              <w:rPr>
                <w:b/>
                <w:color w:val="FFFFFF" w:themeColor="background1"/>
                <w:w w:val="105"/>
              </w:rPr>
              <w:t xml:space="preserve">Group Facility Residences/Homeless Meal </w:t>
            </w:r>
            <w:r w:rsidR="00755956" w:rsidRPr="00F34FD6">
              <w:rPr>
                <w:b/>
                <w:color w:val="FFFFFF" w:themeColor="background1"/>
                <w:w w:val="105"/>
              </w:rPr>
              <w:t>P</w:t>
            </w:r>
            <w:r w:rsidRPr="00F34FD6">
              <w:rPr>
                <w:b/>
                <w:color w:val="FFFFFF" w:themeColor="background1"/>
                <w:w w:val="105"/>
              </w:rPr>
              <w:t>roviders</w:t>
            </w:r>
          </w:p>
        </w:tc>
      </w:tr>
      <w:tr w:rsidR="00A26C56" w:rsidRPr="00F863FA" w14:paraId="5DC2C316" w14:textId="77777777" w:rsidTr="00804F74">
        <w:trPr>
          <w:trHeight w:val="576"/>
        </w:trPr>
        <w:tc>
          <w:tcPr>
            <w:tcW w:w="353" w:type="dxa"/>
          </w:tcPr>
          <w:p w14:paraId="3B7FF509" w14:textId="77777777" w:rsidR="00A26C56" w:rsidRPr="00F863FA" w:rsidRDefault="00A26C56" w:rsidP="00A26C56">
            <w:pPr>
              <w:pStyle w:val="TableParagraph"/>
              <w:rPr>
                <w:rFonts w:ascii="Times New Roman"/>
              </w:rPr>
            </w:pPr>
          </w:p>
        </w:tc>
        <w:tc>
          <w:tcPr>
            <w:tcW w:w="353" w:type="dxa"/>
          </w:tcPr>
          <w:p w14:paraId="29F75930" w14:textId="7D04C82A" w:rsidR="00A26C56" w:rsidRPr="00F863FA" w:rsidRDefault="00A26C56" w:rsidP="00A26C56">
            <w:pPr>
              <w:pStyle w:val="TableParagraph"/>
              <w:rPr>
                <w:rFonts w:ascii="Times New Roman"/>
              </w:rPr>
            </w:pPr>
          </w:p>
        </w:tc>
        <w:tc>
          <w:tcPr>
            <w:tcW w:w="2259" w:type="dxa"/>
          </w:tcPr>
          <w:p w14:paraId="112547EE" w14:textId="3F3F6D85" w:rsidR="00A26C56" w:rsidRPr="00F863FA" w:rsidRDefault="4990B919" w:rsidP="00A20972">
            <w:pPr>
              <w:pStyle w:val="BodyText"/>
              <w:rPr>
                <w:sz w:val="22"/>
                <w:szCs w:val="22"/>
              </w:rPr>
            </w:pPr>
            <w:r w:rsidRPr="00F863FA">
              <w:rPr>
                <w:sz w:val="22"/>
                <w:szCs w:val="22"/>
              </w:rPr>
              <w:t>7 CFR 273.1</w:t>
            </w:r>
            <w:r w:rsidR="00241277">
              <w:rPr>
                <w:sz w:val="22"/>
                <w:szCs w:val="22"/>
              </w:rPr>
              <w:t xml:space="preserve"> </w:t>
            </w:r>
            <w:r w:rsidRPr="00F863FA">
              <w:rPr>
                <w:sz w:val="22"/>
                <w:szCs w:val="22"/>
              </w:rPr>
              <w:t>(b)(7)(vi)</w:t>
            </w:r>
          </w:p>
        </w:tc>
        <w:tc>
          <w:tcPr>
            <w:tcW w:w="7688" w:type="dxa"/>
          </w:tcPr>
          <w:p w14:paraId="5E451F7F" w14:textId="48C6EFB5" w:rsidR="00A26C56" w:rsidRPr="00F863FA" w:rsidRDefault="00A26C56" w:rsidP="00A20972">
            <w:pPr>
              <w:pStyle w:val="BodyText"/>
              <w:rPr>
                <w:sz w:val="22"/>
                <w:szCs w:val="22"/>
              </w:rPr>
            </w:pPr>
            <w:r w:rsidRPr="00516621">
              <w:rPr>
                <w:b/>
                <w:bCs/>
                <w:w w:val="105"/>
                <w:sz w:val="22"/>
                <w:szCs w:val="22"/>
              </w:rPr>
              <w:t>GRP-1</w:t>
            </w:r>
            <w:r w:rsidRPr="00F863FA">
              <w:rPr>
                <w:w w:val="105"/>
                <w:sz w:val="22"/>
                <w:szCs w:val="22"/>
              </w:rPr>
              <w:t xml:space="preserve"> Does the system identify the </w:t>
            </w:r>
            <w:r w:rsidRPr="00F863FA">
              <w:rPr>
                <w:sz w:val="22"/>
                <w:szCs w:val="22"/>
              </w:rPr>
              <w:t>household</w:t>
            </w:r>
            <w:r w:rsidRPr="00F863FA">
              <w:rPr>
                <w:w w:val="105"/>
                <w:sz w:val="22"/>
                <w:szCs w:val="22"/>
              </w:rPr>
              <w:t xml:space="preserve"> member as</w:t>
            </w:r>
            <w:r w:rsidRPr="00F863FA">
              <w:rPr>
                <w:sz w:val="22"/>
                <w:szCs w:val="22"/>
              </w:rPr>
              <w:t xml:space="preserve"> a</w:t>
            </w:r>
            <w:r w:rsidRPr="00F863FA">
              <w:rPr>
                <w:w w:val="105"/>
                <w:sz w:val="22"/>
                <w:szCs w:val="22"/>
              </w:rPr>
              <w:t xml:space="preserve"> resident of </w:t>
            </w:r>
            <w:r w:rsidRPr="00F863FA">
              <w:rPr>
                <w:sz w:val="22"/>
                <w:szCs w:val="22"/>
              </w:rPr>
              <w:t>a</w:t>
            </w:r>
            <w:r w:rsidR="00B67A37" w:rsidRPr="00F863FA">
              <w:rPr>
                <w:sz w:val="22"/>
                <w:szCs w:val="22"/>
              </w:rPr>
              <w:t>n institution</w:t>
            </w:r>
            <w:r w:rsidRPr="00F863FA">
              <w:rPr>
                <w:sz w:val="22"/>
                <w:szCs w:val="22"/>
              </w:rPr>
              <w:t xml:space="preserve"> </w:t>
            </w:r>
            <w:r w:rsidR="00920921" w:rsidRPr="00F863FA">
              <w:rPr>
                <w:sz w:val="22"/>
                <w:szCs w:val="22"/>
              </w:rPr>
              <w:t>(</w:t>
            </w:r>
            <w:r w:rsidRPr="00F863FA">
              <w:rPr>
                <w:sz w:val="22"/>
                <w:szCs w:val="22"/>
              </w:rPr>
              <w:t>defined as providing the resident with the majority of their meals as part of its normal service</w:t>
            </w:r>
            <w:r w:rsidR="00920921" w:rsidRPr="00F863FA">
              <w:rPr>
                <w:sz w:val="22"/>
                <w:szCs w:val="22"/>
              </w:rPr>
              <w:t>)</w:t>
            </w:r>
            <w:r w:rsidRPr="00F863FA">
              <w:rPr>
                <w:w w:val="105"/>
                <w:sz w:val="22"/>
                <w:szCs w:val="22"/>
              </w:rPr>
              <w:t>?</w:t>
            </w:r>
          </w:p>
        </w:tc>
      </w:tr>
      <w:tr w:rsidR="00A26C56" w:rsidRPr="00F863FA" w14:paraId="5FCAE8D6" w14:textId="77777777" w:rsidTr="00804F74">
        <w:trPr>
          <w:trHeight w:val="576"/>
        </w:trPr>
        <w:tc>
          <w:tcPr>
            <w:tcW w:w="353" w:type="dxa"/>
          </w:tcPr>
          <w:p w14:paraId="73B036C8" w14:textId="77777777" w:rsidR="00A26C56" w:rsidRPr="00F863FA" w:rsidRDefault="00A26C56" w:rsidP="00A26C56">
            <w:pPr>
              <w:pStyle w:val="TableParagraph"/>
              <w:rPr>
                <w:rFonts w:ascii="Times New Roman"/>
              </w:rPr>
            </w:pPr>
          </w:p>
        </w:tc>
        <w:tc>
          <w:tcPr>
            <w:tcW w:w="353" w:type="dxa"/>
          </w:tcPr>
          <w:p w14:paraId="13C30EBE" w14:textId="6D65C129" w:rsidR="00A26C56" w:rsidRPr="00F863FA" w:rsidRDefault="00A26C56" w:rsidP="00A26C56">
            <w:pPr>
              <w:pStyle w:val="TableParagraph"/>
              <w:rPr>
                <w:rFonts w:ascii="Times New Roman"/>
              </w:rPr>
            </w:pPr>
          </w:p>
        </w:tc>
        <w:tc>
          <w:tcPr>
            <w:tcW w:w="2259" w:type="dxa"/>
          </w:tcPr>
          <w:p w14:paraId="3D194A24" w14:textId="7F5962A7" w:rsidR="00A26C56" w:rsidRPr="00F863FA" w:rsidRDefault="654537BB" w:rsidP="00A20972">
            <w:pPr>
              <w:pStyle w:val="BodyText"/>
              <w:rPr>
                <w:sz w:val="22"/>
                <w:szCs w:val="22"/>
              </w:rPr>
            </w:pPr>
            <w:r w:rsidRPr="00F863FA">
              <w:rPr>
                <w:sz w:val="22"/>
                <w:szCs w:val="22"/>
              </w:rPr>
              <w:t>7 CFR 273.1</w:t>
            </w:r>
            <w:r w:rsidR="00241277">
              <w:rPr>
                <w:sz w:val="22"/>
                <w:szCs w:val="22"/>
              </w:rPr>
              <w:t xml:space="preserve"> </w:t>
            </w:r>
            <w:r w:rsidRPr="00F863FA">
              <w:rPr>
                <w:sz w:val="22"/>
                <w:szCs w:val="22"/>
              </w:rPr>
              <w:t>(b)(7)(vi)</w:t>
            </w:r>
          </w:p>
        </w:tc>
        <w:tc>
          <w:tcPr>
            <w:tcW w:w="7688" w:type="dxa"/>
          </w:tcPr>
          <w:p w14:paraId="0250743A" w14:textId="380F0340" w:rsidR="00A26C56" w:rsidRPr="00F863FA" w:rsidRDefault="00A26C56" w:rsidP="00A20972">
            <w:pPr>
              <w:pStyle w:val="BodyText"/>
              <w:rPr>
                <w:sz w:val="22"/>
                <w:szCs w:val="22"/>
              </w:rPr>
            </w:pPr>
            <w:r w:rsidRPr="00516621">
              <w:rPr>
                <w:b/>
                <w:bCs/>
                <w:w w:val="105"/>
                <w:sz w:val="22"/>
                <w:szCs w:val="22"/>
              </w:rPr>
              <w:t>GRP-2</w:t>
            </w:r>
            <w:r w:rsidRPr="00F863FA">
              <w:rPr>
                <w:w w:val="105"/>
                <w:sz w:val="22"/>
                <w:szCs w:val="22"/>
              </w:rPr>
              <w:t xml:space="preserve"> Does the system identify </w:t>
            </w:r>
            <w:r w:rsidRPr="00F863FA">
              <w:rPr>
                <w:sz w:val="22"/>
                <w:szCs w:val="22"/>
              </w:rPr>
              <w:t xml:space="preserve">exempted </w:t>
            </w:r>
            <w:r w:rsidRPr="00F863FA">
              <w:rPr>
                <w:w w:val="105"/>
                <w:sz w:val="22"/>
                <w:szCs w:val="22"/>
              </w:rPr>
              <w:t>group facilit</w:t>
            </w:r>
            <w:r w:rsidRPr="00F863FA">
              <w:rPr>
                <w:sz w:val="22"/>
                <w:szCs w:val="22"/>
              </w:rPr>
              <w:t>ies that allow resident eligibility</w:t>
            </w:r>
            <w:r w:rsidRPr="00F863FA">
              <w:rPr>
                <w:w w:val="105"/>
                <w:sz w:val="22"/>
                <w:szCs w:val="22"/>
              </w:rPr>
              <w:t xml:space="preserve"> classified by type (Group Living Arrangements (GLA), Drug Addict or Alcoholic program (DAA), </w:t>
            </w:r>
            <w:r w:rsidRPr="00F863FA">
              <w:rPr>
                <w:sz w:val="22"/>
                <w:szCs w:val="22"/>
              </w:rPr>
              <w:t>Federally subsidized housing for the elderly, Shelter for homeless persons</w:t>
            </w:r>
            <w:r w:rsidRPr="00F863FA">
              <w:rPr>
                <w:w w:val="105"/>
                <w:sz w:val="22"/>
                <w:szCs w:val="22"/>
              </w:rPr>
              <w:t xml:space="preserve">, </w:t>
            </w:r>
            <w:r w:rsidRPr="00F863FA">
              <w:rPr>
                <w:sz w:val="22"/>
                <w:szCs w:val="22"/>
              </w:rPr>
              <w:t>domestic violence shelter</w:t>
            </w:r>
            <w:r w:rsidR="00CA3AD8">
              <w:rPr>
                <w:sz w:val="22"/>
                <w:szCs w:val="22"/>
              </w:rPr>
              <w:t>)</w:t>
            </w:r>
            <w:r w:rsidRPr="00F863FA">
              <w:rPr>
                <w:w w:val="105"/>
                <w:sz w:val="22"/>
                <w:szCs w:val="22"/>
              </w:rPr>
              <w:t>?</w:t>
            </w:r>
          </w:p>
        </w:tc>
      </w:tr>
      <w:tr w:rsidR="00A26C56" w:rsidRPr="00F863FA" w14:paraId="7AE58BF2" w14:textId="77777777" w:rsidTr="00804F74">
        <w:trPr>
          <w:trHeight w:val="576"/>
        </w:trPr>
        <w:tc>
          <w:tcPr>
            <w:tcW w:w="353" w:type="dxa"/>
          </w:tcPr>
          <w:p w14:paraId="22AA33BC" w14:textId="77777777" w:rsidR="00A26C56" w:rsidRPr="00F863FA" w:rsidRDefault="00A26C56" w:rsidP="00A26C56">
            <w:pPr>
              <w:pStyle w:val="TableParagraph"/>
              <w:rPr>
                <w:rFonts w:ascii="Times New Roman"/>
              </w:rPr>
            </w:pPr>
          </w:p>
        </w:tc>
        <w:tc>
          <w:tcPr>
            <w:tcW w:w="353" w:type="dxa"/>
          </w:tcPr>
          <w:p w14:paraId="065344F8" w14:textId="2D9405AB" w:rsidR="00A26C56" w:rsidRPr="00F863FA" w:rsidRDefault="00A26C56" w:rsidP="00A26C56">
            <w:pPr>
              <w:pStyle w:val="TableParagraph"/>
              <w:rPr>
                <w:rFonts w:ascii="Times New Roman"/>
              </w:rPr>
            </w:pPr>
          </w:p>
        </w:tc>
        <w:tc>
          <w:tcPr>
            <w:tcW w:w="2259" w:type="dxa"/>
          </w:tcPr>
          <w:p w14:paraId="43898ECC" w14:textId="3264C44A" w:rsidR="00A26C56" w:rsidRPr="00F863FA" w:rsidRDefault="63E8152B" w:rsidP="00B74FC2">
            <w:pPr>
              <w:pStyle w:val="BodyText"/>
              <w:rPr>
                <w:sz w:val="22"/>
                <w:szCs w:val="22"/>
              </w:rPr>
            </w:pPr>
            <w:r w:rsidRPr="00F863FA">
              <w:rPr>
                <w:sz w:val="22"/>
                <w:szCs w:val="22"/>
              </w:rPr>
              <w:t>7 CFR 273.11</w:t>
            </w:r>
            <w:r w:rsidR="00241277">
              <w:rPr>
                <w:sz w:val="22"/>
                <w:szCs w:val="22"/>
              </w:rPr>
              <w:t xml:space="preserve"> </w:t>
            </w:r>
            <w:r w:rsidRPr="00F863FA">
              <w:rPr>
                <w:sz w:val="22"/>
                <w:szCs w:val="22"/>
              </w:rPr>
              <w:t>(e)(1)</w:t>
            </w:r>
            <w:r w:rsidR="00B74FC2">
              <w:rPr>
                <w:sz w:val="22"/>
                <w:szCs w:val="22"/>
              </w:rPr>
              <w:t>;</w:t>
            </w:r>
            <w:r w:rsidR="00241277">
              <w:rPr>
                <w:sz w:val="22"/>
                <w:szCs w:val="22"/>
              </w:rPr>
              <w:t xml:space="preserve"> </w:t>
            </w:r>
            <w:r w:rsidR="654537BB" w:rsidRPr="00F863FA">
              <w:rPr>
                <w:sz w:val="22"/>
                <w:szCs w:val="22"/>
              </w:rPr>
              <w:t>(f)(1)</w:t>
            </w:r>
          </w:p>
        </w:tc>
        <w:tc>
          <w:tcPr>
            <w:tcW w:w="7688" w:type="dxa"/>
          </w:tcPr>
          <w:p w14:paraId="0F380480" w14:textId="76A71C77" w:rsidR="00A26C56" w:rsidRPr="00F863FA" w:rsidRDefault="00A26C56" w:rsidP="00A20972">
            <w:pPr>
              <w:pStyle w:val="BodyText"/>
              <w:rPr>
                <w:sz w:val="22"/>
                <w:szCs w:val="22"/>
              </w:rPr>
            </w:pPr>
            <w:r w:rsidRPr="00516621">
              <w:rPr>
                <w:b/>
                <w:bCs/>
                <w:w w:val="105"/>
                <w:sz w:val="22"/>
                <w:szCs w:val="22"/>
              </w:rPr>
              <w:t>GRP-3</w:t>
            </w:r>
            <w:r w:rsidRPr="00F863FA">
              <w:rPr>
                <w:w w:val="105"/>
                <w:sz w:val="22"/>
                <w:szCs w:val="22"/>
              </w:rPr>
              <w:t xml:space="preserve"> </w:t>
            </w:r>
            <w:r w:rsidRPr="00F863FA">
              <w:rPr>
                <w:sz w:val="22"/>
                <w:szCs w:val="22"/>
              </w:rPr>
              <w:t xml:space="preserve">Is </w:t>
            </w:r>
            <w:r w:rsidRPr="00F863FA">
              <w:rPr>
                <w:w w:val="105"/>
                <w:sz w:val="22"/>
                <w:szCs w:val="22"/>
              </w:rPr>
              <w:t xml:space="preserve">the </w:t>
            </w:r>
            <w:r w:rsidRPr="00F863FA">
              <w:rPr>
                <w:sz w:val="22"/>
                <w:szCs w:val="22"/>
              </w:rPr>
              <w:t xml:space="preserve">facility </w:t>
            </w:r>
            <w:r w:rsidRPr="00F863FA">
              <w:rPr>
                <w:w w:val="105"/>
                <w:sz w:val="22"/>
                <w:szCs w:val="22"/>
              </w:rPr>
              <w:t>identif</w:t>
            </w:r>
            <w:r w:rsidRPr="00F863FA">
              <w:rPr>
                <w:sz w:val="22"/>
                <w:szCs w:val="22"/>
              </w:rPr>
              <w:t>ied</w:t>
            </w:r>
            <w:r w:rsidRPr="00F863FA">
              <w:rPr>
                <w:w w:val="105"/>
                <w:sz w:val="22"/>
                <w:szCs w:val="22"/>
              </w:rPr>
              <w:t xml:space="preserve"> </w:t>
            </w:r>
            <w:r w:rsidRPr="00F863FA">
              <w:rPr>
                <w:sz w:val="22"/>
                <w:szCs w:val="22"/>
              </w:rPr>
              <w:t xml:space="preserve">as </w:t>
            </w:r>
            <w:r w:rsidRPr="00F863FA">
              <w:rPr>
                <w:w w:val="105"/>
                <w:sz w:val="22"/>
                <w:szCs w:val="22"/>
              </w:rPr>
              <w:t>the</w:t>
            </w:r>
            <w:r w:rsidRPr="00F863FA">
              <w:rPr>
                <w:b/>
                <w:bCs/>
                <w:w w:val="105"/>
                <w:sz w:val="22"/>
                <w:szCs w:val="22"/>
              </w:rPr>
              <w:t xml:space="preserve"> </w:t>
            </w:r>
            <w:r w:rsidRPr="00F863FA">
              <w:rPr>
                <w:w w:val="105"/>
                <w:sz w:val="22"/>
                <w:szCs w:val="22"/>
              </w:rPr>
              <w:t>authorized representative where applicable?</w:t>
            </w:r>
          </w:p>
        </w:tc>
      </w:tr>
      <w:tr w:rsidR="00A26C56" w:rsidRPr="00F863FA" w14:paraId="48AA320A" w14:textId="77777777" w:rsidTr="00AC065A">
        <w:trPr>
          <w:cantSplit/>
          <w:trHeight w:val="576"/>
        </w:trPr>
        <w:tc>
          <w:tcPr>
            <w:tcW w:w="353" w:type="dxa"/>
          </w:tcPr>
          <w:p w14:paraId="54828F17" w14:textId="77777777" w:rsidR="00A26C56" w:rsidRPr="00F863FA" w:rsidRDefault="00A26C56" w:rsidP="00A26C56">
            <w:pPr>
              <w:pStyle w:val="TableParagraph"/>
              <w:rPr>
                <w:rFonts w:ascii="Times New Roman"/>
              </w:rPr>
            </w:pPr>
          </w:p>
        </w:tc>
        <w:tc>
          <w:tcPr>
            <w:tcW w:w="353" w:type="dxa"/>
          </w:tcPr>
          <w:p w14:paraId="5336C450" w14:textId="6069C39F" w:rsidR="00A26C56" w:rsidRPr="00F863FA" w:rsidRDefault="00A26C56" w:rsidP="00A26C56">
            <w:pPr>
              <w:pStyle w:val="TableParagraph"/>
              <w:rPr>
                <w:rFonts w:ascii="Times New Roman"/>
              </w:rPr>
            </w:pPr>
          </w:p>
        </w:tc>
        <w:tc>
          <w:tcPr>
            <w:tcW w:w="2259" w:type="dxa"/>
          </w:tcPr>
          <w:p w14:paraId="77162593" w14:textId="39AE2F3C" w:rsidR="00A26C56" w:rsidRPr="00F863FA" w:rsidRDefault="4990B919" w:rsidP="00A20972">
            <w:pPr>
              <w:pStyle w:val="BodyText"/>
              <w:rPr>
                <w:sz w:val="22"/>
                <w:szCs w:val="22"/>
              </w:rPr>
            </w:pPr>
            <w:r w:rsidRPr="00F863FA">
              <w:rPr>
                <w:sz w:val="22"/>
                <w:szCs w:val="22"/>
              </w:rPr>
              <w:t>7 CFR 273.11</w:t>
            </w:r>
            <w:r w:rsidR="00241277">
              <w:rPr>
                <w:sz w:val="22"/>
                <w:szCs w:val="22"/>
              </w:rPr>
              <w:t xml:space="preserve"> </w:t>
            </w:r>
            <w:r w:rsidRPr="00F863FA">
              <w:rPr>
                <w:sz w:val="22"/>
                <w:szCs w:val="22"/>
              </w:rPr>
              <w:t>(e)(5)</w:t>
            </w:r>
            <w:r w:rsidR="004136EA" w:rsidRPr="00F863FA">
              <w:rPr>
                <w:sz w:val="22"/>
                <w:szCs w:val="22"/>
              </w:rPr>
              <w:t xml:space="preserve"> and (e)(6)</w:t>
            </w:r>
            <w:r w:rsidR="004B5314" w:rsidRPr="00F863FA">
              <w:rPr>
                <w:sz w:val="22"/>
                <w:szCs w:val="22"/>
              </w:rPr>
              <w:t>;</w:t>
            </w:r>
            <w:r w:rsidR="00C21329">
              <w:rPr>
                <w:sz w:val="22"/>
                <w:szCs w:val="22"/>
              </w:rPr>
              <w:t xml:space="preserve"> </w:t>
            </w:r>
            <w:r w:rsidR="0033361C" w:rsidRPr="00F863FA">
              <w:rPr>
                <w:sz w:val="22"/>
                <w:szCs w:val="22"/>
              </w:rPr>
              <w:t xml:space="preserve">(f)(5) and </w:t>
            </w:r>
            <w:r w:rsidR="004136EA" w:rsidRPr="00F863FA">
              <w:rPr>
                <w:sz w:val="22"/>
                <w:szCs w:val="22"/>
              </w:rPr>
              <w:t xml:space="preserve">(f)(6)(iii) </w:t>
            </w:r>
          </w:p>
        </w:tc>
        <w:tc>
          <w:tcPr>
            <w:tcW w:w="7688" w:type="dxa"/>
          </w:tcPr>
          <w:p w14:paraId="27AC638D" w14:textId="50888B08" w:rsidR="00A26C56" w:rsidRPr="00F863FA" w:rsidRDefault="00A26C56" w:rsidP="00A20972">
            <w:pPr>
              <w:pStyle w:val="BodyText"/>
              <w:rPr>
                <w:sz w:val="22"/>
                <w:szCs w:val="22"/>
              </w:rPr>
            </w:pPr>
            <w:r w:rsidRPr="00516621">
              <w:rPr>
                <w:b/>
                <w:bCs/>
                <w:w w:val="105"/>
                <w:sz w:val="22"/>
                <w:szCs w:val="22"/>
              </w:rPr>
              <w:t>GRP-4</w:t>
            </w:r>
            <w:r w:rsidRPr="00F863FA">
              <w:rPr>
                <w:w w:val="105"/>
                <w:sz w:val="22"/>
                <w:szCs w:val="22"/>
              </w:rPr>
              <w:t xml:space="preserve"> For DAAs and GLAs, does the system correctly divide the benefit allotment between facility &amp; recipient in the month the recipient leaves the facility?</w:t>
            </w:r>
          </w:p>
        </w:tc>
      </w:tr>
      <w:tr w:rsidR="00A26C56" w:rsidRPr="00F863FA" w14:paraId="724F828F" w14:textId="77777777" w:rsidTr="00804F74">
        <w:trPr>
          <w:trHeight w:val="576"/>
        </w:trPr>
        <w:tc>
          <w:tcPr>
            <w:tcW w:w="353" w:type="dxa"/>
          </w:tcPr>
          <w:p w14:paraId="12724E16" w14:textId="77777777" w:rsidR="00A26C56" w:rsidRPr="00F863FA" w:rsidRDefault="00A26C56" w:rsidP="00A26C56">
            <w:pPr>
              <w:pStyle w:val="TableParagraph"/>
              <w:rPr>
                <w:rFonts w:ascii="Times New Roman"/>
              </w:rPr>
            </w:pPr>
          </w:p>
        </w:tc>
        <w:tc>
          <w:tcPr>
            <w:tcW w:w="353" w:type="dxa"/>
          </w:tcPr>
          <w:p w14:paraId="444E796E" w14:textId="44FBFEFF" w:rsidR="00A26C56" w:rsidRPr="00F863FA" w:rsidRDefault="00A26C56" w:rsidP="00A26C56">
            <w:pPr>
              <w:pStyle w:val="TableParagraph"/>
              <w:rPr>
                <w:rFonts w:ascii="Times New Roman"/>
              </w:rPr>
            </w:pPr>
          </w:p>
        </w:tc>
        <w:tc>
          <w:tcPr>
            <w:tcW w:w="2259" w:type="dxa"/>
          </w:tcPr>
          <w:p w14:paraId="11955BF6" w14:textId="68815F83" w:rsidR="00A26C56" w:rsidRPr="00F863FA" w:rsidRDefault="63E8152B" w:rsidP="00A20972">
            <w:pPr>
              <w:pStyle w:val="BodyText"/>
              <w:rPr>
                <w:sz w:val="22"/>
                <w:szCs w:val="22"/>
              </w:rPr>
            </w:pPr>
            <w:r w:rsidRPr="00F863FA">
              <w:rPr>
                <w:sz w:val="22"/>
                <w:szCs w:val="22"/>
              </w:rPr>
              <w:t>7 CFR 273.11</w:t>
            </w:r>
            <w:r w:rsidR="00241277">
              <w:rPr>
                <w:sz w:val="22"/>
                <w:szCs w:val="22"/>
              </w:rPr>
              <w:t xml:space="preserve"> </w:t>
            </w:r>
            <w:r w:rsidRPr="00F863FA">
              <w:rPr>
                <w:sz w:val="22"/>
                <w:szCs w:val="22"/>
              </w:rPr>
              <w:t>(g)(2)</w:t>
            </w:r>
          </w:p>
        </w:tc>
        <w:tc>
          <w:tcPr>
            <w:tcW w:w="7688" w:type="dxa"/>
          </w:tcPr>
          <w:p w14:paraId="513559CB" w14:textId="0F87A2A7" w:rsidR="00A26C56" w:rsidRPr="00F863FA" w:rsidRDefault="00A26C56" w:rsidP="00A20972">
            <w:pPr>
              <w:pStyle w:val="BodyText"/>
              <w:rPr>
                <w:sz w:val="22"/>
                <w:szCs w:val="22"/>
              </w:rPr>
            </w:pPr>
            <w:r w:rsidRPr="00516621">
              <w:rPr>
                <w:b/>
                <w:bCs/>
                <w:w w:val="105"/>
                <w:sz w:val="22"/>
                <w:szCs w:val="22"/>
              </w:rPr>
              <w:t>GRP-5</w:t>
            </w:r>
            <w:r w:rsidRPr="00F863FA">
              <w:rPr>
                <w:w w:val="105"/>
                <w:sz w:val="22"/>
                <w:szCs w:val="22"/>
              </w:rPr>
              <w:t xml:space="preserve"> Is a second issuance in same month domestic violence shelter residents allowed?</w:t>
            </w:r>
          </w:p>
        </w:tc>
      </w:tr>
      <w:tr w:rsidR="00A26C56" w:rsidRPr="00F863FA" w14:paraId="53E1FCD8" w14:textId="77777777" w:rsidTr="00804F74">
        <w:trPr>
          <w:trHeight w:val="576"/>
        </w:trPr>
        <w:tc>
          <w:tcPr>
            <w:tcW w:w="353" w:type="dxa"/>
          </w:tcPr>
          <w:p w14:paraId="4659C4F9" w14:textId="77777777" w:rsidR="00A26C56" w:rsidRPr="00F863FA" w:rsidRDefault="00A26C56" w:rsidP="00A26C56">
            <w:pPr>
              <w:pStyle w:val="TableParagraph"/>
              <w:rPr>
                <w:rFonts w:ascii="Times New Roman"/>
              </w:rPr>
            </w:pPr>
          </w:p>
        </w:tc>
        <w:tc>
          <w:tcPr>
            <w:tcW w:w="353" w:type="dxa"/>
          </w:tcPr>
          <w:p w14:paraId="013B91F9" w14:textId="13232547" w:rsidR="00A26C56" w:rsidRPr="00F863FA" w:rsidRDefault="00A26C56" w:rsidP="00A26C56">
            <w:pPr>
              <w:pStyle w:val="TableParagraph"/>
              <w:rPr>
                <w:rFonts w:ascii="Times New Roman"/>
              </w:rPr>
            </w:pPr>
          </w:p>
        </w:tc>
        <w:tc>
          <w:tcPr>
            <w:tcW w:w="2259" w:type="dxa"/>
          </w:tcPr>
          <w:p w14:paraId="655BA611" w14:textId="20695EED" w:rsidR="00A26C56" w:rsidRPr="00F863FA" w:rsidRDefault="63E8152B" w:rsidP="00A20972">
            <w:pPr>
              <w:pStyle w:val="BodyText"/>
              <w:rPr>
                <w:sz w:val="22"/>
                <w:szCs w:val="22"/>
              </w:rPr>
            </w:pPr>
            <w:r w:rsidRPr="00F863FA">
              <w:rPr>
                <w:sz w:val="22"/>
                <w:szCs w:val="22"/>
              </w:rPr>
              <w:t>7 CFR 273.11(h)</w:t>
            </w:r>
          </w:p>
        </w:tc>
        <w:tc>
          <w:tcPr>
            <w:tcW w:w="7688" w:type="dxa"/>
          </w:tcPr>
          <w:p w14:paraId="07FEC541" w14:textId="204C22E3" w:rsidR="00A26C56" w:rsidRPr="00F863FA" w:rsidRDefault="00A26C56" w:rsidP="00A20972">
            <w:pPr>
              <w:pStyle w:val="BodyText"/>
              <w:rPr>
                <w:w w:val="105"/>
                <w:sz w:val="22"/>
                <w:szCs w:val="22"/>
              </w:rPr>
            </w:pPr>
            <w:r w:rsidRPr="00516621">
              <w:rPr>
                <w:b/>
                <w:bCs/>
                <w:sz w:val="22"/>
                <w:szCs w:val="22"/>
              </w:rPr>
              <w:t>GRP-6</w:t>
            </w:r>
            <w:r w:rsidRPr="00F863FA">
              <w:rPr>
                <w:sz w:val="22"/>
                <w:szCs w:val="22"/>
              </w:rPr>
              <w:t xml:space="preserve"> Does the system identify individuals permitted to use benefits at restaurants (where applicable) for purposes of programming household EBT cards to ensure that access to </w:t>
            </w:r>
            <w:r w:rsidR="4C8DBB8B" w:rsidRPr="00F863FA">
              <w:rPr>
                <w:sz w:val="22"/>
                <w:szCs w:val="22"/>
              </w:rPr>
              <w:t>restaurants</w:t>
            </w:r>
            <w:r w:rsidRPr="00F863FA">
              <w:rPr>
                <w:sz w:val="22"/>
                <w:szCs w:val="22"/>
              </w:rPr>
              <w:t xml:space="preserve"> is limited to eligible households?</w:t>
            </w:r>
          </w:p>
        </w:tc>
      </w:tr>
      <w:tr w:rsidR="00A26C56" w:rsidRPr="00F863FA" w14:paraId="56DC9D91" w14:textId="77777777" w:rsidTr="00804F74">
        <w:trPr>
          <w:trHeight w:val="288"/>
        </w:trPr>
        <w:tc>
          <w:tcPr>
            <w:tcW w:w="353" w:type="dxa"/>
          </w:tcPr>
          <w:p w14:paraId="2EB26DAB" w14:textId="0B04BC53" w:rsidR="00A26C56" w:rsidRPr="00F863FA" w:rsidRDefault="00A26C56" w:rsidP="00A26C56">
            <w:pPr>
              <w:pStyle w:val="TableParagraph"/>
              <w:rPr>
                <w:rFonts w:ascii="Times New Roman"/>
              </w:rPr>
            </w:pPr>
          </w:p>
        </w:tc>
        <w:tc>
          <w:tcPr>
            <w:tcW w:w="353" w:type="dxa"/>
          </w:tcPr>
          <w:p w14:paraId="6F509A5D" w14:textId="1625441B" w:rsidR="00A26C56" w:rsidRPr="00F863FA" w:rsidRDefault="00A26C56" w:rsidP="00A26C56">
            <w:pPr>
              <w:pStyle w:val="TableParagraph"/>
              <w:rPr>
                <w:rFonts w:ascii="Times New Roman"/>
              </w:rPr>
            </w:pPr>
          </w:p>
        </w:tc>
        <w:tc>
          <w:tcPr>
            <w:tcW w:w="2259" w:type="dxa"/>
          </w:tcPr>
          <w:p w14:paraId="023EC9B7" w14:textId="463A2192" w:rsidR="00A26C56" w:rsidRPr="00F863FA" w:rsidRDefault="00A974C9" w:rsidP="00A20972">
            <w:pPr>
              <w:pStyle w:val="BodyText"/>
              <w:rPr>
                <w:sz w:val="22"/>
                <w:szCs w:val="22"/>
              </w:rPr>
            </w:pPr>
            <w:r w:rsidRPr="00F863FA">
              <w:rPr>
                <w:sz w:val="22"/>
                <w:szCs w:val="22"/>
              </w:rPr>
              <w:t>7 CFR 272.10</w:t>
            </w:r>
            <w:r w:rsidR="00241277">
              <w:rPr>
                <w:sz w:val="22"/>
                <w:szCs w:val="22"/>
              </w:rPr>
              <w:t xml:space="preserve"> </w:t>
            </w:r>
            <w:r w:rsidRPr="00F863FA">
              <w:rPr>
                <w:sz w:val="22"/>
                <w:szCs w:val="22"/>
              </w:rPr>
              <w:t>(b)(3)</w:t>
            </w:r>
            <w:r w:rsidR="00DE3A6C" w:rsidRPr="00F863FA">
              <w:rPr>
                <w:sz w:val="22"/>
                <w:szCs w:val="22"/>
              </w:rPr>
              <w:t>(vi) and (3)</w:t>
            </w:r>
            <w:r w:rsidRPr="00F863FA">
              <w:rPr>
                <w:sz w:val="22"/>
                <w:szCs w:val="22"/>
              </w:rPr>
              <w:t>(vii)</w:t>
            </w:r>
          </w:p>
        </w:tc>
        <w:tc>
          <w:tcPr>
            <w:tcW w:w="7688" w:type="dxa"/>
          </w:tcPr>
          <w:p w14:paraId="01B3A0D2" w14:textId="214AA54C" w:rsidR="00A26C56" w:rsidRDefault="00A26C56" w:rsidP="00A20972">
            <w:pPr>
              <w:pStyle w:val="BodyText"/>
              <w:rPr>
                <w:w w:val="105"/>
                <w:sz w:val="22"/>
                <w:szCs w:val="22"/>
              </w:rPr>
            </w:pPr>
            <w:r w:rsidRPr="00516621">
              <w:rPr>
                <w:b/>
                <w:bCs/>
                <w:w w:val="105"/>
                <w:sz w:val="22"/>
                <w:szCs w:val="22"/>
              </w:rPr>
              <w:t>GRP-7</w:t>
            </w:r>
            <w:r w:rsidRPr="00F863FA">
              <w:rPr>
                <w:w w:val="105"/>
                <w:sz w:val="22"/>
                <w:szCs w:val="22"/>
              </w:rPr>
              <w:t xml:space="preserve"> Does the eligibility system or the EBT vendor have the ability to report on the following</w:t>
            </w:r>
            <w:r w:rsidR="00DB5160">
              <w:rPr>
                <w:w w:val="105"/>
                <w:sz w:val="22"/>
                <w:szCs w:val="22"/>
              </w:rPr>
              <w:t xml:space="preserve"> (select those that apply)?</w:t>
            </w:r>
          </w:p>
          <w:p w14:paraId="632D4CBD" w14:textId="3DA9C44B" w:rsidR="00A26C56" w:rsidRPr="00F863FA" w:rsidRDefault="00A26C56">
            <w:pPr>
              <w:pStyle w:val="BodyText"/>
              <w:numPr>
                <w:ilvl w:val="0"/>
                <w:numId w:val="32"/>
              </w:numPr>
              <w:ind w:left="256" w:hanging="180"/>
              <w:rPr>
                <w:sz w:val="22"/>
                <w:szCs w:val="22"/>
              </w:rPr>
            </w:pPr>
            <w:r w:rsidRPr="00F863FA">
              <w:rPr>
                <w:w w:val="105"/>
                <w:sz w:val="22"/>
                <w:szCs w:val="22"/>
              </w:rPr>
              <w:t>Individual</w:t>
            </w:r>
            <w:r w:rsidRPr="00F863FA">
              <w:rPr>
                <w:spacing w:val="-2"/>
                <w:w w:val="105"/>
                <w:sz w:val="22"/>
                <w:szCs w:val="22"/>
              </w:rPr>
              <w:t xml:space="preserve"> </w:t>
            </w:r>
            <w:r w:rsidRPr="00F863FA">
              <w:rPr>
                <w:w w:val="105"/>
                <w:sz w:val="22"/>
                <w:szCs w:val="22"/>
              </w:rPr>
              <w:t>Categories</w:t>
            </w:r>
          </w:p>
          <w:p w14:paraId="5BE5CE32" w14:textId="77777777" w:rsidR="00A26C56" w:rsidRPr="00F863FA" w:rsidRDefault="00A26C56">
            <w:pPr>
              <w:pStyle w:val="BodyText"/>
              <w:numPr>
                <w:ilvl w:val="0"/>
                <w:numId w:val="4"/>
              </w:numPr>
              <w:ind w:left="616"/>
              <w:rPr>
                <w:sz w:val="22"/>
                <w:szCs w:val="22"/>
              </w:rPr>
            </w:pPr>
            <w:r w:rsidRPr="00F863FA">
              <w:rPr>
                <w:w w:val="105"/>
                <w:sz w:val="22"/>
                <w:szCs w:val="22"/>
              </w:rPr>
              <w:t>Homeless – Total # and</w:t>
            </w:r>
            <w:r w:rsidRPr="00F863FA">
              <w:rPr>
                <w:spacing w:val="-10"/>
                <w:w w:val="105"/>
                <w:sz w:val="22"/>
                <w:szCs w:val="22"/>
              </w:rPr>
              <w:t xml:space="preserve"> </w:t>
            </w:r>
            <w:r w:rsidRPr="00F863FA">
              <w:rPr>
                <w:w w:val="105"/>
                <w:sz w:val="22"/>
                <w:szCs w:val="22"/>
              </w:rPr>
              <w:t>%</w:t>
            </w:r>
          </w:p>
          <w:p w14:paraId="1A243559" w14:textId="77777777" w:rsidR="00A26C56" w:rsidRPr="00F863FA" w:rsidRDefault="00A26C56">
            <w:pPr>
              <w:pStyle w:val="BodyText"/>
              <w:numPr>
                <w:ilvl w:val="0"/>
                <w:numId w:val="5"/>
              </w:numPr>
              <w:ind w:left="616"/>
              <w:rPr>
                <w:sz w:val="22"/>
                <w:szCs w:val="22"/>
              </w:rPr>
            </w:pPr>
            <w:r w:rsidRPr="00F863FA">
              <w:rPr>
                <w:w w:val="105"/>
                <w:sz w:val="22"/>
                <w:szCs w:val="22"/>
              </w:rPr>
              <w:t>Disabled– Total # and</w:t>
            </w:r>
            <w:r w:rsidRPr="00F863FA">
              <w:rPr>
                <w:spacing w:val="-12"/>
                <w:w w:val="105"/>
                <w:sz w:val="22"/>
                <w:szCs w:val="22"/>
              </w:rPr>
              <w:t xml:space="preserve"> </w:t>
            </w:r>
            <w:r w:rsidRPr="00F863FA">
              <w:rPr>
                <w:w w:val="105"/>
                <w:sz w:val="22"/>
                <w:szCs w:val="22"/>
              </w:rPr>
              <w:t>%</w:t>
            </w:r>
          </w:p>
          <w:p w14:paraId="15D082ED" w14:textId="77777777" w:rsidR="00A26C56" w:rsidRPr="00F863FA" w:rsidRDefault="00A26C56">
            <w:pPr>
              <w:pStyle w:val="BodyText"/>
              <w:numPr>
                <w:ilvl w:val="0"/>
                <w:numId w:val="5"/>
              </w:numPr>
              <w:ind w:left="616"/>
              <w:rPr>
                <w:sz w:val="22"/>
                <w:szCs w:val="22"/>
              </w:rPr>
            </w:pPr>
            <w:r w:rsidRPr="00F863FA">
              <w:rPr>
                <w:w w:val="105"/>
                <w:sz w:val="22"/>
                <w:szCs w:val="22"/>
              </w:rPr>
              <w:t>Elderly – Total # and</w:t>
            </w:r>
            <w:r w:rsidRPr="00F863FA">
              <w:rPr>
                <w:spacing w:val="-7"/>
                <w:w w:val="105"/>
                <w:sz w:val="22"/>
                <w:szCs w:val="22"/>
              </w:rPr>
              <w:t xml:space="preserve"> </w:t>
            </w:r>
            <w:r w:rsidRPr="00F863FA">
              <w:rPr>
                <w:w w:val="105"/>
                <w:sz w:val="22"/>
                <w:szCs w:val="22"/>
              </w:rPr>
              <w:t>%</w:t>
            </w:r>
          </w:p>
          <w:p w14:paraId="6BAA793F" w14:textId="1D889194" w:rsidR="00E9742E" w:rsidRPr="00F863FA" w:rsidRDefault="00A26C56">
            <w:pPr>
              <w:pStyle w:val="BodyText"/>
              <w:numPr>
                <w:ilvl w:val="0"/>
                <w:numId w:val="6"/>
              </w:numPr>
              <w:ind w:left="256" w:hanging="180"/>
              <w:rPr>
                <w:sz w:val="22"/>
                <w:szCs w:val="22"/>
              </w:rPr>
            </w:pPr>
            <w:r w:rsidRPr="00F863FA">
              <w:rPr>
                <w:w w:val="105"/>
                <w:sz w:val="22"/>
                <w:szCs w:val="22"/>
              </w:rPr>
              <w:t>Usage</w:t>
            </w:r>
          </w:p>
          <w:p w14:paraId="55AE1A3C" w14:textId="77777777" w:rsidR="00E9742E" w:rsidRPr="00F863FA" w:rsidRDefault="00E9742E">
            <w:pPr>
              <w:pStyle w:val="BodyText"/>
              <w:numPr>
                <w:ilvl w:val="0"/>
                <w:numId w:val="7"/>
              </w:numPr>
              <w:ind w:left="616"/>
              <w:rPr>
                <w:sz w:val="22"/>
                <w:szCs w:val="22"/>
              </w:rPr>
            </w:pPr>
            <w:r w:rsidRPr="00F863FA">
              <w:rPr>
                <w:w w:val="105"/>
                <w:sz w:val="22"/>
                <w:szCs w:val="22"/>
              </w:rPr>
              <w:t>Multiple</w:t>
            </w:r>
            <w:r w:rsidRPr="00F863FA">
              <w:rPr>
                <w:spacing w:val="-1"/>
                <w:w w:val="105"/>
                <w:sz w:val="22"/>
                <w:szCs w:val="22"/>
              </w:rPr>
              <w:t xml:space="preserve"> </w:t>
            </w:r>
            <w:r w:rsidRPr="00F863FA">
              <w:rPr>
                <w:w w:val="105"/>
                <w:sz w:val="22"/>
                <w:szCs w:val="22"/>
              </w:rPr>
              <w:t>transactions</w:t>
            </w:r>
          </w:p>
          <w:p w14:paraId="133141FF" w14:textId="77777777" w:rsidR="00E9742E" w:rsidRPr="00F863FA" w:rsidRDefault="00E9742E">
            <w:pPr>
              <w:pStyle w:val="BodyText"/>
              <w:numPr>
                <w:ilvl w:val="0"/>
                <w:numId w:val="7"/>
              </w:numPr>
              <w:ind w:left="616"/>
              <w:rPr>
                <w:sz w:val="22"/>
                <w:szCs w:val="22"/>
              </w:rPr>
            </w:pPr>
            <w:r w:rsidRPr="00F863FA">
              <w:rPr>
                <w:w w:val="105"/>
                <w:sz w:val="22"/>
                <w:szCs w:val="22"/>
              </w:rPr>
              <w:t>Excessive</w:t>
            </w:r>
            <w:r w:rsidRPr="00F863FA">
              <w:rPr>
                <w:spacing w:val="-14"/>
                <w:w w:val="105"/>
                <w:sz w:val="22"/>
                <w:szCs w:val="22"/>
              </w:rPr>
              <w:t xml:space="preserve"> </w:t>
            </w:r>
            <w:r w:rsidRPr="00F863FA">
              <w:rPr>
                <w:w w:val="105"/>
                <w:sz w:val="22"/>
                <w:szCs w:val="22"/>
              </w:rPr>
              <w:t>issuance</w:t>
            </w:r>
          </w:p>
          <w:p w14:paraId="63BD9113" w14:textId="77777777" w:rsidR="00E9742E" w:rsidRPr="00F863FA" w:rsidRDefault="00E9742E">
            <w:pPr>
              <w:pStyle w:val="BodyText"/>
              <w:numPr>
                <w:ilvl w:val="0"/>
                <w:numId w:val="7"/>
              </w:numPr>
              <w:ind w:left="616"/>
              <w:rPr>
                <w:sz w:val="22"/>
                <w:szCs w:val="22"/>
              </w:rPr>
            </w:pPr>
            <w:r w:rsidRPr="00F863FA">
              <w:rPr>
                <w:w w:val="105"/>
                <w:sz w:val="22"/>
                <w:szCs w:val="22"/>
              </w:rPr>
              <w:t>Rapid</w:t>
            </w:r>
            <w:r w:rsidRPr="00F863FA">
              <w:rPr>
                <w:spacing w:val="-20"/>
                <w:w w:val="105"/>
                <w:sz w:val="22"/>
                <w:szCs w:val="22"/>
              </w:rPr>
              <w:t xml:space="preserve"> </w:t>
            </w:r>
            <w:r w:rsidRPr="00F863FA">
              <w:rPr>
                <w:w w:val="105"/>
                <w:sz w:val="22"/>
                <w:szCs w:val="22"/>
              </w:rPr>
              <w:t>transactions</w:t>
            </w:r>
          </w:p>
          <w:p w14:paraId="1ED46832" w14:textId="1B9D23A2" w:rsidR="00E9742E" w:rsidRPr="00F863FA" w:rsidRDefault="00E9742E">
            <w:pPr>
              <w:pStyle w:val="BodyText"/>
              <w:numPr>
                <w:ilvl w:val="0"/>
                <w:numId w:val="7"/>
              </w:numPr>
              <w:ind w:left="616"/>
              <w:rPr>
                <w:sz w:val="22"/>
                <w:szCs w:val="22"/>
              </w:rPr>
            </w:pPr>
            <w:r w:rsidRPr="00F863FA">
              <w:rPr>
                <w:w w:val="105"/>
                <w:sz w:val="22"/>
                <w:szCs w:val="22"/>
              </w:rPr>
              <w:t>Time of</w:t>
            </w:r>
            <w:r w:rsidRPr="00F863FA">
              <w:rPr>
                <w:spacing w:val="1"/>
                <w:w w:val="105"/>
                <w:sz w:val="22"/>
                <w:szCs w:val="22"/>
              </w:rPr>
              <w:t xml:space="preserve"> </w:t>
            </w:r>
            <w:r w:rsidRPr="00F863FA">
              <w:rPr>
                <w:w w:val="105"/>
                <w:sz w:val="22"/>
                <w:szCs w:val="22"/>
              </w:rPr>
              <w:t>transactions</w:t>
            </w:r>
          </w:p>
          <w:p w14:paraId="7A1F615C" w14:textId="5E67D31E" w:rsidR="00A26C56" w:rsidRPr="00F863FA" w:rsidRDefault="00E9742E">
            <w:pPr>
              <w:pStyle w:val="BodyText"/>
              <w:numPr>
                <w:ilvl w:val="0"/>
                <w:numId w:val="33"/>
              </w:numPr>
              <w:ind w:left="256" w:hanging="180"/>
              <w:rPr>
                <w:sz w:val="22"/>
                <w:szCs w:val="22"/>
              </w:rPr>
            </w:pPr>
            <w:r w:rsidRPr="00F863FA">
              <w:rPr>
                <w:w w:val="105"/>
                <w:sz w:val="22"/>
                <w:szCs w:val="22"/>
              </w:rPr>
              <w:t>Dollar amount (per</w:t>
            </w:r>
            <w:r w:rsidRPr="00F863FA">
              <w:rPr>
                <w:spacing w:val="-2"/>
                <w:w w:val="105"/>
                <w:sz w:val="22"/>
                <w:szCs w:val="22"/>
              </w:rPr>
              <w:t xml:space="preserve"> </w:t>
            </w:r>
            <w:r w:rsidRPr="00F863FA">
              <w:rPr>
                <w:w w:val="105"/>
                <w:sz w:val="22"/>
                <w:szCs w:val="22"/>
              </w:rPr>
              <w:t>benefit)</w:t>
            </w:r>
          </w:p>
        </w:tc>
      </w:tr>
      <w:tr w:rsidR="00A26C56" w:rsidRPr="00F863FA" w14:paraId="681C43D2" w14:textId="77777777" w:rsidTr="00804F74">
        <w:trPr>
          <w:trHeight w:val="288"/>
        </w:trPr>
        <w:tc>
          <w:tcPr>
            <w:tcW w:w="353" w:type="dxa"/>
          </w:tcPr>
          <w:p w14:paraId="00E7B3A0" w14:textId="77777777" w:rsidR="00A26C56" w:rsidRPr="00F863FA" w:rsidRDefault="00A26C56" w:rsidP="00A26C56">
            <w:pPr>
              <w:pStyle w:val="TableParagraph"/>
              <w:rPr>
                <w:rFonts w:ascii="Times New Roman"/>
              </w:rPr>
            </w:pPr>
          </w:p>
        </w:tc>
        <w:tc>
          <w:tcPr>
            <w:tcW w:w="353" w:type="dxa"/>
          </w:tcPr>
          <w:p w14:paraId="5645E524" w14:textId="238A04D2" w:rsidR="00A26C56" w:rsidRPr="00F863FA" w:rsidRDefault="00A26C56" w:rsidP="00A26C56">
            <w:pPr>
              <w:pStyle w:val="TableParagraph"/>
              <w:rPr>
                <w:rFonts w:ascii="Times New Roman"/>
              </w:rPr>
            </w:pPr>
          </w:p>
        </w:tc>
        <w:tc>
          <w:tcPr>
            <w:tcW w:w="2259" w:type="dxa"/>
          </w:tcPr>
          <w:p w14:paraId="52746F9E" w14:textId="3F26B6FB" w:rsidR="00A26C56" w:rsidRPr="00F863FA" w:rsidRDefault="00DE3A6C" w:rsidP="00FB7DC2">
            <w:pPr>
              <w:pStyle w:val="BodyText"/>
              <w:rPr>
                <w:sz w:val="22"/>
                <w:szCs w:val="22"/>
              </w:rPr>
            </w:pPr>
            <w:r w:rsidRPr="00F863FA">
              <w:rPr>
                <w:sz w:val="22"/>
                <w:szCs w:val="22"/>
              </w:rPr>
              <w:t>7 CFR 272.10</w:t>
            </w:r>
            <w:r w:rsidR="00241277">
              <w:rPr>
                <w:sz w:val="22"/>
                <w:szCs w:val="22"/>
              </w:rPr>
              <w:t xml:space="preserve"> </w:t>
            </w:r>
            <w:r w:rsidRPr="00F863FA">
              <w:rPr>
                <w:sz w:val="22"/>
                <w:szCs w:val="22"/>
              </w:rPr>
              <w:t>(b)(3)(iii) and (3)(iv)</w:t>
            </w:r>
          </w:p>
        </w:tc>
        <w:tc>
          <w:tcPr>
            <w:tcW w:w="7688" w:type="dxa"/>
          </w:tcPr>
          <w:p w14:paraId="57EADC8F" w14:textId="77DA1415" w:rsidR="00A26C56" w:rsidRPr="00F863FA" w:rsidRDefault="00A26C56" w:rsidP="00FB7DC2">
            <w:pPr>
              <w:pStyle w:val="BodyText"/>
              <w:rPr>
                <w:w w:val="105"/>
                <w:sz w:val="22"/>
                <w:szCs w:val="22"/>
              </w:rPr>
            </w:pPr>
            <w:r w:rsidRPr="00516621">
              <w:rPr>
                <w:b/>
                <w:bCs/>
                <w:sz w:val="22"/>
                <w:szCs w:val="22"/>
              </w:rPr>
              <w:t>GRP-8</w:t>
            </w:r>
            <w:r w:rsidRPr="00F863FA">
              <w:rPr>
                <w:sz w:val="22"/>
                <w:szCs w:val="22"/>
              </w:rPr>
              <w:t xml:space="preserve"> Does the system identify if there is a security/password for PIN (e.g., in a domestic violence case)</w:t>
            </w:r>
            <w:r w:rsidR="00DB5160">
              <w:rPr>
                <w:w w:val="105"/>
                <w:sz w:val="22"/>
                <w:szCs w:val="22"/>
              </w:rPr>
              <w:t>?</w:t>
            </w:r>
          </w:p>
        </w:tc>
      </w:tr>
    </w:tbl>
    <w:p w14:paraId="43079659" w14:textId="77777777" w:rsidR="00225802" w:rsidRDefault="00225802" w:rsidP="00225802">
      <w:pPr>
        <w:pStyle w:val="BodyText"/>
        <w:rPr>
          <w:sz w:val="22"/>
          <w:szCs w:val="22"/>
        </w:rPr>
      </w:pPr>
      <w:bookmarkStart w:id="54" w:name="A16_Comments:"/>
      <w:bookmarkEnd w:id="54"/>
    </w:p>
    <w:p w14:paraId="0C47C502" w14:textId="299B39DD" w:rsidR="00225802" w:rsidRDefault="00225802" w:rsidP="00225802">
      <w:pPr>
        <w:pStyle w:val="BodyText"/>
        <w:rPr>
          <w:sz w:val="22"/>
          <w:szCs w:val="22"/>
        </w:rPr>
      </w:pPr>
      <w:r>
        <w:rPr>
          <w:sz w:val="22"/>
          <w:szCs w:val="22"/>
        </w:rPr>
        <w:t>Please use this space for additional responses for this section and if you answered ‘no’ to any items, please provide explanation below:</w:t>
      </w:r>
    </w:p>
    <w:p w14:paraId="77AC942A" w14:textId="77777777" w:rsidR="00225802" w:rsidRDefault="00225802" w:rsidP="00225802">
      <w:pPr>
        <w:pStyle w:val="BodyText"/>
        <w:rPr>
          <w:sz w:val="22"/>
          <w:szCs w:val="22"/>
        </w:rPr>
      </w:pPr>
    </w:p>
    <w:p w14:paraId="32BD07AB" w14:textId="77777777" w:rsidR="00225802" w:rsidRDefault="00225802" w:rsidP="00225802">
      <w:pPr>
        <w:pStyle w:val="BodyText"/>
        <w:rPr>
          <w:sz w:val="22"/>
          <w:szCs w:val="22"/>
        </w:rPr>
      </w:pPr>
    </w:p>
    <w:p w14:paraId="074163F5" w14:textId="73AC8264" w:rsidR="00793D21" w:rsidRDefault="78E7579E">
      <w:pPr>
        <w:pStyle w:val="Heading2"/>
        <w:spacing w:before="0"/>
      </w:pPr>
      <w:bookmarkStart w:id="55" w:name="_TOC_250018"/>
      <w:bookmarkStart w:id="56" w:name="_Toc113545693"/>
      <w:bookmarkEnd w:id="55"/>
      <w:r w:rsidRPr="001A0268">
        <w:t>A</w:t>
      </w:r>
      <w:r w:rsidR="00793D21">
        <w:t>20</w:t>
      </w:r>
      <w:r w:rsidRPr="001A0268">
        <w:t>. Disaster SNAP</w:t>
      </w:r>
      <w:r w:rsidR="6C5971CD" w:rsidRPr="001A0268">
        <w:t xml:space="preserve"> (D-SNAP)</w:t>
      </w:r>
      <w:bookmarkEnd w:id="56"/>
      <w:r w:rsidR="33650AFC" w:rsidRPr="001A0268">
        <w:t xml:space="preserve"> </w:t>
      </w:r>
    </w:p>
    <w:p w14:paraId="4E821AF4" w14:textId="69D9AB20" w:rsidR="00032567" w:rsidRPr="00465F47" w:rsidRDefault="00032567" w:rsidP="004875CC">
      <w:pPr>
        <w:pStyle w:val="BodyText"/>
        <w:rPr>
          <w:sz w:val="12"/>
          <w:szCs w:val="12"/>
        </w:rPr>
      </w:pPr>
    </w:p>
    <w:p w14:paraId="7050DDE7" w14:textId="77777777" w:rsidR="00032567" w:rsidRPr="001A0268" w:rsidRDefault="00032567">
      <w:pPr>
        <w:pStyle w:val="BodyText"/>
        <w:spacing w:before="11"/>
        <w:rPr>
          <w:b/>
          <w:sz w:val="4"/>
        </w:rPr>
      </w:pPr>
    </w:p>
    <w:tbl>
      <w:tblPr>
        <w:tblStyle w:val="TableGrid"/>
        <w:tblW w:w="10653" w:type="dxa"/>
        <w:tblLayout w:type="fixed"/>
        <w:tblLook w:val="01E0" w:firstRow="1" w:lastRow="1" w:firstColumn="1" w:lastColumn="1" w:noHBand="0" w:noVBand="0"/>
      </w:tblPr>
      <w:tblGrid>
        <w:gridCol w:w="353"/>
        <w:gridCol w:w="353"/>
        <w:gridCol w:w="2259"/>
        <w:gridCol w:w="7688"/>
      </w:tblGrid>
      <w:tr w:rsidR="00942BE3" w:rsidRPr="00942BE3" w14:paraId="339FAE60" w14:textId="77777777" w:rsidTr="00A04B4F">
        <w:trPr>
          <w:trHeight w:val="288"/>
          <w:tblHeader/>
        </w:trPr>
        <w:tc>
          <w:tcPr>
            <w:tcW w:w="353" w:type="dxa"/>
            <w:shd w:val="clear" w:color="auto" w:fill="1F497D" w:themeFill="text2"/>
          </w:tcPr>
          <w:p w14:paraId="7BD3346E" w14:textId="61445361" w:rsidR="00A26C56" w:rsidRPr="00942BE3" w:rsidRDefault="00A26C56" w:rsidP="00B47172">
            <w:pPr>
              <w:pStyle w:val="TableParagraph"/>
              <w:spacing w:before="10"/>
              <w:rPr>
                <w:b/>
                <w:color w:val="FFFFFF" w:themeColor="background1"/>
                <w:w w:val="103"/>
              </w:rPr>
            </w:pPr>
            <w:r w:rsidRPr="00942BE3">
              <w:rPr>
                <w:b/>
                <w:color w:val="FFFFFF" w:themeColor="background1"/>
                <w:w w:val="103"/>
              </w:rPr>
              <w:t>Y</w:t>
            </w:r>
          </w:p>
        </w:tc>
        <w:tc>
          <w:tcPr>
            <w:tcW w:w="353" w:type="dxa"/>
            <w:shd w:val="clear" w:color="auto" w:fill="1F497D" w:themeFill="text2"/>
          </w:tcPr>
          <w:p w14:paraId="695DC9E5" w14:textId="5E86D7CB" w:rsidR="00A26C56" w:rsidRPr="00942BE3" w:rsidRDefault="00A26C56" w:rsidP="00B47172">
            <w:pPr>
              <w:pStyle w:val="TableParagraph"/>
              <w:spacing w:before="10"/>
              <w:rPr>
                <w:b/>
                <w:color w:val="FFFFFF" w:themeColor="background1"/>
              </w:rPr>
            </w:pPr>
            <w:r w:rsidRPr="00942BE3">
              <w:rPr>
                <w:b/>
                <w:color w:val="FFFFFF" w:themeColor="background1"/>
                <w:w w:val="103"/>
              </w:rPr>
              <w:t>N</w:t>
            </w:r>
          </w:p>
        </w:tc>
        <w:tc>
          <w:tcPr>
            <w:tcW w:w="2259" w:type="dxa"/>
            <w:shd w:val="clear" w:color="auto" w:fill="1F497D" w:themeFill="text2"/>
          </w:tcPr>
          <w:p w14:paraId="4E175472" w14:textId="76117989" w:rsidR="00A26C56" w:rsidRPr="00942BE3" w:rsidRDefault="002151B2" w:rsidP="00AA6685">
            <w:pPr>
              <w:pStyle w:val="TableParagraph"/>
              <w:spacing w:before="10"/>
              <w:rPr>
                <w:b/>
                <w:color w:val="FFFFFF" w:themeColor="background1"/>
              </w:rPr>
            </w:pPr>
            <w:r w:rsidRPr="00942BE3">
              <w:rPr>
                <w:b/>
                <w:color w:val="FFFFFF" w:themeColor="background1"/>
                <w:w w:val="103"/>
              </w:rPr>
              <w:t>Citation</w:t>
            </w:r>
          </w:p>
        </w:tc>
        <w:tc>
          <w:tcPr>
            <w:tcW w:w="7688" w:type="dxa"/>
            <w:shd w:val="clear" w:color="auto" w:fill="1F497D" w:themeFill="text2"/>
          </w:tcPr>
          <w:p w14:paraId="700F75B9" w14:textId="77777777" w:rsidR="00A26C56" w:rsidRPr="00942BE3" w:rsidRDefault="00A26C56" w:rsidP="00AA6685">
            <w:pPr>
              <w:pStyle w:val="TableParagraph"/>
              <w:spacing w:before="10"/>
              <w:rPr>
                <w:b/>
                <w:color w:val="FFFFFF" w:themeColor="background1"/>
              </w:rPr>
            </w:pPr>
            <w:r w:rsidRPr="00942BE3">
              <w:rPr>
                <w:b/>
                <w:color w:val="FFFFFF" w:themeColor="background1"/>
                <w:w w:val="105"/>
              </w:rPr>
              <w:t>Disaster SNAP</w:t>
            </w:r>
          </w:p>
        </w:tc>
      </w:tr>
      <w:tr w:rsidR="00A26C56" w:rsidRPr="001A0268" w14:paraId="00A877CA" w14:textId="77777777" w:rsidTr="00BC2B2E">
        <w:trPr>
          <w:cantSplit/>
          <w:trHeight w:val="288"/>
        </w:trPr>
        <w:tc>
          <w:tcPr>
            <w:tcW w:w="353" w:type="dxa"/>
          </w:tcPr>
          <w:p w14:paraId="0A92B813" w14:textId="77777777" w:rsidR="00A26C56" w:rsidRPr="00F863FA" w:rsidRDefault="00A26C56" w:rsidP="00A26C56">
            <w:pPr>
              <w:pStyle w:val="TableParagraph"/>
              <w:rPr>
                <w:rFonts w:ascii="Times New Roman"/>
              </w:rPr>
            </w:pPr>
          </w:p>
        </w:tc>
        <w:tc>
          <w:tcPr>
            <w:tcW w:w="353" w:type="dxa"/>
          </w:tcPr>
          <w:p w14:paraId="0FF17A6F" w14:textId="256ABAF3" w:rsidR="00A26C56" w:rsidRPr="00F863FA" w:rsidRDefault="00A26C56" w:rsidP="00A26C56">
            <w:pPr>
              <w:pStyle w:val="TableParagraph"/>
              <w:rPr>
                <w:rFonts w:ascii="Times New Roman"/>
              </w:rPr>
            </w:pPr>
          </w:p>
        </w:tc>
        <w:tc>
          <w:tcPr>
            <w:tcW w:w="2259" w:type="dxa"/>
          </w:tcPr>
          <w:p w14:paraId="3DF2BAD5" w14:textId="1F251A62" w:rsidR="00A26C56" w:rsidRPr="00F863FA" w:rsidRDefault="002151B2" w:rsidP="00FB7DC2">
            <w:pPr>
              <w:pStyle w:val="BodyText"/>
              <w:rPr>
                <w:sz w:val="22"/>
                <w:szCs w:val="22"/>
              </w:rPr>
            </w:pPr>
            <w:r w:rsidRPr="00F863FA">
              <w:rPr>
                <w:sz w:val="22"/>
                <w:szCs w:val="22"/>
              </w:rPr>
              <w:t>Sec. 5(h)</w:t>
            </w:r>
            <w:r w:rsidR="006B1938" w:rsidRPr="00F863FA">
              <w:rPr>
                <w:sz w:val="22"/>
                <w:szCs w:val="22"/>
              </w:rPr>
              <w:t>(3)</w:t>
            </w:r>
            <w:r w:rsidRPr="00F863FA">
              <w:rPr>
                <w:sz w:val="22"/>
                <w:szCs w:val="22"/>
              </w:rPr>
              <w:t xml:space="preserve"> of the Food and Nutrition Act</w:t>
            </w:r>
            <w:r w:rsidR="00A6247F" w:rsidRPr="00F863FA">
              <w:rPr>
                <w:sz w:val="22"/>
                <w:szCs w:val="22"/>
              </w:rPr>
              <w:t xml:space="preserve">; D-SNAP Guidance </w:t>
            </w:r>
          </w:p>
        </w:tc>
        <w:tc>
          <w:tcPr>
            <w:tcW w:w="7688" w:type="dxa"/>
          </w:tcPr>
          <w:p w14:paraId="3C0CB60F" w14:textId="47B423F5" w:rsidR="00A26C56" w:rsidRPr="00F863FA" w:rsidRDefault="00A26C56" w:rsidP="00FB7DC2">
            <w:pPr>
              <w:pStyle w:val="BodyText"/>
              <w:rPr>
                <w:sz w:val="22"/>
                <w:szCs w:val="22"/>
              </w:rPr>
            </w:pPr>
            <w:r w:rsidRPr="00516621">
              <w:rPr>
                <w:b/>
                <w:bCs/>
                <w:w w:val="105"/>
                <w:sz w:val="22"/>
                <w:szCs w:val="22"/>
              </w:rPr>
              <w:t xml:space="preserve">DIS-1 </w:t>
            </w:r>
            <w:r w:rsidRPr="00F863FA">
              <w:rPr>
                <w:w w:val="105"/>
                <w:sz w:val="22"/>
                <w:szCs w:val="22"/>
              </w:rPr>
              <w:t xml:space="preserve">Does the system process applications, determine eligibility, and calculate benefits for </w:t>
            </w:r>
            <w:r w:rsidRPr="00F863FA">
              <w:rPr>
                <w:sz w:val="22"/>
                <w:szCs w:val="22"/>
              </w:rPr>
              <w:t>D-SNAP</w:t>
            </w:r>
            <w:r w:rsidRPr="00F863FA">
              <w:rPr>
                <w:w w:val="105"/>
                <w:sz w:val="22"/>
                <w:szCs w:val="22"/>
              </w:rPr>
              <w:t>?</w:t>
            </w:r>
          </w:p>
        </w:tc>
      </w:tr>
      <w:tr w:rsidR="00A26C56" w:rsidRPr="001A0268" w14:paraId="336C8BEB" w14:textId="77777777" w:rsidTr="002519BC">
        <w:trPr>
          <w:trHeight w:val="288"/>
        </w:trPr>
        <w:tc>
          <w:tcPr>
            <w:tcW w:w="353" w:type="dxa"/>
          </w:tcPr>
          <w:p w14:paraId="1729D43A" w14:textId="77777777" w:rsidR="00A26C56" w:rsidRPr="00F863FA" w:rsidRDefault="00A26C56" w:rsidP="00A26C56">
            <w:pPr>
              <w:pStyle w:val="TableParagraph"/>
              <w:rPr>
                <w:rFonts w:ascii="Times New Roman"/>
              </w:rPr>
            </w:pPr>
          </w:p>
        </w:tc>
        <w:tc>
          <w:tcPr>
            <w:tcW w:w="353" w:type="dxa"/>
          </w:tcPr>
          <w:p w14:paraId="2CE7CF9B" w14:textId="7A8338E0" w:rsidR="00A26C56" w:rsidRPr="00F863FA" w:rsidRDefault="00A26C56" w:rsidP="00A26C56">
            <w:pPr>
              <w:pStyle w:val="TableParagraph"/>
              <w:rPr>
                <w:rFonts w:ascii="Times New Roman"/>
              </w:rPr>
            </w:pPr>
          </w:p>
        </w:tc>
        <w:tc>
          <w:tcPr>
            <w:tcW w:w="2259" w:type="dxa"/>
          </w:tcPr>
          <w:p w14:paraId="323CF4E5" w14:textId="6B471EFA" w:rsidR="00A26C56" w:rsidRPr="00F863FA" w:rsidRDefault="004D3A94" w:rsidP="00FB7DC2">
            <w:pPr>
              <w:pStyle w:val="BodyText"/>
              <w:rPr>
                <w:sz w:val="22"/>
                <w:szCs w:val="22"/>
              </w:rPr>
            </w:pPr>
            <w:r w:rsidRPr="00F863FA">
              <w:rPr>
                <w:sz w:val="22"/>
                <w:szCs w:val="22"/>
              </w:rPr>
              <w:t>D-SNAP Guidance (p. 52)</w:t>
            </w:r>
          </w:p>
        </w:tc>
        <w:tc>
          <w:tcPr>
            <w:tcW w:w="7688" w:type="dxa"/>
          </w:tcPr>
          <w:p w14:paraId="647F817D" w14:textId="2D5EA9B0" w:rsidR="00A26C56" w:rsidRPr="00F863FA" w:rsidRDefault="00A26C56" w:rsidP="00FB7DC2">
            <w:pPr>
              <w:pStyle w:val="BodyText"/>
              <w:rPr>
                <w:sz w:val="22"/>
                <w:szCs w:val="22"/>
              </w:rPr>
            </w:pPr>
            <w:r w:rsidRPr="00516621">
              <w:rPr>
                <w:b/>
                <w:bCs/>
                <w:sz w:val="22"/>
                <w:szCs w:val="22"/>
              </w:rPr>
              <w:t>DIS-</w:t>
            </w:r>
            <w:r w:rsidR="00243EE2" w:rsidRPr="00516621">
              <w:rPr>
                <w:b/>
                <w:bCs/>
                <w:sz w:val="22"/>
                <w:szCs w:val="22"/>
              </w:rPr>
              <w:t>2</w:t>
            </w:r>
            <w:r w:rsidRPr="00F863FA">
              <w:rPr>
                <w:sz w:val="22"/>
                <w:szCs w:val="22"/>
              </w:rPr>
              <w:t xml:space="preserve"> Does the system issue notices (approval and denial) of eligibility that specify D-SNAP eligibility and benefit amounts?</w:t>
            </w:r>
          </w:p>
        </w:tc>
      </w:tr>
      <w:tr w:rsidR="00CD3D79" w:rsidRPr="001A0268" w14:paraId="24B7F394" w14:textId="77777777" w:rsidTr="002519BC">
        <w:trPr>
          <w:trHeight w:val="288"/>
        </w:trPr>
        <w:tc>
          <w:tcPr>
            <w:tcW w:w="353" w:type="dxa"/>
          </w:tcPr>
          <w:p w14:paraId="688F68C4" w14:textId="77777777" w:rsidR="00CD3D79" w:rsidRPr="00F863FA" w:rsidRDefault="00CD3D79" w:rsidP="00CD3D79">
            <w:pPr>
              <w:pStyle w:val="TableParagraph"/>
              <w:rPr>
                <w:rFonts w:ascii="Times New Roman"/>
              </w:rPr>
            </w:pPr>
          </w:p>
        </w:tc>
        <w:tc>
          <w:tcPr>
            <w:tcW w:w="353" w:type="dxa"/>
          </w:tcPr>
          <w:p w14:paraId="5A083C06" w14:textId="2E0DF57C" w:rsidR="00CD3D79" w:rsidRPr="00F863FA" w:rsidRDefault="00CD3D79" w:rsidP="00CD3D79">
            <w:pPr>
              <w:pStyle w:val="TableParagraph"/>
              <w:rPr>
                <w:rFonts w:ascii="Times New Roman"/>
              </w:rPr>
            </w:pPr>
          </w:p>
        </w:tc>
        <w:tc>
          <w:tcPr>
            <w:tcW w:w="2259" w:type="dxa"/>
          </w:tcPr>
          <w:p w14:paraId="08F3A281" w14:textId="4D612125" w:rsidR="00CD3D79" w:rsidRPr="00F863FA" w:rsidRDefault="00CD3D79" w:rsidP="00FB7DC2">
            <w:pPr>
              <w:pStyle w:val="BodyText"/>
              <w:rPr>
                <w:sz w:val="22"/>
                <w:szCs w:val="22"/>
              </w:rPr>
            </w:pPr>
            <w:r w:rsidRPr="00F863FA">
              <w:rPr>
                <w:sz w:val="22"/>
                <w:szCs w:val="22"/>
              </w:rPr>
              <w:t>D-SNAP Guidance (p. 55-56)</w:t>
            </w:r>
          </w:p>
        </w:tc>
        <w:tc>
          <w:tcPr>
            <w:tcW w:w="7688" w:type="dxa"/>
          </w:tcPr>
          <w:p w14:paraId="78641135" w14:textId="7C3C9D39" w:rsidR="00CD3D79" w:rsidRPr="00F863FA" w:rsidRDefault="00CD3D79" w:rsidP="00FB7DC2">
            <w:pPr>
              <w:pStyle w:val="BodyText"/>
              <w:rPr>
                <w:sz w:val="22"/>
                <w:szCs w:val="22"/>
              </w:rPr>
            </w:pPr>
            <w:r w:rsidRPr="00516621">
              <w:rPr>
                <w:b/>
                <w:bCs/>
                <w:w w:val="105"/>
                <w:sz w:val="22"/>
                <w:szCs w:val="22"/>
              </w:rPr>
              <w:t>DIS-</w:t>
            </w:r>
            <w:r w:rsidR="00243EE2" w:rsidRPr="00516621">
              <w:rPr>
                <w:b/>
                <w:bCs/>
                <w:w w:val="105"/>
                <w:sz w:val="22"/>
                <w:szCs w:val="22"/>
              </w:rPr>
              <w:t>3</w:t>
            </w:r>
            <w:r w:rsidRPr="00F863FA">
              <w:rPr>
                <w:w w:val="105"/>
                <w:sz w:val="22"/>
                <w:szCs w:val="22"/>
              </w:rPr>
              <w:t xml:space="preserve"> Does the system have the ability to check </w:t>
            </w:r>
            <w:r w:rsidRPr="00F863FA">
              <w:rPr>
                <w:sz w:val="22"/>
                <w:szCs w:val="22"/>
              </w:rPr>
              <w:t xml:space="preserve">D-SNAP applicants </w:t>
            </w:r>
            <w:r w:rsidRPr="00F863FA">
              <w:rPr>
                <w:w w:val="105"/>
                <w:sz w:val="22"/>
                <w:szCs w:val="22"/>
              </w:rPr>
              <w:t xml:space="preserve">for </w:t>
            </w:r>
            <w:r w:rsidRPr="00F863FA">
              <w:rPr>
                <w:sz w:val="22"/>
                <w:szCs w:val="22"/>
              </w:rPr>
              <w:t>duplicate participation in</w:t>
            </w:r>
            <w:r w:rsidRPr="00F863FA">
              <w:rPr>
                <w:w w:val="105"/>
                <w:sz w:val="22"/>
                <w:szCs w:val="22"/>
              </w:rPr>
              <w:t xml:space="preserve"> regular SNAP</w:t>
            </w:r>
            <w:proofErr w:type="gramStart"/>
            <w:r w:rsidRPr="00F863FA">
              <w:rPr>
                <w:w w:val="105"/>
                <w:sz w:val="22"/>
                <w:szCs w:val="22"/>
              </w:rPr>
              <w:t xml:space="preserve">? </w:t>
            </w:r>
            <w:r w:rsidR="00465F47">
              <w:rPr>
                <w:w w:val="105"/>
                <w:sz w:val="22"/>
                <w:szCs w:val="22"/>
              </w:rPr>
              <w:t xml:space="preserve"> </w:t>
            </w:r>
            <w:proofErr w:type="gramEnd"/>
          </w:p>
        </w:tc>
      </w:tr>
      <w:tr w:rsidR="00CD3D79" w:rsidRPr="001A0268" w14:paraId="66A1B052" w14:textId="77777777" w:rsidTr="002519BC">
        <w:trPr>
          <w:trHeight w:val="288"/>
        </w:trPr>
        <w:tc>
          <w:tcPr>
            <w:tcW w:w="353" w:type="dxa"/>
          </w:tcPr>
          <w:p w14:paraId="73A30FF7" w14:textId="77777777" w:rsidR="00CD3D79" w:rsidRPr="00F863FA" w:rsidRDefault="00CD3D79" w:rsidP="00CD3D79">
            <w:pPr>
              <w:pStyle w:val="TableParagraph"/>
              <w:rPr>
                <w:rFonts w:ascii="Times New Roman"/>
              </w:rPr>
            </w:pPr>
          </w:p>
        </w:tc>
        <w:tc>
          <w:tcPr>
            <w:tcW w:w="353" w:type="dxa"/>
          </w:tcPr>
          <w:p w14:paraId="5B4020EA" w14:textId="132AFFC6" w:rsidR="00CD3D79" w:rsidRPr="00F863FA" w:rsidRDefault="00CD3D79" w:rsidP="00CD3D79">
            <w:pPr>
              <w:pStyle w:val="TableParagraph"/>
              <w:rPr>
                <w:rFonts w:ascii="Times New Roman"/>
              </w:rPr>
            </w:pPr>
          </w:p>
        </w:tc>
        <w:tc>
          <w:tcPr>
            <w:tcW w:w="2259" w:type="dxa"/>
          </w:tcPr>
          <w:p w14:paraId="46DF0D9B" w14:textId="657B8C3B" w:rsidR="00CD3D79" w:rsidRPr="00F863FA" w:rsidRDefault="00CD3D79" w:rsidP="00FB7DC2">
            <w:pPr>
              <w:pStyle w:val="BodyText"/>
              <w:rPr>
                <w:sz w:val="22"/>
                <w:szCs w:val="22"/>
              </w:rPr>
            </w:pPr>
            <w:r w:rsidRPr="00F863FA">
              <w:rPr>
                <w:sz w:val="22"/>
                <w:szCs w:val="22"/>
              </w:rPr>
              <w:t>D-SNAP Guidance (p. 55-56)</w:t>
            </w:r>
          </w:p>
        </w:tc>
        <w:tc>
          <w:tcPr>
            <w:tcW w:w="7688" w:type="dxa"/>
          </w:tcPr>
          <w:p w14:paraId="792E505F" w14:textId="44F69F3B" w:rsidR="00CD3D79" w:rsidRPr="00F863FA" w:rsidRDefault="00CD3D79" w:rsidP="00FB7DC2">
            <w:pPr>
              <w:pStyle w:val="BodyText"/>
              <w:rPr>
                <w:rFonts w:asciiTheme="minorHAnsi" w:eastAsiaTheme="minorEastAsia" w:hAnsiTheme="minorHAnsi" w:cstheme="minorBidi"/>
                <w:color w:val="000000" w:themeColor="text1"/>
                <w:sz w:val="22"/>
                <w:szCs w:val="22"/>
                <w:lang w:bidi="ar-SA"/>
              </w:rPr>
            </w:pPr>
            <w:r w:rsidRPr="00516621">
              <w:rPr>
                <w:rFonts w:asciiTheme="minorHAnsi" w:hAnsiTheme="minorHAnsi" w:cstheme="minorBidi"/>
                <w:b/>
                <w:bCs/>
                <w:sz w:val="22"/>
                <w:szCs w:val="22"/>
              </w:rPr>
              <w:t>DIS-4</w:t>
            </w:r>
            <w:r w:rsidRPr="00F863FA">
              <w:rPr>
                <w:rFonts w:asciiTheme="minorHAnsi" w:hAnsiTheme="minorHAnsi" w:cstheme="minorBidi"/>
                <w:sz w:val="22"/>
                <w:szCs w:val="22"/>
              </w:rPr>
              <w:t xml:space="preserve"> Does either the eligibility system or EBT system check D-SNAP applicants for duplicate participation against approved D-SNAP applications in other States?</w:t>
            </w:r>
          </w:p>
        </w:tc>
      </w:tr>
      <w:tr w:rsidR="00B83DCC" w:rsidRPr="001A0268" w14:paraId="4606BA9F" w14:textId="77777777" w:rsidTr="002519BC">
        <w:trPr>
          <w:trHeight w:val="288"/>
        </w:trPr>
        <w:tc>
          <w:tcPr>
            <w:tcW w:w="353" w:type="dxa"/>
          </w:tcPr>
          <w:p w14:paraId="7D5FCD48" w14:textId="77777777" w:rsidR="00B83DCC" w:rsidRPr="00F863FA" w:rsidRDefault="00B83DCC" w:rsidP="00B83DCC">
            <w:pPr>
              <w:pStyle w:val="TableParagraph"/>
              <w:rPr>
                <w:rFonts w:ascii="Times New Roman"/>
              </w:rPr>
            </w:pPr>
          </w:p>
        </w:tc>
        <w:tc>
          <w:tcPr>
            <w:tcW w:w="353" w:type="dxa"/>
          </w:tcPr>
          <w:p w14:paraId="400840E5" w14:textId="22ED1C34" w:rsidR="00B83DCC" w:rsidRPr="00F863FA" w:rsidRDefault="00B83DCC" w:rsidP="00B83DCC">
            <w:pPr>
              <w:pStyle w:val="TableParagraph"/>
              <w:rPr>
                <w:rFonts w:ascii="Times New Roman"/>
              </w:rPr>
            </w:pPr>
          </w:p>
        </w:tc>
        <w:tc>
          <w:tcPr>
            <w:tcW w:w="2259" w:type="dxa"/>
          </w:tcPr>
          <w:p w14:paraId="17AE59A6" w14:textId="221FAC47" w:rsidR="00B83DCC" w:rsidRPr="00F863FA" w:rsidRDefault="00B83DCC" w:rsidP="00FB7DC2">
            <w:pPr>
              <w:pStyle w:val="BodyText"/>
              <w:rPr>
                <w:sz w:val="22"/>
                <w:szCs w:val="22"/>
              </w:rPr>
            </w:pPr>
            <w:r w:rsidRPr="00F863FA">
              <w:rPr>
                <w:sz w:val="22"/>
                <w:szCs w:val="22"/>
              </w:rPr>
              <w:t>D-SNAP Guidance (p. 55-56)</w:t>
            </w:r>
          </w:p>
        </w:tc>
        <w:tc>
          <w:tcPr>
            <w:tcW w:w="7688" w:type="dxa"/>
          </w:tcPr>
          <w:p w14:paraId="45F38785" w14:textId="3C68875C" w:rsidR="00B83DCC" w:rsidRPr="00F863FA" w:rsidRDefault="00B83DCC" w:rsidP="00FB7DC2">
            <w:pPr>
              <w:pStyle w:val="BodyText"/>
              <w:rPr>
                <w:sz w:val="22"/>
                <w:szCs w:val="22"/>
              </w:rPr>
            </w:pPr>
            <w:r w:rsidRPr="00516621">
              <w:rPr>
                <w:b/>
                <w:bCs/>
                <w:w w:val="105"/>
                <w:sz w:val="22"/>
                <w:szCs w:val="22"/>
              </w:rPr>
              <w:t>DIS-</w:t>
            </w:r>
            <w:r w:rsidR="00243EE2" w:rsidRPr="00516621">
              <w:rPr>
                <w:b/>
                <w:bCs/>
                <w:w w:val="105"/>
                <w:sz w:val="22"/>
                <w:szCs w:val="22"/>
              </w:rPr>
              <w:t>5</w:t>
            </w:r>
            <w:r w:rsidRPr="00F863FA">
              <w:rPr>
                <w:w w:val="105"/>
                <w:sz w:val="22"/>
                <w:szCs w:val="22"/>
              </w:rPr>
              <w:t xml:space="preserve"> Does the system check applicants against denied D-SNAP applications</w:t>
            </w:r>
            <w:proofErr w:type="gramStart"/>
            <w:r w:rsidRPr="00F863FA">
              <w:rPr>
                <w:w w:val="105"/>
                <w:sz w:val="22"/>
                <w:szCs w:val="22"/>
              </w:rPr>
              <w:t xml:space="preserve">? </w:t>
            </w:r>
            <w:r w:rsidR="00465F47">
              <w:rPr>
                <w:w w:val="105"/>
                <w:sz w:val="22"/>
                <w:szCs w:val="22"/>
              </w:rPr>
              <w:t xml:space="preserve"> </w:t>
            </w:r>
            <w:proofErr w:type="gramEnd"/>
          </w:p>
        </w:tc>
      </w:tr>
      <w:tr w:rsidR="00B83DCC" w:rsidRPr="001A0268" w14:paraId="1F6A654B" w14:textId="77777777" w:rsidTr="002519BC">
        <w:trPr>
          <w:trHeight w:val="288"/>
        </w:trPr>
        <w:tc>
          <w:tcPr>
            <w:tcW w:w="353" w:type="dxa"/>
          </w:tcPr>
          <w:p w14:paraId="54824164" w14:textId="77777777" w:rsidR="00B83DCC" w:rsidRPr="00F863FA" w:rsidRDefault="00B83DCC" w:rsidP="00B83DCC">
            <w:pPr>
              <w:pStyle w:val="TableParagraph"/>
              <w:rPr>
                <w:rFonts w:ascii="Times New Roman"/>
              </w:rPr>
            </w:pPr>
          </w:p>
        </w:tc>
        <w:tc>
          <w:tcPr>
            <w:tcW w:w="353" w:type="dxa"/>
          </w:tcPr>
          <w:p w14:paraId="4501654B" w14:textId="5A88FDED" w:rsidR="00B83DCC" w:rsidRPr="00F863FA" w:rsidRDefault="00B83DCC" w:rsidP="00B83DCC">
            <w:pPr>
              <w:pStyle w:val="TableParagraph"/>
              <w:rPr>
                <w:rFonts w:ascii="Times New Roman"/>
              </w:rPr>
            </w:pPr>
          </w:p>
        </w:tc>
        <w:tc>
          <w:tcPr>
            <w:tcW w:w="2259" w:type="dxa"/>
          </w:tcPr>
          <w:p w14:paraId="6197CE27" w14:textId="0E71B0B3" w:rsidR="00B83DCC" w:rsidRPr="00F863FA" w:rsidRDefault="00B83DCC" w:rsidP="00FB7DC2">
            <w:pPr>
              <w:pStyle w:val="BodyText"/>
              <w:rPr>
                <w:sz w:val="22"/>
                <w:szCs w:val="22"/>
              </w:rPr>
            </w:pPr>
            <w:r w:rsidRPr="00F863FA">
              <w:rPr>
                <w:sz w:val="22"/>
                <w:szCs w:val="22"/>
              </w:rPr>
              <w:t>D-SNAP Guidance (p. 55-56)</w:t>
            </w:r>
          </w:p>
        </w:tc>
        <w:tc>
          <w:tcPr>
            <w:tcW w:w="7688" w:type="dxa"/>
          </w:tcPr>
          <w:p w14:paraId="17CC9B31" w14:textId="1EB23E37" w:rsidR="00B83DCC" w:rsidRPr="00F863FA" w:rsidRDefault="00B83DCC" w:rsidP="00FB7DC2">
            <w:pPr>
              <w:pStyle w:val="BodyText"/>
              <w:rPr>
                <w:w w:val="105"/>
                <w:sz w:val="22"/>
                <w:szCs w:val="22"/>
              </w:rPr>
            </w:pPr>
            <w:r w:rsidRPr="00516621">
              <w:rPr>
                <w:b/>
                <w:bCs/>
                <w:w w:val="105"/>
                <w:sz w:val="22"/>
                <w:szCs w:val="22"/>
              </w:rPr>
              <w:t>DIS-</w:t>
            </w:r>
            <w:r w:rsidR="00243EE2" w:rsidRPr="00516621">
              <w:rPr>
                <w:b/>
                <w:bCs/>
                <w:w w:val="105"/>
                <w:sz w:val="22"/>
                <w:szCs w:val="22"/>
              </w:rPr>
              <w:t>6</w:t>
            </w:r>
            <w:r w:rsidRPr="00F863FA">
              <w:rPr>
                <w:w w:val="105"/>
                <w:sz w:val="22"/>
                <w:szCs w:val="22"/>
              </w:rPr>
              <w:t xml:space="preserve"> Does the system check duplicate participation for all SNAP and D-SNAP cases approved through the EBT terminal (i.e., if state certifies and issues benefits through the EBT terminal and not the eligibility system)?</w:t>
            </w:r>
          </w:p>
        </w:tc>
      </w:tr>
      <w:tr w:rsidR="00B83DCC" w:rsidRPr="001A0268" w14:paraId="0161B9CE" w14:textId="77777777" w:rsidTr="002519BC">
        <w:trPr>
          <w:trHeight w:val="288"/>
        </w:trPr>
        <w:tc>
          <w:tcPr>
            <w:tcW w:w="353" w:type="dxa"/>
          </w:tcPr>
          <w:p w14:paraId="40159EB0" w14:textId="77777777" w:rsidR="00B83DCC" w:rsidRPr="00F863FA" w:rsidRDefault="00B83DCC" w:rsidP="00B83DCC">
            <w:pPr>
              <w:pStyle w:val="TableParagraph"/>
              <w:rPr>
                <w:rFonts w:ascii="Times New Roman"/>
              </w:rPr>
            </w:pPr>
          </w:p>
        </w:tc>
        <w:tc>
          <w:tcPr>
            <w:tcW w:w="353" w:type="dxa"/>
          </w:tcPr>
          <w:p w14:paraId="7A799424" w14:textId="3C41B6FB" w:rsidR="00B83DCC" w:rsidRPr="00F863FA" w:rsidRDefault="00B83DCC" w:rsidP="00B83DCC">
            <w:pPr>
              <w:pStyle w:val="TableParagraph"/>
              <w:rPr>
                <w:rFonts w:ascii="Times New Roman"/>
              </w:rPr>
            </w:pPr>
          </w:p>
        </w:tc>
        <w:tc>
          <w:tcPr>
            <w:tcW w:w="2259" w:type="dxa"/>
          </w:tcPr>
          <w:p w14:paraId="25351E7E" w14:textId="1D2DB54C" w:rsidR="00B83DCC" w:rsidRPr="00F863FA" w:rsidRDefault="00B83DCC" w:rsidP="00FB7DC2">
            <w:pPr>
              <w:pStyle w:val="BodyText"/>
              <w:rPr>
                <w:sz w:val="22"/>
                <w:szCs w:val="22"/>
              </w:rPr>
            </w:pPr>
            <w:r w:rsidRPr="00F863FA">
              <w:rPr>
                <w:sz w:val="22"/>
                <w:szCs w:val="22"/>
              </w:rPr>
              <w:t>D-SNAP Guidance (p. 65, 71-72)</w:t>
            </w:r>
          </w:p>
        </w:tc>
        <w:tc>
          <w:tcPr>
            <w:tcW w:w="7688" w:type="dxa"/>
          </w:tcPr>
          <w:p w14:paraId="6AA6810C" w14:textId="047FEF6B" w:rsidR="00B83DCC" w:rsidRPr="002519BC" w:rsidRDefault="00B83DCC" w:rsidP="00FB7DC2">
            <w:pPr>
              <w:pStyle w:val="BodyText"/>
              <w:rPr>
                <w:rFonts w:asciiTheme="minorHAnsi" w:hAnsiTheme="minorHAnsi" w:cstheme="minorBidi"/>
                <w:color w:val="000000" w:themeColor="text1"/>
                <w:sz w:val="22"/>
                <w:szCs w:val="22"/>
              </w:rPr>
            </w:pPr>
            <w:r w:rsidRPr="00F863FA">
              <w:rPr>
                <w:w w:val="105"/>
                <w:sz w:val="22"/>
                <w:szCs w:val="22"/>
              </w:rPr>
              <w:t>DIS-</w:t>
            </w:r>
            <w:r w:rsidR="00243EE2">
              <w:rPr>
                <w:w w:val="105"/>
                <w:sz w:val="22"/>
                <w:szCs w:val="22"/>
              </w:rPr>
              <w:t>7</w:t>
            </w:r>
            <w:r w:rsidRPr="00F863FA">
              <w:rPr>
                <w:w w:val="105"/>
                <w:sz w:val="22"/>
                <w:szCs w:val="22"/>
              </w:rPr>
              <w:t xml:space="preserve"> Does the system separately track and report the </w:t>
            </w:r>
            <w:proofErr w:type="gramStart"/>
            <w:r w:rsidRPr="00F863FA">
              <w:rPr>
                <w:w w:val="105"/>
                <w:sz w:val="22"/>
                <w:szCs w:val="22"/>
              </w:rPr>
              <w:t>amount</w:t>
            </w:r>
            <w:proofErr w:type="gramEnd"/>
            <w:r w:rsidRPr="00F863FA">
              <w:rPr>
                <w:w w:val="105"/>
                <w:sz w:val="22"/>
                <w:szCs w:val="22"/>
              </w:rPr>
              <w:t xml:space="preserve"> of D-SNAP benefits issued in order</w:t>
            </w:r>
            <w:r w:rsidRPr="00F863FA">
              <w:rPr>
                <w:rFonts w:asciiTheme="minorHAnsi" w:hAnsiTheme="minorHAnsi" w:cstheme="minorBidi"/>
                <w:w w:val="105"/>
                <w:sz w:val="22"/>
                <w:szCs w:val="22"/>
              </w:rPr>
              <w:t xml:space="preserve"> to complete the following reports?</w:t>
            </w:r>
          </w:p>
          <w:p w14:paraId="1365D4E2" w14:textId="58F7F0B5" w:rsidR="00B83DCC" w:rsidRPr="00F863FA" w:rsidRDefault="00B83DCC">
            <w:pPr>
              <w:pStyle w:val="BodyText"/>
              <w:numPr>
                <w:ilvl w:val="0"/>
                <w:numId w:val="8"/>
              </w:numPr>
              <w:ind w:left="616"/>
              <w:rPr>
                <w:sz w:val="22"/>
                <w:szCs w:val="22"/>
              </w:rPr>
            </w:pPr>
            <w:r w:rsidRPr="00F863FA">
              <w:rPr>
                <w:rFonts w:asciiTheme="minorHAnsi" w:hAnsiTheme="minorHAnsi" w:cstheme="minorBidi"/>
                <w:w w:val="105"/>
                <w:sz w:val="22"/>
                <w:szCs w:val="22"/>
              </w:rPr>
              <w:t>Daily reports</w:t>
            </w:r>
          </w:p>
          <w:p w14:paraId="0365DE93" w14:textId="0CF0CB8F" w:rsidR="00B83DCC" w:rsidRPr="00F863FA" w:rsidRDefault="00B83DCC">
            <w:pPr>
              <w:pStyle w:val="BodyText"/>
              <w:numPr>
                <w:ilvl w:val="0"/>
                <w:numId w:val="8"/>
              </w:numPr>
              <w:ind w:left="616"/>
              <w:rPr>
                <w:rFonts w:asciiTheme="minorHAnsi" w:eastAsiaTheme="minorEastAsia" w:hAnsiTheme="minorHAnsi" w:cstheme="minorBidi"/>
                <w:sz w:val="22"/>
                <w:szCs w:val="22"/>
              </w:rPr>
            </w:pPr>
            <w:r w:rsidRPr="00F863FA">
              <w:rPr>
                <w:rFonts w:asciiTheme="minorHAnsi" w:hAnsiTheme="minorHAnsi" w:cstheme="minorBidi"/>
                <w:w w:val="105"/>
                <w:sz w:val="22"/>
                <w:szCs w:val="22"/>
              </w:rPr>
              <w:t>FNS-292b</w:t>
            </w:r>
          </w:p>
          <w:p w14:paraId="07C65B8F" w14:textId="0CBDD1F8" w:rsidR="00B83DCC" w:rsidRPr="00F863FA" w:rsidRDefault="00B83DCC">
            <w:pPr>
              <w:pStyle w:val="BodyText"/>
              <w:numPr>
                <w:ilvl w:val="0"/>
                <w:numId w:val="8"/>
              </w:numPr>
              <w:ind w:left="616"/>
              <w:rPr>
                <w:sz w:val="22"/>
                <w:szCs w:val="22"/>
              </w:rPr>
            </w:pPr>
            <w:r w:rsidRPr="00F863FA">
              <w:rPr>
                <w:rFonts w:asciiTheme="minorHAnsi" w:hAnsiTheme="minorHAnsi" w:cstheme="minorBidi"/>
                <w:w w:val="105"/>
                <w:sz w:val="22"/>
                <w:szCs w:val="22"/>
              </w:rPr>
              <w:t>FNS-46</w:t>
            </w:r>
          </w:p>
          <w:p w14:paraId="122896B4" w14:textId="692CC03A" w:rsidR="00B83DCC" w:rsidRPr="00F863FA" w:rsidRDefault="00B83DCC">
            <w:pPr>
              <w:pStyle w:val="BodyText"/>
              <w:numPr>
                <w:ilvl w:val="0"/>
                <w:numId w:val="8"/>
              </w:numPr>
              <w:ind w:left="616"/>
              <w:rPr>
                <w:w w:val="105"/>
                <w:sz w:val="22"/>
                <w:szCs w:val="22"/>
              </w:rPr>
            </w:pPr>
            <w:r w:rsidRPr="00F863FA">
              <w:rPr>
                <w:rFonts w:asciiTheme="minorHAnsi" w:hAnsiTheme="minorHAnsi" w:cstheme="minorBidi"/>
                <w:w w:val="105"/>
                <w:sz w:val="22"/>
                <w:szCs w:val="22"/>
              </w:rPr>
              <w:t xml:space="preserve">FNS-388 </w:t>
            </w:r>
            <w:r w:rsidRPr="00F863FA">
              <w:rPr>
                <w:rFonts w:asciiTheme="minorHAnsi" w:hAnsiTheme="minorHAnsi" w:cstheme="minorBidi"/>
                <w:color w:val="FF0000"/>
                <w:w w:val="105"/>
                <w:sz w:val="22"/>
                <w:szCs w:val="22"/>
              </w:rPr>
              <w:t xml:space="preserve"> </w:t>
            </w:r>
          </w:p>
        </w:tc>
      </w:tr>
      <w:tr w:rsidR="00514632" w:rsidRPr="001A0268" w14:paraId="0C5444D0" w14:textId="77777777" w:rsidTr="00AC7204">
        <w:trPr>
          <w:trHeight w:val="288"/>
        </w:trPr>
        <w:tc>
          <w:tcPr>
            <w:tcW w:w="353" w:type="dxa"/>
          </w:tcPr>
          <w:p w14:paraId="250DF4D8" w14:textId="051EB5E7" w:rsidR="00514632" w:rsidRPr="00F863FA" w:rsidRDefault="00514632" w:rsidP="00514632">
            <w:pPr>
              <w:pStyle w:val="TableParagraph"/>
              <w:rPr>
                <w:rFonts w:ascii="Times New Roman"/>
              </w:rPr>
            </w:pPr>
          </w:p>
        </w:tc>
        <w:tc>
          <w:tcPr>
            <w:tcW w:w="353" w:type="dxa"/>
          </w:tcPr>
          <w:p w14:paraId="1D21B961" w14:textId="47E1307D" w:rsidR="00514632" w:rsidRPr="00F863FA" w:rsidRDefault="00514632" w:rsidP="00514632">
            <w:pPr>
              <w:pStyle w:val="TableParagraph"/>
              <w:rPr>
                <w:rFonts w:ascii="Times New Roman"/>
              </w:rPr>
            </w:pPr>
          </w:p>
        </w:tc>
        <w:tc>
          <w:tcPr>
            <w:tcW w:w="2259" w:type="dxa"/>
          </w:tcPr>
          <w:p w14:paraId="31D171CB" w14:textId="531E901E" w:rsidR="00514632" w:rsidRPr="00F863FA" w:rsidRDefault="00514632" w:rsidP="00FB7DC2">
            <w:pPr>
              <w:pStyle w:val="BodyText"/>
              <w:rPr>
                <w:sz w:val="22"/>
                <w:szCs w:val="22"/>
              </w:rPr>
            </w:pPr>
            <w:r w:rsidRPr="00F863FA">
              <w:rPr>
                <w:sz w:val="22"/>
                <w:szCs w:val="22"/>
              </w:rPr>
              <w:t>D-SNAP Guidance (p. 31</w:t>
            </w:r>
            <w:r w:rsidR="004F0F51" w:rsidRPr="00F863FA">
              <w:rPr>
                <w:sz w:val="22"/>
                <w:szCs w:val="22"/>
              </w:rPr>
              <w:t>, 37-38</w:t>
            </w:r>
            <w:r w:rsidRPr="00F863FA">
              <w:rPr>
                <w:sz w:val="22"/>
                <w:szCs w:val="22"/>
              </w:rPr>
              <w:t>)</w:t>
            </w:r>
          </w:p>
        </w:tc>
        <w:tc>
          <w:tcPr>
            <w:tcW w:w="7688" w:type="dxa"/>
          </w:tcPr>
          <w:p w14:paraId="6EC39698" w14:textId="47F46049" w:rsidR="00514632" w:rsidRPr="00F863FA" w:rsidRDefault="00514632" w:rsidP="00FB7DC2">
            <w:pPr>
              <w:pStyle w:val="BodyText"/>
              <w:rPr>
                <w:sz w:val="22"/>
                <w:szCs w:val="22"/>
              </w:rPr>
            </w:pPr>
            <w:r w:rsidRPr="00516621">
              <w:rPr>
                <w:b/>
                <w:bCs/>
                <w:sz w:val="22"/>
                <w:szCs w:val="22"/>
              </w:rPr>
              <w:t>DIS-</w:t>
            </w:r>
            <w:r w:rsidR="00243EE2" w:rsidRPr="00516621">
              <w:rPr>
                <w:b/>
                <w:bCs/>
                <w:sz w:val="22"/>
                <w:szCs w:val="22"/>
              </w:rPr>
              <w:t>8</w:t>
            </w:r>
            <w:r w:rsidRPr="00F863FA">
              <w:rPr>
                <w:sz w:val="22"/>
                <w:szCs w:val="22"/>
              </w:rPr>
              <w:t xml:space="preserve"> Does the system separately track and report the amount of mass replacement benefits provided for households whose food was purchased with regular SNAP benefits but destroyed in a major disaster event and complete the FNS-46 report?</w:t>
            </w:r>
          </w:p>
        </w:tc>
      </w:tr>
      <w:tr w:rsidR="00514632" w:rsidRPr="001A0268" w14:paraId="7058BD27" w14:textId="77777777" w:rsidTr="00AC7204">
        <w:trPr>
          <w:trHeight w:val="288"/>
        </w:trPr>
        <w:tc>
          <w:tcPr>
            <w:tcW w:w="353" w:type="dxa"/>
          </w:tcPr>
          <w:p w14:paraId="214B1A24" w14:textId="77777777" w:rsidR="00514632" w:rsidRPr="00F863FA" w:rsidRDefault="00514632" w:rsidP="00514632">
            <w:pPr>
              <w:pStyle w:val="TableParagraph"/>
              <w:rPr>
                <w:rFonts w:ascii="Times New Roman"/>
              </w:rPr>
            </w:pPr>
          </w:p>
        </w:tc>
        <w:tc>
          <w:tcPr>
            <w:tcW w:w="353" w:type="dxa"/>
          </w:tcPr>
          <w:p w14:paraId="6FF536A6" w14:textId="0504B973" w:rsidR="00514632" w:rsidRPr="00F863FA" w:rsidRDefault="00514632" w:rsidP="00514632">
            <w:pPr>
              <w:pStyle w:val="TableParagraph"/>
              <w:rPr>
                <w:rFonts w:ascii="Times New Roman"/>
              </w:rPr>
            </w:pPr>
          </w:p>
        </w:tc>
        <w:tc>
          <w:tcPr>
            <w:tcW w:w="2259" w:type="dxa"/>
          </w:tcPr>
          <w:p w14:paraId="2D3E7A2A" w14:textId="1D6AAF55" w:rsidR="00514632" w:rsidRPr="00F863FA" w:rsidRDefault="00E6421B" w:rsidP="00FB7DC2">
            <w:pPr>
              <w:pStyle w:val="BodyText"/>
              <w:rPr>
                <w:sz w:val="22"/>
                <w:szCs w:val="22"/>
              </w:rPr>
            </w:pPr>
            <w:r w:rsidRPr="00F863FA">
              <w:rPr>
                <w:sz w:val="22"/>
                <w:szCs w:val="22"/>
              </w:rPr>
              <w:t>D-SNAP Guidance (p. 31, 37-38)</w:t>
            </w:r>
          </w:p>
        </w:tc>
        <w:tc>
          <w:tcPr>
            <w:tcW w:w="7688" w:type="dxa"/>
          </w:tcPr>
          <w:p w14:paraId="50E15A79" w14:textId="4003C901" w:rsidR="00514632" w:rsidRPr="00F863FA" w:rsidRDefault="00514632" w:rsidP="00FB7DC2">
            <w:pPr>
              <w:pStyle w:val="BodyText"/>
              <w:rPr>
                <w:sz w:val="22"/>
                <w:szCs w:val="22"/>
              </w:rPr>
            </w:pPr>
            <w:r w:rsidRPr="00516621">
              <w:rPr>
                <w:b/>
                <w:bCs/>
                <w:sz w:val="22"/>
                <w:szCs w:val="22"/>
              </w:rPr>
              <w:t>DIS-</w:t>
            </w:r>
            <w:r w:rsidR="00243EE2" w:rsidRPr="00516621">
              <w:rPr>
                <w:b/>
                <w:bCs/>
                <w:sz w:val="22"/>
                <w:szCs w:val="22"/>
              </w:rPr>
              <w:t>9</w:t>
            </w:r>
            <w:r w:rsidRPr="00F863FA">
              <w:rPr>
                <w:sz w:val="22"/>
                <w:szCs w:val="22"/>
              </w:rPr>
              <w:t xml:space="preserve"> Can the system replace a percentage</w:t>
            </w:r>
            <w:r w:rsidR="004F4CBF" w:rsidRPr="00F863FA">
              <w:rPr>
                <w:sz w:val="22"/>
                <w:szCs w:val="22"/>
              </w:rPr>
              <w:t xml:space="preserve"> (e.g.,</w:t>
            </w:r>
            <w:r w:rsidRPr="00F863FA">
              <w:rPr>
                <w:sz w:val="22"/>
                <w:szCs w:val="22"/>
              </w:rPr>
              <w:t xml:space="preserve"> 60%, 40%</w:t>
            </w:r>
            <w:r w:rsidR="004F4CBF" w:rsidRPr="00F863FA">
              <w:rPr>
                <w:sz w:val="22"/>
                <w:szCs w:val="22"/>
              </w:rPr>
              <w:t>)</w:t>
            </w:r>
            <w:r w:rsidRPr="00F863FA">
              <w:rPr>
                <w:sz w:val="22"/>
                <w:szCs w:val="22"/>
              </w:rPr>
              <w:t xml:space="preserve"> </w:t>
            </w:r>
            <w:r w:rsidR="004F4CBF" w:rsidRPr="00F863FA">
              <w:rPr>
                <w:sz w:val="22"/>
                <w:szCs w:val="22"/>
              </w:rPr>
              <w:t>o</w:t>
            </w:r>
            <w:r w:rsidRPr="00F863FA">
              <w:rPr>
                <w:sz w:val="22"/>
                <w:szCs w:val="22"/>
              </w:rPr>
              <w:t>f a month’s benefits per case number and issuance dates?</w:t>
            </w:r>
          </w:p>
        </w:tc>
      </w:tr>
      <w:tr w:rsidR="00514632" w:rsidRPr="001A0268" w14:paraId="6843C1DF" w14:textId="77777777" w:rsidTr="00AC7204">
        <w:trPr>
          <w:trHeight w:val="288"/>
        </w:trPr>
        <w:tc>
          <w:tcPr>
            <w:tcW w:w="353" w:type="dxa"/>
          </w:tcPr>
          <w:p w14:paraId="4C117BF3" w14:textId="2E73E99B" w:rsidR="00514632" w:rsidRPr="00F863FA" w:rsidRDefault="00514632" w:rsidP="00514632">
            <w:pPr>
              <w:pStyle w:val="TableParagraph"/>
              <w:rPr>
                <w:rFonts w:ascii="Times New Roman"/>
              </w:rPr>
            </w:pPr>
          </w:p>
        </w:tc>
        <w:tc>
          <w:tcPr>
            <w:tcW w:w="353" w:type="dxa"/>
          </w:tcPr>
          <w:p w14:paraId="17E09045" w14:textId="614C6D7F" w:rsidR="00514632" w:rsidRPr="00F863FA" w:rsidRDefault="00514632" w:rsidP="00514632">
            <w:pPr>
              <w:pStyle w:val="TableParagraph"/>
              <w:rPr>
                <w:rFonts w:ascii="Times New Roman"/>
              </w:rPr>
            </w:pPr>
          </w:p>
        </w:tc>
        <w:tc>
          <w:tcPr>
            <w:tcW w:w="2259" w:type="dxa"/>
          </w:tcPr>
          <w:p w14:paraId="1D0B5D18" w14:textId="08ADB8ED" w:rsidR="00514632" w:rsidRPr="00F863FA" w:rsidRDefault="0029662B" w:rsidP="00FB7DC2">
            <w:pPr>
              <w:pStyle w:val="BodyText"/>
              <w:rPr>
                <w:sz w:val="22"/>
                <w:szCs w:val="22"/>
              </w:rPr>
            </w:pPr>
            <w:r w:rsidRPr="00F863FA">
              <w:rPr>
                <w:sz w:val="22"/>
                <w:szCs w:val="22"/>
              </w:rPr>
              <w:t>D-SNAP Guidance (p. 47</w:t>
            </w:r>
            <w:r w:rsidR="00061B1D" w:rsidRPr="00F863FA">
              <w:rPr>
                <w:sz w:val="22"/>
                <w:szCs w:val="22"/>
              </w:rPr>
              <w:t>, 66</w:t>
            </w:r>
            <w:r w:rsidRPr="00F863FA">
              <w:rPr>
                <w:sz w:val="22"/>
                <w:szCs w:val="22"/>
              </w:rPr>
              <w:t>)</w:t>
            </w:r>
          </w:p>
        </w:tc>
        <w:tc>
          <w:tcPr>
            <w:tcW w:w="7688" w:type="dxa"/>
          </w:tcPr>
          <w:p w14:paraId="6FA6534A" w14:textId="42DDB67B" w:rsidR="00514632" w:rsidRPr="00F863FA" w:rsidRDefault="00514632" w:rsidP="00FB7DC2">
            <w:pPr>
              <w:pStyle w:val="BodyText"/>
              <w:rPr>
                <w:sz w:val="22"/>
                <w:szCs w:val="22"/>
              </w:rPr>
            </w:pPr>
            <w:r w:rsidRPr="00516621">
              <w:rPr>
                <w:b/>
                <w:bCs/>
                <w:sz w:val="22"/>
                <w:szCs w:val="22"/>
              </w:rPr>
              <w:t>DIS-</w:t>
            </w:r>
            <w:r w:rsidR="00243EE2" w:rsidRPr="00516621">
              <w:rPr>
                <w:b/>
                <w:bCs/>
                <w:sz w:val="22"/>
                <w:szCs w:val="22"/>
              </w:rPr>
              <w:t>10</w:t>
            </w:r>
            <w:r w:rsidRPr="00F863FA">
              <w:rPr>
                <w:sz w:val="22"/>
                <w:szCs w:val="22"/>
              </w:rPr>
              <w:t xml:space="preserve"> Does the system separately </w:t>
            </w:r>
            <w:proofErr w:type="gramStart"/>
            <w:r w:rsidRPr="00F863FA">
              <w:rPr>
                <w:sz w:val="22"/>
                <w:szCs w:val="22"/>
              </w:rPr>
              <w:t>track</w:t>
            </w:r>
            <w:proofErr w:type="gramEnd"/>
            <w:r w:rsidRPr="00F863FA">
              <w:rPr>
                <w:sz w:val="22"/>
                <w:szCs w:val="22"/>
              </w:rPr>
              <w:t xml:space="preserve"> and report disaster supplements issued to ongoing, regular SNAP households that bring their allotment to the maximum for their household size?</w:t>
            </w:r>
          </w:p>
        </w:tc>
      </w:tr>
      <w:tr w:rsidR="00514632" w:rsidRPr="001A0268" w14:paraId="2C18E350" w14:textId="77777777" w:rsidTr="00AC7204">
        <w:trPr>
          <w:trHeight w:val="288"/>
        </w:trPr>
        <w:tc>
          <w:tcPr>
            <w:tcW w:w="353" w:type="dxa"/>
          </w:tcPr>
          <w:p w14:paraId="657F3A98" w14:textId="77777777" w:rsidR="00514632" w:rsidRPr="00F863FA" w:rsidRDefault="00514632" w:rsidP="00514632">
            <w:pPr>
              <w:pStyle w:val="TableParagraph"/>
              <w:rPr>
                <w:rFonts w:ascii="Times New Roman"/>
              </w:rPr>
            </w:pPr>
          </w:p>
        </w:tc>
        <w:tc>
          <w:tcPr>
            <w:tcW w:w="353" w:type="dxa"/>
          </w:tcPr>
          <w:p w14:paraId="1BBADE61" w14:textId="3986051F" w:rsidR="00514632" w:rsidRPr="00F863FA" w:rsidRDefault="00514632" w:rsidP="00514632">
            <w:pPr>
              <w:pStyle w:val="TableParagraph"/>
              <w:rPr>
                <w:rFonts w:ascii="Times New Roman"/>
              </w:rPr>
            </w:pPr>
          </w:p>
        </w:tc>
        <w:tc>
          <w:tcPr>
            <w:tcW w:w="2259" w:type="dxa"/>
          </w:tcPr>
          <w:p w14:paraId="6FC6EE47" w14:textId="53A3610F" w:rsidR="00514632" w:rsidRPr="00F863FA" w:rsidRDefault="003C01C1" w:rsidP="00FB7DC2">
            <w:pPr>
              <w:pStyle w:val="BodyText"/>
              <w:rPr>
                <w:sz w:val="22"/>
                <w:szCs w:val="22"/>
              </w:rPr>
            </w:pPr>
            <w:r w:rsidRPr="00F863FA">
              <w:rPr>
                <w:sz w:val="22"/>
                <w:szCs w:val="22"/>
              </w:rPr>
              <w:t>D-SNAP Guidance (p. 34)</w:t>
            </w:r>
          </w:p>
        </w:tc>
        <w:tc>
          <w:tcPr>
            <w:tcW w:w="7688" w:type="dxa"/>
          </w:tcPr>
          <w:p w14:paraId="10BE1008" w14:textId="39E9DB11" w:rsidR="00514632" w:rsidRPr="00F863FA" w:rsidRDefault="00514632" w:rsidP="00FB7DC2">
            <w:pPr>
              <w:pStyle w:val="BodyText"/>
              <w:rPr>
                <w:sz w:val="22"/>
                <w:szCs w:val="22"/>
              </w:rPr>
            </w:pPr>
            <w:r w:rsidRPr="00516621">
              <w:rPr>
                <w:b/>
                <w:bCs/>
                <w:sz w:val="22"/>
                <w:szCs w:val="22"/>
              </w:rPr>
              <w:t>DIS-</w:t>
            </w:r>
            <w:r w:rsidR="00243EE2" w:rsidRPr="00516621">
              <w:rPr>
                <w:b/>
                <w:bCs/>
                <w:sz w:val="22"/>
                <w:szCs w:val="22"/>
              </w:rPr>
              <w:t>11</w:t>
            </w:r>
            <w:r w:rsidRPr="00F863FA">
              <w:rPr>
                <w:sz w:val="22"/>
                <w:szCs w:val="22"/>
              </w:rPr>
              <w:t xml:space="preserve"> Regardless of the month of operation when D-SNAP benefits and disaster supplements are issued, is the system able to process and register those benefits as issuances in the corresponding month of the D-SNAP benefit period</w:t>
            </w:r>
            <w:proofErr w:type="gramStart"/>
            <w:r w:rsidRPr="00F863FA">
              <w:rPr>
                <w:sz w:val="22"/>
                <w:szCs w:val="22"/>
              </w:rPr>
              <w:t xml:space="preserve">? </w:t>
            </w:r>
            <w:r w:rsidR="00465F47">
              <w:rPr>
                <w:sz w:val="22"/>
                <w:szCs w:val="22"/>
              </w:rPr>
              <w:t xml:space="preserve"> </w:t>
            </w:r>
            <w:proofErr w:type="gramEnd"/>
          </w:p>
        </w:tc>
      </w:tr>
      <w:tr w:rsidR="00514632" w:rsidRPr="001A0268" w14:paraId="15FDBF3B" w14:textId="77777777" w:rsidTr="00AC7204">
        <w:trPr>
          <w:trHeight w:val="288"/>
        </w:trPr>
        <w:tc>
          <w:tcPr>
            <w:tcW w:w="353" w:type="dxa"/>
          </w:tcPr>
          <w:p w14:paraId="5D9674CC" w14:textId="77777777" w:rsidR="00514632" w:rsidRPr="00F863FA" w:rsidRDefault="00514632" w:rsidP="00514632">
            <w:pPr>
              <w:pStyle w:val="TableParagraph"/>
              <w:rPr>
                <w:rFonts w:ascii="Times New Roman"/>
              </w:rPr>
            </w:pPr>
          </w:p>
        </w:tc>
        <w:tc>
          <w:tcPr>
            <w:tcW w:w="353" w:type="dxa"/>
          </w:tcPr>
          <w:p w14:paraId="0B63A411" w14:textId="0786E89D" w:rsidR="00514632" w:rsidRPr="00F863FA" w:rsidRDefault="00514632" w:rsidP="00514632">
            <w:pPr>
              <w:pStyle w:val="TableParagraph"/>
              <w:rPr>
                <w:rFonts w:ascii="Times New Roman"/>
              </w:rPr>
            </w:pPr>
          </w:p>
        </w:tc>
        <w:tc>
          <w:tcPr>
            <w:tcW w:w="2259" w:type="dxa"/>
          </w:tcPr>
          <w:p w14:paraId="0899E2F1" w14:textId="6287EFFD" w:rsidR="00514632" w:rsidRPr="00F863FA" w:rsidRDefault="007E4889" w:rsidP="00FB7DC2">
            <w:pPr>
              <w:pStyle w:val="BodyText"/>
              <w:rPr>
                <w:sz w:val="22"/>
                <w:szCs w:val="22"/>
              </w:rPr>
            </w:pPr>
            <w:r w:rsidRPr="00F863FA">
              <w:rPr>
                <w:sz w:val="22"/>
                <w:szCs w:val="22"/>
              </w:rPr>
              <w:t>D-SNAP Guidance (p. 78)</w:t>
            </w:r>
          </w:p>
        </w:tc>
        <w:tc>
          <w:tcPr>
            <w:tcW w:w="7688" w:type="dxa"/>
          </w:tcPr>
          <w:p w14:paraId="12A3E4F6" w14:textId="6DFAE89A" w:rsidR="00514632" w:rsidRPr="00F863FA" w:rsidRDefault="00514632" w:rsidP="00FB7DC2">
            <w:pPr>
              <w:pStyle w:val="BodyText"/>
              <w:rPr>
                <w:sz w:val="22"/>
                <w:szCs w:val="22"/>
              </w:rPr>
            </w:pPr>
            <w:r w:rsidRPr="00516621">
              <w:rPr>
                <w:b/>
                <w:bCs/>
                <w:sz w:val="22"/>
                <w:szCs w:val="22"/>
              </w:rPr>
              <w:t>DIS-</w:t>
            </w:r>
            <w:r w:rsidR="00243EE2" w:rsidRPr="00516621">
              <w:rPr>
                <w:b/>
                <w:bCs/>
                <w:sz w:val="22"/>
                <w:szCs w:val="22"/>
              </w:rPr>
              <w:t>12</w:t>
            </w:r>
            <w:r w:rsidRPr="00F863FA">
              <w:rPr>
                <w:sz w:val="22"/>
                <w:szCs w:val="22"/>
              </w:rPr>
              <w:t xml:space="preserve"> Does the system check that the address provided for an applicant’s residence at the time of the disaster is within areas authorized to operate D-SNAP</w:t>
            </w:r>
            <w:proofErr w:type="gramStart"/>
            <w:r w:rsidRPr="00F863FA">
              <w:rPr>
                <w:sz w:val="22"/>
                <w:szCs w:val="22"/>
              </w:rPr>
              <w:t xml:space="preserve">? </w:t>
            </w:r>
            <w:r w:rsidR="00465F47">
              <w:rPr>
                <w:sz w:val="22"/>
                <w:szCs w:val="22"/>
              </w:rPr>
              <w:t xml:space="preserve"> </w:t>
            </w:r>
            <w:proofErr w:type="gramEnd"/>
          </w:p>
        </w:tc>
      </w:tr>
      <w:tr w:rsidR="006E4307" w:rsidRPr="001A0268" w14:paraId="7E414AFE" w14:textId="77777777" w:rsidTr="00AC7204">
        <w:trPr>
          <w:trHeight w:val="288"/>
        </w:trPr>
        <w:tc>
          <w:tcPr>
            <w:tcW w:w="353" w:type="dxa"/>
          </w:tcPr>
          <w:p w14:paraId="33A35BDD" w14:textId="77777777" w:rsidR="006E4307" w:rsidRPr="00F863FA" w:rsidRDefault="006E4307" w:rsidP="006E4307">
            <w:pPr>
              <w:pStyle w:val="TableParagraph"/>
              <w:rPr>
                <w:rFonts w:ascii="Times New Roman"/>
              </w:rPr>
            </w:pPr>
          </w:p>
        </w:tc>
        <w:tc>
          <w:tcPr>
            <w:tcW w:w="353" w:type="dxa"/>
          </w:tcPr>
          <w:p w14:paraId="3B15E28A" w14:textId="1A7FCB34" w:rsidR="006E4307" w:rsidRPr="00F863FA" w:rsidRDefault="006E4307" w:rsidP="006E4307">
            <w:pPr>
              <w:pStyle w:val="TableParagraph"/>
              <w:rPr>
                <w:rFonts w:ascii="Times New Roman"/>
              </w:rPr>
            </w:pPr>
          </w:p>
        </w:tc>
        <w:tc>
          <w:tcPr>
            <w:tcW w:w="2259" w:type="dxa"/>
          </w:tcPr>
          <w:p w14:paraId="2B23F7C2" w14:textId="644BB6F0" w:rsidR="006E4307" w:rsidRPr="00F863FA" w:rsidRDefault="006E4307" w:rsidP="00FB7DC2">
            <w:pPr>
              <w:pStyle w:val="BodyText"/>
              <w:rPr>
                <w:sz w:val="22"/>
                <w:szCs w:val="22"/>
              </w:rPr>
            </w:pPr>
            <w:r w:rsidRPr="00F863FA">
              <w:rPr>
                <w:sz w:val="22"/>
                <w:szCs w:val="22"/>
              </w:rPr>
              <w:t>D-SNAP Guidance (p. 78)</w:t>
            </w:r>
          </w:p>
        </w:tc>
        <w:tc>
          <w:tcPr>
            <w:tcW w:w="7688" w:type="dxa"/>
          </w:tcPr>
          <w:p w14:paraId="4C386D43" w14:textId="2953671A" w:rsidR="006E4307" w:rsidRPr="00F863FA" w:rsidRDefault="006E4307" w:rsidP="00FB7DC2">
            <w:pPr>
              <w:pStyle w:val="BodyText"/>
              <w:rPr>
                <w:sz w:val="22"/>
                <w:szCs w:val="22"/>
              </w:rPr>
            </w:pPr>
            <w:r w:rsidRPr="00516621">
              <w:rPr>
                <w:b/>
                <w:bCs/>
                <w:sz w:val="22"/>
                <w:szCs w:val="22"/>
              </w:rPr>
              <w:t>DIS-1</w:t>
            </w:r>
            <w:r w:rsidR="00243EE2" w:rsidRPr="00516621">
              <w:rPr>
                <w:b/>
                <w:bCs/>
                <w:sz w:val="22"/>
                <w:szCs w:val="22"/>
              </w:rPr>
              <w:t>3</w:t>
            </w:r>
            <w:r w:rsidRPr="00F863FA">
              <w:rPr>
                <w:sz w:val="22"/>
                <w:szCs w:val="22"/>
              </w:rPr>
              <w:t xml:space="preserve"> If a State extends D-SNAP eligibility to applicants that worked in areas authorized to operate D-SNAP, does the system check that the address provided for an applicant’s place of employment at the time of the disaster is within those authorized areas?</w:t>
            </w:r>
          </w:p>
        </w:tc>
      </w:tr>
      <w:tr w:rsidR="005B6286" w:rsidRPr="001A0268" w14:paraId="392674F6" w14:textId="77777777" w:rsidTr="00AC7204">
        <w:trPr>
          <w:trHeight w:val="288"/>
        </w:trPr>
        <w:tc>
          <w:tcPr>
            <w:tcW w:w="353" w:type="dxa"/>
          </w:tcPr>
          <w:p w14:paraId="16DB0443" w14:textId="77777777" w:rsidR="005B6286" w:rsidRPr="00F863FA" w:rsidRDefault="005B6286" w:rsidP="005B6286">
            <w:pPr>
              <w:pStyle w:val="TableParagraph"/>
              <w:rPr>
                <w:rFonts w:ascii="Times New Roman"/>
              </w:rPr>
            </w:pPr>
          </w:p>
        </w:tc>
        <w:tc>
          <w:tcPr>
            <w:tcW w:w="353" w:type="dxa"/>
          </w:tcPr>
          <w:p w14:paraId="097B5DBB" w14:textId="093023D3" w:rsidR="005B6286" w:rsidRPr="00F863FA" w:rsidRDefault="005B6286" w:rsidP="005B6286">
            <w:pPr>
              <w:pStyle w:val="TableParagraph"/>
              <w:rPr>
                <w:rFonts w:ascii="Times New Roman"/>
              </w:rPr>
            </w:pPr>
          </w:p>
        </w:tc>
        <w:tc>
          <w:tcPr>
            <w:tcW w:w="2259" w:type="dxa"/>
          </w:tcPr>
          <w:p w14:paraId="5CC77884" w14:textId="6B438F87" w:rsidR="005B6286" w:rsidRPr="00F863FA" w:rsidRDefault="005B6286" w:rsidP="00FB7DC2">
            <w:pPr>
              <w:pStyle w:val="BodyText"/>
              <w:rPr>
                <w:sz w:val="22"/>
                <w:szCs w:val="22"/>
              </w:rPr>
            </w:pPr>
            <w:r w:rsidRPr="00F863FA">
              <w:rPr>
                <w:sz w:val="22"/>
                <w:szCs w:val="22"/>
              </w:rPr>
              <w:t>D-SNAP Guidance (p. 23)</w:t>
            </w:r>
          </w:p>
        </w:tc>
        <w:tc>
          <w:tcPr>
            <w:tcW w:w="7688" w:type="dxa"/>
          </w:tcPr>
          <w:p w14:paraId="6B6758E3" w14:textId="46F4D365" w:rsidR="005B6286" w:rsidRPr="00F863FA" w:rsidRDefault="005B6286" w:rsidP="00FB7DC2">
            <w:pPr>
              <w:pStyle w:val="BodyText"/>
              <w:rPr>
                <w:sz w:val="22"/>
                <w:szCs w:val="22"/>
              </w:rPr>
            </w:pPr>
            <w:r w:rsidRPr="00516621">
              <w:rPr>
                <w:b/>
                <w:bCs/>
                <w:sz w:val="22"/>
                <w:szCs w:val="22"/>
              </w:rPr>
              <w:t>DIS-1</w:t>
            </w:r>
            <w:r w:rsidR="00243EE2" w:rsidRPr="00516621">
              <w:rPr>
                <w:b/>
                <w:bCs/>
                <w:sz w:val="22"/>
                <w:szCs w:val="22"/>
              </w:rPr>
              <w:t>4</w:t>
            </w:r>
            <w:r w:rsidRPr="00F863FA">
              <w:rPr>
                <w:sz w:val="22"/>
                <w:szCs w:val="22"/>
              </w:rPr>
              <w:t xml:space="preserve"> If needed, are State and local office staff able to access the system to operate SNAP and D-SNAP remotely?</w:t>
            </w:r>
          </w:p>
        </w:tc>
      </w:tr>
      <w:tr w:rsidR="001A215C" w:rsidRPr="001A0268" w14:paraId="27ABBEDF" w14:textId="77777777" w:rsidTr="00AC7204">
        <w:trPr>
          <w:trHeight w:val="288"/>
        </w:trPr>
        <w:tc>
          <w:tcPr>
            <w:tcW w:w="353" w:type="dxa"/>
          </w:tcPr>
          <w:p w14:paraId="43A3A22D" w14:textId="77777777" w:rsidR="001A215C" w:rsidRPr="00F863FA" w:rsidRDefault="001A215C" w:rsidP="005B6286">
            <w:pPr>
              <w:pStyle w:val="TableParagraph"/>
              <w:rPr>
                <w:rFonts w:ascii="Times New Roman"/>
              </w:rPr>
            </w:pPr>
          </w:p>
        </w:tc>
        <w:tc>
          <w:tcPr>
            <w:tcW w:w="353" w:type="dxa"/>
          </w:tcPr>
          <w:p w14:paraId="77916393" w14:textId="77777777" w:rsidR="001A215C" w:rsidRPr="00F863FA" w:rsidRDefault="001A215C" w:rsidP="005B6286">
            <w:pPr>
              <w:pStyle w:val="TableParagraph"/>
              <w:rPr>
                <w:rFonts w:ascii="Times New Roman"/>
              </w:rPr>
            </w:pPr>
          </w:p>
        </w:tc>
        <w:tc>
          <w:tcPr>
            <w:tcW w:w="2259" w:type="dxa"/>
          </w:tcPr>
          <w:p w14:paraId="1FA5E655" w14:textId="4A2F06A4" w:rsidR="001A215C" w:rsidRPr="00F863FA" w:rsidRDefault="001A215C" w:rsidP="00FB7DC2">
            <w:pPr>
              <w:pStyle w:val="BodyText"/>
              <w:rPr>
                <w:sz w:val="22"/>
                <w:szCs w:val="22"/>
              </w:rPr>
            </w:pPr>
            <w:r w:rsidRPr="00F863FA">
              <w:rPr>
                <w:sz w:val="22"/>
                <w:szCs w:val="22"/>
              </w:rPr>
              <w:t>D-SNAP Guidance (p. 23)</w:t>
            </w:r>
          </w:p>
        </w:tc>
        <w:tc>
          <w:tcPr>
            <w:tcW w:w="7688" w:type="dxa"/>
          </w:tcPr>
          <w:p w14:paraId="3A81FBF5" w14:textId="5E48A203" w:rsidR="001A215C" w:rsidRPr="00F863FA" w:rsidRDefault="001A215C" w:rsidP="00FB7DC2">
            <w:pPr>
              <w:pStyle w:val="BodyText"/>
              <w:rPr>
                <w:sz w:val="22"/>
                <w:szCs w:val="22"/>
              </w:rPr>
            </w:pPr>
            <w:r w:rsidRPr="00516621">
              <w:rPr>
                <w:b/>
                <w:bCs/>
                <w:sz w:val="22"/>
                <w:szCs w:val="22"/>
              </w:rPr>
              <w:t>DIS-1</w:t>
            </w:r>
            <w:r w:rsidR="00243EE2" w:rsidRPr="00516621">
              <w:rPr>
                <w:b/>
                <w:bCs/>
                <w:sz w:val="22"/>
                <w:szCs w:val="22"/>
              </w:rPr>
              <w:t>5</w:t>
            </w:r>
            <w:r w:rsidRPr="00F863FA">
              <w:rPr>
                <w:sz w:val="22"/>
                <w:szCs w:val="22"/>
              </w:rPr>
              <w:t xml:space="preserve"> If a State operates D-SNAP application sites at a location other than a local office, can both D-SNAP eligibility and EBT systems be accessed remotely?</w:t>
            </w:r>
          </w:p>
        </w:tc>
      </w:tr>
      <w:tr w:rsidR="00992AAB" w:rsidRPr="001A0268" w14:paraId="00F9159C" w14:textId="77777777" w:rsidTr="00AC7204">
        <w:trPr>
          <w:trHeight w:val="288"/>
        </w:trPr>
        <w:tc>
          <w:tcPr>
            <w:tcW w:w="353" w:type="dxa"/>
          </w:tcPr>
          <w:p w14:paraId="079C5ABC" w14:textId="77777777" w:rsidR="00992AAB" w:rsidRPr="00F863FA" w:rsidRDefault="00992AAB" w:rsidP="00992AAB">
            <w:pPr>
              <w:pStyle w:val="TableParagraph"/>
              <w:rPr>
                <w:rFonts w:ascii="Times New Roman"/>
              </w:rPr>
            </w:pPr>
          </w:p>
        </w:tc>
        <w:tc>
          <w:tcPr>
            <w:tcW w:w="353" w:type="dxa"/>
          </w:tcPr>
          <w:p w14:paraId="5B0D02FD" w14:textId="2368D411" w:rsidR="00992AAB" w:rsidRPr="00F863FA" w:rsidRDefault="00992AAB" w:rsidP="00992AAB">
            <w:pPr>
              <w:pStyle w:val="TableParagraph"/>
              <w:rPr>
                <w:rFonts w:ascii="Times New Roman"/>
              </w:rPr>
            </w:pPr>
          </w:p>
        </w:tc>
        <w:tc>
          <w:tcPr>
            <w:tcW w:w="2259" w:type="dxa"/>
          </w:tcPr>
          <w:p w14:paraId="1D3879C8" w14:textId="07AE7430" w:rsidR="00992AAB" w:rsidRPr="00F863FA" w:rsidRDefault="00992AAB" w:rsidP="00FB7DC2">
            <w:pPr>
              <w:pStyle w:val="BodyText"/>
              <w:rPr>
                <w:sz w:val="22"/>
                <w:szCs w:val="22"/>
              </w:rPr>
            </w:pPr>
            <w:r w:rsidRPr="00F863FA">
              <w:rPr>
                <w:sz w:val="22"/>
                <w:szCs w:val="22"/>
              </w:rPr>
              <w:t>D-SNAP Guidance (p. 65)</w:t>
            </w:r>
          </w:p>
        </w:tc>
        <w:tc>
          <w:tcPr>
            <w:tcW w:w="7688" w:type="dxa"/>
          </w:tcPr>
          <w:p w14:paraId="1AA4A747" w14:textId="3A410CB7" w:rsidR="00992AAB" w:rsidRPr="00F863FA" w:rsidRDefault="00992AAB" w:rsidP="00FB7DC2">
            <w:pPr>
              <w:pStyle w:val="BodyText"/>
              <w:rPr>
                <w:sz w:val="22"/>
                <w:szCs w:val="22"/>
              </w:rPr>
            </w:pPr>
            <w:r w:rsidRPr="00516621">
              <w:rPr>
                <w:b/>
                <w:bCs/>
                <w:sz w:val="22"/>
                <w:szCs w:val="22"/>
              </w:rPr>
              <w:t>DIS-1</w:t>
            </w:r>
            <w:r w:rsidR="00243EE2" w:rsidRPr="00516621">
              <w:rPr>
                <w:b/>
                <w:bCs/>
                <w:sz w:val="22"/>
                <w:szCs w:val="22"/>
              </w:rPr>
              <w:t>6</w:t>
            </w:r>
            <w:r w:rsidRPr="00F863FA">
              <w:rPr>
                <w:sz w:val="22"/>
                <w:szCs w:val="22"/>
              </w:rPr>
              <w:t xml:space="preserve"> Can the system expunge D-SNAP benefits as appropriate based on the State’s approve/required time frame</w:t>
            </w:r>
            <w:proofErr w:type="gramStart"/>
            <w:r w:rsidRPr="00F863FA">
              <w:rPr>
                <w:sz w:val="22"/>
                <w:szCs w:val="22"/>
              </w:rPr>
              <w:t xml:space="preserve">? </w:t>
            </w:r>
            <w:r w:rsidR="00465F47">
              <w:rPr>
                <w:sz w:val="22"/>
                <w:szCs w:val="22"/>
              </w:rPr>
              <w:t xml:space="preserve"> </w:t>
            </w:r>
            <w:proofErr w:type="gramEnd"/>
          </w:p>
        </w:tc>
      </w:tr>
      <w:tr w:rsidR="00992AAB" w:rsidRPr="001A0268" w14:paraId="6A97DC61" w14:textId="77777777" w:rsidTr="00AC7204">
        <w:trPr>
          <w:trHeight w:val="288"/>
        </w:trPr>
        <w:tc>
          <w:tcPr>
            <w:tcW w:w="353" w:type="dxa"/>
          </w:tcPr>
          <w:p w14:paraId="1E39B22F" w14:textId="77777777" w:rsidR="00992AAB" w:rsidRPr="00F863FA" w:rsidRDefault="00992AAB" w:rsidP="00992AAB">
            <w:pPr>
              <w:pStyle w:val="TableParagraph"/>
              <w:rPr>
                <w:rFonts w:ascii="Times New Roman"/>
              </w:rPr>
            </w:pPr>
          </w:p>
        </w:tc>
        <w:tc>
          <w:tcPr>
            <w:tcW w:w="353" w:type="dxa"/>
          </w:tcPr>
          <w:p w14:paraId="635A0B48" w14:textId="13FE4F6D" w:rsidR="00992AAB" w:rsidRPr="00F863FA" w:rsidRDefault="00992AAB" w:rsidP="00992AAB">
            <w:pPr>
              <w:pStyle w:val="TableParagraph"/>
              <w:rPr>
                <w:rFonts w:ascii="Times New Roman"/>
              </w:rPr>
            </w:pPr>
          </w:p>
        </w:tc>
        <w:tc>
          <w:tcPr>
            <w:tcW w:w="2259" w:type="dxa"/>
          </w:tcPr>
          <w:p w14:paraId="06968B79" w14:textId="42D43F6E" w:rsidR="00992AAB" w:rsidRPr="00F863FA" w:rsidRDefault="00E0214B" w:rsidP="00FB7DC2">
            <w:pPr>
              <w:pStyle w:val="BodyText"/>
              <w:rPr>
                <w:sz w:val="22"/>
                <w:szCs w:val="22"/>
              </w:rPr>
            </w:pPr>
            <w:r w:rsidRPr="00F863FA">
              <w:rPr>
                <w:sz w:val="22"/>
                <w:szCs w:val="22"/>
              </w:rPr>
              <w:t xml:space="preserve">D-SNAP Guidance (p. </w:t>
            </w:r>
            <w:r w:rsidR="000549A8" w:rsidRPr="00F863FA">
              <w:rPr>
                <w:sz w:val="22"/>
                <w:szCs w:val="22"/>
              </w:rPr>
              <w:t>13-14</w:t>
            </w:r>
            <w:r w:rsidRPr="00F863FA">
              <w:rPr>
                <w:sz w:val="22"/>
                <w:szCs w:val="22"/>
              </w:rPr>
              <w:t>)</w:t>
            </w:r>
          </w:p>
        </w:tc>
        <w:tc>
          <w:tcPr>
            <w:tcW w:w="7688" w:type="dxa"/>
          </w:tcPr>
          <w:p w14:paraId="6FB52CA8" w14:textId="3E0A4D17" w:rsidR="00992AAB" w:rsidRPr="00F863FA" w:rsidRDefault="00992AAB" w:rsidP="00FB7DC2">
            <w:pPr>
              <w:pStyle w:val="BodyText"/>
              <w:rPr>
                <w:sz w:val="22"/>
                <w:szCs w:val="22"/>
              </w:rPr>
            </w:pPr>
            <w:r w:rsidRPr="00516621">
              <w:rPr>
                <w:b/>
                <w:bCs/>
                <w:sz w:val="22"/>
                <w:szCs w:val="22"/>
              </w:rPr>
              <w:t>DIS-1</w:t>
            </w:r>
            <w:r w:rsidR="00243EE2" w:rsidRPr="00516621">
              <w:rPr>
                <w:b/>
                <w:bCs/>
                <w:sz w:val="22"/>
                <w:szCs w:val="22"/>
              </w:rPr>
              <w:t>7</w:t>
            </w:r>
            <w:r w:rsidRPr="00F863FA">
              <w:rPr>
                <w:sz w:val="22"/>
                <w:szCs w:val="22"/>
              </w:rPr>
              <w:t xml:space="preserve"> If using the Disaster Gross Income Limit (DGIL) to evaluate financial eligibility for D-SNAP, does the system accurately calculate an applicant’s take-home income for the benefit period?</w:t>
            </w:r>
          </w:p>
        </w:tc>
      </w:tr>
      <w:tr w:rsidR="000549A8" w:rsidRPr="001A0268" w14:paraId="39B51941" w14:textId="77777777" w:rsidTr="00AC7204">
        <w:trPr>
          <w:trHeight w:val="288"/>
        </w:trPr>
        <w:tc>
          <w:tcPr>
            <w:tcW w:w="353" w:type="dxa"/>
          </w:tcPr>
          <w:p w14:paraId="66C11D9E" w14:textId="77777777" w:rsidR="000549A8" w:rsidRPr="00F863FA" w:rsidRDefault="000549A8" w:rsidP="00992AAB">
            <w:pPr>
              <w:pStyle w:val="TableParagraph"/>
              <w:rPr>
                <w:rFonts w:ascii="Times New Roman"/>
              </w:rPr>
            </w:pPr>
          </w:p>
        </w:tc>
        <w:tc>
          <w:tcPr>
            <w:tcW w:w="353" w:type="dxa"/>
          </w:tcPr>
          <w:p w14:paraId="199A11E3" w14:textId="77777777" w:rsidR="000549A8" w:rsidRPr="00F863FA" w:rsidRDefault="000549A8" w:rsidP="00992AAB">
            <w:pPr>
              <w:pStyle w:val="TableParagraph"/>
              <w:rPr>
                <w:rFonts w:ascii="Times New Roman"/>
              </w:rPr>
            </w:pPr>
          </w:p>
        </w:tc>
        <w:tc>
          <w:tcPr>
            <w:tcW w:w="2259" w:type="dxa"/>
          </w:tcPr>
          <w:p w14:paraId="46AD02FD" w14:textId="60BD991F" w:rsidR="000549A8" w:rsidRPr="00F863FA" w:rsidRDefault="00FE21C0" w:rsidP="00FB7DC2">
            <w:pPr>
              <w:pStyle w:val="BodyText"/>
              <w:rPr>
                <w:sz w:val="22"/>
                <w:szCs w:val="22"/>
              </w:rPr>
            </w:pPr>
            <w:r w:rsidRPr="00F863FA">
              <w:rPr>
                <w:sz w:val="22"/>
                <w:szCs w:val="22"/>
              </w:rPr>
              <w:t>D-SNAP Guidance (p. 15-16)</w:t>
            </w:r>
          </w:p>
        </w:tc>
        <w:tc>
          <w:tcPr>
            <w:tcW w:w="7688" w:type="dxa"/>
          </w:tcPr>
          <w:p w14:paraId="76586F5C" w14:textId="1BED26BB" w:rsidR="000549A8" w:rsidRPr="00F863FA" w:rsidRDefault="000549A8" w:rsidP="00FB7DC2">
            <w:pPr>
              <w:pStyle w:val="BodyText"/>
              <w:rPr>
                <w:sz w:val="22"/>
                <w:szCs w:val="22"/>
              </w:rPr>
            </w:pPr>
            <w:r w:rsidRPr="00516621">
              <w:rPr>
                <w:b/>
                <w:bCs/>
                <w:sz w:val="22"/>
                <w:szCs w:val="22"/>
              </w:rPr>
              <w:t>DIS-1</w:t>
            </w:r>
            <w:r w:rsidR="00243EE2" w:rsidRPr="00516621">
              <w:rPr>
                <w:b/>
                <w:bCs/>
                <w:sz w:val="22"/>
                <w:szCs w:val="22"/>
              </w:rPr>
              <w:t>8</w:t>
            </w:r>
            <w:r w:rsidRPr="00F863FA">
              <w:rPr>
                <w:sz w:val="22"/>
                <w:szCs w:val="22"/>
              </w:rPr>
              <w:t xml:space="preserve"> If using the Disaster Gross Income Limit (DGIL) to evaluate financial eligibility for D-SNAP, does the system accurately the total amount of actual, unreimbursed disaster expenses?</w:t>
            </w:r>
          </w:p>
        </w:tc>
      </w:tr>
      <w:tr w:rsidR="00992AAB" w:rsidRPr="001A0268" w14:paraId="4339B64A" w14:textId="77777777" w:rsidTr="00AC7204">
        <w:trPr>
          <w:trHeight w:val="288"/>
        </w:trPr>
        <w:tc>
          <w:tcPr>
            <w:tcW w:w="353" w:type="dxa"/>
          </w:tcPr>
          <w:p w14:paraId="71137280" w14:textId="77777777" w:rsidR="00992AAB" w:rsidRPr="00F863FA" w:rsidRDefault="00992AAB" w:rsidP="00992AAB">
            <w:pPr>
              <w:pStyle w:val="TableParagraph"/>
              <w:rPr>
                <w:rFonts w:ascii="Times New Roman"/>
              </w:rPr>
            </w:pPr>
          </w:p>
        </w:tc>
        <w:tc>
          <w:tcPr>
            <w:tcW w:w="353" w:type="dxa"/>
          </w:tcPr>
          <w:p w14:paraId="40919325" w14:textId="3C8C6535" w:rsidR="00992AAB" w:rsidRPr="00F863FA" w:rsidRDefault="00992AAB" w:rsidP="00992AAB">
            <w:pPr>
              <w:pStyle w:val="TableParagraph"/>
              <w:rPr>
                <w:rFonts w:ascii="Times New Roman"/>
              </w:rPr>
            </w:pPr>
          </w:p>
        </w:tc>
        <w:tc>
          <w:tcPr>
            <w:tcW w:w="2259" w:type="dxa"/>
          </w:tcPr>
          <w:p w14:paraId="1336E148" w14:textId="15A3D2CA" w:rsidR="00992AAB" w:rsidRPr="00F863FA" w:rsidRDefault="00C91E81" w:rsidP="00FB7DC2">
            <w:pPr>
              <w:pStyle w:val="BodyText"/>
              <w:rPr>
                <w:sz w:val="22"/>
                <w:szCs w:val="22"/>
              </w:rPr>
            </w:pPr>
            <w:r w:rsidRPr="00F863FA">
              <w:rPr>
                <w:sz w:val="22"/>
                <w:szCs w:val="22"/>
              </w:rPr>
              <w:t>D-SNAP Guidance (p. 39)</w:t>
            </w:r>
          </w:p>
        </w:tc>
        <w:tc>
          <w:tcPr>
            <w:tcW w:w="7688" w:type="dxa"/>
          </w:tcPr>
          <w:p w14:paraId="20D00BF4" w14:textId="6347DA2A" w:rsidR="00992AAB" w:rsidRPr="00F863FA" w:rsidRDefault="00992AAB" w:rsidP="00FB7DC2">
            <w:pPr>
              <w:pStyle w:val="BodyText"/>
              <w:rPr>
                <w:sz w:val="22"/>
                <w:szCs w:val="22"/>
              </w:rPr>
            </w:pPr>
            <w:r w:rsidRPr="00516621">
              <w:rPr>
                <w:b/>
                <w:bCs/>
                <w:sz w:val="22"/>
                <w:szCs w:val="22"/>
              </w:rPr>
              <w:t>DIS-1</w:t>
            </w:r>
            <w:r w:rsidR="00243EE2" w:rsidRPr="00516621">
              <w:rPr>
                <w:b/>
                <w:bCs/>
                <w:sz w:val="22"/>
                <w:szCs w:val="22"/>
              </w:rPr>
              <w:t>9</w:t>
            </w:r>
            <w:r w:rsidRPr="00F863FA">
              <w:rPr>
                <w:sz w:val="22"/>
                <w:szCs w:val="22"/>
              </w:rPr>
              <w:t xml:space="preserve"> If using the Disaster Standard Expense Deduction (DSED) to evaluate financial eligibility for D-SNAP, does the system check that the applicant’s actual unreimbursed disaster expenses are equal to or greater than $100?</w:t>
            </w:r>
          </w:p>
        </w:tc>
      </w:tr>
      <w:tr w:rsidR="00992AAB" w:rsidRPr="001A0268" w14:paraId="63E405F5" w14:textId="77777777" w:rsidTr="00AC7204">
        <w:trPr>
          <w:trHeight w:val="288"/>
        </w:trPr>
        <w:tc>
          <w:tcPr>
            <w:tcW w:w="353" w:type="dxa"/>
          </w:tcPr>
          <w:p w14:paraId="234B6AFE" w14:textId="77777777" w:rsidR="00992AAB" w:rsidRPr="00F863FA" w:rsidRDefault="00992AAB" w:rsidP="00992AAB">
            <w:pPr>
              <w:pStyle w:val="TableParagraph"/>
              <w:rPr>
                <w:rFonts w:ascii="Times New Roman"/>
              </w:rPr>
            </w:pPr>
          </w:p>
        </w:tc>
        <w:tc>
          <w:tcPr>
            <w:tcW w:w="353" w:type="dxa"/>
          </w:tcPr>
          <w:p w14:paraId="319138FA" w14:textId="06270DDC" w:rsidR="00992AAB" w:rsidRPr="00F863FA" w:rsidRDefault="00992AAB" w:rsidP="00992AAB">
            <w:pPr>
              <w:pStyle w:val="TableParagraph"/>
              <w:rPr>
                <w:rFonts w:ascii="Times New Roman"/>
              </w:rPr>
            </w:pPr>
          </w:p>
        </w:tc>
        <w:tc>
          <w:tcPr>
            <w:tcW w:w="2259" w:type="dxa"/>
          </w:tcPr>
          <w:p w14:paraId="2B439F72" w14:textId="11FD7C41" w:rsidR="00992AAB" w:rsidRPr="00F863FA" w:rsidRDefault="00237702" w:rsidP="00FB7DC2">
            <w:pPr>
              <w:pStyle w:val="BodyText"/>
              <w:rPr>
                <w:sz w:val="22"/>
                <w:szCs w:val="22"/>
              </w:rPr>
            </w:pPr>
            <w:r w:rsidRPr="00F863FA">
              <w:rPr>
                <w:sz w:val="22"/>
                <w:szCs w:val="22"/>
              </w:rPr>
              <w:t>Best Practice</w:t>
            </w:r>
          </w:p>
        </w:tc>
        <w:tc>
          <w:tcPr>
            <w:tcW w:w="7688" w:type="dxa"/>
          </w:tcPr>
          <w:p w14:paraId="5C489CF9" w14:textId="4997AE51" w:rsidR="00992AAB" w:rsidRPr="00F863FA" w:rsidRDefault="00992AAB" w:rsidP="00FB7DC2">
            <w:pPr>
              <w:pStyle w:val="BodyText"/>
              <w:rPr>
                <w:sz w:val="22"/>
                <w:szCs w:val="22"/>
              </w:rPr>
            </w:pPr>
            <w:r w:rsidRPr="00516621">
              <w:rPr>
                <w:b/>
                <w:bCs/>
                <w:sz w:val="22"/>
                <w:szCs w:val="22"/>
              </w:rPr>
              <w:t>DIS-</w:t>
            </w:r>
            <w:r w:rsidR="00243EE2" w:rsidRPr="00516621">
              <w:rPr>
                <w:b/>
                <w:bCs/>
                <w:sz w:val="22"/>
                <w:szCs w:val="22"/>
              </w:rPr>
              <w:t>20</w:t>
            </w:r>
            <w:r w:rsidRPr="00F863FA">
              <w:rPr>
                <w:sz w:val="22"/>
                <w:szCs w:val="22"/>
              </w:rPr>
              <w:t xml:space="preserve"> Can new security roles be easily defined in the system for D-SNAP eligibility and issuance workers?</w:t>
            </w:r>
          </w:p>
        </w:tc>
      </w:tr>
      <w:tr w:rsidR="00992AAB" w:rsidRPr="001A0268" w14:paraId="04FEBA29" w14:textId="77777777" w:rsidTr="00AC7204">
        <w:trPr>
          <w:trHeight w:val="288"/>
        </w:trPr>
        <w:tc>
          <w:tcPr>
            <w:tcW w:w="353" w:type="dxa"/>
          </w:tcPr>
          <w:p w14:paraId="5D505871" w14:textId="77777777" w:rsidR="00992AAB" w:rsidRPr="00F863FA" w:rsidRDefault="00992AAB" w:rsidP="00992AAB">
            <w:pPr>
              <w:pStyle w:val="TableParagraph"/>
              <w:rPr>
                <w:rFonts w:ascii="Times New Roman"/>
              </w:rPr>
            </w:pPr>
          </w:p>
        </w:tc>
        <w:tc>
          <w:tcPr>
            <w:tcW w:w="353" w:type="dxa"/>
          </w:tcPr>
          <w:p w14:paraId="2F5D74EE" w14:textId="17637370" w:rsidR="00992AAB" w:rsidRPr="00F863FA" w:rsidRDefault="00992AAB" w:rsidP="00992AAB">
            <w:pPr>
              <w:pStyle w:val="TableParagraph"/>
              <w:rPr>
                <w:rFonts w:ascii="Times New Roman"/>
              </w:rPr>
            </w:pPr>
          </w:p>
        </w:tc>
        <w:tc>
          <w:tcPr>
            <w:tcW w:w="2259" w:type="dxa"/>
          </w:tcPr>
          <w:p w14:paraId="2F5BAD19" w14:textId="7875CFF3" w:rsidR="00992AAB" w:rsidRPr="00F863FA" w:rsidRDefault="00354626" w:rsidP="00FB7DC2">
            <w:pPr>
              <w:pStyle w:val="BodyText"/>
              <w:rPr>
                <w:sz w:val="22"/>
                <w:szCs w:val="22"/>
              </w:rPr>
            </w:pPr>
            <w:r w:rsidRPr="00F863FA">
              <w:rPr>
                <w:sz w:val="22"/>
                <w:szCs w:val="22"/>
              </w:rPr>
              <w:t>D-SNAP Guidance (p. 23, 34)</w:t>
            </w:r>
          </w:p>
        </w:tc>
        <w:tc>
          <w:tcPr>
            <w:tcW w:w="7688" w:type="dxa"/>
          </w:tcPr>
          <w:p w14:paraId="6B0C5B5E" w14:textId="6683010F" w:rsidR="00992AAB" w:rsidRPr="00F863FA" w:rsidRDefault="00992AAB" w:rsidP="00FB7DC2">
            <w:pPr>
              <w:pStyle w:val="BodyText"/>
              <w:rPr>
                <w:sz w:val="22"/>
                <w:szCs w:val="22"/>
              </w:rPr>
            </w:pPr>
            <w:r w:rsidRPr="00516621">
              <w:rPr>
                <w:b/>
                <w:bCs/>
                <w:sz w:val="22"/>
                <w:szCs w:val="22"/>
              </w:rPr>
              <w:t>DIS-</w:t>
            </w:r>
            <w:r w:rsidR="00243EE2" w:rsidRPr="00516621">
              <w:rPr>
                <w:b/>
                <w:bCs/>
                <w:sz w:val="22"/>
                <w:szCs w:val="22"/>
              </w:rPr>
              <w:t>21</w:t>
            </w:r>
            <w:r w:rsidRPr="00F863FA">
              <w:rPr>
                <w:sz w:val="22"/>
                <w:szCs w:val="22"/>
              </w:rPr>
              <w:t xml:space="preserve"> Are </w:t>
            </w:r>
            <w:proofErr w:type="gramStart"/>
            <w:r w:rsidRPr="00F863FA">
              <w:rPr>
                <w:sz w:val="22"/>
                <w:szCs w:val="22"/>
              </w:rPr>
              <w:t>there</w:t>
            </w:r>
            <w:proofErr w:type="gramEnd"/>
            <w:r w:rsidRPr="00F863FA">
              <w:rPr>
                <w:sz w:val="22"/>
                <w:szCs w:val="22"/>
              </w:rPr>
              <w:t xml:space="preserve"> back-ups to the D-SNAP, issuance, and regular eligibility systems in case there are system failures during and after a disaster event?</w:t>
            </w:r>
          </w:p>
        </w:tc>
      </w:tr>
      <w:tr w:rsidR="00992AAB" w:rsidRPr="001A0268" w14:paraId="03148DB6" w14:textId="77777777" w:rsidTr="00AC7204">
        <w:trPr>
          <w:trHeight w:val="288"/>
        </w:trPr>
        <w:tc>
          <w:tcPr>
            <w:tcW w:w="353" w:type="dxa"/>
          </w:tcPr>
          <w:p w14:paraId="5E92D6A7" w14:textId="77777777" w:rsidR="00992AAB" w:rsidRPr="00F863FA" w:rsidRDefault="00992AAB" w:rsidP="00992AAB">
            <w:pPr>
              <w:pStyle w:val="TableParagraph"/>
              <w:rPr>
                <w:rFonts w:ascii="Times New Roman"/>
              </w:rPr>
            </w:pPr>
          </w:p>
        </w:tc>
        <w:tc>
          <w:tcPr>
            <w:tcW w:w="353" w:type="dxa"/>
          </w:tcPr>
          <w:p w14:paraId="004130C3" w14:textId="597E5514" w:rsidR="00992AAB" w:rsidRPr="00F863FA" w:rsidRDefault="00992AAB" w:rsidP="00992AAB">
            <w:pPr>
              <w:pStyle w:val="TableParagraph"/>
              <w:rPr>
                <w:rFonts w:ascii="Times New Roman"/>
              </w:rPr>
            </w:pPr>
          </w:p>
        </w:tc>
        <w:tc>
          <w:tcPr>
            <w:tcW w:w="2259" w:type="dxa"/>
          </w:tcPr>
          <w:p w14:paraId="5FF868C1" w14:textId="430F903A" w:rsidR="00992AAB" w:rsidRPr="00F863FA" w:rsidRDefault="00AF6214" w:rsidP="00FB7DC2">
            <w:pPr>
              <w:pStyle w:val="BodyText"/>
              <w:rPr>
                <w:sz w:val="22"/>
                <w:szCs w:val="22"/>
              </w:rPr>
            </w:pPr>
            <w:r w:rsidRPr="00F863FA">
              <w:rPr>
                <w:sz w:val="22"/>
                <w:szCs w:val="22"/>
              </w:rPr>
              <w:t>D-SNAP Guidance (p. 65)</w:t>
            </w:r>
          </w:p>
        </w:tc>
        <w:tc>
          <w:tcPr>
            <w:tcW w:w="7688" w:type="dxa"/>
          </w:tcPr>
          <w:p w14:paraId="57D78BA1" w14:textId="5207301D" w:rsidR="00992AAB" w:rsidRPr="00F863FA" w:rsidRDefault="00992AAB" w:rsidP="00FB7DC2">
            <w:pPr>
              <w:pStyle w:val="BodyText"/>
              <w:rPr>
                <w:sz w:val="22"/>
                <w:szCs w:val="22"/>
              </w:rPr>
            </w:pPr>
            <w:r w:rsidRPr="00516621">
              <w:rPr>
                <w:b/>
                <w:bCs/>
                <w:sz w:val="22"/>
                <w:szCs w:val="22"/>
              </w:rPr>
              <w:t>DIS-</w:t>
            </w:r>
            <w:r w:rsidR="00243EE2" w:rsidRPr="00516621">
              <w:rPr>
                <w:b/>
                <w:bCs/>
                <w:sz w:val="22"/>
                <w:szCs w:val="22"/>
              </w:rPr>
              <w:t>22</w:t>
            </w:r>
            <w:r w:rsidRPr="00F863FA">
              <w:rPr>
                <w:sz w:val="22"/>
                <w:szCs w:val="22"/>
              </w:rPr>
              <w:t xml:space="preserve"> Does the system have a unique identifier for D-SNAP cases (e.g., a unique prefix to case number)?</w:t>
            </w:r>
          </w:p>
        </w:tc>
      </w:tr>
    </w:tbl>
    <w:p w14:paraId="58AD0FC1" w14:textId="77777777" w:rsidR="00E647EF" w:rsidRDefault="00E647EF" w:rsidP="00E647EF">
      <w:pPr>
        <w:pStyle w:val="BodyText"/>
        <w:rPr>
          <w:sz w:val="22"/>
          <w:szCs w:val="22"/>
        </w:rPr>
      </w:pPr>
    </w:p>
    <w:p w14:paraId="104E6D39" w14:textId="79FC21E4" w:rsidR="00E647EF" w:rsidRDefault="00E647EF" w:rsidP="00E647EF">
      <w:pPr>
        <w:pStyle w:val="BodyText"/>
        <w:rPr>
          <w:sz w:val="22"/>
          <w:szCs w:val="22"/>
        </w:rPr>
      </w:pPr>
      <w:r>
        <w:rPr>
          <w:sz w:val="22"/>
          <w:szCs w:val="22"/>
        </w:rPr>
        <w:t>Please use this space for additional responses for this section and if you answered ‘no’ to any items, please provide explanation below:</w:t>
      </w:r>
    </w:p>
    <w:p w14:paraId="2BC0D4B6" w14:textId="77777777" w:rsidR="00E647EF" w:rsidRDefault="00E647EF" w:rsidP="00E647EF">
      <w:pPr>
        <w:pStyle w:val="BodyText"/>
        <w:rPr>
          <w:sz w:val="22"/>
          <w:szCs w:val="22"/>
        </w:rPr>
      </w:pPr>
    </w:p>
    <w:p w14:paraId="1FAD1C04" w14:textId="5352CD77" w:rsidR="00E647EF" w:rsidRDefault="00E647EF" w:rsidP="00E647EF">
      <w:pPr>
        <w:pStyle w:val="BodyText"/>
        <w:rPr>
          <w:sz w:val="22"/>
          <w:szCs w:val="22"/>
        </w:rPr>
      </w:pPr>
    </w:p>
    <w:p w14:paraId="2AA124B3" w14:textId="77777777" w:rsidR="0097355B" w:rsidRDefault="0097355B" w:rsidP="00E647EF">
      <w:pPr>
        <w:pStyle w:val="BodyText"/>
        <w:rPr>
          <w:sz w:val="22"/>
          <w:szCs w:val="22"/>
        </w:rPr>
      </w:pPr>
    </w:p>
    <w:p w14:paraId="68F3B33A" w14:textId="42D3DFF2" w:rsidR="00032567" w:rsidRPr="001A0268" w:rsidRDefault="00112E6E" w:rsidP="00CD62ED">
      <w:pPr>
        <w:pStyle w:val="Heading1"/>
        <w:numPr>
          <w:ilvl w:val="0"/>
          <w:numId w:val="3"/>
        </w:numPr>
        <w:tabs>
          <w:tab w:val="left" w:pos="581"/>
        </w:tabs>
        <w:spacing w:before="240"/>
        <w:contextualSpacing/>
      </w:pPr>
      <w:bookmarkStart w:id="57" w:name="A17_Comments:"/>
      <w:bookmarkStart w:id="58" w:name="B.__Changes"/>
      <w:bookmarkStart w:id="59" w:name="_TOC_250017"/>
      <w:bookmarkStart w:id="60" w:name="_Toc113545694"/>
      <w:bookmarkEnd w:id="57"/>
      <w:bookmarkEnd w:id="58"/>
      <w:r w:rsidRPr="001A0268">
        <w:t>CHANGES</w:t>
      </w:r>
      <w:bookmarkEnd w:id="59"/>
      <w:bookmarkEnd w:id="60"/>
    </w:p>
    <w:p w14:paraId="682FB293" w14:textId="24CB9932" w:rsidR="00032567" w:rsidRDefault="003E746B" w:rsidP="00CD62ED">
      <w:pPr>
        <w:pStyle w:val="Heading2"/>
        <w:spacing w:before="240" w:after="53"/>
        <w:contextualSpacing/>
      </w:pPr>
      <w:bookmarkStart w:id="61" w:name="_TOC_250016"/>
      <w:bookmarkStart w:id="62" w:name="_Toc113545695"/>
      <w:bookmarkEnd w:id="61"/>
      <w:r w:rsidRPr="001A0268">
        <w:t xml:space="preserve">B1. </w:t>
      </w:r>
      <w:r w:rsidR="00E42F39">
        <w:tab/>
      </w:r>
      <w:r w:rsidRPr="001A0268">
        <w:t>Reporting</w:t>
      </w:r>
      <w:bookmarkEnd w:id="62"/>
      <w:r w:rsidRPr="001A0268">
        <w:t xml:space="preserve"> </w:t>
      </w:r>
    </w:p>
    <w:p w14:paraId="03721A99" w14:textId="77777777" w:rsidR="00E42F39" w:rsidRPr="00465F47" w:rsidRDefault="00E42F39" w:rsidP="004875CC">
      <w:pPr>
        <w:pStyle w:val="BodyText"/>
        <w:ind w:firstLine="720"/>
        <w:rPr>
          <w:sz w:val="12"/>
          <w:szCs w:val="12"/>
        </w:rPr>
      </w:pPr>
    </w:p>
    <w:tbl>
      <w:tblPr>
        <w:tblStyle w:val="TableGrid"/>
        <w:tblW w:w="10495" w:type="dxa"/>
        <w:tblLayout w:type="fixed"/>
        <w:tblLook w:val="01E0" w:firstRow="1" w:lastRow="1" w:firstColumn="1" w:lastColumn="1" w:noHBand="0" w:noVBand="0"/>
      </w:tblPr>
      <w:tblGrid>
        <w:gridCol w:w="351"/>
        <w:gridCol w:w="352"/>
        <w:gridCol w:w="2160"/>
        <w:gridCol w:w="7632"/>
      </w:tblGrid>
      <w:tr w:rsidR="00A26C56" w:rsidRPr="00F863FA" w14:paraId="641518EB" w14:textId="77777777" w:rsidTr="00266EED">
        <w:trPr>
          <w:trHeight w:val="288"/>
          <w:tblHeader/>
        </w:trPr>
        <w:tc>
          <w:tcPr>
            <w:tcW w:w="351" w:type="dxa"/>
            <w:shd w:val="clear" w:color="auto" w:fill="1F497D" w:themeFill="text2"/>
          </w:tcPr>
          <w:p w14:paraId="415063E6" w14:textId="7F776DE9" w:rsidR="00A26C56" w:rsidRPr="00755956" w:rsidRDefault="00A26C56" w:rsidP="00B47172">
            <w:pPr>
              <w:pStyle w:val="TableParagraph"/>
              <w:spacing w:before="10" w:line="270" w:lineRule="exact"/>
              <w:rPr>
                <w:b/>
                <w:color w:val="FFFFFF" w:themeColor="background1"/>
                <w:w w:val="103"/>
              </w:rPr>
            </w:pPr>
            <w:r w:rsidRPr="00755956">
              <w:rPr>
                <w:b/>
                <w:color w:val="FFFFFF" w:themeColor="background1"/>
                <w:w w:val="103"/>
              </w:rPr>
              <w:t>Y</w:t>
            </w:r>
          </w:p>
        </w:tc>
        <w:tc>
          <w:tcPr>
            <w:tcW w:w="352" w:type="dxa"/>
            <w:shd w:val="clear" w:color="auto" w:fill="1F497D" w:themeFill="text2"/>
          </w:tcPr>
          <w:p w14:paraId="08E2B0EF" w14:textId="31C0EA88" w:rsidR="00A26C56" w:rsidRPr="00755956" w:rsidRDefault="00A26C56" w:rsidP="00B47172">
            <w:pPr>
              <w:pStyle w:val="TableParagraph"/>
              <w:spacing w:before="10" w:line="270" w:lineRule="exact"/>
              <w:rPr>
                <w:b/>
                <w:color w:val="FFFFFF" w:themeColor="background1"/>
              </w:rPr>
            </w:pPr>
            <w:r w:rsidRPr="00755956">
              <w:rPr>
                <w:b/>
                <w:color w:val="FFFFFF" w:themeColor="background1"/>
                <w:w w:val="103"/>
              </w:rPr>
              <w:t>N</w:t>
            </w:r>
          </w:p>
        </w:tc>
        <w:tc>
          <w:tcPr>
            <w:tcW w:w="2160" w:type="dxa"/>
            <w:shd w:val="clear" w:color="auto" w:fill="1F497D" w:themeFill="text2"/>
          </w:tcPr>
          <w:p w14:paraId="7BAA7A24" w14:textId="50F2354D" w:rsidR="00A26C56" w:rsidRPr="00755956" w:rsidRDefault="00A26C56" w:rsidP="00AA6685">
            <w:pPr>
              <w:pStyle w:val="TableParagraph"/>
              <w:spacing w:before="10" w:line="270" w:lineRule="exact"/>
              <w:rPr>
                <w:b/>
                <w:color w:val="FFFFFF" w:themeColor="background1"/>
              </w:rPr>
            </w:pPr>
            <w:r w:rsidRPr="00755956">
              <w:rPr>
                <w:b/>
                <w:color w:val="FFFFFF" w:themeColor="background1"/>
                <w:w w:val="103"/>
              </w:rPr>
              <w:t>Reg. Citation</w:t>
            </w:r>
          </w:p>
        </w:tc>
        <w:tc>
          <w:tcPr>
            <w:tcW w:w="7632" w:type="dxa"/>
            <w:shd w:val="clear" w:color="auto" w:fill="1F497D" w:themeFill="text2"/>
          </w:tcPr>
          <w:p w14:paraId="561CB58E" w14:textId="69D65102" w:rsidR="00A26C56" w:rsidRPr="00755956" w:rsidRDefault="00755956" w:rsidP="00AA6685">
            <w:pPr>
              <w:pStyle w:val="TableParagraph"/>
              <w:spacing w:before="10" w:line="270" w:lineRule="exact"/>
              <w:rPr>
                <w:b/>
                <w:color w:val="FFFFFF" w:themeColor="background1"/>
              </w:rPr>
            </w:pPr>
            <w:r>
              <w:rPr>
                <w:b/>
                <w:color w:val="FFFFFF" w:themeColor="background1"/>
                <w:w w:val="105"/>
              </w:rPr>
              <w:t xml:space="preserve">Change </w:t>
            </w:r>
            <w:r w:rsidR="00A26C56" w:rsidRPr="00755956">
              <w:rPr>
                <w:b/>
                <w:color w:val="FFFFFF" w:themeColor="background1"/>
                <w:w w:val="105"/>
              </w:rPr>
              <w:t>Reporting Systems</w:t>
            </w:r>
          </w:p>
        </w:tc>
      </w:tr>
      <w:tr w:rsidR="00A26C56" w:rsidRPr="00F863FA" w14:paraId="3471E515" w14:textId="77777777" w:rsidTr="00266EED">
        <w:trPr>
          <w:trHeight w:val="288"/>
        </w:trPr>
        <w:tc>
          <w:tcPr>
            <w:tcW w:w="351" w:type="dxa"/>
          </w:tcPr>
          <w:p w14:paraId="1D2DCE85" w14:textId="77777777" w:rsidR="00A26C56" w:rsidRPr="00F863FA" w:rsidRDefault="00A26C56" w:rsidP="00A26C56">
            <w:pPr>
              <w:pStyle w:val="TableParagraph"/>
              <w:rPr>
                <w:rFonts w:ascii="Times New Roman"/>
              </w:rPr>
            </w:pPr>
          </w:p>
        </w:tc>
        <w:tc>
          <w:tcPr>
            <w:tcW w:w="352" w:type="dxa"/>
          </w:tcPr>
          <w:p w14:paraId="1869DB58" w14:textId="7F2DDABF" w:rsidR="00A26C56" w:rsidRPr="00F863FA" w:rsidRDefault="00A26C56" w:rsidP="00A26C56">
            <w:pPr>
              <w:pStyle w:val="TableParagraph"/>
              <w:rPr>
                <w:rFonts w:ascii="Times New Roman"/>
              </w:rPr>
            </w:pPr>
          </w:p>
        </w:tc>
        <w:tc>
          <w:tcPr>
            <w:tcW w:w="2160" w:type="dxa"/>
          </w:tcPr>
          <w:p w14:paraId="30108EFE" w14:textId="6B8E12D8" w:rsidR="00A26C56" w:rsidRPr="00F863FA" w:rsidRDefault="63E8152B" w:rsidP="00B24E83">
            <w:pPr>
              <w:pStyle w:val="BodyText"/>
              <w:rPr>
                <w:sz w:val="22"/>
                <w:szCs w:val="22"/>
              </w:rPr>
            </w:pPr>
            <w:r w:rsidRPr="00F863FA">
              <w:rPr>
                <w:sz w:val="22"/>
                <w:szCs w:val="22"/>
              </w:rPr>
              <w:t xml:space="preserve">7 CFR </w:t>
            </w:r>
            <w:proofErr w:type="gramStart"/>
            <w:r w:rsidRPr="00F863FA">
              <w:rPr>
                <w:sz w:val="22"/>
                <w:szCs w:val="22"/>
              </w:rPr>
              <w:t>273.12</w:t>
            </w:r>
            <w:r w:rsidR="00241277">
              <w:rPr>
                <w:sz w:val="22"/>
                <w:szCs w:val="22"/>
              </w:rPr>
              <w:t xml:space="preserve">  </w:t>
            </w:r>
            <w:r w:rsidRPr="00F863FA">
              <w:rPr>
                <w:sz w:val="22"/>
                <w:szCs w:val="22"/>
              </w:rPr>
              <w:t>(</w:t>
            </w:r>
            <w:proofErr w:type="gramEnd"/>
            <w:r w:rsidRPr="00F863FA">
              <w:rPr>
                <w:sz w:val="22"/>
                <w:szCs w:val="22"/>
              </w:rPr>
              <w:t>a)(1)</w:t>
            </w:r>
          </w:p>
        </w:tc>
        <w:tc>
          <w:tcPr>
            <w:tcW w:w="7632" w:type="dxa"/>
          </w:tcPr>
          <w:p w14:paraId="064A7FD1" w14:textId="6C91A491" w:rsidR="00A26C56" w:rsidRPr="00F863FA" w:rsidRDefault="00A26C56" w:rsidP="00B24E83">
            <w:pPr>
              <w:pStyle w:val="BodyText"/>
              <w:rPr>
                <w:sz w:val="22"/>
                <w:szCs w:val="22"/>
              </w:rPr>
            </w:pPr>
            <w:r w:rsidRPr="00516621">
              <w:rPr>
                <w:b/>
                <w:bCs/>
                <w:w w:val="105"/>
                <w:sz w:val="22"/>
                <w:szCs w:val="22"/>
              </w:rPr>
              <w:t>CHG-1</w:t>
            </w:r>
            <w:r w:rsidRPr="00F863FA">
              <w:rPr>
                <w:w w:val="105"/>
                <w:sz w:val="22"/>
                <w:szCs w:val="22"/>
              </w:rPr>
              <w:t xml:space="preserve"> Does the system identify the type of reporting system to which the household is assigned</w:t>
            </w:r>
            <w:proofErr w:type="gramStart"/>
            <w:r w:rsidRPr="00F863FA">
              <w:rPr>
                <w:w w:val="105"/>
                <w:sz w:val="22"/>
                <w:szCs w:val="22"/>
              </w:rPr>
              <w:t>?</w:t>
            </w:r>
            <w:r w:rsidR="00465F47">
              <w:rPr>
                <w:w w:val="105"/>
                <w:sz w:val="22"/>
                <w:szCs w:val="22"/>
              </w:rPr>
              <w:t xml:space="preserve"> </w:t>
            </w:r>
            <w:r w:rsidRPr="00F863FA">
              <w:rPr>
                <w:sz w:val="22"/>
                <w:szCs w:val="22"/>
              </w:rPr>
              <w:t xml:space="preserve"> </w:t>
            </w:r>
            <w:proofErr w:type="gramEnd"/>
          </w:p>
        </w:tc>
      </w:tr>
      <w:tr w:rsidR="00A26C56" w:rsidRPr="00F863FA" w14:paraId="697AA654" w14:textId="77777777" w:rsidTr="00BC2B2E">
        <w:trPr>
          <w:cantSplit/>
          <w:trHeight w:val="288"/>
        </w:trPr>
        <w:tc>
          <w:tcPr>
            <w:tcW w:w="351" w:type="dxa"/>
          </w:tcPr>
          <w:p w14:paraId="4EC06B4D" w14:textId="77777777" w:rsidR="00A26C56" w:rsidRPr="00F863FA" w:rsidRDefault="00A26C56" w:rsidP="00A26C56">
            <w:pPr>
              <w:pStyle w:val="TableParagraph"/>
              <w:rPr>
                <w:rFonts w:ascii="Times New Roman"/>
              </w:rPr>
            </w:pPr>
          </w:p>
        </w:tc>
        <w:tc>
          <w:tcPr>
            <w:tcW w:w="352" w:type="dxa"/>
          </w:tcPr>
          <w:p w14:paraId="106E236F" w14:textId="1F8F125E" w:rsidR="00A26C56" w:rsidRPr="00F863FA" w:rsidRDefault="00A26C56" w:rsidP="00A26C56">
            <w:pPr>
              <w:pStyle w:val="TableParagraph"/>
              <w:rPr>
                <w:rFonts w:ascii="Times New Roman"/>
              </w:rPr>
            </w:pPr>
          </w:p>
        </w:tc>
        <w:tc>
          <w:tcPr>
            <w:tcW w:w="2160" w:type="dxa"/>
          </w:tcPr>
          <w:p w14:paraId="6C5213C4" w14:textId="4475D890"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(a)(1)</w:t>
            </w:r>
          </w:p>
        </w:tc>
        <w:tc>
          <w:tcPr>
            <w:tcW w:w="7632" w:type="dxa"/>
          </w:tcPr>
          <w:p w14:paraId="23CD3A1F" w14:textId="2A633195" w:rsidR="00A26C56" w:rsidRPr="00F863FA" w:rsidRDefault="00A26C56" w:rsidP="00B24E83">
            <w:pPr>
              <w:pStyle w:val="BodyText"/>
              <w:rPr>
                <w:sz w:val="22"/>
                <w:szCs w:val="22"/>
              </w:rPr>
            </w:pPr>
            <w:r w:rsidRPr="00516621">
              <w:rPr>
                <w:b/>
                <w:bCs/>
                <w:w w:val="105"/>
                <w:sz w:val="22"/>
                <w:szCs w:val="22"/>
              </w:rPr>
              <w:t>CHG-2</w:t>
            </w:r>
            <w:r w:rsidRPr="00F863FA">
              <w:rPr>
                <w:w w:val="105"/>
                <w:sz w:val="22"/>
                <w:szCs w:val="22"/>
              </w:rPr>
              <w:t xml:space="preserve"> Does the </w:t>
            </w:r>
            <w:r w:rsidR="006A5BD7" w:rsidRPr="00F863FA">
              <w:rPr>
                <w:w w:val="105"/>
                <w:sz w:val="22"/>
                <w:szCs w:val="22"/>
              </w:rPr>
              <w:t xml:space="preserve">system allow change reporting (if the </w:t>
            </w:r>
            <w:r w:rsidRPr="00F863FA">
              <w:rPr>
                <w:w w:val="105"/>
                <w:sz w:val="22"/>
                <w:szCs w:val="22"/>
              </w:rPr>
              <w:t>State place</w:t>
            </w:r>
            <w:r w:rsidR="006A5BD7" w:rsidRPr="00F863FA">
              <w:rPr>
                <w:w w:val="105"/>
                <w:sz w:val="22"/>
                <w:szCs w:val="22"/>
              </w:rPr>
              <w:t>s</w:t>
            </w:r>
            <w:r w:rsidRPr="00F863FA">
              <w:rPr>
                <w:w w:val="105"/>
                <w:sz w:val="22"/>
                <w:szCs w:val="22"/>
              </w:rPr>
              <w:t xml:space="preserve"> any households on change reporting</w:t>
            </w:r>
            <w:r w:rsidR="006A5BD7" w:rsidRPr="00F863FA">
              <w:rPr>
                <w:w w:val="105"/>
                <w:sz w:val="22"/>
                <w:szCs w:val="22"/>
              </w:rPr>
              <w:t>)</w:t>
            </w:r>
            <w:proofErr w:type="gramStart"/>
            <w:r w:rsidRPr="00F863FA">
              <w:rPr>
                <w:w w:val="105"/>
                <w:sz w:val="22"/>
                <w:szCs w:val="22"/>
              </w:rPr>
              <w:t>?</w:t>
            </w:r>
            <w:r w:rsidR="00465F47">
              <w:rPr>
                <w:w w:val="105"/>
                <w:sz w:val="22"/>
                <w:szCs w:val="22"/>
              </w:rPr>
              <w:t xml:space="preserve"> </w:t>
            </w:r>
            <w:r w:rsidRPr="00F863FA">
              <w:rPr>
                <w:w w:val="105"/>
                <w:sz w:val="22"/>
                <w:szCs w:val="22"/>
              </w:rPr>
              <w:t xml:space="preserve"> </w:t>
            </w:r>
            <w:proofErr w:type="gramEnd"/>
          </w:p>
        </w:tc>
      </w:tr>
      <w:tr w:rsidR="00A26C56" w:rsidRPr="00F863FA" w14:paraId="46029C08" w14:textId="77777777" w:rsidTr="00266EED">
        <w:trPr>
          <w:trHeight w:val="432"/>
        </w:trPr>
        <w:tc>
          <w:tcPr>
            <w:tcW w:w="351" w:type="dxa"/>
          </w:tcPr>
          <w:p w14:paraId="40DA042A" w14:textId="77777777" w:rsidR="00A26C56" w:rsidRPr="00F863FA" w:rsidRDefault="00A26C56" w:rsidP="00A26C56">
            <w:pPr>
              <w:pStyle w:val="TableParagraph"/>
              <w:rPr>
                <w:rFonts w:ascii="Times New Roman"/>
              </w:rPr>
            </w:pPr>
          </w:p>
        </w:tc>
        <w:tc>
          <w:tcPr>
            <w:tcW w:w="352" w:type="dxa"/>
          </w:tcPr>
          <w:p w14:paraId="77159F58" w14:textId="40DEDD3B" w:rsidR="00A26C56" w:rsidRPr="00F863FA" w:rsidRDefault="00A26C56" w:rsidP="00A26C56">
            <w:pPr>
              <w:pStyle w:val="TableParagraph"/>
              <w:rPr>
                <w:rFonts w:ascii="Times New Roman"/>
              </w:rPr>
            </w:pPr>
          </w:p>
        </w:tc>
        <w:tc>
          <w:tcPr>
            <w:tcW w:w="2160" w:type="dxa"/>
          </w:tcPr>
          <w:p w14:paraId="7DFD9C75" w14:textId="7801DBF5" w:rsidR="00A26C56" w:rsidRPr="00F863FA" w:rsidRDefault="00D90B05"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 xml:space="preserve">(b)(4) </w:t>
            </w:r>
          </w:p>
        </w:tc>
        <w:tc>
          <w:tcPr>
            <w:tcW w:w="7632" w:type="dxa"/>
          </w:tcPr>
          <w:p w14:paraId="4BD9065D" w14:textId="5380F847" w:rsidR="00A26C56" w:rsidRPr="00F863FA" w:rsidRDefault="00A26C56" w:rsidP="00B24E83">
            <w:pPr>
              <w:pStyle w:val="BodyText"/>
              <w:rPr>
                <w:sz w:val="22"/>
                <w:szCs w:val="22"/>
              </w:rPr>
            </w:pPr>
            <w:r w:rsidRPr="00516621">
              <w:rPr>
                <w:b/>
                <w:bCs/>
                <w:sz w:val="22"/>
                <w:szCs w:val="22"/>
              </w:rPr>
              <w:t>CHG-3</w:t>
            </w:r>
            <w:r w:rsidRPr="00F863FA">
              <w:rPr>
                <w:sz w:val="22"/>
                <w:szCs w:val="22"/>
              </w:rPr>
              <w:t xml:space="preserve"> For change reporting, does the system generate change report forms at certification, recertification, and each time a change report form is returned by the household?</w:t>
            </w:r>
          </w:p>
        </w:tc>
      </w:tr>
      <w:tr w:rsidR="00A26C56" w:rsidRPr="00F863FA" w14:paraId="638DE492" w14:textId="77777777" w:rsidTr="00266EED">
        <w:trPr>
          <w:trHeight w:val="432"/>
        </w:trPr>
        <w:tc>
          <w:tcPr>
            <w:tcW w:w="351" w:type="dxa"/>
          </w:tcPr>
          <w:p w14:paraId="25E6FF7D" w14:textId="77777777" w:rsidR="00A26C56" w:rsidRPr="00F863FA" w:rsidRDefault="00A26C56" w:rsidP="00A26C56">
            <w:pPr>
              <w:pStyle w:val="TableParagraph"/>
              <w:rPr>
                <w:rFonts w:ascii="Times New Roman"/>
              </w:rPr>
            </w:pPr>
          </w:p>
        </w:tc>
        <w:tc>
          <w:tcPr>
            <w:tcW w:w="352" w:type="dxa"/>
          </w:tcPr>
          <w:p w14:paraId="214BE445" w14:textId="5DD094BD" w:rsidR="00A26C56" w:rsidRPr="00F863FA" w:rsidRDefault="00A26C56" w:rsidP="00A26C56">
            <w:pPr>
              <w:pStyle w:val="TableParagraph"/>
              <w:rPr>
                <w:rFonts w:ascii="Times New Roman"/>
              </w:rPr>
            </w:pPr>
          </w:p>
        </w:tc>
        <w:tc>
          <w:tcPr>
            <w:tcW w:w="2160" w:type="dxa"/>
          </w:tcPr>
          <w:p w14:paraId="7780F94A" w14:textId="7A60496D"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w:t>
            </w:r>
          </w:p>
        </w:tc>
        <w:tc>
          <w:tcPr>
            <w:tcW w:w="7632" w:type="dxa"/>
          </w:tcPr>
          <w:p w14:paraId="29E87E00" w14:textId="45A20EB7" w:rsidR="00A26C56" w:rsidRPr="00F863FA" w:rsidRDefault="00A26C56" w:rsidP="00B24E83">
            <w:pPr>
              <w:pStyle w:val="BodyText"/>
              <w:rPr>
                <w:sz w:val="22"/>
                <w:szCs w:val="22"/>
              </w:rPr>
            </w:pPr>
            <w:r w:rsidRPr="00516621">
              <w:rPr>
                <w:b/>
                <w:bCs/>
                <w:w w:val="105"/>
                <w:sz w:val="22"/>
                <w:szCs w:val="22"/>
              </w:rPr>
              <w:t>CHG-</w:t>
            </w:r>
            <w:r w:rsidR="00243EE2" w:rsidRPr="00516621">
              <w:rPr>
                <w:b/>
                <w:bCs/>
                <w:w w:val="105"/>
                <w:sz w:val="22"/>
                <w:szCs w:val="22"/>
              </w:rPr>
              <w:t>4</w:t>
            </w:r>
            <w:r w:rsidRPr="00F863FA">
              <w:rPr>
                <w:w w:val="105"/>
                <w:sz w:val="22"/>
                <w:szCs w:val="22"/>
              </w:rPr>
              <w:t xml:space="preserve"> Does the State place any households on simplified reporting, and if </w:t>
            </w:r>
            <w:r w:rsidR="00465F47" w:rsidRPr="00F863FA">
              <w:rPr>
                <w:w w:val="105"/>
                <w:sz w:val="22"/>
                <w:szCs w:val="22"/>
              </w:rPr>
              <w:t>so,</w:t>
            </w:r>
            <w:r w:rsidRPr="00F863FA">
              <w:rPr>
                <w:w w:val="105"/>
                <w:sz w:val="22"/>
                <w:szCs w:val="22"/>
              </w:rPr>
              <w:t xml:space="preserve"> does the system allow simplified reporting?</w:t>
            </w:r>
          </w:p>
        </w:tc>
      </w:tr>
      <w:tr w:rsidR="00A26C56" w:rsidRPr="00F863FA" w14:paraId="79D037D1" w14:textId="77777777" w:rsidTr="00266EED">
        <w:trPr>
          <w:trHeight w:val="432"/>
        </w:trPr>
        <w:tc>
          <w:tcPr>
            <w:tcW w:w="351" w:type="dxa"/>
          </w:tcPr>
          <w:p w14:paraId="7A4A68FE" w14:textId="77777777" w:rsidR="00A26C56" w:rsidRPr="00F863FA" w:rsidRDefault="00A26C56" w:rsidP="00A26C56">
            <w:pPr>
              <w:pStyle w:val="TableParagraph"/>
              <w:rPr>
                <w:rFonts w:ascii="Times New Roman"/>
              </w:rPr>
            </w:pPr>
          </w:p>
        </w:tc>
        <w:tc>
          <w:tcPr>
            <w:tcW w:w="352" w:type="dxa"/>
          </w:tcPr>
          <w:p w14:paraId="5586ABCD" w14:textId="4CB296A7" w:rsidR="00A26C56" w:rsidRPr="00F863FA" w:rsidRDefault="00A26C56" w:rsidP="00A26C56">
            <w:pPr>
              <w:pStyle w:val="TableParagraph"/>
              <w:rPr>
                <w:rFonts w:ascii="Times New Roman"/>
              </w:rPr>
            </w:pPr>
          </w:p>
        </w:tc>
        <w:tc>
          <w:tcPr>
            <w:tcW w:w="2160" w:type="dxa"/>
          </w:tcPr>
          <w:p w14:paraId="2A79AD7E" w14:textId="5AEDCB83"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(a)(5)(iii)</w:t>
            </w:r>
          </w:p>
        </w:tc>
        <w:tc>
          <w:tcPr>
            <w:tcW w:w="7632" w:type="dxa"/>
          </w:tcPr>
          <w:p w14:paraId="19018255" w14:textId="6C0AEAC1" w:rsidR="00A26C56" w:rsidRPr="00F863FA" w:rsidRDefault="00A26C56" w:rsidP="00B24E83">
            <w:pPr>
              <w:pStyle w:val="BodyText"/>
              <w:rPr>
                <w:sz w:val="22"/>
                <w:szCs w:val="22"/>
              </w:rPr>
            </w:pPr>
            <w:r w:rsidRPr="00516621">
              <w:rPr>
                <w:b/>
                <w:bCs/>
                <w:w w:val="105"/>
                <w:sz w:val="22"/>
                <w:szCs w:val="22"/>
              </w:rPr>
              <w:t>CHG-</w:t>
            </w:r>
            <w:r w:rsidR="00243EE2" w:rsidRPr="00516621">
              <w:rPr>
                <w:b/>
                <w:bCs/>
                <w:w w:val="105"/>
                <w:sz w:val="22"/>
                <w:szCs w:val="22"/>
              </w:rPr>
              <w:t>5</w:t>
            </w:r>
            <w:r w:rsidRPr="00F863FA">
              <w:rPr>
                <w:w w:val="105"/>
                <w:sz w:val="22"/>
                <w:szCs w:val="22"/>
              </w:rPr>
              <w:t xml:space="preserve"> For simplified reporting, does the system generate periodic reports (if applicable)?</w:t>
            </w:r>
          </w:p>
        </w:tc>
      </w:tr>
      <w:tr w:rsidR="00A26C56" w:rsidRPr="00F863FA" w14:paraId="6860FA6A" w14:textId="77777777" w:rsidTr="00266EED">
        <w:trPr>
          <w:trHeight w:val="432"/>
        </w:trPr>
        <w:tc>
          <w:tcPr>
            <w:tcW w:w="351" w:type="dxa"/>
          </w:tcPr>
          <w:p w14:paraId="20D46046" w14:textId="77777777" w:rsidR="00A26C56" w:rsidRPr="00F863FA" w:rsidRDefault="00A26C56" w:rsidP="00A26C56">
            <w:pPr>
              <w:pStyle w:val="TableParagraph"/>
              <w:rPr>
                <w:rFonts w:ascii="Times New Roman"/>
              </w:rPr>
            </w:pPr>
          </w:p>
        </w:tc>
        <w:tc>
          <w:tcPr>
            <w:tcW w:w="352" w:type="dxa"/>
          </w:tcPr>
          <w:p w14:paraId="4C769B1B" w14:textId="1E5E4045" w:rsidR="00A26C56" w:rsidRPr="00F863FA" w:rsidRDefault="00A26C56" w:rsidP="00A26C56">
            <w:pPr>
              <w:pStyle w:val="TableParagraph"/>
              <w:rPr>
                <w:rFonts w:ascii="Times New Roman"/>
              </w:rPr>
            </w:pPr>
          </w:p>
        </w:tc>
        <w:tc>
          <w:tcPr>
            <w:tcW w:w="2160" w:type="dxa"/>
          </w:tcPr>
          <w:p w14:paraId="63D44933" w14:textId="6FA55699"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(a)(5)(iii)(B)</w:t>
            </w:r>
          </w:p>
        </w:tc>
        <w:tc>
          <w:tcPr>
            <w:tcW w:w="7632" w:type="dxa"/>
          </w:tcPr>
          <w:p w14:paraId="5E95D24D" w14:textId="5F340566" w:rsidR="00A26C56" w:rsidRPr="00F863FA" w:rsidRDefault="00A26C56" w:rsidP="00B24E83">
            <w:pPr>
              <w:pStyle w:val="BodyText"/>
              <w:rPr>
                <w:sz w:val="22"/>
                <w:szCs w:val="22"/>
              </w:rPr>
            </w:pPr>
            <w:r w:rsidRPr="00516621">
              <w:rPr>
                <w:b/>
                <w:bCs/>
                <w:sz w:val="22"/>
                <w:szCs w:val="22"/>
              </w:rPr>
              <w:t>CHG-</w:t>
            </w:r>
            <w:r w:rsidR="00243EE2" w:rsidRPr="00516621">
              <w:rPr>
                <w:b/>
                <w:bCs/>
                <w:sz w:val="22"/>
                <w:szCs w:val="22"/>
              </w:rPr>
              <w:t>6</w:t>
            </w:r>
            <w:r w:rsidR="00243EE2">
              <w:rPr>
                <w:sz w:val="22"/>
                <w:szCs w:val="22"/>
              </w:rPr>
              <w:t xml:space="preserve"> </w:t>
            </w:r>
            <w:r w:rsidRPr="00F863FA">
              <w:rPr>
                <w:sz w:val="22"/>
                <w:szCs w:val="22"/>
              </w:rPr>
              <w:t>For simplified reporting, does the system allow multiple periodic report timelines (if applicable)?</w:t>
            </w:r>
          </w:p>
        </w:tc>
      </w:tr>
      <w:tr w:rsidR="00A26C56" w:rsidRPr="00F863FA" w14:paraId="3E1ED22E" w14:textId="77777777" w:rsidTr="00266EED">
        <w:trPr>
          <w:trHeight w:val="432"/>
        </w:trPr>
        <w:tc>
          <w:tcPr>
            <w:tcW w:w="351" w:type="dxa"/>
          </w:tcPr>
          <w:p w14:paraId="78B7102F" w14:textId="77777777" w:rsidR="00A26C56" w:rsidRPr="00F863FA" w:rsidRDefault="00A26C56" w:rsidP="00A26C56">
            <w:pPr>
              <w:pStyle w:val="TableParagraph"/>
              <w:rPr>
                <w:rFonts w:ascii="Times New Roman"/>
              </w:rPr>
            </w:pPr>
          </w:p>
        </w:tc>
        <w:tc>
          <w:tcPr>
            <w:tcW w:w="352" w:type="dxa"/>
          </w:tcPr>
          <w:p w14:paraId="4C670A6F" w14:textId="0593231F" w:rsidR="00A26C56" w:rsidRPr="00F863FA" w:rsidRDefault="00A26C56" w:rsidP="00A26C56">
            <w:pPr>
              <w:pStyle w:val="TableParagraph"/>
              <w:rPr>
                <w:rFonts w:ascii="Times New Roman"/>
              </w:rPr>
            </w:pPr>
          </w:p>
        </w:tc>
        <w:tc>
          <w:tcPr>
            <w:tcW w:w="2160" w:type="dxa"/>
          </w:tcPr>
          <w:p w14:paraId="28081240" w14:textId="34F82F02"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(a)(1)</w:t>
            </w:r>
          </w:p>
        </w:tc>
        <w:tc>
          <w:tcPr>
            <w:tcW w:w="7632" w:type="dxa"/>
          </w:tcPr>
          <w:p w14:paraId="58B0F77E" w14:textId="03A62DBF" w:rsidR="00A26C56" w:rsidRPr="00F863FA" w:rsidRDefault="00A26C56" w:rsidP="00B24E83">
            <w:pPr>
              <w:pStyle w:val="BodyText"/>
              <w:rPr>
                <w:w w:val="105"/>
                <w:sz w:val="22"/>
                <w:szCs w:val="22"/>
              </w:rPr>
            </w:pPr>
            <w:r w:rsidRPr="00516621">
              <w:rPr>
                <w:b/>
                <w:bCs/>
                <w:w w:val="105"/>
                <w:sz w:val="22"/>
                <w:szCs w:val="22"/>
              </w:rPr>
              <w:t>CHG-</w:t>
            </w:r>
            <w:r w:rsidR="00243EE2" w:rsidRPr="00516621">
              <w:rPr>
                <w:b/>
                <w:bCs/>
                <w:w w:val="105"/>
                <w:sz w:val="22"/>
                <w:szCs w:val="22"/>
              </w:rPr>
              <w:t>7</w:t>
            </w:r>
            <w:r w:rsidRPr="00F863FA">
              <w:rPr>
                <w:w w:val="105"/>
                <w:sz w:val="22"/>
                <w:szCs w:val="22"/>
              </w:rPr>
              <w:t xml:space="preserve"> Does the system allow monthly reporting</w:t>
            </w:r>
            <w:r w:rsidR="008E3BE3" w:rsidRPr="00F863FA">
              <w:rPr>
                <w:w w:val="105"/>
                <w:sz w:val="22"/>
                <w:szCs w:val="22"/>
              </w:rPr>
              <w:t xml:space="preserve"> (if the State places any households on monthly reporting)</w:t>
            </w:r>
            <w:r w:rsidRPr="00F863FA">
              <w:rPr>
                <w:w w:val="105"/>
                <w:sz w:val="22"/>
                <w:szCs w:val="22"/>
              </w:rPr>
              <w:t>?</w:t>
            </w:r>
          </w:p>
        </w:tc>
      </w:tr>
      <w:tr w:rsidR="00A26C56" w:rsidRPr="00F863FA" w14:paraId="49E42A75" w14:textId="77777777" w:rsidTr="00266EED">
        <w:trPr>
          <w:trHeight w:val="432"/>
        </w:trPr>
        <w:tc>
          <w:tcPr>
            <w:tcW w:w="351" w:type="dxa"/>
          </w:tcPr>
          <w:p w14:paraId="0B023F37" w14:textId="77777777" w:rsidR="00A26C56" w:rsidRPr="00F863FA" w:rsidRDefault="00A26C56" w:rsidP="00A26C56">
            <w:pPr>
              <w:pStyle w:val="TableParagraph"/>
              <w:rPr>
                <w:rFonts w:ascii="Times New Roman"/>
              </w:rPr>
            </w:pPr>
          </w:p>
        </w:tc>
        <w:tc>
          <w:tcPr>
            <w:tcW w:w="352" w:type="dxa"/>
          </w:tcPr>
          <w:p w14:paraId="2FD4E9D7" w14:textId="1E9D1383" w:rsidR="00A26C56" w:rsidRPr="00F863FA" w:rsidRDefault="00A26C56" w:rsidP="00A26C56">
            <w:pPr>
              <w:pStyle w:val="TableParagraph"/>
              <w:rPr>
                <w:rFonts w:ascii="Times New Roman"/>
              </w:rPr>
            </w:pPr>
          </w:p>
        </w:tc>
        <w:tc>
          <w:tcPr>
            <w:tcW w:w="2160" w:type="dxa"/>
          </w:tcPr>
          <w:p w14:paraId="161BAF9B" w14:textId="30302A48" w:rsidR="00A26C56" w:rsidRPr="00F863FA" w:rsidRDefault="007837C3" w:rsidP="00B24E83">
            <w:pPr>
              <w:pStyle w:val="BodyText"/>
              <w:rPr>
                <w:sz w:val="22"/>
                <w:szCs w:val="22"/>
              </w:rPr>
            </w:pPr>
            <w:r w:rsidRPr="00F863FA">
              <w:rPr>
                <w:sz w:val="22"/>
                <w:szCs w:val="22"/>
              </w:rPr>
              <w:t>7 CFR 272.10</w:t>
            </w:r>
            <w:r w:rsidR="00241277">
              <w:rPr>
                <w:sz w:val="22"/>
                <w:szCs w:val="22"/>
              </w:rPr>
              <w:t xml:space="preserve"> </w:t>
            </w:r>
            <w:r w:rsidRPr="00F863FA">
              <w:rPr>
                <w:sz w:val="22"/>
                <w:szCs w:val="22"/>
              </w:rPr>
              <w:t>(b)(3)</w:t>
            </w:r>
          </w:p>
        </w:tc>
        <w:tc>
          <w:tcPr>
            <w:tcW w:w="7632" w:type="dxa"/>
          </w:tcPr>
          <w:p w14:paraId="3F2C8043" w14:textId="3C4580FE" w:rsidR="00A26C56" w:rsidRPr="00F863FA" w:rsidRDefault="00A26C56" w:rsidP="00B24E83">
            <w:pPr>
              <w:pStyle w:val="BodyText"/>
              <w:rPr>
                <w:w w:val="105"/>
                <w:sz w:val="22"/>
                <w:szCs w:val="22"/>
              </w:rPr>
            </w:pPr>
            <w:r w:rsidRPr="00516621">
              <w:rPr>
                <w:b/>
                <w:bCs/>
                <w:w w:val="105"/>
                <w:sz w:val="22"/>
                <w:szCs w:val="22"/>
              </w:rPr>
              <w:t>CHG-</w:t>
            </w:r>
            <w:r w:rsidR="00243EE2" w:rsidRPr="00516621">
              <w:rPr>
                <w:b/>
                <w:bCs/>
                <w:w w:val="105"/>
                <w:sz w:val="22"/>
                <w:szCs w:val="22"/>
              </w:rPr>
              <w:t>8</w:t>
            </w:r>
            <w:r w:rsidRPr="00F863FA">
              <w:rPr>
                <w:w w:val="105"/>
                <w:sz w:val="22"/>
                <w:szCs w:val="22"/>
              </w:rPr>
              <w:t xml:space="preserve"> For monthly reporting, does the system generate reports?</w:t>
            </w:r>
          </w:p>
        </w:tc>
      </w:tr>
      <w:tr w:rsidR="00A26C56" w:rsidRPr="00F863FA" w14:paraId="63B30235" w14:textId="77777777" w:rsidTr="00266EED">
        <w:trPr>
          <w:trHeight w:val="432"/>
        </w:trPr>
        <w:tc>
          <w:tcPr>
            <w:tcW w:w="351" w:type="dxa"/>
          </w:tcPr>
          <w:p w14:paraId="3C5864F2" w14:textId="77777777" w:rsidR="00A26C56" w:rsidRPr="00F863FA" w:rsidRDefault="00A26C56" w:rsidP="00A26C56">
            <w:pPr>
              <w:pStyle w:val="TableParagraph"/>
              <w:rPr>
                <w:rFonts w:ascii="Times New Roman"/>
              </w:rPr>
            </w:pPr>
          </w:p>
        </w:tc>
        <w:tc>
          <w:tcPr>
            <w:tcW w:w="352" w:type="dxa"/>
          </w:tcPr>
          <w:p w14:paraId="3C0DC858" w14:textId="24ADD886" w:rsidR="00A26C56" w:rsidRPr="00F863FA" w:rsidRDefault="00A26C56" w:rsidP="00A26C56">
            <w:pPr>
              <w:pStyle w:val="TableParagraph"/>
              <w:rPr>
                <w:rFonts w:ascii="Times New Roman"/>
              </w:rPr>
            </w:pPr>
          </w:p>
        </w:tc>
        <w:tc>
          <w:tcPr>
            <w:tcW w:w="2160" w:type="dxa"/>
          </w:tcPr>
          <w:p w14:paraId="77CBA238" w14:textId="42D2DBBB"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(a)(1)</w:t>
            </w:r>
          </w:p>
        </w:tc>
        <w:tc>
          <w:tcPr>
            <w:tcW w:w="7632" w:type="dxa"/>
          </w:tcPr>
          <w:p w14:paraId="5A1B3EC5" w14:textId="49D00FE6" w:rsidR="00A26C56" w:rsidRPr="00F863FA" w:rsidRDefault="00A26C56" w:rsidP="00B24E83">
            <w:pPr>
              <w:pStyle w:val="BodyText"/>
              <w:rPr>
                <w:w w:val="105"/>
                <w:sz w:val="22"/>
                <w:szCs w:val="22"/>
              </w:rPr>
            </w:pPr>
            <w:r w:rsidRPr="00516621">
              <w:rPr>
                <w:b/>
                <w:bCs/>
                <w:w w:val="105"/>
                <w:sz w:val="22"/>
                <w:szCs w:val="22"/>
              </w:rPr>
              <w:t>CHG-</w:t>
            </w:r>
            <w:r w:rsidR="00243EE2" w:rsidRPr="00516621">
              <w:rPr>
                <w:b/>
                <w:bCs/>
                <w:w w:val="105"/>
                <w:sz w:val="22"/>
                <w:szCs w:val="22"/>
              </w:rPr>
              <w:t>9</w:t>
            </w:r>
            <w:r w:rsidRPr="00F863FA">
              <w:rPr>
                <w:w w:val="105"/>
                <w:sz w:val="22"/>
                <w:szCs w:val="22"/>
              </w:rPr>
              <w:t xml:space="preserve"> Does the State place any households on quarterly reporting, and if </w:t>
            </w:r>
            <w:r w:rsidR="00465F47" w:rsidRPr="00F863FA">
              <w:rPr>
                <w:w w:val="105"/>
                <w:sz w:val="22"/>
                <w:szCs w:val="22"/>
              </w:rPr>
              <w:t>so,</w:t>
            </w:r>
            <w:r w:rsidRPr="00F863FA">
              <w:rPr>
                <w:w w:val="105"/>
                <w:sz w:val="22"/>
                <w:szCs w:val="22"/>
              </w:rPr>
              <w:t xml:space="preserve"> does the system allow quarterly reporting?</w:t>
            </w:r>
          </w:p>
        </w:tc>
      </w:tr>
      <w:tr w:rsidR="00A26C56" w:rsidRPr="00F863FA" w14:paraId="6D67E4E3" w14:textId="77777777" w:rsidTr="00266EED">
        <w:trPr>
          <w:trHeight w:val="432"/>
        </w:trPr>
        <w:tc>
          <w:tcPr>
            <w:tcW w:w="351" w:type="dxa"/>
          </w:tcPr>
          <w:p w14:paraId="75ADD987" w14:textId="77777777" w:rsidR="00A26C56" w:rsidRPr="00F863FA" w:rsidRDefault="00A26C56" w:rsidP="00A26C56">
            <w:pPr>
              <w:pStyle w:val="TableParagraph"/>
              <w:rPr>
                <w:rFonts w:ascii="Times New Roman"/>
              </w:rPr>
            </w:pPr>
          </w:p>
        </w:tc>
        <w:tc>
          <w:tcPr>
            <w:tcW w:w="352" w:type="dxa"/>
          </w:tcPr>
          <w:p w14:paraId="6335718E" w14:textId="0A5B8FF1" w:rsidR="00A26C56" w:rsidRPr="00F863FA" w:rsidRDefault="00A26C56" w:rsidP="00A26C56">
            <w:pPr>
              <w:pStyle w:val="TableParagraph"/>
              <w:rPr>
                <w:rFonts w:ascii="Times New Roman"/>
              </w:rPr>
            </w:pPr>
          </w:p>
        </w:tc>
        <w:tc>
          <w:tcPr>
            <w:tcW w:w="2160" w:type="dxa"/>
          </w:tcPr>
          <w:p w14:paraId="14523DA3" w14:textId="2E446B07" w:rsidR="00A26C56" w:rsidRPr="00F863FA" w:rsidRDefault="007837C3" w:rsidP="00B24E83">
            <w:pPr>
              <w:pStyle w:val="BodyText"/>
              <w:rPr>
                <w:sz w:val="22"/>
                <w:szCs w:val="22"/>
              </w:rPr>
            </w:pPr>
            <w:r w:rsidRPr="00F863FA">
              <w:rPr>
                <w:sz w:val="22"/>
                <w:szCs w:val="22"/>
              </w:rPr>
              <w:t>7 CFR 272.10</w:t>
            </w:r>
            <w:r w:rsidR="00241277">
              <w:rPr>
                <w:sz w:val="22"/>
                <w:szCs w:val="22"/>
              </w:rPr>
              <w:t xml:space="preserve"> </w:t>
            </w:r>
            <w:r w:rsidRPr="00F863FA">
              <w:rPr>
                <w:sz w:val="22"/>
                <w:szCs w:val="22"/>
              </w:rPr>
              <w:t>(b)(3)</w:t>
            </w:r>
          </w:p>
        </w:tc>
        <w:tc>
          <w:tcPr>
            <w:tcW w:w="7632" w:type="dxa"/>
          </w:tcPr>
          <w:p w14:paraId="32136304" w14:textId="10467183" w:rsidR="00A26C56" w:rsidRPr="00F863FA" w:rsidRDefault="00A26C56" w:rsidP="00B24E83">
            <w:pPr>
              <w:pStyle w:val="BodyText"/>
              <w:rPr>
                <w:w w:val="105"/>
                <w:sz w:val="22"/>
                <w:szCs w:val="22"/>
              </w:rPr>
            </w:pPr>
            <w:r w:rsidRPr="00516621">
              <w:rPr>
                <w:b/>
                <w:bCs/>
                <w:w w:val="105"/>
                <w:sz w:val="22"/>
                <w:szCs w:val="22"/>
              </w:rPr>
              <w:t>CHG-</w:t>
            </w:r>
            <w:r w:rsidR="00243EE2" w:rsidRPr="00516621">
              <w:rPr>
                <w:b/>
                <w:bCs/>
                <w:w w:val="105"/>
                <w:sz w:val="22"/>
                <w:szCs w:val="22"/>
              </w:rPr>
              <w:t>10</w:t>
            </w:r>
            <w:r w:rsidRPr="00F863FA">
              <w:rPr>
                <w:w w:val="105"/>
                <w:sz w:val="22"/>
                <w:szCs w:val="22"/>
              </w:rPr>
              <w:t xml:space="preserve"> For quarterly reporting, does the system generate reports?</w:t>
            </w:r>
          </w:p>
        </w:tc>
      </w:tr>
      <w:tr w:rsidR="00A26C56" w:rsidRPr="00F863FA" w14:paraId="1EB0CE66" w14:textId="77777777" w:rsidTr="00266EED">
        <w:trPr>
          <w:trHeight w:val="432"/>
        </w:trPr>
        <w:tc>
          <w:tcPr>
            <w:tcW w:w="351" w:type="dxa"/>
          </w:tcPr>
          <w:p w14:paraId="26080635" w14:textId="77777777" w:rsidR="00A26C56" w:rsidRPr="00F863FA" w:rsidRDefault="00A26C56" w:rsidP="00A26C56">
            <w:pPr>
              <w:pStyle w:val="TableParagraph"/>
              <w:rPr>
                <w:rFonts w:ascii="Times New Roman"/>
              </w:rPr>
            </w:pPr>
          </w:p>
        </w:tc>
        <w:tc>
          <w:tcPr>
            <w:tcW w:w="352" w:type="dxa"/>
          </w:tcPr>
          <w:p w14:paraId="5B35354E" w14:textId="7C0D51CC" w:rsidR="00A26C56" w:rsidRPr="00F863FA" w:rsidRDefault="00A26C56" w:rsidP="00A26C56">
            <w:pPr>
              <w:pStyle w:val="TableParagraph"/>
              <w:rPr>
                <w:rFonts w:ascii="Times New Roman"/>
              </w:rPr>
            </w:pPr>
          </w:p>
        </w:tc>
        <w:tc>
          <w:tcPr>
            <w:tcW w:w="2160" w:type="dxa"/>
          </w:tcPr>
          <w:p w14:paraId="7FB9AD89" w14:textId="11CABA12"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(a)(5)(iii)(E)</w:t>
            </w:r>
          </w:p>
        </w:tc>
        <w:tc>
          <w:tcPr>
            <w:tcW w:w="7632" w:type="dxa"/>
          </w:tcPr>
          <w:p w14:paraId="1DAAA22E" w14:textId="7957BB01" w:rsidR="00A26C56" w:rsidRPr="00F863FA" w:rsidRDefault="00A26C56" w:rsidP="00B24E83">
            <w:pPr>
              <w:pStyle w:val="BodyText"/>
              <w:rPr>
                <w:sz w:val="22"/>
                <w:szCs w:val="22"/>
              </w:rPr>
            </w:pPr>
            <w:r w:rsidRPr="00516621">
              <w:rPr>
                <w:b/>
                <w:bCs/>
                <w:sz w:val="22"/>
                <w:szCs w:val="22"/>
              </w:rPr>
              <w:t>CHG-</w:t>
            </w:r>
            <w:r w:rsidR="00243EE2" w:rsidRPr="00516621">
              <w:rPr>
                <w:b/>
                <w:bCs/>
                <w:sz w:val="22"/>
                <w:szCs w:val="22"/>
              </w:rPr>
              <w:t>11</w:t>
            </w:r>
            <w:r w:rsidRPr="00F863FA">
              <w:rPr>
                <w:sz w:val="22"/>
                <w:szCs w:val="22"/>
              </w:rPr>
              <w:t xml:space="preserve"> If a complete periodic report is not provided timely, does the system generate a reminder notice?</w:t>
            </w:r>
          </w:p>
        </w:tc>
      </w:tr>
      <w:tr w:rsidR="00A26C56" w:rsidRPr="00F863FA" w14:paraId="06A3BD3A" w14:textId="77777777" w:rsidTr="00266EED">
        <w:trPr>
          <w:trHeight w:val="432"/>
        </w:trPr>
        <w:tc>
          <w:tcPr>
            <w:tcW w:w="351" w:type="dxa"/>
          </w:tcPr>
          <w:p w14:paraId="5BAEA529" w14:textId="77777777" w:rsidR="00A26C56" w:rsidRPr="00F863FA" w:rsidRDefault="00A26C56" w:rsidP="00A26C56">
            <w:pPr>
              <w:pStyle w:val="TableParagraph"/>
              <w:rPr>
                <w:rFonts w:ascii="Times New Roman"/>
              </w:rPr>
            </w:pPr>
          </w:p>
        </w:tc>
        <w:tc>
          <w:tcPr>
            <w:tcW w:w="352" w:type="dxa"/>
          </w:tcPr>
          <w:p w14:paraId="22778C36" w14:textId="206EF4B6" w:rsidR="00A26C56" w:rsidRPr="00F863FA" w:rsidRDefault="00A26C56" w:rsidP="00A26C56">
            <w:pPr>
              <w:pStyle w:val="TableParagraph"/>
              <w:rPr>
                <w:rFonts w:ascii="Times New Roman"/>
              </w:rPr>
            </w:pPr>
          </w:p>
        </w:tc>
        <w:tc>
          <w:tcPr>
            <w:tcW w:w="2160" w:type="dxa"/>
          </w:tcPr>
          <w:p w14:paraId="3BC22ACA" w14:textId="295105CE"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(a)(5)(iii)(F)</w:t>
            </w:r>
          </w:p>
        </w:tc>
        <w:tc>
          <w:tcPr>
            <w:tcW w:w="7632" w:type="dxa"/>
          </w:tcPr>
          <w:p w14:paraId="2A2D4C7C" w14:textId="6DD5EE38" w:rsidR="00A26C56" w:rsidRPr="00F863FA" w:rsidRDefault="00A26C56" w:rsidP="00B24E83">
            <w:pPr>
              <w:pStyle w:val="BodyText"/>
              <w:rPr>
                <w:sz w:val="22"/>
                <w:szCs w:val="22"/>
              </w:rPr>
            </w:pPr>
            <w:r w:rsidRPr="00516621">
              <w:rPr>
                <w:b/>
                <w:bCs/>
                <w:sz w:val="22"/>
                <w:szCs w:val="22"/>
              </w:rPr>
              <w:t>CHG-1</w:t>
            </w:r>
            <w:r w:rsidR="00243EE2" w:rsidRPr="00516621">
              <w:rPr>
                <w:b/>
                <w:bCs/>
                <w:sz w:val="22"/>
                <w:szCs w:val="22"/>
              </w:rPr>
              <w:t>2</w:t>
            </w:r>
            <w:r w:rsidRPr="00F863FA">
              <w:rPr>
                <w:sz w:val="22"/>
                <w:szCs w:val="22"/>
              </w:rPr>
              <w:t xml:space="preserve"> If a periodic report is not provided within 10 days of the due date, does the system generate a timely and adequate notice of termination?</w:t>
            </w:r>
          </w:p>
        </w:tc>
      </w:tr>
      <w:tr w:rsidR="00A26C56" w:rsidRPr="00F863FA" w14:paraId="34307F81" w14:textId="77777777" w:rsidTr="00266EED">
        <w:trPr>
          <w:trHeight w:val="432"/>
        </w:trPr>
        <w:tc>
          <w:tcPr>
            <w:tcW w:w="351" w:type="dxa"/>
          </w:tcPr>
          <w:p w14:paraId="17C01810" w14:textId="77777777" w:rsidR="00A26C56" w:rsidRPr="00F863FA" w:rsidRDefault="00A26C56" w:rsidP="00A26C56">
            <w:pPr>
              <w:pStyle w:val="TableParagraph"/>
              <w:rPr>
                <w:rFonts w:ascii="Times New Roman"/>
              </w:rPr>
            </w:pPr>
          </w:p>
        </w:tc>
        <w:tc>
          <w:tcPr>
            <w:tcW w:w="352" w:type="dxa"/>
          </w:tcPr>
          <w:p w14:paraId="32350E4D" w14:textId="5D18B40C" w:rsidR="00A26C56" w:rsidRPr="00F863FA" w:rsidRDefault="00A26C56" w:rsidP="00A26C56">
            <w:pPr>
              <w:pStyle w:val="TableParagraph"/>
              <w:rPr>
                <w:rFonts w:ascii="Times New Roman"/>
              </w:rPr>
            </w:pPr>
          </w:p>
        </w:tc>
        <w:tc>
          <w:tcPr>
            <w:tcW w:w="2160" w:type="dxa"/>
          </w:tcPr>
          <w:p w14:paraId="38727ADD" w14:textId="24586B55"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(a)(5)(iii)(F)</w:t>
            </w:r>
          </w:p>
        </w:tc>
        <w:tc>
          <w:tcPr>
            <w:tcW w:w="7632" w:type="dxa"/>
          </w:tcPr>
          <w:p w14:paraId="1AE0306D" w14:textId="4074E4B2" w:rsidR="00A26C56" w:rsidRPr="00F863FA" w:rsidRDefault="00A26C56" w:rsidP="00B24E83">
            <w:pPr>
              <w:pStyle w:val="BodyText"/>
              <w:rPr>
                <w:w w:val="105"/>
                <w:sz w:val="22"/>
                <w:szCs w:val="22"/>
              </w:rPr>
            </w:pPr>
            <w:r w:rsidRPr="005520B1">
              <w:rPr>
                <w:b/>
                <w:bCs/>
                <w:w w:val="105"/>
                <w:sz w:val="22"/>
                <w:szCs w:val="22"/>
              </w:rPr>
              <w:t>CHG-</w:t>
            </w:r>
            <w:r w:rsidR="00243EE2" w:rsidRPr="005520B1">
              <w:rPr>
                <w:b/>
                <w:bCs/>
                <w:w w:val="105"/>
                <w:sz w:val="22"/>
                <w:szCs w:val="22"/>
              </w:rPr>
              <w:t>13</w:t>
            </w:r>
            <w:r w:rsidRPr="00F863FA">
              <w:rPr>
                <w:w w:val="105"/>
                <w:sz w:val="22"/>
                <w:szCs w:val="22"/>
              </w:rPr>
              <w:t xml:space="preserve"> Does the system terminate issuance if no report is provided?</w:t>
            </w:r>
          </w:p>
        </w:tc>
      </w:tr>
      <w:tr w:rsidR="00A26C56" w:rsidRPr="00F863FA" w14:paraId="6E1867E8" w14:textId="77777777" w:rsidTr="00266EED">
        <w:trPr>
          <w:trHeight w:val="432"/>
        </w:trPr>
        <w:tc>
          <w:tcPr>
            <w:tcW w:w="351" w:type="dxa"/>
          </w:tcPr>
          <w:p w14:paraId="3A52CA99" w14:textId="77777777" w:rsidR="00A26C56" w:rsidRPr="00F863FA" w:rsidRDefault="00A26C56" w:rsidP="00A26C56">
            <w:pPr>
              <w:pStyle w:val="TableParagraph"/>
              <w:rPr>
                <w:rFonts w:ascii="Times New Roman"/>
              </w:rPr>
            </w:pPr>
          </w:p>
        </w:tc>
        <w:tc>
          <w:tcPr>
            <w:tcW w:w="352" w:type="dxa"/>
          </w:tcPr>
          <w:p w14:paraId="17429879" w14:textId="03143C1D" w:rsidR="00A26C56" w:rsidRPr="00F863FA" w:rsidRDefault="00A26C56" w:rsidP="00A26C56">
            <w:pPr>
              <w:pStyle w:val="TableParagraph"/>
              <w:rPr>
                <w:rFonts w:ascii="Times New Roman"/>
              </w:rPr>
            </w:pPr>
          </w:p>
        </w:tc>
        <w:tc>
          <w:tcPr>
            <w:tcW w:w="2160" w:type="dxa"/>
          </w:tcPr>
          <w:p w14:paraId="70E00809" w14:textId="6F1A57E5"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(a)(5)(iv)</w:t>
            </w:r>
          </w:p>
        </w:tc>
        <w:tc>
          <w:tcPr>
            <w:tcW w:w="7632" w:type="dxa"/>
          </w:tcPr>
          <w:p w14:paraId="5DA1364E" w14:textId="5AE8139F" w:rsidR="00A26C56" w:rsidRPr="00F863FA" w:rsidRDefault="00A26C56" w:rsidP="00B24E83">
            <w:pPr>
              <w:pStyle w:val="BodyText"/>
              <w:rPr>
                <w:w w:val="105"/>
                <w:sz w:val="22"/>
                <w:szCs w:val="22"/>
              </w:rPr>
            </w:pPr>
            <w:r w:rsidRPr="005520B1">
              <w:rPr>
                <w:b/>
                <w:bCs/>
                <w:w w:val="105"/>
                <w:sz w:val="22"/>
                <w:szCs w:val="22"/>
              </w:rPr>
              <w:t>CHG-1</w:t>
            </w:r>
            <w:r w:rsidR="00243EE2" w:rsidRPr="005520B1">
              <w:rPr>
                <w:b/>
                <w:bCs/>
                <w:w w:val="105"/>
                <w:sz w:val="22"/>
                <w:szCs w:val="22"/>
              </w:rPr>
              <w:t>4</w:t>
            </w:r>
            <w:r w:rsidRPr="00F863FA">
              <w:rPr>
                <w:w w:val="105"/>
                <w:sz w:val="22"/>
                <w:szCs w:val="22"/>
              </w:rPr>
              <w:t xml:space="preserve"> Does the system track processing of client reports (monthly, quarterly, periodic)?</w:t>
            </w:r>
          </w:p>
        </w:tc>
      </w:tr>
      <w:tr w:rsidR="00A26C56" w:rsidRPr="00F863FA" w14:paraId="5BB17FA8" w14:textId="77777777" w:rsidTr="00266EED">
        <w:trPr>
          <w:trHeight w:val="576"/>
        </w:trPr>
        <w:tc>
          <w:tcPr>
            <w:tcW w:w="351" w:type="dxa"/>
          </w:tcPr>
          <w:p w14:paraId="78BA4387" w14:textId="77777777" w:rsidR="00A26C56" w:rsidRPr="00F863FA" w:rsidRDefault="00A26C56" w:rsidP="00A26C56">
            <w:pPr>
              <w:pStyle w:val="TableParagraph"/>
              <w:rPr>
                <w:rFonts w:ascii="Times New Roman"/>
              </w:rPr>
            </w:pPr>
          </w:p>
        </w:tc>
        <w:tc>
          <w:tcPr>
            <w:tcW w:w="352" w:type="dxa"/>
          </w:tcPr>
          <w:p w14:paraId="35A864AF" w14:textId="161D2FAA" w:rsidR="00A26C56" w:rsidRPr="00F863FA" w:rsidRDefault="00A26C56" w:rsidP="00A26C56">
            <w:pPr>
              <w:pStyle w:val="TableParagraph"/>
              <w:rPr>
                <w:rFonts w:ascii="Times New Roman"/>
              </w:rPr>
            </w:pPr>
          </w:p>
        </w:tc>
        <w:tc>
          <w:tcPr>
            <w:tcW w:w="2160" w:type="dxa"/>
          </w:tcPr>
          <w:p w14:paraId="182B670B" w14:textId="5AA5F2EC" w:rsidR="00A26C56" w:rsidRPr="00F863FA" w:rsidRDefault="63E8152B" w:rsidP="00B24E83">
            <w:pPr>
              <w:pStyle w:val="BodyText"/>
              <w:rPr>
                <w:sz w:val="22"/>
                <w:szCs w:val="22"/>
              </w:rPr>
            </w:pPr>
            <w:r w:rsidRPr="00F863FA">
              <w:rPr>
                <w:sz w:val="22"/>
                <w:szCs w:val="22"/>
              </w:rPr>
              <w:t>7 CFR 273.12(c)</w:t>
            </w:r>
          </w:p>
        </w:tc>
        <w:tc>
          <w:tcPr>
            <w:tcW w:w="7632" w:type="dxa"/>
          </w:tcPr>
          <w:p w14:paraId="541CBFD3" w14:textId="4BD8AFD3" w:rsidR="00A26C56" w:rsidRPr="00F863FA" w:rsidRDefault="00A26C56" w:rsidP="00B24E83">
            <w:pPr>
              <w:pStyle w:val="BodyText"/>
              <w:rPr>
                <w:w w:val="105"/>
                <w:sz w:val="22"/>
                <w:szCs w:val="22"/>
              </w:rPr>
            </w:pPr>
            <w:r w:rsidRPr="005520B1">
              <w:rPr>
                <w:b/>
                <w:bCs/>
                <w:w w:val="105"/>
                <w:sz w:val="22"/>
                <w:szCs w:val="22"/>
              </w:rPr>
              <w:t>CHG-1</w:t>
            </w:r>
            <w:r w:rsidR="00243EE2" w:rsidRPr="005520B1">
              <w:rPr>
                <w:b/>
                <w:bCs/>
                <w:w w:val="105"/>
                <w:sz w:val="22"/>
                <w:szCs w:val="22"/>
              </w:rPr>
              <w:t>5</w:t>
            </w:r>
            <w:r w:rsidRPr="00F863FA">
              <w:rPr>
                <w:w w:val="105"/>
                <w:sz w:val="22"/>
                <w:szCs w:val="22"/>
              </w:rPr>
              <w:t xml:space="preserve"> Are case changes recorded in an audit trail which identifies the EW that made the change?</w:t>
            </w:r>
          </w:p>
        </w:tc>
      </w:tr>
      <w:tr w:rsidR="00A26C56" w:rsidRPr="00F863FA" w14:paraId="21EF58BC" w14:textId="77777777" w:rsidTr="00266EED">
        <w:trPr>
          <w:trHeight w:val="576"/>
        </w:trPr>
        <w:tc>
          <w:tcPr>
            <w:tcW w:w="351" w:type="dxa"/>
          </w:tcPr>
          <w:p w14:paraId="65ECBBB3" w14:textId="77777777" w:rsidR="00A26C56" w:rsidRPr="00F863FA" w:rsidRDefault="00A26C56" w:rsidP="00A26C56">
            <w:pPr>
              <w:pStyle w:val="TableParagraph"/>
              <w:rPr>
                <w:rFonts w:ascii="Times New Roman"/>
              </w:rPr>
            </w:pPr>
          </w:p>
        </w:tc>
        <w:tc>
          <w:tcPr>
            <w:tcW w:w="352" w:type="dxa"/>
          </w:tcPr>
          <w:p w14:paraId="04A9F2E0" w14:textId="0696E570" w:rsidR="00A26C56" w:rsidRPr="00F863FA" w:rsidRDefault="00A26C56" w:rsidP="00A26C56">
            <w:pPr>
              <w:pStyle w:val="TableParagraph"/>
              <w:rPr>
                <w:rFonts w:ascii="Times New Roman"/>
              </w:rPr>
            </w:pPr>
          </w:p>
        </w:tc>
        <w:tc>
          <w:tcPr>
            <w:tcW w:w="2160" w:type="dxa"/>
          </w:tcPr>
          <w:p w14:paraId="06D73BBE" w14:textId="680CF269" w:rsidR="00A26C56" w:rsidRPr="00F863FA" w:rsidRDefault="00277CFC" w:rsidP="00B24E83">
            <w:pPr>
              <w:pStyle w:val="BodyText"/>
              <w:rPr>
                <w:sz w:val="22"/>
                <w:szCs w:val="22"/>
              </w:rPr>
            </w:pPr>
            <w:r w:rsidRPr="00F863FA">
              <w:rPr>
                <w:sz w:val="22"/>
                <w:szCs w:val="22"/>
              </w:rPr>
              <w:t>Best Practice</w:t>
            </w:r>
          </w:p>
        </w:tc>
        <w:tc>
          <w:tcPr>
            <w:tcW w:w="7632" w:type="dxa"/>
          </w:tcPr>
          <w:p w14:paraId="0A1B9CA0" w14:textId="2C4068E0" w:rsidR="00A26C56" w:rsidRPr="00F863FA" w:rsidRDefault="00A26C56" w:rsidP="00B24E83">
            <w:pPr>
              <w:pStyle w:val="BodyText"/>
              <w:rPr>
                <w:w w:val="105"/>
                <w:sz w:val="22"/>
                <w:szCs w:val="22"/>
              </w:rPr>
            </w:pPr>
            <w:r w:rsidRPr="005520B1">
              <w:rPr>
                <w:b/>
                <w:bCs/>
                <w:w w:val="105"/>
                <w:sz w:val="22"/>
                <w:szCs w:val="22"/>
              </w:rPr>
              <w:t>CHG-1</w:t>
            </w:r>
            <w:r w:rsidR="00243EE2" w:rsidRPr="005520B1">
              <w:rPr>
                <w:b/>
                <w:bCs/>
                <w:w w:val="105"/>
                <w:sz w:val="22"/>
                <w:szCs w:val="22"/>
              </w:rPr>
              <w:t>6</w:t>
            </w:r>
            <w:r w:rsidRPr="00F863FA">
              <w:rPr>
                <w:w w:val="105"/>
                <w:sz w:val="22"/>
                <w:szCs w:val="22"/>
              </w:rPr>
              <w:t xml:space="preserve"> Do positive database matches with wage-reporting systems initiate a notification to the EW?</w:t>
            </w:r>
          </w:p>
        </w:tc>
      </w:tr>
      <w:tr w:rsidR="00A26C56" w:rsidRPr="00F863FA" w14:paraId="02ED4F11" w14:textId="77777777" w:rsidTr="00266EED">
        <w:trPr>
          <w:trHeight w:val="576"/>
        </w:trPr>
        <w:tc>
          <w:tcPr>
            <w:tcW w:w="351" w:type="dxa"/>
          </w:tcPr>
          <w:p w14:paraId="405CC993" w14:textId="77777777" w:rsidR="00A26C56" w:rsidRPr="00F863FA" w:rsidRDefault="00A26C56" w:rsidP="00A26C56">
            <w:pPr>
              <w:pStyle w:val="TableParagraph"/>
              <w:rPr>
                <w:rFonts w:ascii="Times New Roman"/>
              </w:rPr>
            </w:pPr>
          </w:p>
        </w:tc>
        <w:tc>
          <w:tcPr>
            <w:tcW w:w="352" w:type="dxa"/>
          </w:tcPr>
          <w:p w14:paraId="5A5217F1" w14:textId="6C8834C1" w:rsidR="00A26C56" w:rsidRPr="00F863FA" w:rsidRDefault="00A26C56" w:rsidP="00A26C56">
            <w:pPr>
              <w:pStyle w:val="TableParagraph"/>
              <w:rPr>
                <w:rFonts w:ascii="Times New Roman"/>
              </w:rPr>
            </w:pPr>
          </w:p>
        </w:tc>
        <w:tc>
          <w:tcPr>
            <w:tcW w:w="2160" w:type="dxa"/>
          </w:tcPr>
          <w:p w14:paraId="1A6D529E" w14:textId="60AAD8FC"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(a)(5)(vi)(B)(5)</w:t>
            </w:r>
          </w:p>
        </w:tc>
        <w:tc>
          <w:tcPr>
            <w:tcW w:w="7632" w:type="dxa"/>
          </w:tcPr>
          <w:p w14:paraId="6F07379C" w14:textId="42671411" w:rsidR="00A26C56" w:rsidRPr="00F863FA" w:rsidRDefault="00A26C56" w:rsidP="00B24E83">
            <w:pPr>
              <w:pStyle w:val="BodyText"/>
              <w:rPr>
                <w:w w:val="105"/>
                <w:sz w:val="22"/>
                <w:szCs w:val="22"/>
              </w:rPr>
            </w:pPr>
            <w:r w:rsidRPr="005520B1">
              <w:rPr>
                <w:b/>
                <w:bCs/>
                <w:w w:val="105"/>
                <w:sz w:val="22"/>
                <w:szCs w:val="22"/>
              </w:rPr>
              <w:t>CHG-1</w:t>
            </w:r>
            <w:r w:rsidR="00243EE2" w:rsidRPr="005520B1">
              <w:rPr>
                <w:b/>
                <w:bCs/>
                <w:w w:val="105"/>
                <w:sz w:val="22"/>
                <w:szCs w:val="22"/>
              </w:rPr>
              <w:t>7</w:t>
            </w:r>
            <w:r w:rsidRPr="00F863FA">
              <w:rPr>
                <w:w w:val="105"/>
                <w:sz w:val="22"/>
                <w:szCs w:val="22"/>
              </w:rPr>
              <w:t xml:space="preserve"> Do positive database matches with a lottery or gambling entity initiate a notification to the EW?</w:t>
            </w:r>
          </w:p>
        </w:tc>
      </w:tr>
      <w:tr w:rsidR="00A26C56" w:rsidRPr="00F863FA" w14:paraId="378E40F1" w14:textId="77777777" w:rsidTr="00266EED">
        <w:trPr>
          <w:trHeight w:val="288"/>
        </w:trPr>
        <w:tc>
          <w:tcPr>
            <w:tcW w:w="351" w:type="dxa"/>
          </w:tcPr>
          <w:p w14:paraId="7D4B90D1" w14:textId="77777777" w:rsidR="00A26C56" w:rsidRPr="00F863FA" w:rsidRDefault="00A26C56" w:rsidP="00A26C56">
            <w:pPr>
              <w:pStyle w:val="TableParagraph"/>
              <w:rPr>
                <w:rFonts w:ascii="Times New Roman"/>
              </w:rPr>
            </w:pPr>
          </w:p>
        </w:tc>
        <w:tc>
          <w:tcPr>
            <w:tcW w:w="352" w:type="dxa"/>
          </w:tcPr>
          <w:p w14:paraId="36A03A15" w14:textId="5EF1CCD3" w:rsidR="00A26C56" w:rsidRPr="00F863FA" w:rsidRDefault="00A26C56" w:rsidP="00A26C56">
            <w:pPr>
              <w:pStyle w:val="TableParagraph"/>
              <w:rPr>
                <w:rFonts w:ascii="Times New Roman"/>
              </w:rPr>
            </w:pPr>
          </w:p>
        </w:tc>
        <w:tc>
          <w:tcPr>
            <w:tcW w:w="2160" w:type="dxa"/>
          </w:tcPr>
          <w:p w14:paraId="6E5F69B5" w14:textId="155331DD"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(c)(3)(i)</w:t>
            </w:r>
          </w:p>
        </w:tc>
        <w:tc>
          <w:tcPr>
            <w:tcW w:w="7632" w:type="dxa"/>
          </w:tcPr>
          <w:p w14:paraId="32F22E8C" w14:textId="4B3AFD0D" w:rsidR="00A26C56" w:rsidRPr="00F863FA" w:rsidRDefault="00A26C56" w:rsidP="00B24E83">
            <w:pPr>
              <w:pStyle w:val="BodyText"/>
              <w:rPr>
                <w:sz w:val="22"/>
                <w:szCs w:val="22"/>
              </w:rPr>
            </w:pPr>
            <w:r w:rsidRPr="005520B1">
              <w:rPr>
                <w:b/>
                <w:bCs/>
                <w:sz w:val="22"/>
                <w:szCs w:val="22"/>
              </w:rPr>
              <w:t>CHG-1</w:t>
            </w:r>
            <w:r w:rsidR="00243EE2" w:rsidRPr="005520B1">
              <w:rPr>
                <w:b/>
                <w:bCs/>
                <w:sz w:val="22"/>
                <w:szCs w:val="22"/>
              </w:rPr>
              <w:t>8</w:t>
            </w:r>
            <w:r w:rsidR="00243EE2">
              <w:rPr>
                <w:sz w:val="22"/>
                <w:szCs w:val="22"/>
              </w:rPr>
              <w:t xml:space="preserve"> </w:t>
            </w:r>
            <w:r w:rsidRPr="00F863FA">
              <w:rPr>
                <w:sz w:val="22"/>
                <w:szCs w:val="22"/>
              </w:rPr>
              <w:t>Do positive prisoner matches initiate a notification to the EW?</w:t>
            </w:r>
          </w:p>
        </w:tc>
      </w:tr>
      <w:tr w:rsidR="00A26C56" w:rsidRPr="00F863FA" w14:paraId="0588F94A" w14:textId="77777777" w:rsidTr="00266EED">
        <w:trPr>
          <w:trHeight w:val="288"/>
        </w:trPr>
        <w:tc>
          <w:tcPr>
            <w:tcW w:w="351" w:type="dxa"/>
          </w:tcPr>
          <w:p w14:paraId="1C046C61" w14:textId="77777777" w:rsidR="00A26C56" w:rsidRPr="00F863FA" w:rsidRDefault="00A26C56" w:rsidP="00A26C56">
            <w:pPr>
              <w:pStyle w:val="TableParagraph"/>
              <w:rPr>
                <w:rFonts w:ascii="Times New Roman"/>
              </w:rPr>
            </w:pPr>
          </w:p>
        </w:tc>
        <w:tc>
          <w:tcPr>
            <w:tcW w:w="352" w:type="dxa"/>
          </w:tcPr>
          <w:p w14:paraId="2948FDF0" w14:textId="7EEB17FE" w:rsidR="00A26C56" w:rsidRPr="00F863FA" w:rsidRDefault="00A26C56" w:rsidP="00A26C56">
            <w:pPr>
              <w:pStyle w:val="TableParagraph"/>
              <w:rPr>
                <w:rFonts w:ascii="Times New Roman"/>
              </w:rPr>
            </w:pPr>
          </w:p>
        </w:tc>
        <w:tc>
          <w:tcPr>
            <w:tcW w:w="2160" w:type="dxa"/>
          </w:tcPr>
          <w:p w14:paraId="6A31B69B" w14:textId="33AC977E"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(c)(3)(i)</w:t>
            </w:r>
          </w:p>
        </w:tc>
        <w:tc>
          <w:tcPr>
            <w:tcW w:w="7632" w:type="dxa"/>
          </w:tcPr>
          <w:p w14:paraId="7A345B98" w14:textId="03CFDC62" w:rsidR="00A26C56" w:rsidRPr="00F863FA" w:rsidRDefault="00A26C56" w:rsidP="00B24E83">
            <w:pPr>
              <w:pStyle w:val="BodyText"/>
              <w:rPr>
                <w:sz w:val="22"/>
                <w:szCs w:val="22"/>
              </w:rPr>
            </w:pPr>
            <w:r w:rsidRPr="005520B1">
              <w:rPr>
                <w:b/>
                <w:bCs/>
                <w:sz w:val="22"/>
                <w:szCs w:val="22"/>
              </w:rPr>
              <w:t>CHG-1</w:t>
            </w:r>
            <w:r w:rsidR="00243EE2" w:rsidRPr="005520B1">
              <w:rPr>
                <w:b/>
                <w:bCs/>
                <w:sz w:val="22"/>
                <w:szCs w:val="22"/>
              </w:rPr>
              <w:t>9</w:t>
            </w:r>
            <w:r w:rsidRPr="00F863FA">
              <w:rPr>
                <w:sz w:val="22"/>
                <w:szCs w:val="22"/>
              </w:rPr>
              <w:t xml:space="preserve"> Do positive death matches initiate a notification to the EW?</w:t>
            </w:r>
          </w:p>
        </w:tc>
      </w:tr>
      <w:tr w:rsidR="00A26C56" w:rsidRPr="00F863FA" w14:paraId="029C4DD9" w14:textId="77777777" w:rsidTr="00266EED">
        <w:trPr>
          <w:trHeight w:val="288"/>
        </w:trPr>
        <w:tc>
          <w:tcPr>
            <w:tcW w:w="351" w:type="dxa"/>
          </w:tcPr>
          <w:p w14:paraId="364A4BAC" w14:textId="77777777" w:rsidR="00A26C56" w:rsidRPr="00F863FA" w:rsidRDefault="00A26C56" w:rsidP="00A26C56">
            <w:pPr>
              <w:pStyle w:val="TableParagraph"/>
              <w:rPr>
                <w:rFonts w:ascii="Times New Roman"/>
              </w:rPr>
            </w:pPr>
          </w:p>
        </w:tc>
        <w:tc>
          <w:tcPr>
            <w:tcW w:w="352" w:type="dxa"/>
          </w:tcPr>
          <w:p w14:paraId="2DE8C3BB" w14:textId="39A2D175" w:rsidR="00A26C56" w:rsidRPr="00F863FA" w:rsidRDefault="00A26C56" w:rsidP="00A26C56">
            <w:pPr>
              <w:pStyle w:val="TableParagraph"/>
              <w:rPr>
                <w:rFonts w:ascii="Times New Roman"/>
              </w:rPr>
            </w:pPr>
          </w:p>
        </w:tc>
        <w:tc>
          <w:tcPr>
            <w:tcW w:w="2160" w:type="dxa"/>
          </w:tcPr>
          <w:p w14:paraId="55A9A6A9" w14:textId="7F3C9D0E"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(c)(3)(i)</w:t>
            </w:r>
          </w:p>
        </w:tc>
        <w:tc>
          <w:tcPr>
            <w:tcW w:w="7632" w:type="dxa"/>
          </w:tcPr>
          <w:p w14:paraId="686B9768" w14:textId="4A3D39A5" w:rsidR="00A26C56" w:rsidRPr="00F863FA" w:rsidRDefault="00A26C56" w:rsidP="00B24E83">
            <w:pPr>
              <w:pStyle w:val="BodyText"/>
              <w:rPr>
                <w:sz w:val="22"/>
                <w:szCs w:val="22"/>
              </w:rPr>
            </w:pPr>
            <w:r w:rsidRPr="005520B1">
              <w:rPr>
                <w:b/>
                <w:bCs/>
                <w:sz w:val="22"/>
                <w:szCs w:val="22"/>
              </w:rPr>
              <w:t>CHG-</w:t>
            </w:r>
            <w:r w:rsidR="00243EE2" w:rsidRPr="005520B1">
              <w:rPr>
                <w:b/>
                <w:bCs/>
                <w:sz w:val="22"/>
                <w:szCs w:val="22"/>
              </w:rPr>
              <w:t>20</w:t>
            </w:r>
            <w:r w:rsidRPr="00F863FA">
              <w:rPr>
                <w:sz w:val="22"/>
                <w:szCs w:val="22"/>
              </w:rPr>
              <w:t xml:space="preserve"> If there is a positive death or prisoner match for the household, does the system generate a Notice of Match Results?</w:t>
            </w:r>
          </w:p>
        </w:tc>
      </w:tr>
      <w:tr w:rsidR="00A26C56" w:rsidRPr="00F863FA" w14:paraId="47A4E9D6" w14:textId="77777777" w:rsidTr="00266EED">
        <w:trPr>
          <w:trHeight w:val="576"/>
        </w:trPr>
        <w:tc>
          <w:tcPr>
            <w:tcW w:w="351" w:type="dxa"/>
          </w:tcPr>
          <w:p w14:paraId="6B224475" w14:textId="77777777" w:rsidR="00A26C56" w:rsidRPr="00F863FA" w:rsidRDefault="00A26C56" w:rsidP="00A26C56">
            <w:pPr>
              <w:pStyle w:val="TableParagraph"/>
              <w:rPr>
                <w:rFonts w:ascii="Times New Roman"/>
              </w:rPr>
            </w:pPr>
          </w:p>
        </w:tc>
        <w:tc>
          <w:tcPr>
            <w:tcW w:w="352" w:type="dxa"/>
          </w:tcPr>
          <w:p w14:paraId="0804EE0F" w14:textId="578A2E62" w:rsidR="00A26C56" w:rsidRPr="00F863FA" w:rsidRDefault="00A26C56" w:rsidP="00A26C56">
            <w:pPr>
              <w:pStyle w:val="TableParagraph"/>
              <w:rPr>
                <w:rFonts w:ascii="Times New Roman"/>
              </w:rPr>
            </w:pPr>
          </w:p>
        </w:tc>
        <w:tc>
          <w:tcPr>
            <w:tcW w:w="2160" w:type="dxa"/>
          </w:tcPr>
          <w:p w14:paraId="402D5A01" w14:textId="53620B96" w:rsidR="00A26C56" w:rsidRPr="00F863FA" w:rsidRDefault="4990B919"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(c)(3)(i)</w:t>
            </w:r>
          </w:p>
        </w:tc>
        <w:tc>
          <w:tcPr>
            <w:tcW w:w="7632" w:type="dxa"/>
          </w:tcPr>
          <w:p w14:paraId="26E2BB86" w14:textId="01BDFAFA" w:rsidR="00A26C56" w:rsidRPr="00F863FA" w:rsidRDefault="00A26C56" w:rsidP="00B24E83">
            <w:pPr>
              <w:pStyle w:val="BodyText"/>
              <w:rPr>
                <w:w w:val="105"/>
                <w:sz w:val="22"/>
                <w:szCs w:val="22"/>
              </w:rPr>
            </w:pPr>
            <w:r w:rsidRPr="005520B1">
              <w:rPr>
                <w:b/>
                <w:bCs/>
                <w:w w:val="105"/>
                <w:sz w:val="22"/>
                <w:szCs w:val="22"/>
              </w:rPr>
              <w:t>CHG-</w:t>
            </w:r>
            <w:r w:rsidR="00243EE2" w:rsidRPr="005520B1">
              <w:rPr>
                <w:b/>
                <w:bCs/>
                <w:w w:val="105"/>
                <w:sz w:val="22"/>
                <w:szCs w:val="22"/>
              </w:rPr>
              <w:t>21</w:t>
            </w:r>
            <w:r w:rsidRPr="00F863FA">
              <w:rPr>
                <w:w w:val="105"/>
                <w:sz w:val="22"/>
                <w:szCs w:val="22"/>
              </w:rPr>
              <w:t xml:space="preserve"> Is there a way for the system to generate/track a request for contact (RFC) notice in response to unclear information only when the information is recent (fewer than 60 days old relative to the current month of participation) and something the household was required to report, or significantly conflicting with the information provided at certification?</w:t>
            </w:r>
          </w:p>
        </w:tc>
      </w:tr>
      <w:tr w:rsidR="00A26C56" w:rsidRPr="00F863FA" w14:paraId="199B1E81" w14:textId="77777777" w:rsidTr="00266EED">
        <w:trPr>
          <w:trHeight w:val="576"/>
        </w:trPr>
        <w:tc>
          <w:tcPr>
            <w:tcW w:w="351" w:type="dxa"/>
          </w:tcPr>
          <w:p w14:paraId="47CF5891" w14:textId="77777777" w:rsidR="00A26C56" w:rsidRPr="00F863FA" w:rsidRDefault="00A26C56" w:rsidP="00A26C56">
            <w:pPr>
              <w:pStyle w:val="TableParagraph"/>
              <w:rPr>
                <w:rFonts w:ascii="Times New Roman"/>
              </w:rPr>
            </w:pPr>
          </w:p>
        </w:tc>
        <w:tc>
          <w:tcPr>
            <w:tcW w:w="352" w:type="dxa"/>
          </w:tcPr>
          <w:p w14:paraId="78F1065E" w14:textId="22879E44" w:rsidR="00A26C56" w:rsidRPr="00F863FA" w:rsidRDefault="00A26C56" w:rsidP="00A26C56">
            <w:pPr>
              <w:pStyle w:val="TableParagraph"/>
              <w:rPr>
                <w:rFonts w:ascii="Times New Roman"/>
              </w:rPr>
            </w:pPr>
          </w:p>
        </w:tc>
        <w:tc>
          <w:tcPr>
            <w:tcW w:w="2160" w:type="dxa"/>
          </w:tcPr>
          <w:p w14:paraId="1CCB0D94" w14:textId="736349BD"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(c)(3)(i)(B)</w:t>
            </w:r>
          </w:p>
        </w:tc>
        <w:tc>
          <w:tcPr>
            <w:tcW w:w="7632" w:type="dxa"/>
          </w:tcPr>
          <w:p w14:paraId="118F7436" w14:textId="6B8F0E98" w:rsidR="00A26C56" w:rsidRPr="00F863FA" w:rsidRDefault="00A26C56" w:rsidP="00B24E83">
            <w:pPr>
              <w:pStyle w:val="BodyText"/>
              <w:rPr>
                <w:sz w:val="22"/>
                <w:szCs w:val="22"/>
              </w:rPr>
            </w:pPr>
            <w:r w:rsidRPr="00E85B32">
              <w:rPr>
                <w:b/>
                <w:bCs/>
                <w:sz w:val="22"/>
                <w:szCs w:val="22"/>
              </w:rPr>
              <w:t>CHG-</w:t>
            </w:r>
            <w:r w:rsidR="00243EE2" w:rsidRPr="00E85B32">
              <w:rPr>
                <w:b/>
                <w:bCs/>
                <w:sz w:val="22"/>
                <w:szCs w:val="22"/>
              </w:rPr>
              <w:t>22</w:t>
            </w:r>
            <w:r w:rsidRPr="00F863FA">
              <w:rPr>
                <w:sz w:val="22"/>
                <w:szCs w:val="22"/>
              </w:rPr>
              <w:t xml:space="preserve"> If the household does not respond to the RFC, does the system generate a Notice of Adverse Action and either terminate the case immediately or suspend the case for 1 month before the termination becomes effective?</w:t>
            </w:r>
          </w:p>
        </w:tc>
      </w:tr>
      <w:tr w:rsidR="00A26C56" w:rsidRPr="00F863FA" w14:paraId="5AA42B94" w14:textId="77777777" w:rsidTr="00266EED">
        <w:trPr>
          <w:trHeight w:val="576"/>
        </w:trPr>
        <w:tc>
          <w:tcPr>
            <w:tcW w:w="351" w:type="dxa"/>
          </w:tcPr>
          <w:p w14:paraId="680FD771" w14:textId="77777777" w:rsidR="00A26C56" w:rsidRPr="00F863FA" w:rsidRDefault="00A26C56" w:rsidP="00A26C56">
            <w:pPr>
              <w:pStyle w:val="TableParagraph"/>
              <w:rPr>
                <w:rFonts w:ascii="Times New Roman"/>
              </w:rPr>
            </w:pPr>
          </w:p>
        </w:tc>
        <w:tc>
          <w:tcPr>
            <w:tcW w:w="352" w:type="dxa"/>
          </w:tcPr>
          <w:p w14:paraId="209C1622" w14:textId="7D37FDC8" w:rsidR="00A26C56" w:rsidRPr="00F863FA" w:rsidRDefault="00A26C56" w:rsidP="00A26C56">
            <w:pPr>
              <w:pStyle w:val="TableParagraph"/>
              <w:rPr>
                <w:rFonts w:ascii="Times New Roman"/>
              </w:rPr>
            </w:pPr>
          </w:p>
        </w:tc>
        <w:tc>
          <w:tcPr>
            <w:tcW w:w="2160" w:type="dxa"/>
          </w:tcPr>
          <w:p w14:paraId="1F09DB23" w14:textId="4310C61B"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(a)(5)(vi)</w:t>
            </w:r>
          </w:p>
        </w:tc>
        <w:tc>
          <w:tcPr>
            <w:tcW w:w="7632" w:type="dxa"/>
          </w:tcPr>
          <w:p w14:paraId="44A9A6DE" w14:textId="77777777" w:rsidR="00465F47" w:rsidRDefault="00A26C56" w:rsidP="00B24E83">
            <w:pPr>
              <w:pStyle w:val="BodyText"/>
              <w:rPr>
                <w:w w:val="105"/>
                <w:sz w:val="22"/>
                <w:szCs w:val="22"/>
              </w:rPr>
            </w:pPr>
            <w:r w:rsidRPr="00E85B32">
              <w:rPr>
                <w:b/>
                <w:bCs/>
                <w:w w:val="105"/>
                <w:sz w:val="22"/>
                <w:szCs w:val="22"/>
              </w:rPr>
              <w:t xml:space="preserve">CHG </w:t>
            </w:r>
            <w:r w:rsidR="00243EE2" w:rsidRPr="00E85B32">
              <w:rPr>
                <w:b/>
                <w:bCs/>
                <w:w w:val="105"/>
                <w:sz w:val="22"/>
                <w:szCs w:val="22"/>
              </w:rPr>
              <w:t>23</w:t>
            </w:r>
            <w:r w:rsidRPr="00F863FA">
              <w:rPr>
                <w:w w:val="105"/>
                <w:sz w:val="22"/>
                <w:szCs w:val="22"/>
              </w:rPr>
              <w:t xml:space="preserve"> Does the system allow the EW to track a reported mid-period change that could not be processed until the periodic report or recertification? </w:t>
            </w:r>
          </w:p>
          <w:p w14:paraId="58289DD0" w14:textId="4DFED7CD" w:rsidR="00A26C56" w:rsidRPr="00F863FA" w:rsidRDefault="00A26C56" w:rsidP="00B24E83">
            <w:pPr>
              <w:pStyle w:val="BodyText"/>
              <w:rPr>
                <w:w w:val="105"/>
                <w:sz w:val="22"/>
                <w:szCs w:val="22"/>
              </w:rPr>
            </w:pPr>
            <w:r w:rsidRPr="00F863FA">
              <w:rPr>
                <w:w w:val="105"/>
                <w:sz w:val="22"/>
                <w:szCs w:val="22"/>
              </w:rPr>
              <w:t>(This may apply to some changes reported by other programs.)</w:t>
            </w:r>
          </w:p>
        </w:tc>
      </w:tr>
      <w:tr w:rsidR="00A26C56" w:rsidRPr="00F863FA" w14:paraId="49EE605D" w14:textId="77777777" w:rsidTr="00266EED">
        <w:trPr>
          <w:trHeight w:val="576"/>
        </w:trPr>
        <w:tc>
          <w:tcPr>
            <w:tcW w:w="351" w:type="dxa"/>
          </w:tcPr>
          <w:p w14:paraId="5F90B8BC" w14:textId="77777777" w:rsidR="00A26C56" w:rsidRPr="00F863FA" w:rsidRDefault="00A26C56" w:rsidP="00A26C56">
            <w:pPr>
              <w:pStyle w:val="TableParagraph"/>
              <w:rPr>
                <w:rFonts w:ascii="Times New Roman"/>
              </w:rPr>
            </w:pPr>
          </w:p>
        </w:tc>
        <w:tc>
          <w:tcPr>
            <w:tcW w:w="352" w:type="dxa"/>
          </w:tcPr>
          <w:p w14:paraId="217F91CB" w14:textId="2D16D25B" w:rsidR="00A26C56" w:rsidRPr="00F863FA" w:rsidRDefault="00A26C56" w:rsidP="00A26C56">
            <w:pPr>
              <w:pStyle w:val="TableParagraph"/>
              <w:rPr>
                <w:rFonts w:ascii="Times New Roman"/>
              </w:rPr>
            </w:pPr>
          </w:p>
        </w:tc>
        <w:tc>
          <w:tcPr>
            <w:tcW w:w="2160" w:type="dxa"/>
          </w:tcPr>
          <w:p w14:paraId="3608DDD5" w14:textId="6E89C71F" w:rsidR="00A26C56" w:rsidRPr="00F863FA" w:rsidRDefault="4990B919"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(a)(5)(vi)(B)(2)</w:t>
            </w:r>
            <w:r w:rsidR="00B74FC2">
              <w:rPr>
                <w:sz w:val="22"/>
                <w:szCs w:val="22"/>
              </w:rPr>
              <w:t>;</w:t>
            </w:r>
            <w:r w:rsidRPr="00F863FA">
              <w:rPr>
                <w:sz w:val="22"/>
                <w:szCs w:val="22"/>
              </w:rPr>
              <w:t xml:space="preserve"> 273.12(c)</w:t>
            </w:r>
          </w:p>
        </w:tc>
        <w:tc>
          <w:tcPr>
            <w:tcW w:w="7632" w:type="dxa"/>
          </w:tcPr>
          <w:p w14:paraId="1CF559EE" w14:textId="77777777" w:rsidR="00A26C56" w:rsidRDefault="00A26C56" w:rsidP="00B24E83">
            <w:pPr>
              <w:pStyle w:val="BodyText"/>
              <w:rPr>
                <w:w w:val="105"/>
                <w:sz w:val="22"/>
                <w:szCs w:val="22"/>
              </w:rPr>
            </w:pPr>
            <w:r w:rsidRPr="00E85B32">
              <w:rPr>
                <w:b/>
                <w:bCs/>
                <w:w w:val="105"/>
                <w:sz w:val="22"/>
                <w:szCs w:val="22"/>
              </w:rPr>
              <w:t>CHG-</w:t>
            </w:r>
            <w:r w:rsidR="00243EE2" w:rsidRPr="00E85B32">
              <w:rPr>
                <w:b/>
                <w:bCs/>
                <w:w w:val="105"/>
                <w:sz w:val="22"/>
                <w:szCs w:val="22"/>
              </w:rPr>
              <w:t>24</w:t>
            </w:r>
            <w:r w:rsidRPr="00F863FA">
              <w:rPr>
                <w:w w:val="105"/>
                <w:sz w:val="22"/>
                <w:szCs w:val="22"/>
              </w:rPr>
              <w:t xml:space="preserve"> If the system receives info from a source considered “verified upon receipt,” does it automatically update the case, recalculate benefits, suspend/terminate case</w:t>
            </w:r>
            <w:r w:rsidRPr="00F863FA">
              <w:rPr>
                <w:sz w:val="22"/>
                <w:szCs w:val="22"/>
              </w:rPr>
              <w:t xml:space="preserve"> (as appropriate)</w:t>
            </w:r>
            <w:r w:rsidRPr="00F863FA">
              <w:rPr>
                <w:w w:val="105"/>
                <w:sz w:val="22"/>
                <w:szCs w:val="22"/>
              </w:rPr>
              <w:t>, and trigger a notice to be sent to the household (if required)?</w:t>
            </w:r>
          </w:p>
          <w:p w14:paraId="0D32F9FE" w14:textId="085E1918" w:rsidR="006618C8" w:rsidRPr="00F863FA" w:rsidRDefault="006618C8" w:rsidP="00B24E83">
            <w:pPr>
              <w:pStyle w:val="BodyText"/>
              <w:rPr>
                <w:w w:val="105"/>
                <w:sz w:val="22"/>
                <w:szCs w:val="22"/>
              </w:rPr>
            </w:pPr>
          </w:p>
        </w:tc>
      </w:tr>
      <w:tr w:rsidR="00A26C56" w:rsidRPr="00F863FA" w14:paraId="3AB1A88C" w14:textId="77777777" w:rsidTr="00266EED">
        <w:trPr>
          <w:trHeight w:val="288"/>
        </w:trPr>
        <w:tc>
          <w:tcPr>
            <w:tcW w:w="351" w:type="dxa"/>
          </w:tcPr>
          <w:p w14:paraId="608E39BB" w14:textId="77777777" w:rsidR="00A26C56" w:rsidRPr="00F863FA" w:rsidRDefault="00A26C56" w:rsidP="00A26C56">
            <w:pPr>
              <w:pStyle w:val="TableParagraph"/>
              <w:rPr>
                <w:rFonts w:ascii="Times New Roman"/>
              </w:rPr>
            </w:pPr>
          </w:p>
        </w:tc>
        <w:tc>
          <w:tcPr>
            <w:tcW w:w="352" w:type="dxa"/>
          </w:tcPr>
          <w:p w14:paraId="2E8E1052" w14:textId="179F97C6" w:rsidR="00A26C56" w:rsidRPr="00F863FA" w:rsidRDefault="00A26C56" w:rsidP="00A26C56">
            <w:pPr>
              <w:pStyle w:val="TableParagraph"/>
              <w:rPr>
                <w:rFonts w:ascii="Times New Roman"/>
              </w:rPr>
            </w:pPr>
          </w:p>
        </w:tc>
        <w:tc>
          <w:tcPr>
            <w:tcW w:w="2160" w:type="dxa"/>
          </w:tcPr>
          <w:p w14:paraId="1B14E8D7" w14:textId="3524EA0C" w:rsidR="00A26C56" w:rsidRPr="00F863FA" w:rsidRDefault="00F21994" w:rsidP="00B24E83">
            <w:pPr>
              <w:pStyle w:val="BodyText"/>
              <w:rPr>
                <w:sz w:val="22"/>
                <w:szCs w:val="22"/>
              </w:rPr>
            </w:pPr>
            <w:r w:rsidRPr="00F863FA">
              <w:rPr>
                <w:sz w:val="22"/>
                <w:szCs w:val="22"/>
              </w:rPr>
              <w:t>7 CFR 272.10</w:t>
            </w:r>
            <w:r w:rsidR="00241277">
              <w:rPr>
                <w:sz w:val="22"/>
                <w:szCs w:val="22"/>
              </w:rPr>
              <w:t xml:space="preserve"> </w:t>
            </w:r>
            <w:r w:rsidRPr="00F863FA">
              <w:rPr>
                <w:sz w:val="22"/>
                <w:szCs w:val="22"/>
              </w:rPr>
              <w:t>(b)(3)</w:t>
            </w:r>
          </w:p>
        </w:tc>
        <w:tc>
          <w:tcPr>
            <w:tcW w:w="7632" w:type="dxa"/>
          </w:tcPr>
          <w:p w14:paraId="0C354BC9" w14:textId="61396E9A" w:rsidR="00A26C56" w:rsidRPr="00F863FA" w:rsidRDefault="00A26C56" w:rsidP="00B24E83">
            <w:pPr>
              <w:pStyle w:val="BodyText"/>
              <w:rPr>
                <w:w w:val="105"/>
                <w:sz w:val="22"/>
                <w:szCs w:val="22"/>
              </w:rPr>
            </w:pPr>
            <w:r w:rsidRPr="00E85B32">
              <w:rPr>
                <w:b/>
                <w:bCs/>
                <w:w w:val="105"/>
                <w:sz w:val="22"/>
                <w:szCs w:val="22"/>
              </w:rPr>
              <w:t>CHG-</w:t>
            </w:r>
            <w:r w:rsidR="00243EE2" w:rsidRPr="00E85B32">
              <w:rPr>
                <w:b/>
                <w:bCs/>
                <w:w w:val="105"/>
                <w:sz w:val="22"/>
                <w:szCs w:val="22"/>
              </w:rPr>
              <w:t>25</w:t>
            </w:r>
            <w:r w:rsidRPr="00F863FA">
              <w:rPr>
                <w:w w:val="105"/>
                <w:sz w:val="22"/>
                <w:szCs w:val="22"/>
              </w:rPr>
              <w:t xml:space="preserve"> Does the system record origin of all reports causing case changes?</w:t>
            </w:r>
          </w:p>
        </w:tc>
      </w:tr>
      <w:tr w:rsidR="00A26C56" w:rsidRPr="00F863FA" w14:paraId="102BF48A" w14:textId="77777777" w:rsidTr="00266EED">
        <w:trPr>
          <w:trHeight w:val="288"/>
        </w:trPr>
        <w:tc>
          <w:tcPr>
            <w:tcW w:w="351" w:type="dxa"/>
          </w:tcPr>
          <w:p w14:paraId="334A4349" w14:textId="77777777" w:rsidR="00A26C56" w:rsidRPr="00F863FA" w:rsidRDefault="00A26C56" w:rsidP="00A26C56">
            <w:pPr>
              <w:pStyle w:val="TableParagraph"/>
              <w:rPr>
                <w:rFonts w:ascii="Times New Roman"/>
              </w:rPr>
            </w:pPr>
          </w:p>
        </w:tc>
        <w:tc>
          <w:tcPr>
            <w:tcW w:w="352" w:type="dxa"/>
          </w:tcPr>
          <w:p w14:paraId="01F231D2" w14:textId="3C9ECDCF" w:rsidR="00A26C56" w:rsidRPr="00F863FA" w:rsidRDefault="00A26C56" w:rsidP="00A26C56">
            <w:pPr>
              <w:pStyle w:val="TableParagraph"/>
              <w:rPr>
                <w:rFonts w:ascii="Times New Roman"/>
              </w:rPr>
            </w:pPr>
          </w:p>
        </w:tc>
        <w:tc>
          <w:tcPr>
            <w:tcW w:w="2160" w:type="dxa"/>
          </w:tcPr>
          <w:p w14:paraId="436DE8CE" w14:textId="6433AECA"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(f)(2)(i)</w:t>
            </w:r>
          </w:p>
        </w:tc>
        <w:tc>
          <w:tcPr>
            <w:tcW w:w="7632" w:type="dxa"/>
          </w:tcPr>
          <w:p w14:paraId="6A89046C" w14:textId="738FCBA6" w:rsidR="00A26C56" w:rsidRPr="00F863FA" w:rsidRDefault="00A26C56" w:rsidP="00B24E83">
            <w:pPr>
              <w:pStyle w:val="BodyText"/>
              <w:rPr>
                <w:w w:val="105"/>
                <w:sz w:val="22"/>
                <w:szCs w:val="22"/>
              </w:rPr>
            </w:pPr>
            <w:r w:rsidRPr="00E85B32">
              <w:rPr>
                <w:b/>
                <w:bCs/>
                <w:w w:val="105"/>
                <w:sz w:val="22"/>
                <w:szCs w:val="22"/>
              </w:rPr>
              <w:t>CHG-</w:t>
            </w:r>
            <w:r w:rsidR="00243EE2" w:rsidRPr="00E85B32">
              <w:rPr>
                <w:b/>
                <w:bCs/>
                <w:w w:val="105"/>
                <w:sz w:val="22"/>
                <w:szCs w:val="22"/>
              </w:rPr>
              <w:t>26</w:t>
            </w:r>
            <w:r w:rsidRPr="00F863FA">
              <w:rPr>
                <w:w w:val="105"/>
                <w:sz w:val="22"/>
                <w:szCs w:val="22"/>
              </w:rPr>
              <w:t xml:space="preserve"> If an integrated eligibility system, does the system automatically notify other programs of reported changes and new SNAP benefit amount?</w:t>
            </w:r>
          </w:p>
        </w:tc>
      </w:tr>
      <w:tr w:rsidR="00A26C56" w:rsidRPr="00F863FA" w14:paraId="4C5EDD3F" w14:textId="77777777" w:rsidTr="00266EED">
        <w:trPr>
          <w:trHeight w:val="288"/>
        </w:trPr>
        <w:tc>
          <w:tcPr>
            <w:tcW w:w="351" w:type="dxa"/>
          </w:tcPr>
          <w:p w14:paraId="33A92BA7" w14:textId="77777777" w:rsidR="00A26C56" w:rsidRPr="00F863FA" w:rsidRDefault="00A26C56" w:rsidP="00A26C56">
            <w:pPr>
              <w:pStyle w:val="TableParagraph"/>
              <w:rPr>
                <w:rFonts w:ascii="Times New Roman"/>
              </w:rPr>
            </w:pPr>
          </w:p>
        </w:tc>
        <w:tc>
          <w:tcPr>
            <w:tcW w:w="352" w:type="dxa"/>
          </w:tcPr>
          <w:p w14:paraId="7E2DF118" w14:textId="6213FBA1" w:rsidR="00A26C56" w:rsidRPr="00F863FA" w:rsidRDefault="00A26C56" w:rsidP="00A26C56">
            <w:pPr>
              <w:pStyle w:val="TableParagraph"/>
              <w:rPr>
                <w:rFonts w:ascii="Times New Roman"/>
              </w:rPr>
            </w:pPr>
          </w:p>
        </w:tc>
        <w:tc>
          <w:tcPr>
            <w:tcW w:w="2160" w:type="dxa"/>
          </w:tcPr>
          <w:p w14:paraId="43872180" w14:textId="79BCAB0B" w:rsidR="00A26C56" w:rsidRPr="00F863FA" w:rsidRDefault="4990B919" w:rsidP="00B24E83">
            <w:pPr>
              <w:pStyle w:val="BodyText"/>
              <w:rPr>
                <w:sz w:val="22"/>
                <w:szCs w:val="22"/>
              </w:rPr>
            </w:pPr>
            <w:r w:rsidRPr="00F863FA">
              <w:rPr>
                <w:sz w:val="22"/>
                <w:szCs w:val="22"/>
              </w:rPr>
              <w:t>7</w:t>
            </w:r>
            <w:r w:rsidR="001C25FE" w:rsidRPr="00F863FA">
              <w:rPr>
                <w:sz w:val="22"/>
                <w:szCs w:val="22"/>
              </w:rPr>
              <w:t xml:space="preserve"> </w:t>
            </w:r>
            <w:r w:rsidRPr="00F863FA">
              <w:rPr>
                <w:sz w:val="22"/>
                <w:szCs w:val="22"/>
              </w:rPr>
              <w:t>CFR 273.12 (f)(1)</w:t>
            </w:r>
          </w:p>
        </w:tc>
        <w:tc>
          <w:tcPr>
            <w:tcW w:w="7632" w:type="dxa"/>
          </w:tcPr>
          <w:p w14:paraId="321D080A" w14:textId="58062795" w:rsidR="00A26C56" w:rsidRPr="00F863FA" w:rsidRDefault="00A26C56" w:rsidP="00B24E83">
            <w:pPr>
              <w:pStyle w:val="BodyText"/>
              <w:rPr>
                <w:w w:val="105"/>
                <w:sz w:val="22"/>
                <w:szCs w:val="22"/>
              </w:rPr>
            </w:pPr>
            <w:r w:rsidRPr="00E85B32">
              <w:rPr>
                <w:b/>
                <w:bCs/>
                <w:w w:val="105"/>
                <w:sz w:val="22"/>
                <w:szCs w:val="22"/>
              </w:rPr>
              <w:t>CHG-</w:t>
            </w:r>
            <w:r w:rsidR="00243EE2" w:rsidRPr="00E85B32">
              <w:rPr>
                <w:b/>
                <w:bCs/>
                <w:w w:val="105"/>
                <w:sz w:val="22"/>
                <w:szCs w:val="22"/>
              </w:rPr>
              <w:t>27</w:t>
            </w:r>
            <w:r w:rsidRPr="00F863FA">
              <w:rPr>
                <w:w w:val="105"/>
                <w:sz w:val="22"/>
                <w:szCs w:val="22"/>
              </w:rPr>
              <w:t xml:space="preserve"> If an integrated eligibility system, are other program changes and new grant amounts correctly processed for SNAP case?</w:t>
            </w:r>
          </w:p>
        </w:tc>
      </w:tr>
      <w:tr w:rsidR="00A26C56" w:rsidRPr="00F863FA" w14:paraId="5ADD6222" w14:textId="77777777" w:rsidTr="00266EED">
        <w:trPr>
          <w:trHeight w:val="288"/>
        </w:trPr>
        <w:tc>
          <w:tcPr>
            <w:tcW w:w="351" w:type="dxa"/>
          </w:tcPr>
          <w:p w14:paraId="5F09ECB7" w14:textId="77777777" w:rsidR="00A26C56" w:rsidRPr="00F863FA" w:rsidRDefault="00A26C56" w:rsidP="00A26C56">
            <w:pPr>
              <w:pStyle w:val="TableParagraph"/>
              <w:rPr>
                <w:rFonts w:ascii="Times New Roman"/>
              </w:rPr>
            </w:pPr>
          </w:p>
        </w:tc>
        <w:tc>
          <w:tcPr>
            <w:tcW w:w="352" w:type="dxa"/>
          </w:tcPr>
          <w:p w14:paraId="699EB988" w14:textId="673E6086" w:rsidR="00A26C56" w:rsidRPr="00F863FA" w:rsidRDefault="00A26C56" w:rsidP="00A26C56">
            <w:pPr>
              <w:pStyle w:val="TableParagraph"/>
              <w:rPr>
                <w:rFonts w:ascii="Times New Roman"/>
              </w:rPr>
            </w:pPr>
          </w:p>
        </w:tc>
        <w:tc>
          <w:tcPr>
            <w:tcW w:w="2160" w:type="dxa"/>
          </w:tcPr>
          <w:p w14:paraId="09408860" w14:textId="2DC572D2" w:rsidR="00A26C56" w:rsidRPr="00F863FA" w:rsidRDefault="63E8152B" w:rsidP="00B24E83">
            <w:pPr>
              <w:pStyle w:val="BodyText"/>
              <w:rPr>
                <w:sz w:val="22"/>
                <w:szCs w:val="22"/>
              </w:rPr>
            </w:pPr>
            <w:r w:rsidRPr="00F863FA">
              <w:rPr>
                <w:sz w:val="22"/>
                <w:szCs w:val="22"/>
              </w:rPr>
              <w:t>7 CFR 273.12</w:t>
            </w:r>
            <w:r w:rsidR="00241277">
              <w:rPr>
                <w:sz w:val="22"/>
                <w:szCs w:val="22"/>
              </w:rPr>
              <w:t xml:space="preserve"> </w:t>
            </w:r>
            <w:r w:rsidRPr="00F863FA">
              <w:rPr>
                <w:sz w:val="22"/>
                <w:szCs w:val="22"/>
              </w:rPr>
              <w:t>(b)(2)(ii)</w:t>
            </w:r>
          </w:p>
        </w:tc>
        <w:tc>
          <w:tcPr>
            <w:tcW w:w="7632" w:type="dxa"/>
          </w:tcPr>
          <w:p w14:paraId="0BBC88EB" w14:textId="760E8DE6" w:rsidR="00A26C56" w:rsidRPr="00F863FA" w:rsidRDefault="00A26C56" w:rsidP="00B24E83">
            <w:pPr>
              <w:pStyle w:val="BodyText"/>
              <w:rPr>
                <w:w w:val="105"/>
                <w:sz w:val="22"/>
                <w:szCs w:val="22"/>
              </w:rPr>
            </w:pPr>
            <w:r w:rsidRPr="00E85B32">
              <w:rPr>
                <w:b/>
                <w:bCs/>
                <w:w w:val="105"/>
                <w:sz w:val="22"/>
                <w:szCs w:val="22"/>
              </w:rPr>
              <w:t>CHG-</w:t>
            </w:r>
            <w:r w:rsidR="00243EE2" w:rsidRPr="00E85B32">
              <w:rPr>
                <w:b/>
                <w:bCs/>
                <w:w w:val="105"/>
                <w:sz w:val="22"/>
                <w:szCs w:val="22"/>
              </w:rPr>
              <w:t>28</w:t>
            </w:r>
            <w:r w:rsidRPr="00F863FA">
              <w:rPr>
                <w:w w:val="105"/>
                <w:sz w:val="22"/>
                <w:szCs w:val="22"/>
              </w:rPr>
              <w:t xml:space="preserve"> Are all periodic reports, change report forms, and notices generated in all required languages?</w:t>
            </w:r>
          </w:p>
        </w:tc>
      </w:tr>
    </w:tbl>
    <w:p w14:paraId="4FFF5764" w14:textId="77777777" w:rsidR="00E647EF" w:rsidRDefault="00E647EF" w:rsidP="00E647EF">
      <w:pPr>
        <w:pStyle w:val="BodyText"/>
        <w:rPr>
          <w:sz w:val="22"/>
          <w:szCs w:val="22"/>
        </w:rPr>
      </w:pPr>
      <w:bookmarkStart w:id="63" w:name="B1_Comments:"/>
      <w:bookmarkEnd w:id="63"/>
    </w:p>
    <w:p w14:paraId="42E12B24" w14:textId="0C69C035" w:rsidR="00E647EF" w:rsidRDefault="00E647EF" w:rsidP="00E647EF">
      <w:pPr>
        <w:pStyle w:val="BodyText"/>
        <w:rPr>
          <w:sz w:val="22"/>
          <w:szCs w:val="22"/>
        </w:rPr>
      </w:pPr>
      <w:r>
        <w:rPr>
          <w:sz w:val="22"/>
          <w:szCs w:val="22"/>
        </w:rPr>
        <w:t>Please use this space for additional responses for this section and if you answered ‘no’ to any items, please provide explanation below:</w:t>
      </w:r>
    </w:p>
    <w:p w14:paraId="5340EBA1" w14:textId="77777777" w:rsidR="00E647EF" w:rsidRDefault="00E647EF" w:rsidP="00E647EF">
      <w:pPr>
        <w:pStyle w:val="BodyText"/>
        <w:rPr>
          <w:sz w:val="22"/>
          <w:szCs w:val="22"/>
        </w:rPr>
      </w:pPr>
    </w:p>
    <w:p w14:paraId="7C9C5A5F" w14:textId="77777777" w:rsidR="00E647EF" w:rsidRDefault="00E647EF" w:rsidP="00E647EF">
      <w:pPr>
        <w:pStyle w:val="BodyText"/>
        <w:rPr>
          <w:sz w:val="22"/>
          <w:szCs w:val="22"/>
        </w:rPr>
      </w:pPr>
    </w:p>
    <w:p w14:paraId="1543FB61" w14:textId="77777777" w:rsidR="00E647EF" w:rsidRDefault="00E647EF" w:rsidP="00E647EF">
      <w:pPr>
        <w:pStyle w:val="BodyText"/>
        <w:rPr>
          <w:sz w:val="22"/>
          <w:szCs w:val="22"/>
        </w:rPr>
      </w:pPr>
    </w:p>
    <w:p w14:paraId="0299E625" w14:textId="77777777" w:rsidR="00A97082" w:rsidRPr="001A0268" w:rsidRDefault="00A97082"/>
    <w:p w14:paraId="77BBBBC8" w14:textId="2C9F6857" w:rsidR="00032567" w:rsidRDefault="003E746B">
      <w:pPr>
        <w:pStyle w:val="Heading2"/>
        <w:spacing w:before="30" w:after="60"/>
      </w:pPr>
      <w:bookmarkStart w:id="64" w:name="_TOC_250015"/>
      <w:bookmarkStart w:id="65" w:name="_Toc113545696"/>
      <w:bookmarkEnd w:id="64"/>
      <w:r w:rsidRPr="001A0268">
        <w:t xml:space="preserve">B2. </w:t>
      </w:r>
      <w:r w:rsidR="00E42F39">
        <w:tab/>
      </w:r>
      <w:r w:rsidRPr="001A0268">
        <w:t>Mass Changes</w:t>
      </w:r>
      <w:bookmarkEnd w:id="65"/>
      <w:r w:rsidRPr="001A0268">
        <w:t xml:space="preserve"> </w:t>
      </w:r>
    </w:p>
    <w:p w14:paraId="301D773B" w14:textId="77777777" w:rsidR="00E42F39" w:rsidRPr="00465F47" w:rsidRDefault="00E42F39" w:rsidP="004875CC">
      <w:pPr>
        <w:pStyle w:val="BodyText"/>
        <w:ind w:firstLine="720"/>
        <w:rPr>
          <w:sz w:val="12"/>
          <w:szCs w:val="12"/>
        </w:rPr>
      </w:pPr>
    </w:p>
    <w:tbl>
      <w:tblPr>
        <w:tblStyle w:val="TableGrid"/>
        <w:tblW w:w="10800" w:type="dxa"/>
        <w:tblLayout w:type="fixed"/>
        <w:tblLook w:val="01E0" w:firstRow="1" w:lastRow="1" w:firstColumn="1" w:lastColumn="1" w:noHBand="0" w:noVBand="0"/>
      </w:tblPr>
      <w:tblGrid>
        <w:gridCol w:w="360"/>
        <w:gridCol w:w="360"/>
        <w:gridCol w:w="2448"/>
        <w:gridCol w:w="7632"/>
      </w:tblGrid>
      <w:tr w:rsidR="00A26C56" w:rsidRPr="00F863FA" w14:paraId="165DBA34" w14:textId="77777777" w:rsidTr="00266EED">
        <w:trPr>
          <w:trHeight w:val="288"/>
          <w:tblHeader/>
        </w:trPr>
        <w:tc>
          <w:tcPr>
            <w:tcW w:w="360" w:type="dxa"/>
            <w:shd w:val="clear" w:color="auto" w:fill="1F497D" w:themeFill="text2"/>
          </w:tcPr>
          <w:p w14:paraId="5373B370" w14:textId="488D681A" w:rsidR="00A26C56" w:rsidRPr="00755956" w:rsidRDefault="00A26C56" w:rsidP="00A26C56">
            <w:pPr>
              <w:pStyle w:val="TableParagraph"/>
              <w:spacing w:before="3"/>
              <w:ind w:left="110"/>
              <w:rPr>
                <w:b/>
                <w:color w:val="FFFFFF" w:themeColor="background1"/>
                <w:w w:val="103"/>
              </w:rPr>
            </w:pPr>
            <w:r w:rsidRPr="00755956">
              <w:rPr>
                <w:b/>
                <w:color w:val="FFFFFF" w:themeColor="background1"/>
                <w:w w:val="103"/>
              </w:rPr>
              <w:t>Y</w:t>
            </w:r>
          </w:p>
        </w:tc>
        <w:tc>
          <w:tcPr>
            <w:tcW w:w="360" w:type="dxa"/>
            <w:shd w:val="clear" w:color="auto" w:fill="1F497D" w:themeFill="text2"/>
          </w:tcPr>
          <w:p w14:paraId="781FE695" w14:textId="7A72A9DE" w:rsidR="00A26C56" w:rsidRPr="00755956" w:rsidRDefault="00A26C56" w:rsidP="00B47172">
            <w:pPr>
              <w:pStyle w:val="TableParagraph"/>
              <w:spacing w:before="3"/>
              <w:rPr>
                <w:b/>
                <w:color w:val="FFFFFF" w:themeColor="background1"/>
              </w:rPr>
            </w:pPr>
            <w:r w:rsidRPr="00755956">
              <w:rPr>
                <w:b/>
                <w:color w:val="FFFFFF" w:themeColor="background1"/>
                <w:w w:val="103"/>
              </w:rPr>
              <w:t>N</w:t>
            </w:r>
          </w:p>
        </w:tc>
        <w:tc>
          <w:tcPr>
            <w:tcW w:w="2448" w:type="dxa"/>
            <w:shd w:val="clear" w:color="auto" w:fill="1F497D" w:themeFill="text2"/>
          </w:tcPr>
          <w:p w14:paraId="7ADDD6F0" w14:textId="1BEBA8CE" w:rsidR="00A26C56" w:rsidRPr="00755956" w:rsidRDefault="00A26C56" w:rsidP="00AA6685">
            <w:pPr>
              <w:pStyle w:val="TableParagraph"/>
              <w:spacing w:before="3"/>
              <w:rPr>
                <w:b/>
                <w:color w:val="FFFFFF" w:themeColor="background1"/>
              </w:rPr>
            </w:pPr>
            <w:r w:rsidRPr="00755956">
              <w:rPr>
                <w:b/>
                <w:color w:val="FFFFFF" w:themeColor="background1"/>
                <w:w w:val="103"/>
              </w:rPr>
              <w:t>Reg. Citation</w:t>
            </w:r>
          </w:p>
        </w:tc>
        <w:tc>
          <w:tcPr>
            <w:tcW w:w="7632" w:type="dxa"/>
            <w:shd w:val="clear" w:color="auto" w:fill="1F497D" w:themeFill="text2"/>
          </w:tcPr>
          <w:p w14:paraId="2B8BBC49" w14:textId="77777777" w:rsidR="00A26C56" w:rsidRPr="00755956" w:rsidRDefault="00A26C56" w:rsidP="00AA6685">
            <w:pPr>
              <w:pStyle w:val="TableParagraph"/>
              <w:spacing w:before="3"/>
              <w:rPr>
                <w:b/>
                <w:color w:val="FFFFFF" w:themeColor="background1"/>
              </w:rPr>
            </w:pPr>
            <w:r w:rsidRPr="00755956">
              <w:rPr>
                <w:b/>
                <w:color w:val="FFFFFF" w:themeColor="background1"/>
                <w:w w:val="105"/>
              </w:rPr>
              <w:t>Mass Changes</w:t>
            </w:r>
          </w:p>
        </w:tc>
      </w:tr>
      <w:tr w:rsidR="00A26C56" w:rsidRPr="00F863FA" w14:paraId="6A2A8906" w14:textId="77777777" w:rsidTr="00266EED">
        <w:trPr>
          <w:trHeight w:val="288"/>
        </w:trPr>
        <w:tc>
          <w:tcPr>
            <w:tcW w:w="360" w:type="dxa"/>
            <w:shd w:val="clear" w:color="auto" w:fill="000000" w:themeFill="text1"/>
          </w:tcPr>
          <w:p w14:paraId="2CB6BF42" w14:textId="77777777" w:rsidR="00A26C56" w:rsidRPr="00077EAF" w:rsidRDefault="00A26C56" w:rsidP="00A26C56">
            <w:pPr>
              <w:pStyle w:val="TableParagraph"/>
              <w:rPr>
                <w:rFonts w:ascii="Times New Roman"/>
                <w:color w:val="000000" w:themeColor="text1"/>
              </w:rPr>
            </w:pPr>
          </w:p>
        </w:tc>
        <w:tc>
          <w:tcPr>
            <w:tcW w:w="360" w:type="dxa"/>
            <w:shd w:val="clear" w:color="auto" w:fill="000000" w:themeFill="text1"/>
          </w:tcPr>
          <w:p w14:paraId="24BD231A" w14:textId="7654C281" w:rsidR="00A26C56" w:rsidRPr="00077EAF" w:rsidRDefault="00A26C56" w:rsidP="00A26C56">
            <w:pPr>
              <w:pStyle w:val="TableParagraph"/>
              <w:rPr>
                <w:rFonts w:ascii="Times New Roman"/>
                <w:color w:val="000000" w:themeColor="text1"/>
              </w:rPr>
            </w:pPr>
          </w:p>
        </w:tc>
        <w:tc>
          <w:tcPr>
            <w:tcW w:w="2448" w:type="dxa"/>
            <w:shd w:val="clear" w:color="auto" w:fill="000000" w:themeFill="text1"/>
          </w:tcPr>
          <w:p w14:paraId="06F8577E" w14:textId="77777777" w:rsidR="00A26C56" w:rsidRPr="00077EAF" w:rsidRDefault="00A26C56" w:rsidP="00A26C56">
            <w:pPr>
              <w:pStyle w:val="TableParagraph"/>
              <w:rPr>
                <w:rFonts w:ascii="Times New Roman"/>
                <w:color w:val="000000" w:themeColor="text1"/>
              </w:rPr>
            </w:pPr>
          </w:p>
        </w:tc>
        <w:tc>
          <w:tcPr>
            <w:tcW w:w="7632" w:type="dxa"/>
          </w:tcPr>
          <w:p w14:paraId="60A85020" w14:textId="38430C12" w:rsidR="00A26C56" w:rsidRPr="00F863FA" w:rsidRDefault="00A26C56" w:rsidP="001C25FE">
            <w:pPr>
              <w:pStyle w:val="BodyText"/>
              <w:rPr>
                <w:sz w:val="22"/>
                <w:szCs w:val="22"/>
              </w:rPr>
            </w:pPr>
            <w:r w:rsidRPr="00E85B32">
              <w:rPr>
                <w:b/>
                <w:bCs/>
                <w:w w:val="105"/>
                <w:sz w:val="22"/>
                <w:szCs w:val="22"/>
              </w:rPr>
              <w:t>MC-1</w:t>
            </w:r>
            <w:r w:rsidRPr="00F863FA">
              <w:rPr>
                <w:w w:val="105"/>
                <w:sz w:val="22"/>
                <w:szCs w:val="22"/>
              </w:rPr>
              <w:t xml:space="preserve"> Is the system capable of computing changes and adjusting benefits as needed for:</w:t>
            </w:r>
          </w:p>
        </w:tc>
      </w:tr>
      <w:tr w:rsidR="00A26C56" w:rsidRPr="00F863FA" w14:paraId="3FEF089E" w14:textId="77777777" w:rsidTr="00266EED">
        <w:trPr>
          <w:trHeight w:val="288"/>
        </w:trPr>
        <w:tc>
          <w:tcPr>
            <w:tcW w:w="360" w:type="dxa"/>
          </w:tcPr>
          <w:p w14:paraId="3AF76F76" w14:textId="77777777" w:rsidR="00A26C56" w:rsidRPr="00F863FA" w:rsidRDefault="00A26C56" w:rsidP="00A26C56">
            <w:pPr>
              <w:pStyle w:val="TableParagraph"/>
              <w:rPr>
                <w:rFonts w:ascii="Times New Roman"/>
              </w:rPr>
            </w:pPr>
          </w:p>
        </w:tc>
        <w:tc>
          <w:tcPr>
            <w:tcW w:w="360" w:type="dxa"/>
          </w:tcPr>
          <w:p w14:paraId="7CD78F35" w14:textId="46A1744C" w:rsidR="00A26C56" w:rsidRPr="00F863FA" w:rsidRDefault="00A26C56" w:rsidP="00A26C56">
            <w:pPr>
              <w:pStyle w:val="TableParagraph"/>
              <w:rPr>
                <w:rFonts w:ascii="Times New Roman"/>
              </w:rPr>
            </w:pPr>
          </w:p>
        </w:tc>
        <w:tc>
          <w:tcPr>
            <w:tcW w:w="2448" w:type="dxa"/>
          </w:tcPr>
          <w:p w14:paraId="749DD0E6" w14:textId="0AD2AA4C"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(e)(1)(i)(D)</w:t>
            </w:r>
          </w:p>
        </w:tc>
        <w:tc>
          <w:tcPr>
            <w:tcW w:w="7632" w:type="dxa"/>
          </w:tcPr>
          <w:p w14:paraId="6563F014" w14:textId="56D8A5B0" w:rsidR="00A26C56" w:rsidRPr="00F863FA" w:rsidRDefault="00A26C56">
            <w:pPr>
              <w:pStyle w:val="BodyText"/>
              <w:numPr>
                <w:ilvl w:val="0"/>
                <w:numId w:val="36"/>
              </w:numPr>
              <w:ind w:left="256" w:hanging="180"/>
              <w:rPr>
                <w:sz w:val="22"/>
                <w:szCs w:val="22"/>
              </w:rPr>
            </w:pPr>
            <w:r w:rsidRPr="00F863FA">
              <w:rPr>
                <w:w w:val="105"/>
                <w:sz w:val="22"/>
                <w:szCs w:val="22"/>
              </w:rPr>
              <w:t>Gross income eligibility</w:t>
            </w:r>
            <w:r w:rsidRPr="00F863FA">
              <w:rPr>
                <w:spacing w:val="-10"/>
                <w:w w:val="105"/>
                <w:sz w:val="22"/>
                <w:szCs w:val="22"/>
              </w:rPr>
              <w:t xml:space="preserve"> </w:t>
            </w:r>
            <w:r w:rsidRPr="00F863FA">
              <w:rPr>
                <w:w w:val="105"/>
                <w:sz w:val="22"/>
                <w:szCs w:val="22"/>
              </w:rPr>
              <w:t>limit?</w:t>
            </w:r>
          </w:p>
        </w:tc>
      </w:tr>
      <w:tr w:rsidR="00A26C56" w:rsidRPr="00F863FA" w14:paraId="5044FAC6" w14:textId="77777777" w:rsidTr="00266EED">
        <w:trPr>
          <w:trHeight w:val="288"/>
        </w:trPr>
        <w:tc>
          <w:tcPr>
            <w:tcW w:w="360" w:type="dxa"/>
          </w:tcPr>
          <w:p w14:paraId="53DD7496" w14:textId="77777777" w:rsidR="00A26C56" w:rsidRPr="00F863FA" w:rsidRDefault="00A26C56" w:rsidP="00A26C56">
            <w:pPr>
              <w:pStyle w:val="TableParagraph"/>
              <w:rPr>
                <w:rFonts w:ascii="Times New Roman"/>
              </w:rPr>
            </w:pPr>
          </w:p>
        </w:tc>
        <w:tc>
          <w:tcPr>
            <w:tcW w:w="360" w:type="dxa"/>
          </w:tcPr>
          <w:p w14:paraId="502A5C34" w14:textId="5FAB90C3" w:rsidR="00A26C56" w:rsidRPr="00F863FA" w:rsidRDefault="00A26C56" w:rsidP="00A26C56">
            <w:pPr>
              <w:pStyle w:val="TableParagraph"/>
              <w:rPr>
                <w:rFonts w:ascii="Times New Roman"/>
              </w:rPr>
            </w:pPr>
          </w:p>
        </w:tc>
        <w:tc>
          <w:tcPr>
            <w:tcW w:w="2448" w:type="dxa"/>
          </w:tcPr>
          <w:p w14:paraId="042029AF" w14:textId="4EDBEE70"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(e)(1)(i)(D)</w:t>
            </w:r>
          </w:p>
        </w:tc>
        <w:tc>
          <w:tcPr>
            <w:tcW w:w="7632" w:type="dxa"/>
          </w:tcPr>
          <w:p w14:paraId="60EBDC8A" w14:textId="0BFDF59A" w:rsidR="00A26C56" w:rsidRPr="00F863FA" w:rsidRDefault="00A26C56">
            <w:pPr>
              <w:pStyle w:val="BodyText"/>
              <w:numPr>
                <w:ilvl w:val="0"/>
                <w:numId w:val="36"/>
              </w:numPr>
              <w:ind w:left="256" w:hanging="180"/>
              <w:rPr>
                <w:sz w:val="22"/>
                <w:szCs w:val="22"/>
              </w:rPr>
            </w:pPr>
            <w:r w:rsidRPr="00F863FA">
              <w:rPr>
                <w:w w:val="105"/>
                <w:sz w:val="22"/>
                <w:szCs w:val="22"/>
              </w:rPr>
              <w:t>Net income eligibility</w:t>
            </w:r>
            <w:r w:rsidRPr="00F863FA">
              <w:rPr>
                <w:spacing w:val="-4"/>
                <w:w w:val="105"/>
                <w:sz w:val="22"/>
                <w:szCs w:val="22"/>
              </w:rPr>
              <w:t xml:space="preserve"> </w:t>
            </w:r>
            <w:r w:rsidRPr="00F863FA">
              <w:rPr>
                <w:w w:val="105"/>
                <w:sz w:val="22"/>
                <w:szCs w:val="22"/>
              </w:rPr>
              <w:t>limit?</w:t>
            </w:r>
          </w:p>
        </w:tc>
      </w:tr>
      <w:tr w:rsidR="00B121C9" w:rsidRPr="00F863FA" w14:paraId="038B99D5" w14:textId="77777777" w:rsidTr="00266EED">
        <w:trPr>
          <w:trHeight w:val="288"/>
        </w:trPr>
        <w:tc>
          <w:tcPr>
            <w:tcW w:w="360" w:type="dxa"/>
          </w:tcPr>
          <w:p w14:paraId="0286B8EB" w14:textId="77777777" w:rsidR="00B121C9" w:rsidRPr="00F863FA" w:rsidRDefault="00B121C9" w:rsidP="00A26C56">
            <w:pPr>
              <w:pStyle w:val="TableParagraph"/>
              <w:rPr>
                <w:rFonts w:ascii="Times New Roman"/>
              </w:rPr>
            </w:pPr>
          </w:p>
        </w:tc>
        <w:tc>
          <w:tcPr>
            <w:tcW w:w="360" w:type="dxa"/>
          </w:tcPr>
          <w:p w14:paraId="0570B570" w14:textId="77777777" w:rsidR="00B121C9" w:rsidRPr="00F863FA" w:rsidRDefault="00B121C9" w:rsidP="00A26C56">
            <w:pPr>
              <w:pStyle w:val="TableParagraph"/>
              <w:rPr>
                <w:rFonts w:ascii="Times New Roman"/>
              </w:rPr>
            </w:pPr>
          </w:p>
        </w:tc>
        <w:tc>
          <w:tcPr>
            <w:tcW w:w="2448" w:type="dxa"/>
          </w:tcPr>
          <w:p w14:paraId="4FED47A8" w14:textId="11DCA814" w:rsidR="00B121C9" w:rsidRPr="00F863FA" w:rsidRDefault="00E66D45" w:rsidP="00E503C9">
            <w:pPr>
              <w:pStyle w:val="BodyText"/>
              <w:rPr>
                <w:sz w:val="22"/>
                <w:szCs w:val="22"/>
              </w:rPr>
            </w:pPr>
            <w:r w:rsidRPr="00F863FA">
              <w:rPr>
                <w:sz w:val="22"/>
                <w:szCs w:val="22"/>
              </w:rPr>
              <w:t>7 CFR 273.12(e)</w:t>
            </w:r>
          </w:p>
        </w:tc>
        <w:tc>
          <w:tcPr>
            <w:tcW w:w="7632" w:type="dxa"/>
          </w:tcPr>
          <w:p w14:paraId="5CE2CAD1" w14:textId="3E5BB865" w:rsidR="00B121C9" w:rsidRPr="00F863FA" w:rsidRDefault="00B121C9">
            <w:pPr>
              <w:pStyle w:val="BodyText"/>
              <w:numPr>
                <w:ilvl w:val="0"/>
                <w:numId w:val="36"/>
              </w:numPr>
              <w:ind w:left="256" w:hanging="180"/>
              <w:rPr>
                <w:w w:val="105"/>
                <w:sz w:val="22"/>
                <w:szCs w:val="22"/>
              </w:rPr>
            </w:pPr>
            <w:r w:rsidRPr="00F863FA">
              <w:rPr>
                <w:w w:val="105"/>
                <w:sz w:val="22"/>
                <w:szCs w:val="22"/>
              </w:rPr>
              <w:t>Resource limit</w:t>
            </w:r>
            <w:r w:rsidR="00E66D45" w:rsidRPr="00F863FA">
              <w:rPr>
                <w:w w:val="105"/>
                <w:sz w:val="22"/>
                <w:szCs w:val="22"/>
              </w:rPr>
              <w:t>?</w:t>
            </w:r>
          </w:p>
        </w:tc>
      </w:tr>
      <w:tr w:rsidR="00A26C56" w:rsidRPr="00F863FA" w14:paraId="3CE4C912" w14:textId="77777777" w:rsidTr="00266EED">
        <w:trPr>
          <w:trHeight w:val="288"/>
        </w:trPr>
        <w:tc>
          <w:tcPr>
            <w:tcW w:w="360" w:type="dxa"/>
          </w:tcPr>
          <w:p w14:paraId="57AEF1F1" w14:textId="77777777" w:rsidR="00A26C56" w:rsidRPr="00F863FA" w:rsidRDefault="00A26C56" w:rsidP="00A26C56">
            <w:pPr>
              <w:pStyle w:val="TableParagraph"/>
              <w:rPr>
                <w:rFonts w:ascii="Times New Roman"/>
              </w:rPr>
            </w:pPr>
          </w:p>
        </w:tc>
        <w:tc>
          <w:tcPr>
            <w:tcW w:w="360" w:type="dxa"/>
          </w:tcPr>
          <w:p w14:paraId="01555A3F" w14:textId="0040F977" w:rsidR="00A26C56" w:rsidRPr="00F863FA" w:rsidRDefault="00A26C56" w:rsidP="00A26C56">
            <w:pPr>
              <w:pStyle w:val="TableParagraph"/>
              <w:rPr>
                <w:rFonts w:ascii="Times New Roman"/>
              </w:rPr>
            </w:pPr>
          </w:p>
        </w:tc>
        <w:tc>
          <w:tcPr>
            <w:tcW w:w="2448" w:type="dxa"/>
          </w:tcPr>
          <w:p w14:paraId="4273CDF8" w14:textId="66572DCE"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(e)(1)(i)(B)</w:t>
            </w:r>
          </w:p>
        </w:tc>
        <w:tc>
          <w:tcPr>
            <w:tcW w:w="7632" w:type="dxa"/>
          </w:tcPr>
          <w:p w14:paraId="6FB18DF1" w14:textId="78D8B551" w:rsidR="00A26C56" w:rsidRPr="00F863FA" w:rsidRDefault="00A26C56">
            <w:pPr>
              <w:pStyle w:val="BodyText"/>
              <w:numPr>
                <w:ilvl w:val="0"/>
                <w:numId w:val="36"/>
              </w:numPr>
              <w:ind w:left="256" w:hanging="180"/>
              <w:rPr>
                <w:sz w:val="22"/>
                <w:szCs w:val="22"/>
              </w:rPr>
            </w:pPr>
            <w:r w:rsidRPr="00F863FA">
              <w:rPr>
                <w:w w:val="105"/>
                <w:sz w:val="22"/>
                <w:szCs w:val="22"/>
              </w:rPr>
              <w:t>Standard</w:t>
            </w:r>
            <w:r w:rsidRPr="00F863FA">
              <w:rPr>
                <w:spacing w:val="-1"/>
                <w:w w:val="105"/>
                <w:sz w:val="22"/>
                <w:szCs w:val="22"/>
              </w:rPr>
              <w:t xml:space="preserve"> </w:t>
            </w:r>
            <w:r w:rsidRPr="00F863FA">
              <w:rPr>
                <w:w w:val="105"/>
                <w:sz w:val="22"/>
                <w:szCs w:val="22"/>
              </w:rPr>
              <w:t>deduction?</w:t>
            </w:r>
          </w:p>
        </w:tc>
      </w:tr>
      <w:tr w:rsidR="00A26C56" w:rsidRPr="00F863FA" w14:paraId="36A6E100" w14:textId="77777777" w:rsidTr="00266EED">
        <w:trPr>
          <w:trHeight w:val="288"/>
        </w:trPr>
        <w:tc>
          <w:tcPr>
            <w:tcW w:w="360" w:type="dxa"/>
          </w:tcPr>
          <w:p w14:paraId="4B90988B" w14:textId="77777777" w:rsidR="00A26C56" w:rsidRPr="00F863FA" w:rsidRDefault="00A26C56" w:rsidP="00A26C56">
            <w:pPr>
              <w:pStyle w:val="TableParagraph"/>
              <w:rPr>
                <w:rFonts w:ascii="Times New Roman"/>
              </w:rPr>
            </w:pPr>
          </w:p>
        </w:tc>
        <w:tc>
          <w:tcPr>
            <w:tcW w:w="360" w:type="dxa"/>
          </w:tcPr>
          <w:p w14:paraId="30028B4F" w14:textId="57574F78" w:rsidR="00A26C56" w:rsidRPr="00F863FA" w:rsidRDefault="00A26C56" w:rsidP="00A26C56">
            <w:pPr>
              <w:pStyle w:val="TableParagraph"/>
              <w:rPr>
                <w:rFonts w:ascii="Times New Roman"/>
              </w:rPr>
            </w:pPr>
          </w:p>
        </w:tc>
        <w:tc>
          <w:tcPr>
            <w:tcW w:w="2448" w:type="dxa"/>
          </w:tcPr>
          <w:p w14:paraId="6CA73262" w14:textId="39851FFD"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(e)(1)(i)(C)</w:t>
            </w:r>
          </w:p>
        </w:tc>
        <w:tc>
          <w:tcPr>
            <w:tcW w:w="7632" w:type="dxa"/>
          </w:tcPr>
          <w:p w14:paraId="6544CDE3" w14:textId="1AFA7252" w:rsidR="00A26C56" w:rsidRPr="00F863FA" w:rsidRDefault="00A26C56">
            <w:pPr>
              <w:pStyle w:val="BodyText"/>
              <w:numPr>
                <w:ilvl w:val="0"/>
                <w:numId w:val="36"/>
              </w:numPr>
              <w:ind w:left="256" w:hanging="180"/>
              <w:rPr>
                <w:sz w:val="22"/>
                <w:szCs w:val="22"/>
              </w:rPr>
            </w:pPr>
            <w:r w:rsidRPr="00F863FA">
              <w:rPr>
                <w:w w:val="105"/>
                <w:sz w:val="22"/>
                <w:szCs w:val="22"/>
              </w:rPr>
              <w:t xml:space="preserve">Shelter </w:t>
            </w:r>
            <w:r w:rsidRPr="00F863FA">
              <w:rPr>
                <w:spacing w:val="2"/>
                <w:w w:val="105"/>
                <w:sz w:val="22"/>
                <w:szCs w:val="22"/>
              </w:rPr>
              <w:t>cap</w:t>
            </w:r>
            <w:r w:rsidRPr="00F863FA">
              <w:rPr>
                <w:spacing w:val="-2"/>
                <w:w w:val="105"/>
                <w:sz w:val="22"/>
                <w:szCs w:val="22"/>
              </w:rPr>
              <w:t xml:space="preserve"> </w:t>
            </w:r>
            <w:r w:rsidRPr="00F863FA">
              <w:rPr>
                <w:w w:val="105"/>
                <w:sz w:val="22"/>
                <w:szCs w:val="22"/>
              </w:rPr>
              <w:t>deduction?</w:t>
            </w:r>
          </w:p>
        </w:tc>
      </w:tr>
      <w:tr w:rsidR="00A26C56" w:rsidRPr="00F863FA" w14:paraId="1A3CF640" w14:textId="77777777" w:rsidTr="00266EED">
        <w:trPr>
          <w:trHeight w:val="288"/>
        </w:trPr>
        <w:tc>
          <w:tcPr>
            <w:tcW w:w="360" w:type="dxa"/>
          </w:tcPr>
          <w:p w14:paraId="36AD3ABB" w14:textId="77777777" w:rsidR="00A26C56" w:rsidRPr="00F863FA" w:rsidRDefault="00A26C56" w:rsidP="00A26C56">
            <w:pPr>
              <w:pStyle w:val="TableParagraph"/>
              <w:rPr>
                <w:rFonts w:ascii="Times New Roman"/>
              </w:rPr>
            </w:pPr>
          </w:p>
        </w:tc>
        <w:tc>
          <w:tcPr>
            <w:tcW w:w="360" w:type="dxa"/>
          </w:tcPr>
          <w:p w14:paraId="48567D1C" w14:textId="272AF95D" w:rsidR="00A26C56" w:rsidRPr="00F863FA" w:rsidRDefault="00A26C56" w:rsidP="00A26C56">
            <w:pPr>
              <w:pStyle w:val="TableParagraph"/>
              <w:rPr>
                <w:rFonts w:ascii="Times New Roman"/>
              </w:rPr>
            </w:pPr>
          </w:p>
        </w:tc>
        <w:tc>
          <w:tcPr>
            <w:tcW w:w="2448" w:type="dxa"/>
          </w:tcPr>
          <w:p w14:paraId="6384B8D0" w14:textId="4328F2D2"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(e)(1)(i)(C)</w:t>
            </w:r>
          </w:p>
        </w:tc>
        <w:tc>
          <w:tcPr>
            <w:tcW w:w="7632" w:type="dxa"/>
          </w:tcPr>
          <w:p w14:paraId="515A68CD" w14:textId="4F2123DC" w:rsidR="00A26C56" w:rsidRPr="00F863FA" w:rsidRDefault="00A26C56">
            <w:pPr>
              <w:pStyle w:val="BodyText"/>
              <w:numPr>
                <w:ilvl w:val="0"/>
                <w:numId w:val="36"/>
              </w:numPr>
              <w:ind w:left="256" w:hanging="180"/>
              <w:rPr>
                <w:sz w:val="22"/>
                <w:szCs w:val="22"/>
              </w:rPr>
            </w:pPr>
            <w:r w:rsidRPr="00F863FA">
              <w:rPr>
                <w:sz w:val="22"/>
                <w:szCs w:val="22"/>
              </w:rPr>
              <w:t>Homeless shelter deduction?</w:t>
            </w:r>
          </w:p>
        </w:tc>
      </w:tr>
      <w:tr w:rsidR="00A26C56" w:rsidRPr="00F863FA" w14:paraId="108FEBF4" w14:textId="77777777" w:rsidTr="00266EED">
        <w:trPr>
          <w:trHeight w:val="288"/>
        </w:trPr>
        <w:tc>
          <w:tcPr>
            <w:tcW w:w="360" w:type="dxa"/>
          </w:tcPr>
          <w:p w14:paraId="434B1023" w14:textId="77777777" w:rsidR="00A26C56" w:rsidRPr="00F863FA" w:rsidRDefault="00A26C56" w:rsidP="00A26C56">
            <w:pPr>
              <w:pStyle w:val="TableParagraph"/>
              <w:rPr>
                <w:rFonts w:ascii="Times New Roman"/>
              </w:rPr>
            </w:pPr>
          </w:p>
        </w:tc>
        <w:tc>
          <w:tcPr>
            <w:tcW w:w="360" w:type="dxa"/>
          </w:tcPr>
          <w:p w14:paraId="167FF55C" w14:textId="32DC2A2F" w:rsidR="00A26C56" w:rsidRPr="00F863FA" w:rsidRDefault="00A26C56" w:rsidP="00A26C56">
            <w:pPr>
              <w:pStyle w:val="TableParagraph"/>
              <w:rPr>
                <w:rFonts w:ascii="Times New Roman"/>
              </w:rPr>
            </w:pPr>
          </w:p>
        </w:tc>
        <w:tc>
          <w:tcPr>
            <w:tcW w:w="2448" w:type="dxa"/>
          </w:tcPr>
          <w:p w14:paraId="13FBA86A" w14:textId="2F69A242" w:rsidR="00A26C56" w:rsidRPr="00F863FA" w:rsidRDefault="03C5E2A9" w:rsidP="00E503C9">
            <w:pPr>
              <w:pStyle w:val="BodyText"/>
              <w:rPr>
                <w:sz w:val="22"/>
                <w:szCs w:val="22"/>
              </w:rPr>
            </w:pPr>
            <w:r w:rsidRPr="00F863FA">
              <w:rPr>
                <w:sz w:val="22"/>
                <w:szCs w:val="22"/>
              </w:rPr>
              <w:t>7 CFR 273.12(e)</w:t>
            </w:r>
          </w:p>
        </w:tc>
        <w:tc>
          <w:tcPr>
            <w:tcW w:w="7632" w:type="dxa"/>
          </w:tcPr>
          <w:p w14:paraId="563E64DF" w14:textId="7F98F103" w:rsidR="00A26C56" w:rsidRPr="00F863FA" w:rsidRDefault="00A26C56">
            <w:pPr>
              <w:pStyle w:val="BodyText"/>
              <w:numPr>
                <w:ilvl w:val="0"/>
                <w:numId w:val="36"/>
              </w:numPr>
              <w:ind w:left="256" w:hanging="180"/>
              <w:rPr>
                <w:sz w:val="22"/>
                <w:szCs w:val="22"/>
              </w:rPr>
            </w:pPr>
            <w:r w:rsidRPr="00F863FA">
              <w:rPr>
                <w:sz w:val="22"/>
                <w:szCs w:val="22"/>
              </w:rPr>
              <w:t>Dependent care deduction?</w:t>
            </w:r>
          </w:p>
        </w:tc>
      </w:tr>
      <w:tr w:rsidR="00A26C56" w:rsidRPr="00F863FA" w14:paraId="2E103688" w14:textId="77777777" w:rsidTr="00266EED">
        <w:trPr>
          <w:trHeight w:val="288"/>
        </w:trPr>
        <w:tc>
          <w:tcPr>
            <w:tcW w:w="360" w:type="dxa"/>
          </w:tcPr>
          <w:p w14:paraId="30977990" w14:textId="77777777" w:rsidR="00A26C56" w:rsidRPr="00F863FA" w:rsidRDefault="00A26C56" w:rsidP="00A26C56">
            <w:pPr>
              <w:pStyle w:val="TableParagraph"/>
              <w:rPr>
                <w:rFonts w:ascii="Times New Roman"/>
              </w:rPr>
            </w:pPr>
          </w:p>
        </w:tc>
        <w:tc>
          <w:tcPr>
            <w:tcW w:w="360" w:type="dxa"/>
          </w:tcPr>
          <w:p w14:paraId="3B129C62" w14:textId="7D4A9087" w:rsidR="00A26C56" w:rsidRPr="00F863FA" w:rsidRDefault="00A26C56" w:rsidP="00A26C56">
            <w:pPr>
              <w:pStyle w:val="TableParagraph"/>
              <w:rPr>
                <w:rFonts w:ascii="Times New Roman"/>
              </w:rPr>
            </w:pPr>
          </w:p>
        </w:tc>
        <w:tc>
          <w:tcPr>
            <w:tcW w:w="2448" w:type="dxa"/>
          </w:tcPr>
          <w:p w14:paraId="54063E35" w14:textId="4BC379FA" w:rsidR="00A26C56" w:rsidRPr="00F863FA" w:rsidRDefault="63E8152B" w:rsidP="00E503C9">
            <w:pPr>
              <w:pStyle w:val="BodyText"/>
              <w:rPr>
                <w:sz w:val="22"/>
                <w:szCs w:val="22"/>
              </w:rPr>
            </w:pPr>
            <w:r w:rsidRPr="00F863FA">
              <w:rPr>
                <w:sz w:val="22"/>
                <w:szCs w:val="22"/>
              </w:rPr>
              <w:t>7 CFR 273.12(e)</w:t>
            </w:r>
          </w:p>
        </w:tc>
        <w:tc>
          <w:tcPr>
            <w:tcW w:w="7632" w:type="dxa"/>
          </w:tcPr>
          <w:p w14:paraId="0E8D5298" w14:textId="570363ED" w:rsidR="00A26C56" w:rsidRPr="00F863FA" w:rsidRDefault="00A26C56">
            <w:pPr>
              <w:pStyle w:val="BodyText"/>
              <w:numPr>
                <w:ilvl w:val="0"/>
                <w:numId w:val="36"/>
              </w:numPr>
              <w:ind w:left="256" w:hanging="180"/>
              <w:rPr>
                <w:sz w:val="22"/>
                <w:szCs w:val="22"/>
              </w:rPr>
            </w:pPr>
            <w:r w:rsidRPr="00F863FA">
              <w:rPr>
                <w:w w:val="105"/>
                <w:sz w:val="22"/>
                <w:szCs w:val="22"/>
              </w:rPr>
              <w:t>Utility</w:t>
            </w:r>
            <w:r w:rsidRPr="00F863FA">
              <w:rPr>
                <w:spacing w:val="-5"/>
                <w:w w:val="105"/>
                <w:sz w:val="22"/>
                <w:szCs w:val="22"/>
              </w:rPr>
              <w:t xml:space="preserve"> </w:t>
            </w:r>
            <w:r w:rsidRPr="00F863FA">
              <w:rPr>
                <w:w w:val="105"/>
                <w:sz w:val="22"/>
                <w:szCs w:val="22"/>
              </w:rPr>
              <w:t>standards?</w:t>
            </w:r>
          </w:p>
        </w:tc>
      </w:tr>
      <w:tr w:rsidR="00A26C56" w:rsidRPr="00F863FA" w14:paraId="68C7BEE9" w14:textId="77777777" w:rsidTr="00266EED">
        <w:trPr>
          <w:trHeight w:val="288"/>
        </w:trPr>
        <w:tc>
          <w:tcPr>
            <w:tcW w:w="360" w:type="dxa"/>
          </w:tcPr>
          <w:p w14:paraId="1B791B41" w14:textId="77777777" w:rsidR="00A26C56" w:rsidRPr="00F863FA" w:rsidRDefault="00A26C56" w:rsidP="00A26C56">
            <w:pPr>
              <w:pStyle w:val="TableParagraph"/>
              <w:rPr>
                <w:rFonts w:ascii="Times New Roman"/>
              </w:rPr>
            </w:pPr>
          </w:p>
        </w:tc>
        <w:tc>
          <w:tcPr>
            <w:tcW w:w="360" w:type="dxa"/>
          </w:tcPr>
          <w:p w14:paraId="3F08D520" w14:textId="4AC5A5DE" w:rsidR="00A26C56" w:rsidRPr="00F863FA" w:rsidRDefault="00A26C56" w:rsidP="00A26C56">
            <w:pPr>
              <w:pStyle w:val="TableParagraph"/>
              <w:rPr>
                <w:rFonts w:ascii="Times New Roman"/>
              </w:rPr>
            </w:pPr>
          </w:p>
        </w:tc>
        <w:tc>
          <w:tcPr>
            <w:tcW w:w="2448" w:type="dxa"/>
          </w:tcPr>
          <w:p w14:paraId="50E4FEAC" w14:textId="467B2A3A" w:rsidR="00A26C56" w:rsidRPr="00F863FA" w:rsidRDefault="10C8CC09" w:rsidP="00E503C9">
            <w:pPr>
              <w:pStyle w:val="BodyText"/>
              <w:rPr>
                <w:sz w:val="22"/>
                <w:szCs w:val="22"/>
              </w:rPr>
            </w:pPr>
            <w:r w:rsidRPr="00F863FA">
              <w:rPr>
                <w:sz w:val="22"/>
                <w:szCs w:val="22"/>
              </w:rPr>
              <w:t>7 CFR 273.12(e)</w:t>
            </w:r>
          </w:p>
        </w:tc>
        <w:tc>
          <w:tcPr>
            <w:tcW w:w="7632" w:type="dxa"/>
          </w:tcPr>
          <w:p w14:paraId="7C0AE259" w14:textId="577E764D" w:rsidR="00A26C56" w:rsidRPr="00F863FA" w:rsidRDefault="755B3B36">
            <w:pPr>
              <w:pStyle w:val="BodyText"/>
              <w:numPr>
                <w:ilvl w:val="0"/>
                <w:numId w:val="36"/>
              </w:numPr>
              <w:ind w:left="256" w:hanging="180"/>
              <w:rPr>
                <w:sz w:val="22"/>
                <w:szCs w:val="22"/>
              </w:rPr>
            </w:pPr>
            <w:r w:rsidRPr="00F863FA">
              <w:rPr>
                <w:w w:val="105"/>
                <w:sz w:val="22"/>
                <w:szCs w:val="22"/>
              </w:rPr>
              <w:t>Disaster income eligibility</w:t>
            </w:r>
            <w:r w:rsidRPr="00F863FA">
              <w:rPr>
                <w:spacing w:val="-10"/>
                <w:w w:val="105"/>
                <w:sz w:val="22"/>
                <w:szCs w:val="22"/>
              </w:rPr>
              <w:t xml:space="preserve"> </w:t>
            </w:r>
            <w:r w:rsidRPr="00F863FA">
              <w:rPr>
                <w:w w:val="105"/>
                <w:sz w:val="22"/>
                <w:szCs w:val="22"/>
              </w:rPr>
              <w:t>standards?</w:t>
            </w:r>
          </w:p>
        </w:tc>
      </w:tr>
      <w:tr w:rsidR="00A26C56" w:rsidRPr="00F863FA" w14:paraId="258AF030" w14:textId="77777777" w:rsidTr="00266EED">
        <w:trPr>
          <w:trHeight w:val="288"/>
        </w:trPr>
        <w:tc>
          <w:tcPr>
            <w:tcW w:w="360" w:type="dxa"/>
          </w:tcPr>
          <w:p w14:paraId="6999E92B" w14:textId="77777777" w:rsidR="00A26C56" w:rsidRPr="00F863FA" w:rsidRDefault="00A26C56" w:rsidP="00A26C56">
            <w:pPr>
              <w:pStyle w:val="TableParagraph"/>
              <w:rPr>
                <w:rFonts w:ascii="Times New Roman"/>
              </w:rPr>
            </w:pPr>
          </w:p>
        </w:tc>
        <w:tc>
          <w:tcPr>
            <w:tcW w:w="360" w:type="dxa"/>
          </w:tcPr>
          <w:p w14:paraId="14905DD6" w14:textId="69F4A63A" w:rsidR="00A26C56" w:rsidRPr="00F863FA" w:rsidRDefault="00A26C56" w:rsidP="00A26C56">
            <w:pPr>
              <w:pStyle w:val="TableParagraph"/>
              <w:rPr>
                <w:rFonts w:ascii="Times New Roman"/>
              </w:rPr>
            </w:pPr>
          </w:p>
        </w:tc>
        <w:tc>
          <w:tcPr>
            <w:tcW w:w="2448" w:type="dxa"/>
          </w:tcPr>
          <w:p w14:paraId="016C8EF9" w14:textId="14F827D3" w:rsidR="00A26C56" w:rsidRPr="00F863FA" w:rsidRDefault="00043CCF"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(e)(1)(i)</w:t>
            </w:r>
          </w:p>
        </w:tc>
        <w:tc>
          <w:tcPr>
            <w:tcW w:w="7632" w:type="dxa"/>
          </w:tcPr>
          <w:p w14:paraId="3CB58AB9" w14:textId="42B4BD46" w:rsidR="00A26C56" w:rsidRPr="00F863FA" w:rsidRDefault="00A26C56">
            <w:pPr>
              <w:pStyle w:val="BodyText"/>
              <w:numPr>
                <w:ilvl w:val="0"/>
                <w:numId w:val="36"/>
              </w:numPr>
              <w:ind w:left="256" w:hanging="180"/>
              <w:rPr>
                <w:sz w:val="22"/>
                <w:szCs w:val="22"/>
              </w:rPr>
            </w:pPr>
            <w:r w:rsidRPr="00F863FA">
              <w:rPr>
                <w:w w:val="105"/>
                <w:sz w:val="22"/>
                <w:szCs w:val="22"/>
              </w:rPr>
              <w:t>Minimum/maximum monthly SNAP allotments</w:t>
            </w:r>
            <w:r w:rsidR="00DB5160">
              <w:rPr>
                <w:w w:val="105"/>
                <w:sz w:val="22"/>
                <w:szCs w:val="22"/>
              </w:rPr>
              <w:t>?</w:t>
            </w:r>
          </w:p>
        </w:tc>
      </w:tr>
      <w:tr w:rsidR="00A26C56" w:rsidRPr="00F863FA" w14:paraId="605E1307" w14:textId="77777777" w:rsidTr="00266EED">
        <w:trPr>
          <w:trHeight w:val="288"/>
        </w:trPr>
        <w:tc>
          <w:tcPr>
            <w:tcW w:w="360" w:type="dxa"/>
          </w:tcPr>
          <w:p w14:paraId="452AB2FE" w14:textId="77777777" w:rsidR="00A26C56" w:rsidRPr="00F863FA" w:rsidRDefault="00A26C56" w:rsidP="00A26C56">
            <w:pPr>
              <w:pStyle w:val="TableParagraph"/>
              <w:rPr>
                <w:rFonts w:ascii="Times New Roman"/>
              </w:rPr>
            </w:pPr>
          </w:p>
        </w:tc>
        <w:tc>
          <w:tcPr>
            <w:tcW w:w="360" w:type="dxa"/>
          </w:tcPr>
          <w:p w14:paraId="486D663D" w14:textId="175F7C27" w:rsidR="00A26C56" w:rsidRPr="00F863FA" w:rsidRDefault="00A26C56" w:rsidP="00A26C56">
            <w:pPr>
              <w:pStyle w:val="TableParagraph"/>
              <w:rPr>
                <w:rFonts w:ascii="Times New Roman"/>
              </w:rPr>
            </w:pPr>
          </w:p>
        </w:tc>
        <w:tc>
          <w:tcPr>
            <w:tcW w:w="2448" w:type="dxa"/>
          </w:tcPr>
          <w:p w14:paraId="26667C9C" w14:textId="5F99B005" w:rsidR="00A26C56" w:rsidRPr="00F863FA" w:rsidRDefault="63E8152B" w:rsidP="00E503C9">
            <w:pPr>
              <w:pStyle w:val="BodyText"/>
              <w:rPr>
                <w:sz w:val="22"/>
                <w:szCs w:val="22"/>
              </w:rPr>
            </w:pPr>
            <w:r w:rsidRPr="00F863FA">
              <w:rPr>
                <w:sz w:val="22"/>
                <w:szCs w:val="22"/>
              </w:rPr>
              <w:t>7 CFR 273.12(e)</w:t>
            </w:r>
          </w:p>
        </w:tc>
        <w:tc>
          <w:tcPr>
            <w:tcW w:w="7632" w:type="dxa"/>
          </w:tcPr>
          <w:p w14:paraId="05FD7A58" w14:textId="1AE00B9D" w:rsidR="00A26C56" w:rsidRPr="00F863FA" w:rsidRDefault="00A26C56">
            <w:pPr>
              <w:pStyle w:val="BodyText"/>
              <w:numPr>
                <w:ilvl w:val="0"/>
                <w:numId w:val="36"/>
              </w:numPr>
              <w:ind w:left="256" w:hanging="180"/>
              <w:rPr>
                <w:sz w:val="22"/>
                <w:szCs w:val="22"/>
              </w:rPr>
            </w:pPr>
            <w:r w:rsidRPr="00F863FA">
              <w:rPr>
                <w:sz w:val="22"/>
                <w:szCs w:val="22"/>
              </w:rPr>
              <w:t>Other changes in the eligibility and benefit criteria based on legislative or regulatory changes?</w:t>
            </w:r>
          </w:p>
        </w:tc>
      </w:tr>
      <w:tr w:rsidR="00A26C56" w:rsidRPr="00F863FA" w14:paraId="08F5DA8F" w14:textId="77777777" w:rsidTr="00266EED">
        <w:trPr>
          <w:trHeight w:val="288"/>
        </w:trPr>
        <w:tc>
          <w:tcPr>
            <w:tcW w:w="360" w:type="dxa"/>
          </w:tcPr>
          <w:p w14:paraId="6D909116" w14:textId="11C882A1" w:rsidR="00A26C56" w:rsidRPr="00F863FA" w:rsidRDefault="00A26C56" w:rsidP="00A26C56">
            <w:pPr>
              <w:pStyle w:val="TableParagraph"/>
              <w:rPr>
                <w:rFonts w:ascii="Times New Roman"/>
              </w:rPr>
            </w:pPr>
          </w:p>
        </w:tc>
        <w:tc>
          <w:tcPr>
            <w:tcW w:w="360" w:type="dxa"/>
          </w:tcPr>
          <w:p w14:paraId="5E2D2851" w14:textId="634873D5" w:rsidR="00A26C56" w:rsidRPr="00F863FA" w:rsidRDefault="00A26C56" w:rsidP="00A26C56">
            <w:pPr>
              <w:pStyle w:val="TableParagraph"/>
              <w:rPr>
                <w:rFonts w:ascii="Times New Roman"/>
              </w:rPr>
            </w:pPr>
          </w:p>
        </w:tc>
        <w:tc>
          <w:tcPr>
            <w:tcW w:w="2448" w:type="dxa"/>
          </w:tcPr>
          <w:p w14:paraId="0570A530" w14:textId="33AF7B10" w:rsidR="00A26C56" w:rsidRPr="00F863FA" w:rsidRDefault="63E8152B" w:rsidP="00E503C9">
            <w:pPr>
              <w:pStyle w:val="BodyText"/>
              <w:rPr>
                <w:sz w:val="22"/>
                <w:szCs w:val="22"/>
              </w:rPr>
            </w:pPr>
            <w:r w:rsidRPr="00F863FA">
              <w:rPr>
                <w:sz w:val="22"/>
                <w:szCs w:val="22"/>
              </w:rPr>
              <w:t>7 CFR 273.12(e)</w:t>
            </w:r>
          </w:p>
        </w:tc>
        <w:tc>
          <w:tcPr>
            <w:tcW w:w="7632" w:type="dxa"/>
          </w:tcPr>
          <w:p w14:paraId="707898AF" w14:textId="583E373A" w:rsidR="00A26C56" w:rsidRPr="00F863FA" w:rsidRDefault="00A26C56" w:rsidP="00E503C9">
            <w:pPr>
              <w:pStyle w:val="BodyText"/>
              <w:rPr>
                <w:sz w:val="22"/>
                <w:szCs w:val="22"/>
              </w:rPr>
            </w:pPr>
            <w:r w:rsidRPr="00E85B32">
              <w:rPr>
                <w:b/>
                <w:bCs/>
                <w:sz w:val="22"/>
                <w:szCs w:val="22"/>
              </w:rPr>
              <w:t>MC-2</w:t>
            </w:r>
            <w:r w:rsidRPr="00F863FA">
              <w:rPr>
                <w:sz w:val="22"/>
                <w:szCs w:val="22"/>
              </w:rPr>
              <w:t xml:space="preserve"> Are changes made to update SNAP income with actual increased amounts of TANF grants, RSDI, GA payments, SSA benefits,</w:t>
            </w:r>
            <w:r w:rsidR="00CA4526" w:rsidRPr="00F863FA">
              <w:rPr>
                <w:sz w:val="22"/>
                <w:szCs w:val="22"/>
              </w:rPr>
              <w:t xml:space="preserve"> and</w:t>
            </w:r>
            <w:r w:rsidRPr="00F863FA">
              <w:rPr>
                <w:sz w:val="22"/>
                <w:szCs w:val="22"/>
              </w:rPr>
              <w:t xml:space="preserve"> SSI benefits?</w:t>
            </w:r>
          </w:p>
        </w:tc>
      </w:tr>
      <w:tr w:rsidR="00A26C56" w:rsidRPr="00F863FA" w14:paraId="5447FC99" w14:textId="77777777" w:rsidTr="00266EED">
        <w:trPr>
          <w:trHeight w:val="288"/>
        </w:trPr>
        <w:tc>
          <w:tcPr>
            <w:tcW w:w="360" w:type="dxa"/>
          </w:tcPr>
          <w:p w14:paraId="3BDE694B" w14:textId="77777777" w:rsidR="00A26C56" w:rsidRPr="00F863FA" w:rsidRDefault="00A26C56" w:rsidP="00A26C56">
            <w:pPr>
              <w:pStyle w:val="TableParagraph"/>
              <w:rPr>
                <w:rFonts w:ascii="Times New Roman"/>
              </w:rPr>
            </w:pPr>
          </w:p>
        </w:tc>
        <w:tc>
          <w:tcPr>
            <w:tcW w:w="360" w:type="dxa"/>
          </w:tcPr>
          <w:p w14:paraId="5ACE5AD7" w14:textId="7016F5BE" w:rsidR="00A26C56" w:rsidRPr="00F863FA" w:rsidRDefault="00A26C56" w:rsidP="00A26C56">
            <w:pPr>
              <w:pStyle w:val="TableParagraph"/>
              <w:rPr>
                <w:rFonts w:ascii="Times New Roman"/>
              </w:rPr>
            </w:pPr>
          </w:p>
        </w:tc>
        <w:tc>
          <w:tcPr>
            <w:tcW w:w="2448" w:type="dxa"/>
          </w:tcPr>
          <w:p w14:paraId="397FE178" w14:textId="0F1C92B6" w:rsidR="00A26C56" w:rsidRPr="00F863FA" w:rsidRDefault="4990B919"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(e)(1)(i)(A)</w:t>
            </w:r>
          </w:p>
        </w:tc>
        <w:tc>
          <w:tcPr>
            <w:tcW w:w="7632" w:type="dxa"/>
          </w:tcPr>
          <w:p w14:paraId="72BC08CD" w14:textId="5FFD715D" w:rsidR="00A26C56" w:rsidRPr="00F863FA" w:rsidRDefault="00A26C56" w:rsidP="00E503C9">
            <w:pPr>
              <w:pStyle w:val="BodyText"/>
              <w:rPr>
                <w:sz w:val="22"/>
                <w:szCs w:val="22"/>
              </w:rPr>
            </w:pPr>
            <w:r w:rsidRPr="00E85B32">
              <w:rPr>
                <w:b/>
                <w:bCs/>
                <w:sz w:val="22"/>
                <w:szCs w:val="22"/>
              </w:rPr>
              <w:t>MC-3</w:t>
            </w:r>
            <w:r w:rsidRPr="00F863FA">
              <w:rPr>
                <w:sz w:val="22"/>
                <w:szCs w:val="22"/>
              </w:rPr>
              <w:t xml:space="preserve"> Can the system issue reduced or increased allotments for the entire caseload, if necessary?</w:t>
            </w:r>
          </w:p>
        </w:tc>
      </w:tr>
      <w:tr w:rsidR="00A26C56" w:rsidRPr="00F863FA" w14:paraId="29E4C898" w14:textId="77777777" w:rsidTr="00266EED">
        <w:trPr>
          <w:trHeight w:val="288"/>
        </w:trPr>
        <w:tc>
          <w:tcPr>
            <w:tcW w:w="360" w:type="dxa"/>
          </w:tcPr>
          <w:p w14:paraId="01B19CDD" w14:textId="77777777" w:rsidR="00A26C56" w:rsidRPr="00F863FA" w:rsidRDefault="00A26C56" w:rsidP="00A26C56">
            <w:pPr>
              <w:pStyle w:val="TableParagraph"/>
              <w:rPr>
                <w:rFonts w:ascii="Times New Roman"/>
              </w:rPr>
            </w:pPr>
          </w:p>
        </w:tc>
        <w:tc>
          <w:tcPr>
            <w:tcW w:w="360" w:type="dxa"/>
          </w:tcPr>
          <w:p w14:paraId="68B256F1" w14:textId="4BB88ACC" w:rsidR="00A26C56" w:rsidRPr="00F863FA" w:rsidRDefault="00A26C56" w:rsidP="00A26C56">
            <w:pPr>
              <w:pStyle w:val="TableParagraph"/>
              <w:rPr>
                <w:rFonts w:ascii="Times New Roman"/>
              </w:rPr>
            </w:pPr>
          </w:p>
        </w:tc>
        <w:tc>
          <w:tcPr>
            <w:tcW w:w="2448" w:type="dxa"/>
          </w:tcPr>
          <w:p w14:paraId="1CBE41D5" w14:textId="65D98F0C" w:rsidR="00A26C56" w:rsidRPr="00F863FA" w:rsidRDefault="004C1483" w:rsidP="00E503C9">
            <w:pPr>
              <w:pStyle w:val="BodyText"/>
              <w:rPr>
                <w:sz w:val="22"/>
                <w:szCs w:val="22"/>
              </w:rPr>
            </w:pPr>
            <w:r w:rsidRPr="00F863FA">
              <w:rPr>
                <w:sz w:val="22"/>
                <w:szCs w:val="22"/>
              </w:rPr>
              <w:t>Best Practice</w:t>
            </w:r>
          </w:p>
        </w:tc>
        <w:tc>
          <w:tcPr>
            <w:tcW w:w="7632" w:type="dxa"/>
          </w:tcPr>
          <w:p w14:paraId="1FDBF63E" w14:textId="6651BD89" w:rsidR="00A26C56" w:rsidRPr="00F863FA" w:rsidRDefault="00A26C56" w:rsidP="00E503C9">
            <w:pPr>
              <w:pStyle w:val="BodyText"/>
              <w:rPr>
                <w:sz w:val="22"/>
                <w:szCs w:val="22"/>
              </w:rPr>
            </w:pPr>
            <w:r w:rsidRPr="00E85B32">
              <w:rPr>
                <w:b/>
                <w:bCs/>
                <w:sz w:val="22"/>
                <w:szCs w:val="22"/>
              </w:rPr>
              <w:t>MC-4</w:t>
            </w:r>
            <w:r w:rsidRPr="00F863FA">
              <w:rPr>
                <w:sz w:val="22"/>
                <w:szCs w:val="22"/>
              </w:rPr>
              <w:t xml:space="preserve"> Can the restorations for the reduced month be made </w:t>
            </w:r>
            <w:r w:rsidR="2A8F91A2" w:rsidRPr="00F863FA">
              <w:rPr>
                <w:sz w:val="22"/>
                <w:szCs w:val="22"/>
              </w:rPr>
              <w:t>later</w:t>
            </w:r>
            <w:r w:rsidRPr="00F863FA">
              <w:rPr>
                <w:sz w:val="22"/>
                <w:szCs w:val="22"/>
              </w:rPr>
              <w:t>, if necessary?</w:t>
            </w:r>
          </w:p>
        </w:tc>
      </w:tr>
      <w:tr w:rsidR="00A26C56" w:rsidRPr="00F863FA" w14:paraId="4E00D3DF" w14:textId="77777777" w:rsidTr="00266EED">
        <w:trPr>
          <w:trHeight w:val="288"/>
        </w:trPr>
        <w:tc>
          <w:tcPr>
            <w:tcW w:w="360" w:type="dxa"/>
          </w:tcPr>
          <w:p w14:paraId="1CBFD9D0" w14:textId="77777777" w:rsidR="00A26C56" w:rsidRPr="00F863FA" w:rsidRDefault="00A26C56" w:rsidP="00A26C56">
            <w:pPr>
              <w:pStyle w:val="TableParagraph"/>
              <w:rPr>
                <w:rFonts w:ascii="Times New Roman"/>
              </w:rPr>
            </w:pPr>
          </w:p>
        </w:tc>
        <w:tc>
          <w:tcPr>
            <w:tcW w:w="360" w:type="dxa"/>
          </w:tcPr>
          <w:p w14:paraId="48F0350D" w14:textId="092648B4" w:rsidR="00A26C56" w:rsidRPr="00F863FA" w:rsidRDefault="00A26C56" w:rsidP="00A26C56">
            <w:pPr>
              <w:pStyle w:val="TableParagraph"/>
              <w:rPr>
                <w:rFonts w:ascii="Times New Roman"/>
              </w:rPr>
            </w:pPr>
          </w:p>
        </w:tc>
        <w:tc>
          <w:tcPr>
            <w:tcW w:w="2448" w:type="dxa"/>
          </w:tcPr>
          <w:p w14:paraId="423018A7" w14:textId="5635076A"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(e)(2)(i)</w:t>
            </w:r>
          </w:p>
        </w:tc>
        <w:tc>
          <w:tcPr>
            <w:tcW w:w="7632" w:type="dxa"/>
          </w:tcPr>
          <w:p w14:paraId="76B7BAC0" w14:textId="68E12C79" w:rsidR="00A26C56" w:rsidRPr="00F863FA" w:rsidRDefault="00A26C56" w:rsidP="00E503C9">
            <w:pPr>
              <w:pStyle w:val="BodyText"/>
              <w:rPr>
                <w:sz w:val="22"/>
                <w:szCs w:val="22"/>
              </w:rPr>
            </w:pPr>
            <w:r w:rsidRPr="00E85B32">
              <w:rPr>
                <w:b/>
                <w:bCs/>
                <w:sz w:val="22"/>
                <w:szCs w:val="22"/>
              </w:rPr>
              <w:t>MC-5</w:t>
            </w:r>
            <w:r w:rsidRPr="00F863FA">
              <w:rPr>
                <w:sz w:val="22"/>
                <w:szCs w:val="22"/>
              </w:rPr>
              <w:t xml:space="preserve"> Does the system possess facilities to assure changes in program specifications regarding eligibility and benefit calculations can be affected without major modifications to the system or duplication to household’s cases?</w:t>
            </w:r>
          </w:p>
        </w:tc>
      </w:tr>
      <w:tr w:rsidR="00A26C56" w:rsidRPr="00F863FA" w14:paraId="3C88B744" w14:textId="77777777" w:rsidTr="00266EED">
        <w:trPr>
          <w:trHeight w:val="288"/>
        </w:trPr>
        <w:tc>
          <w:tcPr>
            <w:tcW w:w="360" w:type="dxa"/>
          </w:tcPr>
          <w:p w14:paraId="57CDF04B" w14:textId="77777777" w:rsidR="00A26C56" w:rsidRPr="00F863FA" w:rsidRDefault="00A26C56" w:rsidP="00A26C56">
            <w:pPr>
              <w:pStyle w:val="TableParagraph"/>
              <w:rPr>
                <w:rFonts w:ascii="Times New Roman"/>
              </w:rPr>
            </w:pPr>
          </w:p>
        </w:tc>
        <w:tc>
          <w:tcPr>
            <w:tcW w:w="360" w:type="dxa"/>
          </w:tcPr>
          <w:p w14:paraId="10CCF17A" w14:textId="78E08151" w:rsidR="00A26C56" w:rsidRPr="00F863FA" w:rsidRDefault="00A26C56" w:rsidP="00A26C56">
            <w:pPr>
              <w:pStyle w:val="TableParagraph"/>
              <w:rPr>
                <w:rFonts w:ascii="Times New Roman"/>
              </w:rPr>
            </w:pPr>
          </w:p>
        </w:tc>
        <w:tc>
          <w:tcPr>
            <w:tcW w:w="2448" w:type="dxa"/>
          </w:tcPr>
          <w:p w14:paraId="7721E10E" w14:textId="217419E4" w:rsidR="00A26C56" w:rsidRPr="00F863FA" w:rsidRDefault="004C1483" w:rsidP="00E503C9">
            <w:pPr>
              <w:pStyle w:val="BodyText"/>
              <w:rPr>
                <w:sz w:val="22"/>
                <w:szCs w:val="22"/>
              </w:rPr>
            </w:pPr>
            <w:r w:rsidRPr="00F863FA">
              <w:rPr>
                <w:sz w:val="22"/>
                <w:szCs w:val="22"/>
              </w:rPr>
              <w:t>Best Practice</w:t>
            </w:r>
          </w:p>
          <w:p w14:paraId="21587DA2" w14:textId="30042227" w:rsidR="00A26C56" w:rsidRPr="00F863FA" w:rsidRDefault="00A26C56" w:rsidP="00E503C9">
            <w:pPr>
              <w:pStyle w:val="BodyText"/>
              <w:rPr>
                <w:sz w:val="22"/>
                <w:szCs w:val="22"/>
              </w:rPr>
            </w:pPr>
          </w:p>
        </w:tc>
        <w:tc>
          <w:tcPr>
            <w:tcW w:w="7632" w:type="dxa"/>
          </w:tcPr>
          <w:p w14:paraId="3E8EEF56" w14:textId="23AD24D1" w:rsidR="00A26C56" w:rsidRPr="00F863FA" w:rsidRDefault="00A26C56" w:rsidP="00E503C9">
            <w:pPr>
              <w:pStyle w:val="BodyText"/>
              <w:rPr>
                <w:sz w:val="22"/>
                <w:szCs w:val="22"/>
              </w:rPr>
            </w:pPr>
            <w:r w:rsidRPr="0008017D">
              <w:rPr>
                <w:b/>
                <w:bCs/>
                <w:sz w:val="22"/>
                <w:szCs w:val="22"/>
              </w:rPr>
              <w:t>MC-6</w:t>
            </w:r>
            <w:r w:rsidRPr="00F863FA">
              <w:rPr>
                <w:sz w:val="22"/>
                <w:szCs w:val="22"/>
              </w:rPr>
              <w:t xml:space="preserve"> Is there a back-up process in place in case the system has to be reverted to its previous state?</w:t>
            </w:r>
          </w:p>
        </w:tc>
      </w:tr>
      <w:tr w:rsidR="00A26C56" w:rsidRPr="00F863FA" w14:paraId="500A3C98" w14:textId="77777777" w:rsidTr="00266EED">
        <w:trPr>
          <w:trHeight w:val="288"/>
        </w:trPr>
        <w:tc>
          <w:tcPr>
            <w:tcW w:w="360" w:type="dxa"/>
          </w:tcPr>
          <w:p w14:paraId="0CB882E8" w14:textId="77777777" w:rsidR="00A26C56" w:rsidRPr="00F863FA" w:rsidRDefault="00A26C56" w:rsidP="00A26C56">
            <w:pPr>
              <w:pStyle w:val="TableParagraph"/>
              <w:rPr>
                <w:rFonts w:ascii="Times New Roman"/>
              </w:rPr>
            </w:pPr>
          </w:p>
        </w:tc>
        <w:tc>
          <w:tcPr>
            <w:tcW w:w="360" w:type="dxa"/>
          </w:tcPr>
          <w:p w14:paraId="63EB78CD" w14:textId="2DAE246F" w:rsidR="00A26C56" w:rsidRPr="00F863FA" w:rsidRDefault="00A26C56" w:rsidP="00A26C56">
            <w:pPr>
              <w:pStyle w:val="TableParagraph"/>
              <w:rPr>
                <w:rFonts w:ascii="Times New Roman"/>
              </w:rPr>
            </w:pPr>
          </w:p>
        </w:tc>
        <w:tc>
          <w:tcPr>
            <w:tcW w:w="2448" w:type="dxa"/>
          </w:tcPr>
          <w:p w14:paraId="5B864D27" w14:textId="4B6A494B"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(e)(4)</w:t>
            </w:r>
          </w:p>
        </w:tc>
        <w:tc>
          <w:tcPr>
            <w:tcW w:w="7632" w:type="dxa"/>
          </w:tcPr>
          <w:p w14:paraId="2EFF2CD9" w14:textId="142DEC4D" w:rsidR="00A26C56" w:rsidRPr="00F863FA" w:rsidRDefault="00A26C56" w:rsidP="00E503C9">
            <w:pPr>
              <w:pStyle w:val="BodyText"/>
              <w:rPr>
                <w:sz w:val="22"/>
                <w:szCs w:val="22"/>
              </w:rPr>
            </w:pPr>
            <w:r w:rsidRPr="0008017D">
              <w:rPr>
                <w:b/>
                <w:bCs/>
                <w:sz w:val="22"/>
                <w:szCs w:val="22"/>
              </w:rPr>
              <w:t>MC-7</w:t>
            </w:r>
            <w:r w:rsidRPr="00F863FA">
              <w:rPr>
                <w:sz w:val="22"/>
                <w:szCs w:val="22"/>
              </w:rPr>
              <w:t xml:space="preserve"> For mass changes due to federal adjustments to eligibility standards, allotments, and deductions, as well as State adjustments to utility standards, can client notices be issued to the households affected by a mass change if the State chooses to send out a notice?</w:t>
            </w:r>
          </w:p>
        </w:tc>
      </w:tr>
      <w:tr w:rsidR="00A26C56" w:rsidRPr="00F863FA" w14:paraId="21208EEA" w14:textId="77777777" w:rsidTr="00266EED">
        <w:trPr>
          <w:trHeight w:val="288"/>
        </w:trPr>
        <w:tc>
          <w:tcPr>
            <w:tcW w:w="360" w:type="dxa"/>
          </w:tcPr>
          <w:p w14:paraId="3A0DFEAD" w14:textId="77777777" w:rsidR="00A26C56" w:rsidRPr="00F863FA" w:rsidRDefault="00A26C56" w:rsidP="00A26C56">
            <w:pPr>
              <w:pStyle w:val="TableParagraph"/>
              <w:rPr>
                <w:rFonts w:ascii="Times New Roman"/>
              </w:rPr>
            </w:pPr>
          </w:p>
        </w:tc>
        <w:tc>
          <w:tcPr>
            <w:tcW w:w="360" w:type="dxa"/>
          </w:tcPr>
          <w:p w14:paraId="6B4310C6" w14:textId="49436888" w:rsidR="00A26C56" w:rsidRPr="00F863FA" w:rsidRDefault="00A26C56" w:rsidP="00A26C56">
            <w:pPr>
              <w:pStyle w:val="TableParagraph"/>
              <w:rPr>
                <w:rFonts w:ascii="Times New Roman"/>
              </w:rPr>
            </w:pPr>
          </w:p>
        </w:tc>
        <w:tc>
          <w:tcPr>
            <w:tcW w:w="2448" w:type="dxa"/>
          </w:tcPr>
          <w:p w14:paraId="09D11D86" w14:textId="478AAFA4" w:rsidR="00A26C56" w:rsidRPr="00F863FA" w:rsidRDefault="03C5E2A9"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(e)(4)</w:t>
            </w:r>
          </w:p>
        </w:tc>
        <w:tc>
          <w:tcPr>
            <w:tcW w:w="7632" w:type="dxa"/>
          </w:tcPr>
          <w:p w14:paraId="588BE151" w14:textId="7D0B2F7C" w:rsidR="00A26C56" w:rsidRPr="00F863FA" w:rsidRDefault="00A26C56" w:rsidP="00E503C9">
            <w:pPr>
              <w:pStyle w:val="BodyText"/>
              <w:rPr>
                <w:sz w:val="22"/>
                <w:szCs w:val="22"/>
              </w:rPr>
            </w:pPr>
            <w:r w:rsidRPr="0008017D">
              <w:rPr>
                <w:b/>
                <w:bCs/>
                <w:sz w:val="22"/>
                <w:szCs w:val="22"/>
              </w:rPr>
              <w:t>MC-8</w:t>
            </w:r>
            <w:r w:rsidRPr="00F863FA">
              <w:rPr>
                <w:sz w:val="22"/>
                <w:szCs w:val="22"/>
              </w:rPr>
              <w:t xml:space="preserve"> For all other mass changes, does the system generate a Notice for Mass Change?</w:t>
            </w:r>
          </w:p>
        </w:tc>
      </w:tr>
      <w:tr w:rsidR="00A26C56" w:rsidRPr="00F863FA" w14:paraId="60DC04C5" w14:textId="77777777" w:rsidTr="00266EED">
        <w:trPr>
          <w:trHeight w:val="288"/>
        </w:trPr>
        <w:tc>
          <w:tcPr>
            <w:tcW w:w="360" w:type="dxa"/>
          </w:tcPr>
          <w:p w14:paraId="041FFCA0" w14:textId="77777777" w:rsidR="00A26C56" w:rsidRPr="00F863FA" w:rsidRDefault="00A26C56" w:rsidP="00A26C56">
            <w:pPr>
              <w:pStyle w:val="TableParagraph"/>
              <w:rPr>
                <w:rFonts w:ascii="Times New Roman"/>
              </w:rPr>
            </w:pPr>
          </w:p>
        </w:tc>
        <w:tc>
          <w:tcPr>
            <w:tcW w:w="360" w:type="dxa"/>
          </w:tcPr>
          <w:p w14:paraId="48F498CD" w14:textId="42BA6776" w:rsidR="00A26C56" w:rsidRPr="00F863FA" w:rsidRDefault="00A26C56" w:rsidP="00A26C56">
            <w:pPr>
              <w:pStyle w:val="TableParagraph"/>
              <w:rPr>
                <w:rFonts w:ascii="Times New Roman"/>
              </w:rPr>
            </w:pPr>
          </w:p>
        </w:tc>
        <w:tc>
          <w:tcPr>
            <w:tcW w:w="2448" w:type="dxa"/>
          </w:tcPr>
          <w:p w14:paraId="6A96D746" w14:textId="125ED8D4" w:rsidR="00A26C56" w:rsidRPr="00F863FA" w:rsidRDefault="63E8152B" w:rsidP="00E503C9">
            <w:pPr>
              <w:pStyle w:val="BodyText"/>
              <w:rPr>
                <w:sz w:val="22"/>
                <w:szCs w:val="22"/>
              </w:rPr>
            </w:pPr>
            <w:r w:rsidRPr="00F863FA">
              <w:rPr>
                <w:sz w:val="22"/>
                <w:szCs w:val="22"/>
              </w:rPr>
              <w:t>7 CFR 272.4(b)</w:t>
            </w:r>
          </w:p>
        </w:tc>
        <w:tc>
          <w:tcPr>
            <w:tcW w:w="7632" w:type="dxa"/>
          </w:tcPr>
          <w:p w14:paraId="37CD7A5D" w14:textId="67E5DE27" w:rsidR="00A26C56" w:rsidRPr="00F863FA" w:rsidRDefault="00A26C56" w:rsidP="00E503C9">
            <w:pPr>
              <w:pStyle w:val="BodyText"/>
              <w:rPr>
                <w:sz w:val="22"/>
                <w:szCs w:val="22"/>
              </w:rPr>
            </w:pPr>
            <w:r w:rsidRPr="0008017D">
              <w:rPr>
                <w:b/>
                <w:bCs/>
                <w:sz w:val="22"/>
                <w:szCs w:val="22"/>
              </w:rPr>
              <w:t>MC-9</w:t>
            </w:r>
            <w:r w:rsidRPr="00F863FA">
              <w:rPr>
                <w:sz w:val="22"/>
                <w:szCs w:val="22"/>
              </w:rPr>
              <w:t xml:space="preserve"> Can the Notice for Mass Change be generated in all required languages?</w:t>
            </w:r>
          </w:p>
        </w:tc>
      </w:tr>
      <w:tr w:rsidR="00A26C56" w:rsidRPr="00F863FA" w14:paraId="161688FE" w14:textId="77777777" w:rsidTr="00266EED">
        <w:trPr>
          <w:trHeight w:val="288"/>
        </w:trPr>
        <w:tc>
          <w:tcPr>
            <w:tcW w:w="360" w:type="dxa"/>
          </w:tcPr>
          <w:p w14:paraId="375C3561" w14:textId="77777777" w:rsidR="00A26C56" w:rsidRPr="00F863FA" w:rsidRDefault="00A26C56" w:rsidP="00A26C56">
            <w:pPr>
              <w:pStyle w:val="TableParagraph"/>
              <w:rPr>
                <w:rFonts w:ascii="Times New Roman"/>
              </w:rPr>
            </w:pPr>
          </w:p>
        </w:tc>
        <w:tc>
          <w:tcPr>
            <w:tcW w:w="360" w:type="dxa"/>
          </w:tcPr>
          <w:p w14:paraId="0174F46F" w14:textId="43DAAE44" w:rsidR="00A26C56" w:rsidRPr="00F863FA" w:rsidRDefault="00A26C56" w:rsidP="00A26C56">
            <w:pPr>
              <w:pStyle w:val="TableParagraph"/>
              <w:rPr>
                <w:rFonts w:ascii="Times New Roman"/>
              </w:rPr>
            </w:pPr>
          </w:p>
        </w:tc>
        <w:tc>
          <w:tcPr>
            <w:tcW w:w="2448" w:type="dxa"/>
          </w:tcPr>
          <w:p w14:paraId="7ED1F4A0" w14:textId="2E8107E9" w:rsidR="00A26C56" w:rsidRPr="00F863FA" w:rsidRDefault="63E8152B" w:rsidP="00E503C9">
            <w:pPr>
              <w:pStyle w:val="BodyText"/>
              <w:rPr>
                <w:sz w:val="22"/>
                <w:szCs w:val="22"/>
              </w:rPr>
            </w:pPr>
            <w:r w:rsidRPr="00F863FA">
              <w:rPr>
                <w:sz w:val="22"/>
                <w:szCs w:val="22"/>
              </w:rPr>
              <w:t>7 CFR 273.12</w:t>
            </w:r>
            <w:r w:rsidR="00241277">
              <w:rPr>
                <w:sz w:val="22"/>
                <w:szCs w:val="22"/>
              </w:rPr>
              <w:t xml:space="preserve"> </w:t>
            </w:r>
            <w:r w:rsidRPr="00F863FA">
              <w:rPr>
                <w:sz w:val="22"/>
                <w:szCs w:val="22"/>
              </w:rPr>
              <w:t>(e)(6)</w:t>
            </w:r>
          </w:p>
        </w:tc>
        <w:tc>
          <w:tcPr>
            <w:tcW w:w="7632" w:type="dxa"/>
          </w:tcPr>
          <w:p w14:paraId="57A2A811" w14:textId="1A016998" w:rsidR="00A26C56" w:rsidRPr="00F863FA" w:rsidRDefault="00A26C56" w:rsidP="00E503C9">
            <w:pPr>
              <w:pStyle w:val="BodyText"/>
              <w:rPr>
                <w:sz w:val="22"/>
                <w:szCs w:val="22"/>
              </w:rPr>
            </w:pPr>
            <w:r w:rsidRPr="0008017D">
              <w:rPr>
                <w:b/>
                <w:bCs/>
                <w:sz w:val="22"/>
                <w:szCs w:val="22"/>
              </w:rPr>
              <w:t>MC-10</w:t>
            </w:r>
            <w:r w:rsidRPr="00F863FA">
              <w:rPr>
                <w:sz w:val="22"/>
                <w:szCs w:val="22"/>
              </w:rPr>
              <w:t xml:space="preserve"> Is the system capable of computing benefits at the level previous to the mass change for households who have requested a fair hearing and continuation of benefits?</w:t>
            </w:r>
          </w:p>
        </w:tc>
      </w:tr>
    </w:tbl>
    <w:p w14:paraId="4749C908" w14:textId="77777777" w:rsidR="00E647EF" w:rsidRDefault="00E647EF" w:rsidP="00E647EF">
      <w:pPr>
        <w:pStyle w:val="BodyText"/>
        <w:rPr>
          <w:sz w:val="22"/>
          <w:szCs w:val="22"/>
        </w:rPr>
      </w:pPr>
      <w:bookmarkStart w:id="66" w:name="_Toc113545697"/>
    </w:p>
    <w:p w14:paraId="37E8B7AA" w14:textId="4D260990" w:rsidR="00E647EF" w:rsidRDefault="00E647EF" w:rsidP="00E647EF">
      <w:pPr>
        <w:pStyle w:val="BodyText"/>
        <w:rPr>
          <w:sz w:val="22"/>
          <w:szCs w:val="22"/>
        </w:rPr>
      </w:pPr>
      <w:r>
        <w:rPr>
          <w:sz w:val="22"/>
          <w:szCs w:val="22"/>
        </w:rPr>
        <w:t>Please use this space for additional responses for this section and if you answered ‘no’ to any items, please provide explanation below:</w:t>
      </w:r>
    </w:p>
    <w:p w14:paraId="75DABBC9" w14:textId="77777777" w:rsidR="00E647EF" w:rsidRDefault="00E647EF" w:rsidP="00E647EF">
      <w:pPr>
        <w:pStyle w:val="BodyText"/>
        <w:rPr>
          <w:sz w:val="22"/>
          <w:szCs w:val="22"/>
        </w:rPr>
      </w:pPr>
    </w:p>
    <w:p w14:paraId="636315B6" w14:textId="77777777" w:rsidR="00E647EF" w:rsidRDefault="00E647EF" w:rsidP="00E647EF">
      <w:pPr>
        <w:pStyle w:val="BodyText"/>
        <w:rPr>
          <w:sz w:val="22"/>
          <w:szCs w:val="22"/>
        </w:rPr>
      </w:pPr>
    </w:p>
    <w:p w14:paraId="6B44E585" w14:textId="77777777" w:rsidR="00E647EF" w:rsidRDefault="00E647EF" w:rsidP="00E647EF">
      <w:pPr>
        <w:pStyle w:val="BodyText"/>
        <w:rPr>
          <w:sz w:val="22"/>
          <w:szCs w:val="22"/>
        </w:rPr>
      </w:pPr>
    </w:p>
    <w:p w14:paraId="2E7D2020" w14:textId="2C296523" w:rsidR="0F0EE6B2" w:rsidRPr="00486A85" w:rsidRDefault="0E5E2175" w:rsidP="004875CC">
      <w:pPr>
        <w:pStyle w:val="Heading2"/>
      </w:pPr>
      <w:r w:rsidRPr="00486A85">
        <w:t xml:space="preserve">B3. </w:t>
      </w:r>
      <w:r w:rsidR="00486A85">
        <w:tab/>
      </w:r>
      <w:r w:rsidRPr="00486A85">
        <w:t>Major Changes</w:t>
      </w:r>
      <w:bookmarkEnd w:id="66"/>
      <w:r w:rsidRPr="00486A85">
        <w:t xml:space="preserve"> </w:t>
      </w:r>
    </w:p>
    <w:p w14:paraId="0EC919B7" w14:textId="77777777" w:rsidR="00486A85" w:rsidRPr="00465F47" w:rsidRDefault="00486A85" w:rsidP="004875CC">
      <w:pPr>
        <w:pStyle w:val="BodyText"/>
        <w:rPr>
          <w:sz w:val="12"/>
          <w:szCs w:val="12"/>
        </w:rPr>
      </w:pPr>
    </w:p>
    <w:tbl>
      <w:tblPr>
        <w:tblStyle w:val="TableGrid"/>
        <w:tblW w:w="10944" w:type="dxa"/>
        <w:tblLayout w:type="fixed"/>
        <w:tblLook w:val="01E0" w:firstRow="1" w:lastRow="1" w:firstColumn="1" w:lastColumn="1" w:noHBand="0" w:noVBand="0"/>
      </w:tblPr>
      <w:tblGrid>
        <w:gridCol w:w="432"/>
        <w:gridCol w:w="432"/>
        <w:gridCol w:w="2448"/>
        <w:gridCol w:w="7632"/>
      </w:tblGrid>
      <w:tr w:rsidR="00525561" w:rsidRPr="001A0268" w14:paraId="0D833811" w14:textId="77777777" w:rsidTr="00FC0B44">
        <w:trPr>
          <w:cantSplit/>
          <w:trHeight w:val="288"/>
          <w:tblHeader/>
        </w:trPr>
        <w:tc>
          <w:tcPr>
            <w:tcW w:w="432" w:type="dxa"/>
            <w:shd w:val="clear" w:color="auto" w:fill="1F497D" w:themeFill="text2"/>
          </w:tcPr>
          <w:p w14:paraId="41B787F0" w14:textId="45D9F5E6" w:rsidR="009A5766" w:rsidRPr="00755956" w:rsidRDefault="009A5766" w:rsidP="009A5766">
            <w:pPr>
              <w:pStyle w:val="TableParagraph"/>
              <w:spacing w:before="10"/>
              <w:rPr>
                <w:b/>
                <w:bCs/>
                <w:color w:val="FFFFFF" w:themeColor="background1"/>
              </w:rPr>
            </w:pPr>
            <w:r w:rsidRPr="00755956">
              <w:rPr>
                <w:b/>
                <w:color w:val="FFFFFF" w:themeColor="background1"/>
                <w:w w:val="103"/>
              </w:rPr>
              <w:t>Y</w:t>
            </w:r>
          </w:p>
        </w:tc>
        <w:tc>
          <w:tcPr>
            <w:tcW w:w="432" w:type="dxa"/>
            <w:shd w:val="clear" w:color="auto" w:fill="1F497D" w:themeFill="text2"/>
          </w:tcPr>
          <w:p w14:paraId="6EBAFDC7" w14:textId="0B861EB3" w:rsidR="009A5766" w:rsidRPr="00755956" w:rsidRDefault="009A5766" w:rsidP="009A5766">
            <w:pPr>
              <w:pStyle w:val="TableParagraph"/>
              <w:spacing w:before="10"/>
              <w:rPr>
                <w:b/>
                <w:bCs/>
                <w:color w:val="FFFFFF" w:themeColor="background1"/>
              </w:rPr>
            </w:pPr>
            <w:r w:rsidRPr="00755956">
              <w:rPr>
                <w:b/>
                <w:color w:val="FFFFFF" w:themeColor="background1"/>
                <w:w w:val="103"/>
              </w:rPr>
              <w:t>N</w:t>
            </w:r>
          </w:p>
        </w:tc>
        <w:tc>
          <w:tcPr>
            <w:tcW w:w="2448" w:type="dxa"/>
            <w:shd w:val="clear" w:color="auto" w:fill="1F497D" w:themeFill="text2"/>
          </w:tcPr>
          <w:p w14:paraId="23C072BE" w14:textId="47ED6CE2" w:rsidR="009A5766" w:rsidRPr="00755956" w:rsidRDefault="009A5766" w:rsidP="009A5766">
            <w:pPr>
              <w:pStyle w:val="TableParagraph"/>
              <w:spacing w:before="10"/>
              <w:rPr>
                <w:color w:val="FFFFFF" w:themeColor="background1"/>
              </w:rPr>
            </w:pPr>
            <w:r w:rsidRPr="00755956">
              <w:rPr>
                <w:rFonts w:asciiTheme="minorHAnsi" w:eastAsiaTheme="minorEastAsia" w:hAnsiTheme="minorHAnsi" w:cstheme="minorBidi"/>
                <w:b/>
                <w:bCs/>
                <w:color w:val="FFFFFF" w:themeColor="background1"/>
              </w:rPr>
              <w:t>Reg. Citation</w:t>
            </w:r>
          </w:p>
        </w:tc>
        <w:tc>
          <w:tcPr>
            <w:tcW w:w="7632" w:type="dxa"/>
            <w:shd w:val="clear" w:color="auto" w:fill="1F497D" w:themeFill="text2"/>
          </w:tcPr>
          <w:p w14:paraId="686343C5" w14:textId="1C1DACE0" w:rsidR="009A5766" w:rsidRPr="00755956" w:rsidRDefault="009A5766" w:rsidP="009A5766">
            <w:pPr>
              <w:pStyle w:val="TableParagraph"/>
              <w:spacing w:before="10"/>
              <w:rPr>
                <w:b/>
                <w:bCs/>
                <w:color w:val="FFFFFF" w:themeColor="background1"/>
              </w:rPr>
            </w:pPr>
            <w:r w:rsidRPr="00755956">
              <w:rPr>
                <w:b/>
                <w:bCs/>
                <w:color w:val="FFFFFF" w:themeColor="background1"/>
              </w:rPr>
              <w:t xml:space="preserve">Major Changes </w:t>
            </w:r>
          </w:p>
        </w:tc>
      </w:tr>
      <w:tr w:rsidR="00525561" w:rsidRPr="001A0268" w14:paraId="0045E1BF" w14:textId="77777777" w:rsidTr="00FC0B44">
        <w:trPr>
          <w:cantSplit/>
          <w:trHeight w:val="288"/>
        </w:trPr>
        <w:tc>
          <w:tcPr>
            <w:tcW w:w="432" w:type="dxa"/>
            <w:shd w:val="clear" w:color="auto" w:fill="000000" w:themeFill="text1"/>
          </w:tcPr>
          <w:p w14:paraId="06A71AF4" w14:textId="77777777" w:rsidR="5E272F71" w:rsidRPr="00F863FA" w:rsidRDefault="5E272F71" w:rsidP="5E272F71">
            <w:pPr>
              <w:pStyle w:val="TableParagraph"/>
              <w:rPr>
                <w:rFonts w:ascii="Times New Roman"/>
              </w:rPr>
            </w:pPr>
          </w:p>
        </w:tc>
        <w:tc>
          <w:tcPr>
            <w:tcW w:w="432" w:type="dxa"/>
            <w:shd w:val="clear" w:color="auto" w:fill="000000" w:themeFill="text1"/>
          </w:tcPr>
          <w:p w14:paraId="1547F53C" w14:textId="31DB096A" w:rsidR="5E272F71" w:rsidRPr="00F863FA" w:rsidRDefault="5E272F71" w:rsidP="5E272F71">
            <w:pPr>
              <w:pStyle w:val="TableParagraph"/>
              <w:rPr>
                <w:rFonts w:ascii="Times New Roman"/>
              </w:rPr>
            </w:pPr>
          </w:p>
        </w:tc>
        <w:tc>
          <w:tcPr>
            <w:tcW w:w="2448" w:type="dxa"/>
          </w:tcPr>
          <w:p w14:paraId="7043AFFD" w14:textId="27194D9D" w:rsidR="21BB9665" w:rsidRPr="00F863FA" w:rsidRDefault="00F420FA" w:rsidP="00E503C9">
            <w:pPr>
              <w:pStyle w:val="BodyText"/>
              <w:rPr>
                <w:sz w:val="22"/>
                <w:szCs w:val="22"/>
              </w:rPr>
            </w:pPr>
            <w:r w:rsidRPr="00F863FA">
              <w:rPr>
                <w:sz w:val="22"/>
                <w:szCs w:val="22"/>
              </w:rPr>
              <w:t>7 CFR 272.15</w:t>
            </w:r>
            <w:r w:rsidR="00241277">
              <w:rPr>
                <w:sz w:val="22"/>
                <w:szCs w:val="22"/>
              </w:rPr>
              <w:t xml:space="preserve"> </w:t>
            </w:r>
            <w:r w:rsidR="00857840" w:rsidRPr="00F863FA">
              <w:rPr>
                <w:sz w:val="22"/>
                <w:szCs w:val="22"/>
              </w:rPr>
              <w:t>(b)</w:t>
            </w:r>
            <w:r w:rsidR="00B0685A" w:rsidRPr="00F863FA">
              <w:rPr>
                <w:sz w:val="22"/>
                <w:szCs w:val="22"/>
              </w:rPr>
              <w:t>(1) and (b)(2)</w:t>
            </w:r>
          </w:p>
        </w:tc>
        <w:tc>
          <w:tcPr>
            <w:tcW w:w="7632" w:type="dxa"/>
          </w:tcPr>
          <w:p w14:paraId="2970218B" w14:textId="7C915871" w:rsidR="1680CC94" w:rsidRPr="00F863FA" w:rsidRDefault="00243EE2" w:rsidP="00E503C9">
            <w:pPr>
              <w:pStyle w:val="BodyText"/>
              <w:rPr>
                <w:sz w:val="22"/>
                <w:szCs w:val="22"/>
              </w:rPr>
            </w:pPr>
            <w:r w:rsidRPr="0008017D">
              <w:rPr>
                <w:b/>
                <w:bCs/>
                <w:sz w:val="22"/>
                <w:szCs w:val="22"/>
              </w:rPr>
              <w:t>MJC-1</w:t>
            </w:r>
            <w:r>
              <w:rPr>
                <w:sz w:val="22"/>
                <w:szCs w:val="22"/>
              </w:rPr>
              <w:t xml:space="preserve"> </w:t>
            </w:r>
            <w:r w:rsidR="3ABEA2C0" w:rsidRPr="00F863FA">
              <w:rPr>
                <w:sz w:val="22"/>
                <w:szCs w:val="22"/>
              </w:rPr>
              <w:t>Does the system capture the following data</w:t>
            </w:r>
            <w:r w:rsidR="5FC1C204" w:rsidRPr="00F863FA">
              <w:rPr>
                <w:sz w:val="22"/>
                <w:szCs w:val="22"/>
              </w:rPr>
              <w:t xml:space="preserve"> for regular and elderly and disabled households</w:t>
            </w:r>
            <w:r w:rsidR="3ABEA2C0" w:rsidRPr="00F863FA">
              <w:rPr>
                <w:sz w:val="22"/>
                <w:szCs w:val="22"/>
              </w:rPr>
              <w:t xml:space="preserve">: </w:t>
            </w:r>
          </w:p>
        </w:tc>
      </w:tr>
      <w:tr w:rsidR="00525561" w:rsidRPr="001A0268" w14:paraId="741EBFB8" w14:textId="77777777" w:rsidTr="00FC0B44">
        <w:trPr>
          <w:cantSplit/>
          <w:trHeight w:val="288"/>
        </w:trPr>
        <w:tc>
          <w:tcPr>
            <w:tcW w:w="432" w:type="dxa"/>
          </w:tcPr>
          <w:p w14:paraId="5E2EDDEA" w14:textId="77777777" w:rsidR="5E272F71" w:rsidRPr="00F863FA" w:rsidRDefault="5E272F71" w:rsidP="5E272F71">
            <w:pPr>
              <w:pStyle w:val="TableParagraph"/>
              <w:rPr>
                <w:rFonts w:ascii="Times New Roman"/>
              </w:rPr>
            </w:pPr>
          </w:p>
        </w:tc>
        <w:tc>
          <w:tcPr>
            <w:tcW w:w="432" w:type="dxa"/>
          </w:tcPr>
          <w:p w14:paraId="5A5A80D3" w14:textId="071B07E9" w:rsidR="5E272F71" w:rsidRPr="00F863FA" w:rsidRDefault="5E272F71" w:rsidP="5E272F71">
            <w:pPr>
              <w:pStyle w:val="TableParagraph"/>
              <w:rPr>
                <w:rFonts w:ascii="Times New Roman"/>
              </w:rPr>
            </w:pPr>
          </w:p>
        </w:tc>
        <w:tc>
          <w:tcPr>
            <w:tcW w:w="2448" w:type="dxa"/>
          </w:tcPr>
          <w:p w14:paraId="09EFE616" w14:textId="10C33CF4" w:rsidR="21BB9665" w:rsidRPr="00F863FA" w:rsidRDefault="00AA452F" w:rsidP="00E503C9">
            <w:pPr>
              <w:pStyle w:val="BodyText"/>
              <w:rPr>
                <w:sz w:val="22"/>
                <w:szCs w:val="22"/>
              </w:rPr>
            </w:pPr>
            <w:r w:rsidRPr="00F863FA">
              <w:rPr>
                <w:sz w:val="22"/>
                <w:szCs w:val="22"/>
              </w:rPr>
              <w:t>7</w:t>
            </w:r>
            <w:r w:rsidR="007E2B09" w:rsidRPr="00F863FA">
              <w:rPr>
                <w:sz w:val="22"/>
                <w:szCs w:val="22"/>
              </w:rPr>
              <w:t xml:space="preserve"> </w:t>
            </w:r>
            <w:r w:rsidR="00F82C91" w:rsidRPr="00F863FA">
              <w:rPr>
                <w:sz w:val="22"/>
                <w:szCs w:val="22"/>
              </w:rPr>
              <w:t>CFR 272.15</w:t>
            </w:r>
            <w:r w:rsidR="00241277">
              <w:rPr>
                <w:sz w:val="22"/>
                <w:szCs w:val="22"/>
              </w:rPr>
              <w:t xml:space="preserve"> </w:t>
            </w:r>
            <w:r w:rsidR="00F82C91" w:rsidRPr="00F863FA">
              <w:rPr>
                <w:sz w:val="22"/>
                <w:szCs w:val="22"/>
              </w:rPr>
              <w:t>(b)</w:t>
            </w:r>
            <w:r w:rsidR="00EE529B" w:rsidRPr="00F863FA">
              <w:rPr>
                <w:sz w:val="22"/>
                <w:szCs w:val="22"/>
              </w:rPr>
              <w:t>(1)</w:t>
            </w:r>
            <w:r w:rsidR="00F82C91" w:rsidRPr="00F863FA">
              <w:rPr>
                <w:sz w:val="22"/>
                <w:szCs w:val="22"/>
              </w:rPr>
              <w:t>(</w:t>
            </w:r>
            <w:r w:rsidR="00EB5AA2" w:rsidRPr="00F863FA">
              <w:rPr>
                <w:sz w:val="22"/>
                <w:szCs w:val="22"/>
              </w:rPr>
              <w:t>i)</w:t>
            </w:r>
          </w:p>
        </w:tc>
        <w:tc>
          <w:tcPr>
            <w:tcW w:w="7632" w:type="dxa"/>
          </w:tcPr>
          <w:p w14:paraId="628FD370" w14:textId="03901971" w:rsidR="1680CC94" w:rsidRPr="00F863FA" w:rsidRDefault="00373E42">
            <w:pPr>
              <w:pStyle w:val="BodyText"/>
              <w:numPr>
                <w:ilvl w:val="0"/>
                <w:numId w:val="36"/>
              </w:numPr>
              <w:ind w:left="256" w:hanging="180"/>
              <w:rPr>
                <w:sz w:val="22"/>
                <w:szCs w:val="22"/>
              </w:rPr>
            </w:pPr>
            <w:r w:rsidRPr="00F863FA">
              <w:rPr>
                <w:sz w:val="22"/>
                <w:szCs w:val="22"/>
              </w:rPr>
              <w:t>Total</w:t>
            </w:r>
            <w:r w:rsidR="4B671769" w:rsidRPr="00F863FA">
              <w:rPr>
                <w:sz w:val="22"/>
                <w:szCs w:val="22"/>
              </w:rPr>
              <w:t xml:space="preserve"> number of initial applications received</w:t>
            </w:r>
            <w:r w:rsidR="00DB5160">
              <w:rPr>
                <w:w w:val="105"/>
                <w:sz w:val="22"/>
                <w:szCs w:val="22"/>
              </w:rPr>
              <w:t>?</w:t>
            </w:r>
          </w:p>
        </w:tc>
      </w:tr>
      <w:tr w:rsidR="00525561" w:rsidRPr="001A0268" w14:paraId="31413DA4" w14:textId="77777777" w:rsidTr="00FC0B44">
        <w:trPr>
          <w:cantSplit/>
          <w:trHeight w:val="288"/>
        </w:trPr>
        <w:tc>
          <w:tcPr>
            <w:tcW w:w="432" w:type="dxa"/>
          </w:tcPr>
          <w:p w14:paraId="10945746" w14:textId="77777777" w:rsidR="00E97B0E" w:rsidRPr="00F863FA" w:rsidRDefault="00E97B0E" w:rsidP="5E272F71">
            <w:pPr>
              <w:pStyle w:val="TableParagraph"/>
              <w:rPr>
                <w:rFonts w:ascii="Times New Roman"/>
              </w:rPr>
            </w:pPr>
          </w:p>
        </w:tc>
        <w:tc>
          <w:tcPr>
            <w:tcW w:w="432" w:type="dxa"/>
          </w:tcPr>
          <w:p w14:paraId="25E4D439" w14:textId="77777777" w:rsidR="00E97B0E" w:rsidRPr="00F863FA" w:rsidRDefault="00E97B0E" w:rsidP="5E272F71">
            <w:pPr>
              <w:pStyle w:val="TableParagraph"/>
              <w:rPr>
                <w:rFonts w:ascii="Times New Roman"/>
              </w:rPr>
            </w:pPr>
          </w:p>
        </w:tc>
        <w:tc>
          <w:tcPr>
            <w:tcW w:w="2448" w:type="dxa"/>
          </w:tcPr>
          <w:p w14:paraId="56AE6699" w14:textId="2D0629F8" w:rsidR="00E97B0E" w:rsidRPr="00F863FA" w:rsidRDefault="5DCFB340"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(b)(1)(ii)</w:t>
            </w:r>
          </w:p>
        </w:tc>
        <w:tc>
          <w:tcPr>
            <w:tcW w:w="7632" w:type="dxa"/>
          </w:tcPr>
          <w:p w14:paraId="7BA2D7E4" w14:textId="6C63E26B" w:rsidR="00E97B0E" w:rsidRPr="00F863FA" w:rsidRDefault="00E97B0E">
            <w:pPr>
              <w:pStyle w:val="BodyText"/>
              <w:numPr>
                <w:ilvl w:val="0"/>
                <w:numId w:val="36"/>
              </w:numPr>
              <w:ind w:left="256" w:hanging="180"/>
              <w:rPr>
                <w:sz w:val="22"/>
                <w:szCs w:val="22"/>
              </w:rPr>
            </w:pPr>
            <w:r w:rsidRPr="00F863FA">
              <w:rPr>
                <w:sz w:val="22"/>
                <w:szCs w:val="22"/>
              </w:rPr>
              <w:t>Total number of initial applications subject to expedited service</w:t>
            </w:r>
            <w:r w:rsidR="00DB5160">
              <w:rPr>
                <w:w w:val="105"/>
                <w:sz w:val="22"/>
                <w:szCs w:val="22"/>
              </w:rPr>
              <w:t>?</w:t>
            </w:r>
          </w:p>
        </w:tc>
      </w:tr>
      <w:tr w:rsidR="00525561" w:rsidRPr="001A0268" w14:paraId="146A3201" w14:textId="77777777" w:rsidTr="00FC0B44">
        <w:trPr>
          <w:cantSplit/>
          <w:trHeight w:val="288"/>
        </w:trPr>
        <w:tc>
          <w:tcPr>
            <w:tcW w:w="432" w:type="dxa"/>
          </w:tcPr>
          <w:p w14:paraId="49AAED67" w14:textId="77777777" w:rsidR="5E272F71" w:rsidRPr="00F863FA" w:rsidRDefault="5E272F71" w:rsidP="5E272F71">
            <w:pPr>
              <w:pStyle w:val="TableParagraph"/>
              <w:rPr>
                <w:rFonts w:ascii="Times New Roman"/>
              </w:rPr>
            </w:pPr>
          </w:p>
        </w:tc>
        <w:tc>
          <w:tcPr>
            <w:tcW w:w="432" w:type="dxa"/>
          </w:tcPr>
          <w:p w14:paraId="64EAE2BE" w14:textId="2587A5A2" w:rsidR="5E272F71" w:rsidRPr="00F863FA" w:rsidRDefault="5E272F71" w:rsidP="5E272F71">
            <w:pPr>
              <w:pStyle w:val="TableParagraph"/>
              <w:rPr>
                <w:rFonts w:ascii="Times New Roman"/>
              </w:rPr>
            </w:pPr>
          </w:p>
        </w:tc>
        <w:tc>
          <w:tcPr>
            <w:tcW w:w="2448" w:type="dxa"/>
          </w:tcPr>
          <w:p w14:paraId="3AB44E42" w14:textId="6084D3F4" w:rsidR="21BB9665" w:rsidRPr="00F863FA" w:rsidRDefault="3F4673EA"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w:t>
            </w:r>
            <w:r w:rsidR="63096692" w:rsidRPr="00F863FA">
              <w:rPr>
                <w:sz w:val="22"/>
                <w:szCs w:val="22"/>
              </w:rPr>
              <w:t>b)</w:t>
            </w:r>
            <w:r w:rsidR="5D44B3D3" w:rsidRPr="00F863FA">
              <w:rPr>
                <w:sz w:val="22"/>
                <w:szCs w:val="22"/>
              </w:rPr>
              <w:t>(1)</w:t>
            </w:r>
            <w:r w:rsidR="63096692" w:rsidRPr="00F863FA">
              <w:rPr>
                <w:sz w:val="22"/>
                <w:szCs w:val="22"/>
              </w:rPr>
              <w:t>(ii</w:t>
            </w:r>
            <w:r w:rsidR="23D6CF57" w:rsidRPr="00F863FA">
              <w:rPr>
                <w:sz w:val="22"/>
                <w:szCs w:val="22"/>
              </w:rPr>
              <w:t>i</w:t>
            </w:r>
            <w:r w:rsidR="63096692" w:rsidRPr="00F863FA">
              <w:rPr>
                <w:sz w:val="22"/>
                <w:szCs w:val="22"/>
              </w:rPr>
              <w:t>)</w:t>
            </w:r>
          </w:p>
        </w:tc>
        <w:tc>
          <w:tcPr>
            <w:tcW w:w="7632" w:type="dxa"/>
          </w:tcPr>
          <w:p w14:paraId="0A66506B" w14:textId="4EF21C7B" w:rsidR="1680CC94" w:rsidRPr="00F863FA" w:rsidRDefault="00373E42">
            <w:pPr>
              <w:pStyle w:val="BodyText"/>
              <w:numPr>
                <w:ilvl w:val="0"/>
                <w:numId w:val="36"/>
              </w:numPr>
              <w:ind w:left="256" w:hanging="180"/>
              <w:rPr>
                <w:sz w:val="22"/>
                <w:szCs w:val="22"/>
              </w:rPr>
            </w:pPr>
            <w:r w:rsidRPr="00F863FA">
              <w:rPr>
                <w:sz w:val="22"/>
                <w:szCs w:val="22"/>
              </w:rPr>
              <w:t>Number of initial applications received in person</w:t>
            </w:r>
            <w:r w:rsidR="00DB5160">
              <w:rPr>
                <w:w w:val="105"/>
                <w:sz w:val="22"/>
                <w:szCs w:val="22"/>
              </w:rPr>
              <w:t>?</w:t>
            </w:r>
          </w:p>
        </w:tc>
      </w:tr>
      <w:tr w:rsidR="00525561" w:rsidRPr="001A0268" w14:paraId="55390F26" w14:textId="77777777" w:rsidTr="00FC0B44">
        <w:trPr>
          <w:cantSplit/>
          <w:trHeight w:val="288"/>
        </w:trPr>
        <w:tc>
          <w:tcPr>
            <w:tcW w:w="432" w:type="dxa"/>
          </w:tcPr>
          <w:p w14:paraId="4B13F315" w14:textId="77777777" w:rsidR="5E272F71" w:rsidRPr="00F863FA" w:rsidRDefault="5E272F71" w:rsidP="5E272F71">
            <w:pPr>
              <w:pStyle w:val="TableParagraph"/>
              <w:rPr>
                <w:rFonts w:ascii="Times New Roman"/>
              </w:rPr>
            </w:pPr>
          </w:p>
        </w:tc>
        <w:tc>
          <w:tcPr>
            <w:tcW w:w="432" w:type="dxa"/>
          </w:tcPr>
          <w:p w14:paraId="770C6DE3" w14:textId="21B74069" w:rsidR="5E272F71" w:rsidRPr="00F863FA" w:rsidRDefault="5E272F71" w:rsidP="5E272F71">
            <w:pPr>
              <w:pStyle w:val="TableParagraph"/>
              <w:rPr>
                <w:rFonts w:ascii="Times New Roman"/>
              </w:rPr>
            </w:pPr>
          </w:p>
        </w:tc>
        <w:tc>
          <w:tcPr>
            <w:tcW w:w="2448" w:type="dxa"/>
          </w:tcPr>
          <w:p w14:paraId="744AE4BD" w14:textId="62C40EB5" w:rsidR="21BB9665" w:rsidRPr="00F863FA" w:rsidRDefault="23D6CF57"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w:t>
            </w:r>
            <w:r w:rsidR="499432B5" w:rsidRPr="00F863FA">
              <w:rPr>
                <w:sz w:val="22"/>
                <w:szCs w:val="22"/>
              </w:rPr>
              <w:t>b)(1)</w:t>
            </w:r>
            <w:r w:rsidR="24F2B183" w:rsidRPr="00F863FA">
              <w:rPr>
                <w:sz w:val="22"/>
                <w:szCs w:val="22"/>
              </w:rPr>
              <w:t>(iii)</w:t>
            </w:r>
          </w:p>
        </w:tc>
        <w:tc>
          <w:tcPr>
            <w:tcW w:w="7632" w:type="dxa"/>
          </w:tcPr>
          <w:p w14:paraId="3C3FCB3F" w14:textId="393B6D08" w:rsidR="1680CC94" w:rsidRPr="00F863FA" w:rsidRDefault="00373E42">
            <w:pPr>
              <w:pStyle w:val="BodyText"/>
              <w:numPr>
                <w:ilvl w:val="0"/>
                <w:numId w:val="36"/>
              </w:numPr>
              <w:ind w:left="256" w:hanging="180"/>
              <w:rPr>
                <w:sz w:val="22"/>
                <w:szCs w:val="22"/>
              </w:rPr>
            </w:pPr>
            <w:r w:rsidRPr="00F863FA">
              <w:rPr>
                <w:sz w:val="22"/>
                <w:szCs w:val="22"/>
              </w:rPr>
              <w:t xml:space="preserve">Number of </w:t>
            </w:r>
            <w:r w:rsidR="0020571B" w:rsidRPr="00F863FA">
              <w:rPr>
                <w:sz w:val="22"/>
                <w:szCs w:val="22"/>
              </w:rPr>
              <w:t xml:space="preserve">initial applications received </w:t>
            </w:r>
            <w:proofErr w:type="gramStart"/>
            <w:r w:rsidR="0020571B" w:rsidRPr="00F863FA">
              <w:rPr>
                <w:sz w:val="22"/>
                <w:szCs w:val="22"/>
              </w:rPr>
              <w:t>online</w:t>
            </w:r>
            <w:r w:rsidR="00E23719">
              <w:rPr>
                <w:w w:val="105"/>
                <w:sz w:val="22"/>
                <w:szCs w:val="22"/>
              </w:rPr>
              <w:t>?</w:t>
            </w:r>
            <w:proofErr w:type="gramEnd"/>
            <w:r w:rsidR="0020571B" w:rsidRPr="00F863FA">
              <w:rPr>
                <w:sz w:val="22"/>
                <w:szCs w:val="22"/>
              </w:rPr>
              <w:t xml:space="preserve"> </w:t>
            </w:r>
          </w:p>
        </w:tc>
      </w:tr>
      <w:tr w:rsidR="00525561" w:rsidRPr="001A0268" w14:paraId="181EDE2D" w14:textId="77777777" w:rsidTr="00FC0B44">
        <w:trPr>
          <w:cantSplit/>
          <w:trHeight w:val="288"/>
        </w:trPr>
        <w:tc>
          <w:tcPr>
            <w:tcW w:w="432" w:type="dxa"/>
          </w:tcPr>
          <w:p w14:paraId="0BC32CC2" w14:textId="77777777" w:rsidR="5E272F71" w:rsidRPr="00F863FA" w:rsidRDefault="5E272F71" w:rsidP="5E272F71">
            <w:pPr>
              <w:pStyle w:val="TableParagraph"/>
              <w:rPr>
                <w:rFonts w:ascii="Times New Roman"/>
              </w:rPr>
            </w:pPr>
          </w:p>
        </w:tc>
        <w:tc>
          <w:tcPr>
            <w:tcW w:w="432" w:type="dxa"/>
          </w:tcPr>
          <w:p w14:paraId="1190487F" w14:textId="1D6BEEAF" w:rsidR="5E272F71" w:rsidRPr="00F863FA" w:rsidRDefault="5E272F71" w:rsidP="5E272F71">
            <w:pPr>
              <w:pStyle w:val="TableParagraph"/>
              <w:rPr>
                <w:rFonts w:ascii="Times New Roman"/>
              </w:rPr>
            </w:pPr>
          </w:p>
        </w:tc>
        <w:tc>
          <w:tcPr>
            <w:tcW w:w="2448" w:type="dxa"/>
          </w:tcPr>
          <w:p w14:paraId="2706D385" w14:textId="16751225" w:rsidR="21BB9665" w:rsidRPr="00F863FA" w:rsidRDefault="24F2B183"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(b)(1)(iii)</w:t>
            </w:r>
          </w:p>
        </w:tc>
        <w:tc>
          <w:tcPr>
            <w:tcW w:w="7632" w:type="dxa"/>
          </w:tcPr>
          <w:p w14:paraId="0EFF1675" w14:textId="37D29749" w:rsidR="1680CC94" w:rsidRPr="00F863FA" w:rsidRDefault="0020571B">
            <w:pPr>
              <w:pStyle w:val="BodyText"/>
              <w:numPr>
                <w:ilvl w:val="0"/>
                <w:numId w:val="36"/>
              </w:numPr>
              <w:ind w:left="256" w:hanging="180"/>
              <w:rPr>
                <w:sz w:val="22"/>
                <w:szCs w:val="22"/>
              </w:rPr>
            </w:pPr>
            <w:r w:rsidRPr="00F863FA">
              <w:rPr>
                <w:sz w:val="22"/>
                <w:szCs w:val="22"/>
              </w:rPr>
              <w:t>Number</w:t>
            </w:r>
            <w:r w:rsidR="4B671769" w:rsidRPr="00F863FA">
              <w:rPr>
                <w:sz w:val="22"/>
                <w:szCs w:val="22"/>
              </w:rPr>
              <w:t xml:space="preserve"> of initial applications </w:t>
            </w:r>
            <w:r w:rsidRPr="00F863FA">
              <w:rPr>
                <w:sz w:val="22"/>
                <w:szCs w:val="22"/>
              </w:rPr>
              <w:t xml:space="preserve">received by </w:t>
            </w:r>
            <w:proofErr w:type="gramStart"/>
            <w:r w:rsidRPr="00F863FA">
              <w:rPr>
                <w:sz w:val="22"/>
                <w:szCs w:val="22"/>
              </w:rPr>
              <w:t>phone</w:t>
            </w:r>
            <w:r w:rsidR="00E23719">
              <w:rPr>
                <w:w w:val="105"/>
                <w:sz w:val="22"/>
                <w:szCs w:val="22"/>
              </w:rPr>
              <w:t>?</w:t>
            </w:r>
            <w:proofErr w:type="gramEnd"/>
            <w:r w:rsidRPr="00F863FA">
              <w:rPr>
                <w:sz w:val="22"/>
                <w:szCs w:val="22"/>
              </w:rPr>
              <w:t xml:space="preserve"> </w:t>
            </w:r>
          </w:p>
        </w:tc>
      </w:tr>
      <w:tr w:rsidR="00525561" w:rsidRPr="001A0268" w14:paraId="61E90EA0" w14:textId="77777777" w:rsidTr="00FC0B44">
        <w:trPr>
          <w:cantSplit/>
          <w:trHeight w:val="288"/>
        </w:trPr>
        <w:tc>
          <w:tcPr>
            <w:tcW w:w="432" w:type="dxa"/>
          </w:tcPr>
          <w:p w14:paraId="6BCA62D2" w14:textId="77777777" w:rsidR="5E272F71" w:rsidRPr="00F863FA" w:rsidRDefault="5E272F71" w:rsidP="5E272F71">
            <w:pPr>
              <w:pStyle w:val="TableParagraph"/>
              <w:rPr>
                <w:rFonts w:ascii="Times New Roman"/>
              </w:rPr>
            </w:pPr>
          </w:p>
        </w:tc>
        <w:tc>
          <w:tcPr>
            <w:tcW w:w="432" w:type="dxa"/>
          </w:tcPr>
          <w:p w14:paraId="2F886E01" w14:textId="7661E186" w:rsidR="5E272F71" w:rsidRPr="00F863FA" w:rsidRDefault="5E272F71" w:rsidP="5E272F71">
            <w:pPr>
              <w:pStyle w:val="TableParagraph"/>
              <w:rPr>
                <w:rFonts w:ascii="Times New Roman"/>
              </w:rPr>
            </w:pPr>
          </w:p>
        </w:tc>
        <w:tc>
          <w:tcPr>
            <w:tcW w:w="2448" w:type="dxa"/>
          </w:tcPr>
          <w:p w14:paraId="74366046" w14:textId="2445C77F" w:rsidR="5E272F71" w:rsidRPr="00F863FA" w:rsidRDefault="24F2B183"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(b)(1)(iii)</w:t>
            </w:r>
          </w:p>
        </w:tc>
        <w:tc>
          <w:tcPr>
            <w:tcW w:w="7632" w:type="dxa"/>
          </w:tcPr>
          <w:p w14:paraId="1D7B9A4E" w14:textId="25029B05" w:rsidR="1680CC94" w:rsidRPr="00F863FA" w:rsidRDefault="0020571B">
            <w:pPr>
              <w:pStyle w:val="BodyText"/>
              <w:numPr>
                <w:ilvl w:val="0"/>
                <w:numId w:val="36"/>
              </w:numPr>
              <w:ind w:left="256" w:hanging="180"/>
              <w:rPr>
                <w:sz w:val="22"/>
                <w:szCs w:val="22"/>
              </w:rPr>
            </w:pPr>
            <w:r w:rsidRPr="00F863FA">
              <w:rPr>
                <w:sz w:val="22"/>
                <w:szCs w:val="22"/>
              </w:rPr>
              <w:t xml:space="preserve">Number of initial applications received by </w:t>
            </w:r>
            <w:proofErr w:type="gramStart"/>
            <w:r w:rsidRPr="00F863FA">
              <w:rPr>
                <w:sz w:val="22"/>
                <w:szCs w:val="22"/>
              </w:rPr>
              <w:t>mail</w:t>
            </w:r>
            <w:r w:rsidR="00E23719">
              <w:rPr>
                <w:w w:val="105"/>
                <w:sz w:val="22"/>
                <w:szCs w:val="22"/>
              </w:rPr>
              <w:t>?</w:t>
            </w:r>
            <w:proofErr w:type="gramEnd"/>
            <w:r w:rsidRPr="00F863FA">
              <w:rPr>
                <w:sz w:val="22"/>
                <w:szCs w:val="22"/>
              </w:rPr>
              <w:t xml:space="preserve"> </w:t>
            </w:r>
          </w:p>
        </w:tc>
      </w:tr>
      <w:tr w:rsidR="00525561" w:rsidRPr="001A0268" w14:paraId="2CBEDC75" w14:textId="77777777" w:rsidTr="00FC0B44">
        <w:trPr>
          <w:cantSplit/>
          <w:trHeight w:val="288"/>
        </w:trPr>
        <w:tc>
          <w:tcPr>
            <w:tcW w:w="432" w:type="dxa"/>
          </w:tcPr>
          <w:p w14:paraId="45BE3526" w14:textId="77777777" w:rsidR="5E272F71" w:rsidRPr="00F863FA" w:rsidRDefault="5E272F71" w:rsidP="5E272F71">
            <w:pPr>
              <w:pStyle w:val="TableParagraph"/>
              <w:rPr>
                <w:rFonts w:ascii="Times New Roman"/>
              </w:rPr>
            </w:pPr>
          </w:p>
        </w:tc>
        <w:tc>
          <w:tcPr>
            <w:tcW w:w="432" w:type="dxa"/>
          </w:tcPr>
          <w:p w14:paraId="13CC6831" w14:textId="3481D0AE" w:rsidR="5E272F71" w:rsidRPr="00F863FA" w:rsidRDefault="5E272F71" w:rsidP="5E272F71">
            <w:pPr>
              <w:pStyle w:val="TableParagraph"/>
              <w:rPr>
                <w:rFonts w:ascii="Times New Roman"/>
              </w:rPr>
            </w:pPr>
          </w:p>
        </w:tc>
        <w:tc>
          <w:tcPr>
            <w:tcW w:w="2448" w:type="dxa"/>
          </w:tcPr>
          <w:p w14:paraId="4A35AAA0" w14:textId="24031381" w:rsidR="21BB9665" w:rsidRPr="00F863FA" w:rsidRDefault="24F2B183"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(b)(1)(iii)</w:t>
            </w:r>
          </w:p>
        </w:tc>
        <w:tc>
          <w:tcPr>
            <w:tcW w:w="7632" w:type="dxa"/>
          </w:tcPr>
          <w:p w14:paraId="2EFF27CB" w14:textId="7001DDF0" w:rsidR="1680CC94" w:rsidRPr="00F863FA" w:rsidRDefault="0020571B">
            <w:pPr>
              <w:pStyle w:val="BodyText"/>
              <w:numPr>
                <w:ilvl w:val="0"/>
                <w:numId w:val="36"/>
              </w:numPr>
              <w:ind w:left="256" w:hanging="180"/>
              <w:rPr>
                <w:sz w:val="22"/>
                <w:szCs w:val="22"/>
              </w:rPr>
            </w:pPr>
            <w:r w:rsidRPr="00F863FA">
              <w:rPr>
                <w:sz w:val="22"/>
                <w:szCs w:val="22"/>
              </w:rPr>
              <w:t>Number</w:t>
            </w:r>
            <w:r w:rsidR="4B671769" w:rsidRPr="00F863FA">
              <w:rPr>
                <w:sz w:val="22"/>
                <w:szCs w:val="22"/>
              </w:rPr>
              <w:t xml:space="preserve"> of initial applications </w:t>
            </w:r>
            <w:r w:rsidRPr="00F863FA">
              <w:rPr>
                <w:sz w:val="22"/>
                <w:szCs w:val="22"/>
              </w:rPr>
              <w:t>received by fax</w:t>
            </w:r>
            <w:r w:rsidR="00E23719">
              <w:rPr>
                <w:w w:val="105"/>
                <w:sz w:val="22"/>
                <w:szCs w:val="22"/>
              </w:rPr>
              <w:t>?</w:t>
            </w:r>
          </w:p>
        </w:tc>
      </w:tr>
      <w:tr w:rsidR="00525561" w:rsidRPr="001A0268" w14:paraId="6D14A9F6" w14:textId="77777777" w:rsidTr="00FC0B44">
        <w:trPr>
          <w:cantSplit/>
          <w:trHeight w:val="288"/>
        </w:trPr>
        <w:tc>
          <w:tcPr>
            <w:tcW w:w="432" w:type="dxa"/>
          </w:tcPr>
          <w:p w14:paraId="6001FB74" w14:textId="77777777" w:rsidR="5E272F71" w:rsidRPr="00F863FA" w:rsidRDefault="5E272F71" w:rsidP="5E272F71">
            <w:pPr>
              <w:pStyle w:val="TableParagraph"/>
              <w:rPr>
                <w:rFonts w:ascii="Times New Roman"/>
              </w:rPr>
            </w:pPr>
          </w:p>
        </w:tc>
        <w:tc>
          <w:tcPr>
            <w:tcW w:w="432" w:type="dxa"/>
          </w:tcPr>
          <w:p w14:paraId="440E566B" w14:textId="0F55D92C" w:rsidR="5E272F71" w:rsidRPr="00F863FA" w:rsidRDefault="5E272F71" w:rsidP="5E272F71">
            <w:pPr>
              <w:pStyle w:val="TableParagraph"/>
              <w:rPr>
                <w:rFonts w:ascii="Times New Roman"/>
              </w:rPr>
            </w:pPr>
          </w:p>
        </w:tc>
        <w:tc>
          <w:tcPr>
            <w:tcW w:w="2448" w:type="dxa"/>
          </w:tcPr>
          <w:p w14:paraId="2CDE67C0" w14:textId="250FF077" w:rsidR="21BB9665" w:rsidRPr="00F863FA" w:rsidRDefault="24F2B183"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(b)(1)(iv)</w:t>
            </w:r>
          </w:p>
        </w:tc>
        <w:tc>
          <w:tcPr>
            <w:tcW w:w="7632" w:type="dxa"/>
          </w:tcPr>
          <w:p w14:paraId="1F294EE1" w14:textId="12AC3933" w:rsidR="1680CC94" w:rsidRPr="00F863FA" w:rsidRDefault="0020571B">
            <w:pPr>
              <w:pStyle w:val="BodyText"/>
              <w:numPr>
                <w:ilvl w:val="0"/>
                <w:numId w:val="36"/>
              </w:numPr>
              <w:ind w:left="256" w:hanging="180"/>
              <w:rPr>
                <w:sz w:val="22"/>
                <w:szCs w:val="22"/>
              </w:rPr>
            </w:pPr>
            <w:r w:rsidRPr="00F863FA">
              <w:rPr>
                <w:sz w:val="22"/>
                <w:szCs w:val="22"/>
              </w:rPr>
              <w:t xml:space="preserve">Number of initial applications approved </w:t>
            </w:r>
            <w:proofErr w:type="gramStart"/>
            <w:r w:rsidRPr="00F863FA">
              <w:rPr>
                <w:sz w:val="22"/>
                <w:szCs w:val="22"/>
              </w:rPr>
              <w:t>timely</w:t>
            </w:r>
            <w:r w:rsidR="00E23719">
              <w:rPr>
                <w:w w:val="105"/>
                <w:sz w:val="22"/>
                <w:szCs w:val="22"/>
              </w:rPr>
              <w:t>?</w:t>
            </w:r>
            <w:proofErr w:type="gramEnd"/>
            <w:r w:rsidRPr="00F863FA">
              <w:rPr>
                <w:sz w:val="22"/>
                <w:szCs w:val="22"/>
              </w:rPr>
              <w:t xml:space="preserve"> </w:t>
            </w:r>
          </w:p>
        </w:tc>
      </w:tr>
      <w:tr w:rsidR="00525561" w:rsidRPr="001A0268" w14:paraId="093DD4FC" w14:textId="77777777" w:rsidTr="00FC0B44">
        <w:trPr>
          <w:cantSplit/>
          <w:trHeight w:val="288"/>
        </w:trPr>
        <w:tc>
          <w:tcPr>
            <w:tcW w:w="432" w:type="dxa"/>
          </w:tcPr>
          <w:p w14:paraId="71A5D01F" w14:textId="77777777" w:rsidR="5E272F71" w:rsidRPr="00F863FA" w:rsidRDefault="5E272F71" w:rsidP="5E272F71">
            <w:pPr>
              <w:pStyle w:val="TableParagraph"/>
              <w:rPr>
                <w:rFonts w:ascii="Times New Roman"/>
              </w:rPr>
            </w:pPr>
          </w:p>
        </w:tc>
        <w:tc>
          <w:tcPr>
            <w:tcW w:w="432" w:type="dxa"/>
          </w:tcPr>
          <w:p w14:paraId="29D3A018" w14:textId="011F784E" w:rsidR="5E272F71" w:rsidRPr="00F863FA" w:rsidRDefault="5E272F71" w:rsidP="5E272F71">
            <w:pPr>
              <w:pStyle w:val="TableParagraph"/>
              <w:rPr>
                <w:rFonts w:ascii="Times New Roman"/>
              </w:rPr>
            </w:pPr>
          </w:p>
        </w:tc>
        <w:tc>
          <w:tcPr>
            <w:tcW w:w="2448" w:type="dxa"/>
          </w:tcPr>
          <w:p w14:paraId="3D55CC9B" w14:textId="6F88CC56" w:rsidR="21BB9665" w:rsidRPr="00F863FA" w:rsidRDefault="24F2B183"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w:t>
            </w:r>
            <w:r w:rsidR="3392D72A" w:rsidRPr="00F863FA">
              <w:rPr>
                <w:sz w:val="22"/>
                <w:szCs w:val="22"/>
              </w:rPr>
              <w:t>v</w:t>
            </w:r>
            <w:r w:rsidRPr="00F863FA">
              <w:rPr>
                <w:sz w:val="22"/>
                <w:szCs w:val="22"/>
              </w:rPr>
              <w:t>)</w:t>
            </w:r>
          </w:p>
        </w:tc>
        <w:tc>
          <w:tcPr>
            <w:tcW w:w="7632" w:type="dxa"/>
          </w:tcPr>
          <w:p w14:paraId="5A400D33" w14:textId="717B7754" w:rsidR="1680CC94" w:rsidRPr="00F863FA" w:rsidRDefault="0020571B">
            <w:pPr>
              <w:pStyle w:val="BodyText"/>
              <w:numPr>
                <w:ilvl w:val="0"/>
                <w:numId w:val="36"/>
              </w:numPr>
              <w:ind w:left="256" w:hanging="180"/>
              <w:rPr>
                <w:sz w:val="22"/>
                <w:szCs w:val="22"/>
              </w:rPr>
            </w:pPr>
            <w:r w:rsidRPr="00F863FA">
              <w:rPr>
                <w:sz w:val="22"/>
                <w:szCs w:val="22"/>
              </w:rPr>
              <w:t xml:space="preserve">Number of </w:t>
            </w:r>
            <w:r w:rsidR="00636254" w:rsidRPr="00F863FA">
              <w:rPr>
                <w:sz w:val="22"/>
                <w:szCs w:val="22"/>
              </w:rPr>
              <w:t>i</w:t>
            </w:r>
            <w:r w:rsidRPr="00F863FA">
              <w:rPr>
                <w:sz w:val="22"/>
                <w:szCs w:val="22"/>
              </w:rPr>
              <w:t xml:space="preserve">nitial applications approved timely that were subject to expedited </w:t>
            </w:r>
            <w:proofErr w:type="gramStart"/>
            <w:r w:rsidR="00636254" w:rsidRPr="00F863FA">
              <w:rPr>
                <w:sz w:val="22"/>
                <w:szCs w:val="22"/>
              </w:rPr>
              <w:t>service</w:t>
            </w:r>
            <w:r w:rsidR="00C44BCF">
              <w:rPr>
                <w:sz w:val="22"/>
                <w:szCs w:val="22"/>
              </w:rPr>
              <w:t>?</w:t>
            </w:r>
            <w:proofErr w:type="gramEnd"/>
            <w:r w:rsidRPr="00F863FA">
              <w:rPr>
                <w:sz w:val="22"/>
                <w:szCs w:val="22"/>
              </w:rPr>
              <w:t xml:space="preserve"> </w:t>
            </w:r>
          </w:p>
        </w:tc>
      </w:tr>
      <w:tr w:rsidR="00525561" w:rsidRPr="001A0268" w14:paraId="64120AE4" w14:textId="77777777" w:rsidTr="00FC0B44">
        <w:trPr>
          <w:cantSplit/>
          <w:trHeight w:val="288"/>
        </w:trPr>
        <w:tc>
          <w:tcPr>
            <w:tcW w:w="432" w:type="dxa"/>
          </w:tcPr>
          <w:p w14:paraId="5530369E" w14:textId="77777777" w:rsidR="5E272F71" w:rsidRPr="00F863FA" w:rsidRDefault="5E272F71" w:rsidP="5E272F71">
            <w:pPr>
              <w:pStyle w:val="TableParagraph"/>
              <w:rPr>
                <w:rFonts w:ascii="Times New Roman"/>
              </w:rPr>
            </w:pPr>
          </w:p>
        </w:tc>
        <w:tc>
          <w:tcPr>
            <w:tcW w:w="432" w:type="dxa"/>
          </w:tcPr>
          <w:p w14:paraId="787883E3" w14:textId="0C5C8342" w:rsidR="5E272F71" w:rsidRPr="00F863FA" w:rsidRDefault="5E272F71" w:rsidP="5E272F71">
            <w:pPr>
              <w:pStyle w:val="TableParagraph"/>
              <w:rPr>
                <w:rFonts w:ascii="Times New Roman"/>
              </w:rPr>
            </w:pPr>
          </w:p>
        </w:tc>
        <w:tc>
          <w:tcPr>
            <w:tcW w:w="2448" w:type="dxa"/>
          </w:tcPr>
          <w:p w14:paraId="27A89CDF" w14:textId="6E13E78A" w:rsidR="21BB9665" w:rsidRPr="00F863FA" w:rsidRDefault="3392D72A"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(b)(1)(vi)</w:t>
            </w:r>
          </w:p>
        </w:tc>
        <w:tc>
          <w:tcPr>
            <w:tcW w:w="7632" w:type="dxa"/>
          </w:tcPr>
          <w:p w14:paraId="2339B798" w14:textId="4ED419C2" w:rsidR="1680CC94" w:rsidRPr="00F863FA" w:rsidRDefault="0020571B">
            <w:pPr>
              <w:pStyle w:val="BodyText"/>
              <w:numPr>
                <w:ilvl w:val="0"/>
                <w:numId w:val="36"/>
              </w:numPr>
              <w:ind w:left="256" w:hanging="180"/>
              <w:rPr>
                <w:sz w:val="22"/>
                <w:szCs w:val="22"/>
              </w:rPr>
            </w:pPr>
            <w:r w:rsidRPr="00F863FA">
              <w:rPr>
                <w:sz w:val="22"/>
                <w:szCs w:val="22"/>
              </w:rPr>
              <w:t xml:space="preserve">Number </w:t>
            </w:r>
            <w:r w:rsidR="009340EF" w:rsidRPr="00F863FA">
              <w:rPr>
                <w:sz w:val="22"/>
                <w:szCs w:val="22"/>
              </w:rPr>
              <w:t>of initial applications approved untimely</w:t>
            </w:r>
            <w:r w:rsidR="00E23719">
              <w:rPr>
                <w:w w:val="105"/>
                <w:sz w:val="22"/>
                <w:szCs w:val="22"/>
              </w:rPr>
              <w:t>?</w:t>
            </w:r>
          </w:p>
        </w:tc>
      </w:tr>
      <w:tr w:rsidR="00525561" w:rsidRPr="001A0268" w14:paraId="71B1F3B2" w14:textId="77777777" w:rsidTr="00FC0B44">
        <w:trPr>
          <w:cantSplit/>
          <w:trHeight w:val="453"/>
        </w:trPr>
        <w:tc>
          <w:tcPr>
            <w:tcW w:w="432" w:type="dxa"/>
          </w:tcPr>
          <w:p w14:paraId="5BDEB707" w14:textId="77777777" w:rsidR="5E272F71" w:rsidRPr="00F863FA" w:rsidRDefault="5E272F71" w:rsidP="5E272F71">
            <w:pPr>
              <w:pStyle w:val="TableParagraph"/>
              <w:rPr>
                <w:rFonts w:ascii="Times New Roman"/>
              </w:rPr>
            </w:pPr>
          </w:p>
        </w:tc>
        <w:tc>
          <w:tcPr>
            <w:tcW w:w="432" w:type="dxa"/>
          </w:tcPr>
          <w:p w14:paraId="236E8C40" w14:textId="4E88E923" w:rsidR="5E272F71" w:rsidRPr="00F863FA" w:rsidRDefault="5E272F71" w:rsidP="5E272F71">
            <w:pPr>
              <w:pStyle w:val="TableParagraph"/>
              <w:rPr>
                <w:rFonts w:ascii="Times New Roman"/>
              </w:rPr>
            </w:pPr>
          </w:p>
        </w:tc>
        <w:tc>
          <w:tcPr>
            <w:tcW w:w="2448" w:type="dxa"/>
          </w:tcPr>
          <w:p w14:paraId="1546AF0E" w14:textId="0CA69358" w:rsidR="21BB9665" w:rsidRPr="00F863FA" w:rsidRDefault="3392D72A"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(b)(1)(vii)</w:t>
            </w:r>
          </w:p>
        </w:tc>
        <w:tc>
          <w:tcPr>
            <w:tcW w:w="7632" w:type="dxa"/>
          </w:tcPr>
          <w:p w14:paraId="134831C2" w14:textId="39ECF421" w:rsidR="1680CC94" w:rsidRPr="00F863FA" w:rsidRDefault="009340EF">
            <w:pPr>
              <w:pStyle w:val="BodyText"/>
              <w:numPr>
                <w:ilvl w:val="0"/>
                <w:numId w:val="36"/>
              </w:numPr>
              <w:ind w:left="256" w:hanging="180"/>
              <w:rPr>
                <w:sz w:val="22"/>
                <w:szCs w:val="22"/>
              </w:rPr>
            </w:pPr>
            <w:r w:rsidRPr="00F863FA">
              <w:rPr>
                <w:sz w:val="22"/>
                <w:szCs w:val="22"/>
              </w:rPr>
              <w:t xml:space="preserve">Number of initial applications approved untimely that were subject to expedited </w:t>
            </w:r>
            <w:r w:rsidR="00636254" w:rsidRPr="00F863FA">
              <w:rPr>
                <w:sz w:val="22"/>
                <w:szCs w:val="22"/>
              </w:rPr>
              <w:t>service</w:t>
            </w:r>
            <w:r w:rsidR="00E23719">
              <w:rPr>
                <w:w w:val="105"/>
                <w:sz w:val="22"/>
                <w:szCs w:val="22"/>
              </w:rPr>
              <w:t>?</w:t>
            </w:r>
          </w:p>
        </w:tc>
      </w:tr>
      <w:tr w:rsidR="00525561" w:rsidRPr="001A0268" w14:paraId="67F3BA69" w14:textId="77777777" w:rsidTr="00FC0B44">
        <w:trPr>
          <w:cantSplit/>
          <w:trHeight w:val="453"/>
        </w:trPr>
        <w:tc>
          <w:tcPr>
            <w:tcW w:w="432" w:type="dxa"/>
          </w:tcPr>
          <w:p w14:paraId="6F0ABE5A" w14:textId="77777777" w:rsidR="5E272F71" w:rsidRPr="00F863FA" w:rsidRDefault="5E272F71" w:rsidP="5E272F71">
            <w:pPr>
              <w:pStyle w:val="TableParagraph"/>
              <w:rPr>
                <w:rFonts w:ascii="Times New Roman"/>
              </w:rPr>
            </w:pPr>
          </w:p>
        </w:tc>
        <w:tc>
          <w:tcPr>
            <w:tcW w:w="432" w:type="dxa"/>
          </w:tcPr>
          <w:p w14:paraId="157AC941" w14:textId="58D558EC" w:rsidR="5E272F71" w:rsidRPr="00F863FA" w:rsidRDefault="5E272F71" w:rsidP="5E272F71">
            <w:pPr>
              <w:pStyle w:val="TableParagraph"/>
              <w:rPr>
                <w:rFonts w:ascii="Times New Roman"/>
              </w:rPr>
            </w:pPr>
          </w:p>
        </w:tc>
        <w:tc>
          <w:tcPr>
            <w:tcW w:w="2448" w:type="dxa"/>
          </w:tcPr>
          <w:p w14:paraId="4A341112" w14:textId="6D6F5455" w:rsidR="21BB9665" w:rsidRPr="00647FF6" w:rsidRDefault="3392D72A" w:rsidP="00E503C9">
            <w:pPr>
              <w:pStyle w:val="BodyText"/>
              <w:rPr>
                <w:sz w:val="22"/>
                <w:szCs w:val="22"/>
              </w:rPr>
            </w:pPr>
            <w:r w:rsidRPr="00647FF6">
              <w:rPr>
                <w:sz w:val="22"/>
                <w:szCs w:val="22"/>
              </w:rPr>
              <w:t>7 CFR 272.15</w:t>
            </w:r>
            <w:r w:rsidR="00241277" w:rsidRPr="00647FF6">
              <w:rPr>
                <w:sz w:val="22"/>
                <w:szCs w:val="22"/>
              </w:rPr>
              <w:t xml:space="preserve"> </w:t>
            </w:r>
            <w:r w:rsidRPr="00647FF6">
              <w:rPr>
                <w:sz w:val="22"/>
                <w:szCs w:val="22"/>
              </w:rPr>
              <w:t>(b)(1)(vii</w:t>
            </w:r>
            <w:r w:rsidR="6DC335CF" w:rsidRPr="00647FF6">
              <w:rPr>
                <w:sz w:val="22"/>
                <w:szCs w:val="22"/>
              </w:rPr>
              <w:t>i</w:t>
            </w:r>
            <w:r w:rsidRPr="00647FF6">
              <w:rPr>
                <w:sz w:val="22"/>
                <w:szCs w:val="22"/>
              </w:rPr>
              <w:t>)</w:t>
            </w:r>
          </w:p>
        </w:tc>
        <w:tc>
          <w:tcPr>
            <w:tcW w:w="7632" w:type="dxa"/>
          </w:tcPr>
          <w:p w14:paraId="4B545AFB" w14:textId="525E68DC" w:rsidR="1680CC94" w:rsidRPr="00647FF6" w:rsidRDefault="009340EF">
            <w:pPr>
              <w:pStyle w:val="BodyText"/>
              <w:numPr>
                <w:ilvl w:val="0"/>
                <w:numId w:val="36"/>
              </w:numPr>
              <w:ind w:left="256" w:hanging="180"/>
              <w:rPr>
                <w:sz w:val="22"/>
                <w:szCs w:val="22"/>
              </w:rPr>
            </w:pPr>
            <w:r w:rsidRPr="00647FF6">
              <w:rPr>
                <w:sz w:val="22"/>
                <w:szCs w:val="22"/>
              </w:rPr>
              <w:t>Number of Initial applications de</w:t>
            </w:r>
            <w:r w:rsidR="0073607B" w:rsidRPr="00647FF6">
              <w:rPr>
                <w:sz w:val="22"/>
                <w:szCs w:val="22"/>
              </w:rPr>
              <w:t>nied</w:t>
            </w:r>
            <w:r w:rsidR="00E23719" w:rsidRPr="00647FF6">
              <w:rPr>
                <w:w w:val="105"/>
                <w:sz w:val="22"/>
                <w:szCs w:val="22"/>
              </w:rPr>
              <w:t>?</w:t>
            </w:r>
            <w:r w:rsidR="0073607B" w:rsidRPr="00647FF6">
              <w:rPr>
                <w:sz w:val="22"/>
                <w:szCs w:val="22"/>
              </w:rPr>
              <w:t xml:space="preserve"> </w:t>
            </w:r>
          </w:p>
        </w:tc>
      </w:tr>
      <w:tr w:rsidR="00525561" w:rsidRPr="001A0268" w14:paraId="5116D3CB" w14:textId="77777777" w:rsidTr="00FC0B44">
        <w:trPr>
          <w:cantSplit/>
          <w:trHeight w:val="453"/>
        </w:trPr>
        <w:tc>
          <w:tcPr>
            <w:tcW w:w="432" w:type="dxa"/>
          </w:tcPr>
          <w:p w14:paraId="5C6089D4" w14:textId="77777777" w:rsidR="5E272F71" w:rsidRPr="00F863FA" w:rsidRDefault="5E272F71" w:rsidP="5E272F71">
            <w:pPr>
              <w:pStyle w:val="TableParagraph"/>
              <w:rPr>
                <w:rFonts w:ascii="Times New Roman"/>
              </w:rPr>
            </w:pPr>
          </w:p>
        </w:tc>
        <w:tc>
          <w:tcPr>
            <w:tcW w:w="432" w:type="dxa"/>
          </w:tcPr>
          <w:p w14:paraId="245317CF" w14:textId="0869A85E" w:rsidR="5E272F71" w:rsidRPr="00F863FA" w:rsidRDefault="5E272F71" w:rsidP="5E272F71">
            <w:pPr>
              <w:pStyle w:val="TableParagraph"/>
              <w:rPr>
                <w:rFonts w:ascii="Times New Roman"/>
              </w:rPr>
            </w:pPr>
          </w:p>
        </w:tc>
        <w:tc>
          <w:tcPr>
            <w:tcW w:w="2448" w:type="dxa"/>
          </w:tcPr>
          <w:p w14:paraId="66A64B10" w14:textId="63033803" w:rsidR="21BB9665" w:rsidRPr="00F863FA" w:rsidRDefault="2601849D"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(b)(1)(ix)</w:t>
            </w:r>
          </w:p>
        </w:tc>
        <w:tc>
          <w:tcPr>
            <w:tcW w:w="7632" w:type="dxa"/>
          </w:tcPr>
          <w:p w14:paraId="54A7138B" w14:textId="0AE995B8" w:rsidR="1680CC94" w:rsidRPr="00F863FA" w:rsidRDefault="0073607B">
            <w:pPr>
              <w:pStyle w:val="BodyText"/>
              <w:numPr>
                <w:ilvl w:val="0"/>
                <w:numId w:val="36"/>
              </w:numPr>
              <w:ind w:left="256" w:hanging="180"/>
              <w:rPr>
                <w:sz w:val="22"/>
                <w:szCs w:val="22"/>
              </w:rPr>
            </w:pPr>
            <w:r w:rsidRPr="00F863FA">
              <w:rPr>
                <w:sz w:val="22"/>
                <w:szCs w:val="22"/>
              </w:rPr>
              <w:t xml:space="preserve">Number of initial applications denied due to </w:t>
            </w:r>
            <w:proofErr w:type="gramStart"/>
            <w:r w:rsidRPr="00F863FA">
              <w:rPr>
                <w:sz w:val="22"/>
                <w:szCs w:val="22"/>
              </w:rPr>
              <w:t>ineligibility</w:t>
            </w:r>
            <w:r w:rsidR="00E23719">
              <w:rPr>
                <w:w w:val="105"/>
                <w:sz w:val="22"/>
                <w:szCs w:val="22"/>
              </w:rPr>
              <w:t>?</w:t>
            </w:r>
            <w:proofErr w:type="gramEnd"/>
            <w:r w:rsidRPr="00F863FA">
              <w:rPr>
                <w:sz w:val="22"/>
                <w:szCs w:val="22"/>
              </w:rPr>
              <w:t xml:space="preserve"> </w:t>
            </w:r>
          </w:p>
        </w:tc>
      </w:tr>
      <w:tr w:rsidR="00525561" w:rsidRPr="001A0268" w14:paraId="6764EE95" w14:textId="77777777" w:rsidTr="00FC0B44">
        <w:trPr>
          <w:cantSplit/>
          <w:trHeight w:val="453"/>
        </w:trPr>
        <w:tc>
          <w:tcPr>
            <w:tcW w:w="432" w:type="dxa"/>
          </w:tcPr>
          <w:p w14:paraId="0C55FA38" w14:textId="77777777" w:rsidR="007C64E4" w:rsidRPr="00F863FA" w:rsidRDefault="007C64E4" w:rsidP="5E272F71">
            <w:pPr>
              <w:pStyle w:val="TableParagraph"/>
              <w:rPr>
                <w:rFonts w:ascii="Times New Roman"/>
              </w:rPr>
            </w:pPr>
          </w:p>
        </w:tc>
        <w:tc>
          <w:tcPr>
            <w:tcW w:w="432" w:type="dxa"/>
          </w:tcPr>
          <w:p w14:paraId="596CFC40" w14:textId="77777777" w:rsidR="007C64E4" w:rsidRPr="00F863FA" w:rsidRDefault="007C64E4" w:rsidP="5E272F71">
            <w:pPr>
              <w:pStyle w:val="TableParagraph"/>
              <w:rPr>
                <w:rFonts w:ascii="Times New Roman"/>
              </w:rPr>
            </w:pPr>
          </w:p>
        </w:tc>
        <w:tc>
          <w:tcPr>
            <w:tcW w:w="2448" w:type="dxa"/>
          </w:tcPr>
          <w:p w14:paraId="45160F26" w14:textId="0D88C41A" w:rsidR="007C64E4" w:rsidRPr="00F863FA" w:rsidRDefault="2601849D"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w:t>
            </w:r>
            <w:r w:rsidR="656A8A52" w:rsidRPr="00F863FA">
              <w:rPr>
                <w:sz w:val="22"/>
                <w:szCs w:val="22"/>
              </w:rPr>
              <w:t>ix</w:t>
            </w:r>
            <w:r w:rsidRPr="00F863FA">
              <w:rPr>
                <w:sz w:val="22"/>
                <w:szCs w:val="22"/>
              </w:rPr>
              <w:t>)</w:t>
            </w:r>
          </w:p>
        </w:tc>
        <w:tc>
          <w:tcPr>
            <w:tcW w:w="7632" w:type="dxa"/>
          </w:tcPr>
          <w:p w14:paraId="7A4FEDDB" w14:textId="3E21667F" w:rsidR="007C64E4" w:rsidRPr="00F863FA" w:rsidRDefault="00373E42">
            <w:pPr>
              <w:pStyle w:val="BodyText"/>
              <w:numPr>
                <w:ilvl w:val="0"/>
                <w:numId w:val="36"/>
              </w:numPr>
              <w:ind w:left="256" w:hanging="180"/>
              <w:rPr>
                <w:sz w:val="22"/>
                <w:szCs w:val="22"/>
              </w:rPr>
            </w:pPr>
            <w:r w:rsidRPr="00F863FA">
              <w:rPr>
                <w:sz w:val="22"/>
                <w:szCs w:val="22"/>
              </w:rPr>
              <w:t xml:space="preserve">Number of </w:t>
            </w:r>
            <w:r w:rsidR="0073607B" w:rsidRPr="00F863FA">
              <w:rPr>
                <w:sz w:val="22"/>
                <w:szCs w:val="22"/>
              </w:rPr>
              <w:t xml:space="preserve">initial applications denied due to State agency’s inability to determine </w:t>
            </w:r>
            <w:proofErr w:type="gramStart"/>
            <w:r w:rsidR="0073607B" w:rsidRPr="00F863FA">
              <w:rPr>
                <w:sz w:val="22"/>
                <w:szCs w:val="22"/>
              </w:rPr>
              <w:t>eligibility</w:t>
            </w:r>
            <w:r w:rsidR="00E23719">
              <w:rPr>
                <w:w w:val="105"/>
                <w:sz w:val="22"/>
                <w:szCs w:val="22"/>
              </w:rPr>
              <w:t>?</w:t>
            </w:r>
            <w:proofErr w:type="gramEnd"/>
            <w:r w:rsidR="0073607B" w:rsidRPr="00F863FA">
              <w:rPr>
                <w:sz w:val="22"/>
                <w:szCs w:val="22"/>
              </w:rPr>
              <w:t xml:space="preserve"> </w:t>
            </w:r>
          </w:p>
        </w:tc>
      </w:tr>
      <w:tr w:rsidR="00525561" w:rsidRPr="001A0268" w14:paraId="475388A3" w14:textId="77777777" w:rsidTr="00FC0B44">
        <w:trPr>
          <w:cantSplit/>
          <w:trHeight w:val="453"/>
        </w:trPr>
        <w:tc>
          <w:tcPr>
            <w:tcW w:w="432" w:type="dxa"/>
          </w:tcPr>
          <w:p w14:paraId="3F5E625F" w14:textId="77777777" w:rsidR="007C64E4" w:rsidRPr="00F863FA" w:rsidRDefault="007C64E4" w:rsidP="5E272F71">
            <w:pPr>
              <w:pStyle w:val="TableParagraph"/>
              <w:rPr>
                <w:rFonts w:ascii="Times New Roman"/>
              </w:rPr>
            </w:pPr>
          </w:p>
        </w:tc>
        <w:tc>
          <w:tcPr>
            <w:tcW w:w="432" w:type="dxa"/>
          </w:tcPr>
          <w:p w14:paraId="22F09CDF" w14:textId="77777777" w:rsidR="007C64E4" w:rsidRPr="00F863FA" w:rsidRDefault="007C64E4" w:rsidP="5E272F71">
            <w:pPr>
              <w:pStyle w:val="TableParagraph"/>
              <w:rPr>
                <w:rFonts w:ascii="Times New Roman"/>
              </w:rPr>
            </w:pPr>
          </w:p>
        </w:tc>
        <w:tc>
          <w:tcPr>
            <w:tcW w:w="2448" w:type="dxa"/>
          </w:tcPr>
          <w:p w14:paraId="03BEDFFF" w14:textId="52D7DA55" w:rsidR="007C64E4" w:rsidRPr="00F863FA" w:rsidRDefault="656A8A52"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w:t>
            </w:r>
          </w:p>
        </w:tc>
        <w:tc>
          <w:tcPr>
            <w:tcW w:w="7632" w:type="dxa"/>
          </w:tcPr>
          <w:p w14:paraId="4CA3E9F7" w14:textId="2265E7E3" w:rsidR="007C64E4" w:rsidRPr="00F863FA" w:rsidRDefault="00FF5097">
            <w:pPr>
              <w:pStyle w:val="BodyText"/>
              <w:numPr>
                <w:ilvl w:val="0"/>
                <w:numId w:val="36"/>
              </w:numPr>
              <w:ind w:left="256" w:hanging="180"/>
              <w:rPr>
                <w:sz w:val="22"/>
                <w:szCs w:val="22"/>
              </w:rPr>
            </w:pPr>
            <w:r w:rsidRPr="00F863FA">
              <w:rPr>
                <w:sz w:val="22"/>
                <w:szCs w:val="22"/>
              </w:rPr>
              <w:t>Number of households due for recer</w:t>
            </w:r>
            <w:r w:rsidR="005E1E4A" w:rsidRPr="00F863FA">
              <w:rPr>
                <w:sz w:val="22"/>
                <w:szCs w:val="22"/>
              </w:rPr>
              <w:t>tification</w:t>
            </w:r>
            <w:r w:rsidR="00E23719">
              <w:rPr>
                <w:w w:val="105"/>
                <w:sz w:val="22"/>
                <w:szCs w:val="22"/>
              </w:rPr>
              <w:t>?</w:t>
            </w:r>
          </w:p>
        </w:tc>
      </w:tr>
      <w:tr w:rsidR="00525561" w:rsidRPr="001A0268" w14:paraId="584A4C41" w14:textId="77777777" w:rsidTr="00FC0B44">
        <w:trPr>
          <w:cantSplit/>
          <w:trHeight w:val="453"/>
        </w:trPr>
        <w:tc>
          <w:tcPr>
            <w:tcW w:w="432" w:type="dxa"/>
          </w:tcPr>
          <w:p w14:paraId="73263996" w14:textId="77777777" w:rsidR="007C64E4" w:rsidRPr="00F863FA" w:rsidRDefault="007C64E4" w:rsidP="5E272F71">
            <w:pPr>
              <w:pStyle w:val="TableParagraph"/>
              <w:rPr>
                <w:rFonts w:ascii="Times New Roman"/>
              </w:rPr>
            </w:pPr>
          </w:p>
        </w:tc>
        <w:tc>
          <w:tcPr>
            <w:tcW w:w="432" w:type="dxa"/>
          </w:tcPr>
          <w:p w14:paraId="1C7C3504" w14:textId="77777777" w:rsidR="007C64E4" w:rsidRPr="00F863FA" w:rsidRDefault="007C64E4" w:rsidP="5E272F71">
            <w:pPr>
              <w:pStyle w:val="TableParagraph"/>
              <w:rPr>
                <w:rFonts w:ascii="Times New Roman"/>
              </w:rPr>
            </w:pPr>
          </w:p>
        </w:tc>
        <w:tc>
          <w:tcPr>
            <w:tcW w:w="2448" w:type="dxa"/>
          </w:tcPr>
          <w:p w14:paraId="640AA84D" w14:textId="3DDFD442" w:rsidR="007C64E4" w:rsidRPr="00F863FA" w:rsidRDefault="656A8A52"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w:t>
            </w:r>
          </w:p>
        </w:tc>
        <w:tc>
          <w:tcPr>
            <w:tcW w:w="7632" w:type="dxa"/>
          </w:tcPr>
          <w:p w14:paraId="07E7879D" w14:textId="3A7DA976" w:rsidR="007C64E4" w:rsidRPr="00F863FA" w:rsidRDefault="00DF3F54">
            <w:pPr>
              <w:pStyle w:val="BodyText"/>
              <w:numPr>
                <w:ilvl w:val="0"/>
                <w:numId w:val="36"/>
              </w:numPr>
              <w:ind w:left="256" w:hanging="180"/>
              <w:rPr>
                <w:sz w:val="22"/>
                <w:szCs w:val="22"/>
              </w:rPr>
            </w:pPr>
            <w:r w:rsidRPr="00F863FA">
              <w:rPr>
                <w:sz w:val="22"/>
                <w:szCs w:val="22"/>
              </w:rPr>
              <w:t>Number of recertifications received</w:t>
            </w:r>
            <w:r w:rsidR="00E23719">
              <w:rPr>
                <w:w w:val="105"/>
                <w:sz w:val="22"/>
                <w:szCs w:val="22"/>
              </w:rPr>
              <w:t>?</w:t>
            </w:r>
            <w:r w:rsidRPr="00F863FA">
              <w:rPr>
                <w:sz w:val="22"/>
                <w:szCs w:val="22"/>
              </w:rPr>
              <w:t xml:space="preserve"> </w:t>
            </w:r>
          </w:p>
        </w:tc>
      </w:tr>
      <w:tr w:rsidR="00525561" w:rsidRPr="001A0268" w14:paraId="48CEF06D" w14:textId="77777777" w:rsidTr="00FC0B44">
        <w:trPr>
          <w:cantSplit/>
          <w:trHeight w:val="453"/>
        </w:trPr>
        <w:tc>
          <w:tcPr>
            <w:tcW w:w="432" w:type="dxa"/>
          </w:tcPr>
          <w:p w14:paraId="1B2808DD" w14:textId="77777777" w:rsidR="007C64E4" w:rsidRPr="00F863FA" w:rsidRDefault="007C64E4" w:rsidP="5E272F71">
            <w:pPr>
              <w:pStyle w:val="TableParagraph"/>
              <w:rPr>
                <w:rFonts w:ascii="Times New Roman"/>
              </w:rPr>
            </w:pPr>
          </w:p>
        </w:tc>
        <w:tc>
          <w:tcPr>
            <w:tcW w:w="432" w:type="dxa"/>
          </w:tcPr>
          <w:p w14:paraId="69E8CFF0" w14:textId="77777777" w:rsidR="007C64E4" w:rsidRPr="00F863FA" w:rsidRDefault="007C64E4" w:rsidP="5E272F71">
            <w:pPr>
              <w:pStyle w:val="TableParagraph"/>
              <w:rPr>
                <w:rFonts w:ascii="Times New Roman"/>
              </w:rPr>
            </w:pPr>
          </w:p>
        </w:tc>
        <w:tc>
          <w:tcPr>
            <w:tcW w:w="2448" w:type="dxa"/>
          </w:tcPr>
          <w:p w14:paraId="237E193C" w14:textId="4EDEB899" w:rsidR="007C64E4" w:rsidRPr="00F863FA" w:rsidRDefault="3B6C3DD0"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(b)(1)(xii)</w:t>
            </w:r>
          </w:p>
        </w:tc>
        <w:tc>
          <w:tcPr>
            <w:tcW w:w="7632" w:type="dxa"/>
          </w:tcPr>
          <w:p w14:paraId="379ACD9E" w14:textId="01DADDFA" w:rsidR="007C64E4" w:rsidRPr="00F863FA" w:rsidRDefault="00DF3F54">
            <w:pPr>
              <w:pStyle w:val="BodyText"/>
              <w:numPr>
                <w:ilvl w:val="0"/>
                <w:numId w:val="36"/>
              </w:numPr>
              <w:ind w:left="256" w:hanging="180"/>
              <w:rPr>
                <w:sz w:val="22"/>
                <w:szCs w:val="22"/>
              </w:rPr>
            </w:pPr>
            <w:r w:rsidRPr="00F863FA">
              <w:rPr>
                <w:sz w:val="22"/>
                <w:szCs w:val="22"/>
              </w:rPr>
              <w:t>Number of recertifications received in person</w:t>
            </w:r>
            <w:r w:rsidR="00E23719">
              <w:rPr>
                <w:w w:val="105"/>
                <w:sz w:val="22"/>
                <w:szCs w:val="22"/>
              </w:rPr>
              <w:t>?</w:t>
            </w:r>
            <w:r w:rsidRPr="00F863FA">
              <w:rPr>
                <w:sz w:val="22"/>
                <w:szCs w:val="22"/>
              </w:rPr>
              <w:t xml:space="preserve"> </w:t>
            </w:r>
          </w:p>
        </w:tc>
      </w:tr>
      <w:tr w:rsidR="00525561" w:rsidRPr="001A0268" w14:paraId="5A8B2226" w14:textId="77777777" w:rsidTr="00FC0B44">
        <w:trPr>
          <w:cantSplit/>
          <w:trHeight w:val="453"/>
        </w:trPr>
        <w:tc>
          <w:tcPr>
            <w:tcW w:w="432" w:type="dxa"/>
          </w:tcPr>
          <w:p w14:paraId="4358D438" w14:textId="77777777" w:rsidR="007C64E4" w:rsidRPr="00F863FA" w:rsidRDefault="007C64E4" w:rsidP="5E272F71">
            <w:pPr>
              <w:pStyle w:val="TableParagraph"/>
              <w:rPr>
                <w:rFonts w:ascii="Times New Roman"/>
              </w:rPr>
            </w:pPr>
          </w:p>
        </w:tc>
        <w:tc>
          <w:tcPr>
            <w:tcW w:w="432" w:type="dxa"/>
          </w:tcPr>
          <w:p w14:paraId="41D23D9D" w14:textId="77777777" w:rsidR="007C64E4" w:rsidRPr="00F863FA" w:rsidRDefault="007C64E4" w:rsidP="5E272F71">
            <w:pPr>
              <w:pStyle w:val="TableParagraph"/>
              <w:rPr>
                <w:rFonts w:ascii="Times New Roman"/>
              </w:rPr>
            </w:pPr>
          </w:p>
        </w:tc>
        <w:tc>
          <w:tcPr>
            <w:tcW w:w="2448" w:type="dxa"/>
          </w:tcPr>
          <w:p w14:paraId="39927EA3" w14:textId="515CB081" w:rsidR="007C64E4" w:rsidRPr="00F863FA" w:rsidRDefault="3B6C3DD0"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(b)(1)(xii)</w:t>
            </w:r>
          </w:p>
        </w:tc>
        <w:tc>
          <w:tcPr>
            <w:tcW w:w="7632" w:type="dxa"/>
          </w:tcPr>
          <w:p w14:paraId="4410FB72" w14:textId="44826596" w:rsidR="007C64E4" w:rsidRPr="00F863FA" w:rsidRDefault="00DF3F54">
            <w:pPr>
              <w:pStyle w:val="BodyText"/>
              <w:numPr>
                <w:ilvl w:val="0"/>
                <w:numId w:val="36"/>
              </w:numPr>
              <w:ind w:left="256" w:hanging="180"/>
              <w:rPr>
                <w:sz w:val="22"/>
                <w:szCs w:val="22"/>
              </w:rPr>
            </w:pPr>
            <w:r w:rsidRPr="00F863FA">
              <w:rPr>
                <w:sz w:val="22"/>
                <w:szCs w:val="22"/>
              </w:rPr>
              <w:t xml:space="preserve">Number of recertifications </w:t>
            </w:r>
            <w:r w:rsidR="00815C81" w:rsidRPr="00F863FA">
              <w:rPr>
                <w:sz w:val="22"/>
                <w:szCs w:val="22"/>
              </w:rPr>
              <w:t>online</w:t>
            </w:r>
            <w:r w:rsidR="00E23719">
              <w:rPr>
                <w:w w:val="105"/>
                <w:sz w:val="22"/>
                <w:szCs w:val="22"/>
              </w:rPr>
              <w:t>?</w:t>
            </w:r>
            <w:r w:rsidR="00815C81" w:rsidRPr="00F863FA">
              <w:rPr>
                <w:sz w:val="22"/>
                <w:szCs w:val="22"/>
              </w:rPr>
              <w:t xml:space="preserve"> </w:t>
            </w:r>
          </w:p>
        </w:tc>
      </w:tr>
      <w:tr w:rsidR="00525561" w:rsidRPr="001A0268" w14:paraId="43D41281" w14:textId="77777777" w:rsidTr="00FC0B44">
        <w:trPr>
          <w:cantSplit/>
          <w:trHeight w:val="453"/>
        </w:trPr>
        <w:tc>
          <w:tcPr>
            <w:tcW w:w="432" w:type="dxa"/>
          </w:tcPr>
          <w:p w14:paraId="20524A64" w14:textId="77777777" w:rsidR="007C64E4" w:rsidRPr="00F863FA" w:rsidRDefault="007C64E4" w:rsidP="5E272F71">
            <w:pPr>
              <w:pStyle w:val="TableParagraph"/>
              <w:rPr>
                <w:rFonts w:ascii="Times New Roman"/>
              </w:rPr>
            </w:pPr>
          </w:p>
        </w:tc>
        <w:tc>
          <w:tcPr>
            <w:tcW w:w="432" w:type="dxa"/>
          </w:tcPr>
          <w:p w14:paraId="0FFCB480" w14:textId="77777777" w:rsidR="007C64E4" w:rsidRPr="00F863FA" w:rsidRDefault="007C64E4" w:rsidP="5E272F71">
            <w:pPr>
              <w:pStyle w:val="TableParagraph"/>
              <w:rPr>
                <w:rFonts w:ascii="Times New Roman"/>
              </w:rPr>
            </w:pPr>
          </w:p>
        </w:tc>
        <w:tc>
          <w:tcPr>
            <w:tcW w:w="2448" w:type="dxa"/>
          </w:tcPr>
          <w:p w14:paraId="6CA541A1" w14:textId="6BEC266B" w:rsidR="007C64E4" w:rsidRPr="00F863FA" w:rsidRDefault="3B6C3DD0"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(b)(1)(xii)</w:t>
            </w:r>
          </w:p>
        </w:tc>
        <w:tc>
          <w:tcPr>
            <w:tcW w:w="7632" w:type="dxa"/>
          </w:tcPr>
          <w:p w14:paraId="1AD3A0FF" w14:textId="597FF3F3" w:rsidR="007C64E4" w:rsidRPr="00F863FA" w:rsidRDefault="00241D1B">
            <w:pPr>
              <w:pStyle w:val="BodyText"/>
              <w:numPr>
                <w:ilvl w:val="0"/>
                <w:numId w:val="36"/>
              </w:numPr>
              <w:ind w:left="256" w:hanging="180"/>
              <w:rPr>
                <w:sz w:val="22"/>
                <w:szCs w:val="22"/>
              </w:rPr>
            </w:pPr>
            <w:r w:rsidRPr="00F863FA">
              <w:rPr>
                <w:sz w:val="22"/>
                <w:szCs w:val="22"/>
              </w:rPr>
              <w:t>Number of recertification</w:t>
            </w:r>
            <w:r w:rsidR="00723507" w:rsidRPr="00F863FA">
              <w:rPr>
                <w:sz w:val="22"/>
                <w:szCs w:val="22"/>
              </w:rPr>
              <w:t>s</w:t>
            </w:r>
            <w:r w:rsidRPr="00F863FA">
              <w:rPr>
                <w:sz w:val="22"/>
                <w:szCs w:val="22"/>
              </w:rPr>
              <w:t xml:space="preserve"> received by </w:t>
            </w:r>
            <w:r w:rsidR="00723507" w:rsidRPr="00F863FA">
              <w:rPr>
                <w:sz w:val="22"/>
                <w:szCs w:val="22"/>
              </w:rPr>
              <w:t>phone</w:t>
            </w:r>
            <w:r w:rsidR="00E23719">
              <w:rPr>
                <w:w w:val="105"/>
                <w:sz w:val="22"/>
                <w:szCs w:val="22"/>
              </w:rPr>
              <w:t>?</w:t>
            </w:r>
          </w:p>
        </w:tc>
      </w:tr>
      <w:tr w:rsidR="00525561" w:rsidRPr="001A0268" w14:paraId="5FE5F485" w14:textId="77777777" w:rsidTr="00FC0B44">
        <w:trPr>
          <w:cantSplit/>
          <w:trHeight w:val="453"/>
        </w:trPr>
        <w:tc>
          <w:tcPr>
            <w:tcW w:w="432" w:type="dxa"/>
          </w:tcPr>
          <w:p w14:paraId="4CDDAFE3" w14:textId="77777777" w:rsidR="00723507" w:rsidRPr="00F863FA" w:rsidRDefault="00723507" w:rsidP="5E272F71">
            <w:pPr>
              <w:pStyle w:val="TableParagraph"/>
              <w:rPr>
                <w:rFonts w:ascii="Times New Roman"/>
              </w:rPr>
            </w:pPr>
          </w:p>
        </w:tc>
        <w:tc>
          <w:tcPr>
            <w:tcW w:w="432" w:type="dxa"/>
          </w:tcPr>
          <w:p w14:paraId="6FB17832" w14:textId="77777777" w:rsidR="00723507" w:rsidRPr="00F863FA" w:rsidRDefault="00723507" w:rsidP="5E272F71">
            <w:pPr>
              <w:pStyle w:val="TableParagraph"/>
              <w:rPr>
                <w:rFonts w:ascii="Times New Roman"/>
              </w:rPr>
            </w:pPr>
          </w:p>
        </w:tc>
        <w:tc>
          <w:tcPr>
            <w:tcW w:w="2448" w:type="dxa"/>
          </w:tcPr>
          <w:p w14:paraId="065D031D" w14:textId="5D8AC3BE" w:rsidR="00723507" w:rsidRPr="00F863FA" w:rsidRDefault="3B6C3DD0"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(b)(1)(xii)</w:t>
            </w:r>
          </w:p>
        </w:tc>
        <w:tc>
          <w:tcPr>
            <w:tcW w:w="7632" w:type="dxa"/>
          </w:tcPr>
          <w:p w14:paraId="394D2735" w14:textId="5655FF46" w:rsidR="00723507" w:rsidRPr="00F863FA" w:rsidRDefault="00723507">
            <w:pPr>
              <w:pStyle w:val="BodyText"/>
              <w:numPr>
                <w:ilvl w:val="0"/>
                <w:numId w:val="36"/>
              </w:numPr>
              <w:ind w:left="256" w:hanging="180"/>
              <w:rPr>
                <w:sz w:val="22"/>
                <w:szCs w:val="22"/>
              </w:rPr>
            </w:pPr>
            <w:r w:rsidRPr="00F863FA">
              <w:rPr>
                <w:sz w:val="22"/>
                <w:szCs w:val="22"/>
              </w:rPr>
              <w:t>Number of recertifications received by mail</w:t>
            </w:r>
            <w:r w:rsidR="00E23719">
              <w:rPr>
                <w:w w:val="105"/>
                <w:sz w:val="22"/>
                <w:szCs w:val="22"/>
              </w:rPr>
              <w:t>?</w:t>
            </w:r>
          </w:p>
        </w:tc>
      </w:tr>
      <w:tr w:rsidR="00525561" w:rsidRPr="001A0268" w14:paraId="54CB45C3" w14:textId="77777777" w:rsidTr="00FC0B44">
        <w:trPr>
          <w:cantSplit/>
          <w:trHeight w:val="453"/>
        </w:trPr>
        <w:tc>
          <w:tcPr>
            <w:tcW w:w="432" w:type="dxa"/>
          </w:tcPr>
          <w:p w14:paraId="71E9CC0E" w14:textId="77777777" w:rsidR="00723507" w:rsidRPr="00F863FA" w:rsidRDefault="00723507" w:rsidP="5E272F71">
            <w:pPr>
              <w:pStyle w:val="TableParagraph"/>
              <w:rPr>
                <w:rFonts w:ascii="Times New Roman"/>
              </w:rPr>
            </w:pPr>
          </w:p>
        </w:tc>
        <w:tc>
          <w:tcPr>
            <w:tcW w:w="432" w:type="dxa"/>
          </w:tcPr>
          <w:p w14:paraId="31463763" w14:textId="77777777" w:rsidR="00723507" w:rsidRPr="00F863FA" w:rsidRDefault="00723507" w:rsidP="5E272F71">
            <w:pPr>
              <w:pStyle w:val="TableParagraph"/>
              <w:rPr>
                <w:rFonts w:ascii="Times New Roman"/>
              </w:rPr>
            </w:pPr>
          </w:p>
        </w:tc>
        <w:tc>
          <w:tcPr>
            <w:tcW w:w="2448" w:type="dxa"/>
          </w:tcPr>
          <w:p w14:paraId="6DC7A602" w14:textId="2F842704" w:rsidR="00723507" w:rsidRPr="00F863FA" w:rsidRDefault="7F2ABC0F"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(b)(1)(xii)</w:t>
            </w:r>
          </w:p>
        </w:tc>
        <w:tc>
          <w:tcPr>
            <w:tcW w:w="7632" w:type="dxa"/>
          </w:tcPr>
          <w:p w14:paraId="1F387AC9" w14:textId="1CBE948F" w:rsidR="00723507" w:rsidRPr="00F863FA" w:rsidRDefault="00723507">
            <w:pPr>
              <w:pStyle w:val="BodyText"/>
              <w:numPr>
                <w:ilvl w:val="0"/>
                <w:numId w:val="36"/>
              </w:numPr>
              <w:ind w:left="256" w:hanging="180"/>
              <w:rPr>
                <w:sz w:val="22"/>
                <w:szCs w:val="22"/>
              </w:rPr>
            </w:pPr>
            <w:r w:rsidRPr="00F863FA">
              <w:rPr>
                <w:sz w:val="22"/>
                <w:szCs w:val="22"/>
              </w:rPr>
              <w:t>Number of recertifications received by fax</w:t>
            </w:r>
            <w:r w:rsidR="00E23719">
              <w:rPr>
                <w:w w:val="105"/>
                <w:sz w:val="22"/>
                <w:szCs w:val="22"/>
              </w:rPr>
              <w:t>?</w:t>
            </w:r>
            <w:r w:rsidRPr="00F863FA">
              <w:rPr>
                <w:sz w:val="22"/>
                <w:szCs w:val="22"/>
              </w:rPr>
              <w:t xml:space="preserve"> </w:t>
            </w:r>
          </w:p>
        </w:tc>
      </w:tr>
      <w:tr w:rsidR="00525561" w:rsidRPr="001A0268" w14:paraId="22870924" w14:textId="77777777" w:rsidTr="00FC0B44">
        <w:trPr>
          <w:cantSplit/>
          <w:trHeight w:val="453"/>
        </w:trPr>
        <w:tc>
          <w:tcPr>
            <w:tcW w:w="432" w:type="dxa"/>
          </w:tcPr>
          <w:p w14:paraId="2AE80D1D" w14:textId="77777777" w:rsidR="00723507" w:rsidRPr="00F863FA" w:rsidRDefault="00723507" w:rsidP="5E272F71">
            <w:pPr>
              <w:pStyle w:val="TableParagraph"/>
              <w:rPr>
                <w:rFonts w:ascii="Times New Roman"/>
              </w:rPr>
            </w:pPr>
          </w:p>
        </w:tc>
        <w:tc>
          <w:tcPr>
            <w:tcW w:w="432" w:type="dxa"/>
          </w:tcPr>
          <w:p w14:paraId="234BED19" w14:textId="77777777" w:rsidR="00723507" w:rsidRPr="00F863FA" w:rsidRDefault="00723507" w:rsidP="5E272F71">
            <w:pPr>
              <w:pStyle w:val="TableParagraph"/>
              <w:rPr>
                <w:rFonts w:ascii="Times New Roman"/>
              </w:rPr>
            </w:pPr>
          </w:p>
        </w:tc>
        <w:tc>
          <w:tcPr>
            <w:tcW w:w="2448" w:type="dxa"/>
          </w:tcPr>
          <w:p w14:paraId="32D3B093" w14:textId="7BD999DE" w:rsidR="00723507" w:rsidRPr="00F863FA" w:rsidRDefault="45C0B3AD"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(b)(1)(xiii)</w:t>
            </w:r>
          </w:p>
        </w:tc>
        <w:tc>
          <w:tcPr>
            <w:tcW w:w="7632" w:type="dxa"/>
          </w:tcPr>
          <w:p w14:paraId="7E29BEBB" w14:textId="3C2F0BA7" w:rsidR="00723507" w:rsidRPr="00F863FA" w:rsidRDefault="00723507">
            <w:pPr>
              <w:pStyle w:val="BodyText"/>
              <w:numPr>
                <w:ilvl w:val="0"/>
                <w:numId w:val="36"/>
              </w:numPr>
              <w:ind w:left="256" w:hanging="180"/>
              <w:rPr>
                <w:sz w:val="22"/>
                <w:szCs w:val="22"/>
              </w:rPr>
            </w:pPr>
            <w:r w:rsidRPr="00F863FA">
              <w:rPr>
                <w:sz w:val="22"/>
                <w:szCs w:val="22"/>
              </w:rPr>
              <w:t xml:space="preserve">Number </w:t>
            </w:r>
            <w:r w:rsidR="005E4535" w:rsidRPr="00F863FA">
              <w:rPr>
                <w:sz w:val="22"/>
                <w:szCs w:val="22"/>
              </w:rPr>
              <w:t xml:space="preserve">of households </w:t>
            </w:r>
            <w:r w:rsidR="002059B4" w:rsidRPr="00F863FA">
              <w:rPr>
                <w:sz w:val="22"/>
                <w:szCs w:val="22"/>
              </w:rPr>
              <w:t>recerti</w:t>
            </w:r>
            <w:r w:rsidR="00B94F75" w:rsidRPr="00F863FA">
              <w:rPr>
                <w:sz w:val="22"/>
                <w:szCs w:val="22"/>
              </w:rPr>
              <w:t>fied</w:t>
            </w:r>
            <w:r w:rsidR="002A59F5" w:rsidRPr="00F863FA">
              <w:rPr>
                <w:sz w:val="22"/>
                <w:szCs w:val="22"/>
              </w:rPr>
              <w:t xml:space="preserve"> </w:t>
            </w:r>
            <w:r w:rsidR="005E4535" w:rsidRPr="00F863FA">
              <w:rPr>
                <w:sz w:val="22"/>
                <w:szCs w:val="22"/>
              </w:rPr>
              <w:t>without delay br</w:t>
            </w:r>
            <w:r w:rsidR="00C43146" w:rsidRPr="00F863FA">
              <w:rPr>
                <w:sz w:val="22"/>
                <w:szCs w:val="22"/>
              </w:rPr>
              <w:t xml:space="preserve">eak in </w:t>
            </w:r>
            <w:proofErr w:type="gramStart"/>
            <w:r w:rsidR="00C43146" w:rsidRPr="00F863FA">
              <w:rPr>
                <w:sz w:val="22"/>
                <w:szCs w:val="22"/>
              </w:rPr>
              <w:t>benefits</w:t>
            </w:r>
            <w:r w:rsidR="00E23719">
              <w:rPr>
                <w:w w:val="105"/>
                <w:sz w:val="22"/>
                <w:szCs w:val="22"/>
              </w:rPr>
              <w:t>?</w:t>
            </w:r>
            <w:proofErr w:type="gramEnd"/>
            <w:r w:rsidR="00C43146" w:rsidRPr="00F863FA">
              <w:rPr>
                <w:sz w:val="22"/>
                <w:szCs w:val="22"/>
              </w:rPr>
              <w:t xml:space="preserve"> </w:t>
            </w:r>
          </w:p>
        </w:tc>
      </w:tr>
      <w:tr w:rsidR="00525561" w:rsidRPr="001A0268" w14:paraId="25564CC0" w14:textId="77777777" w:rsidTr="00FC0B44">
        <w:trPr>
          <w:cantSplit/>
          <w:trHeight w:val="453"/>
        </w:trPr>
        <w:tc>
          <w:tcPr>
            <w:tcW w:w="432" w:type="dxa"/>
          </w:tcPr>
          <w:p w14:paraId="5ABC4884" w14:textId="77777777" w:rsidR="00723507" w:rsidRPr="00F863FA" w:rsidRDefault="00723507" w:rsidP="5E272F71">
            <w:pPr>
              <w:pStyle w:val="TableParagraph"/>
              <w:rPr>
                <w:rFonts w:ascii="Times New Roman"/>
              </w:rPr>
            </w:pPr>
          </w:p>
        </w:tc>
        <w:tc>
          <w:tcPr>
            <w:tcW w:w="432" w:type="dxa"/>
          </w:tcPr>
          <w:p w14:paraId="0436E478" w14:textId="77777777" w:rsidR="00723507" w:rsidRPr="00F863FA" w:rsidRDefault="00723507" w:rsidP="5E272F71">
            <w:pPr>
              <w:pStyle w:val="TableParagraph"/>
              <w:rPr>
                <w:rFonts w:ascii="Times New Roman"/>
              </w:rPr>
            </w:pPr>
          </w:p>
        </w:tc>
        <w:tc>
          <w:tcPr>
            <w:tcW w:w="2448" w:type="dxa"/>
          </w:tcPr>
          <w:p w14:paraId="48E79461" w14:textId="65F0DC8C" w:rsidR="00723507" w:rsidRPr="00F863FA" w:rsidRDefault="47600D7C"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(b)(1)(xi</w:t>
            </w:r>
            <w:r w:rsidR="66636C0B" w:rsidRPr="00F863FA">
              <w:rPr>
                <w:sz w:val="22"/>
                <w:szCs w:val="22"/>
              </w:rPr>
              <w:t>v</w:t>
            </w:r>
            <w:r w:rsidRPr="00F863FA">
              <w:rPr>
                <w:sz w:val="22"/>
                <w:szCs w:val="22"/>
              </w:rPr>
              <w:t>)</w:t>
            </w:r>
          </w:p>
        </w:tc>
        <w:tc>
          <w:tcPr>
            <w:tcW w:w="7632" w:type="dxa"/>
          </w:tcPr>
          <w:p w14:paraId="77341D55" w14:textId="73DEDCBB" w:rsidR="00723507" w:rsidRPr="00F863FA" w:rsidRDefault="006777A3">
            <w:pPr>
              <w:pStyle w:val="BodyText"/>
              <w:numPr>
                <w:ilvl w:val="0"/>
                <w:numId w:val="36"/>
              </w:numPr>
              <w:ind w:left="256" w:hanging="180"/>
              <w:rPr>
                <w:sz w:val="22"/>
                <w:szCs w:val="22"/>
              </w:rPr>
            </w:pPr>
            <w:r w:rsidRPr="00F863FA">
              <w:rPr>
                <w:sz w:val="22"/>
                <w:szCs w:val="22"/>
              </w:rPr>
              <w:t>Number of households re</w:t>
            </w:r>
            <w:r w:rsidR="00EE37E5" w:rsidRPr="00F863FA">
              <w:rPr>
                <w:sz w:val="22"/>
                <w:szCs w:val="22"/>
              </w:rPr>
              <w:t>ce</w:t>
            </w:r>
            <w:r w:rsidR="00DA6813" w:rsidRPr="00F863FA">
              <w:rPr>
                <w:sz w:val="22"/>
                <w:szCs w:val="22"/>
              </w:rPr>
              <w:t xml:space="preserve">rtified with </w:t>
            </w:r>
            <w:r w:rsidR="00F4456B" w:rsidRPr="00F863FA">
              <w:rPr>
                <w:sz w:val="22"/>
                <w:szCs w:val="22"/>
              </w:rPr>
              <w:t xml:space="preserve">a </w:t>
            </w:r>
            <w:r w:rsidR="00DA6813" w:rsidRPr="00F863FA">
              <w:rPr>
                <w:sz w:val="22"/>
                <w:szCs w:val="22"/>
              </w:rPr>
              <w:t>delay</w:t>
            </w:r>
            <w:r w:rsidR="00290690" w:rsidRPr="00F863FA">
              <w:rPr>
                <w:sz w:val="22"/>
                <w:szCs w:val="22"/>
              </w:rPr>
              <w:t xml:space="preserve"> or </w:t>
            </w:r>
            <w:r w:rsidR="0070673C" w:rsidRPr="00F863FA">
              <w:rPr>
                <w:sz w:val="22"/>
                <w:szCs w:val="22"/>
              </w:rPr>
              <w:t xml:space="preserve">break </w:t>
            </w:r>
            <w:r w:rsidR="00290690" w:rsidRPr="00F863FA">
              <w:rPr>
                <w:sz w:val="22"/>
                <w:szCs w:val="22"/>
              </w:rPr>
              <w:t>in benefits of less than one</w:t>
            </w:r>
            <w:r w:rsidR="0070673C" w:rsidRPr="00F863FA">
              <w:rPr>
                <w:sz w:val="22"/>
                <w:szCs w:val="22"/>
              </w:rPr>
              <w:t xml:space="preserve"> month</w:t>
            </w:r>
            <w:r w:rsidR="00E23719">
              <w:rPr>
                <w:w w:val="105"/>
                <w:sz w:val="22"/>
                <w:szCs w:val="22"/>
              </w:rPr>
              <w:t>?</w:t>
            </w:r>
          </w:p>
        </w:tc>
      </w:tr>
      <w:tr w:rsidR="00525561" w:rsidRPr="001A0268" w14:paraId="50159B8D" w14:textId="77777777" w:rsidTr="00FC0B44">
        <w:trPr>
          <w:cantSplit/>
          <w:trHeight w:val="453"/>
        </w:trPr>
        <w:tc>
          <w:tcPr>
            <w:tcW w:w="432" w:type="dxa"/>
          </w:tcPr>
          <w:p w14:paraId="491258E6" w14:textId="77777777" w:rsidR="00723507" w:rsidRPr="00F863FA" w:rsidRDefault="00723507" w:rsidP="5E272F71">
            <w:pPr>
              <w:pStyle w:val="TableParagraph"/>
              <w:rPr>
                <w:rFonts w:ascii="Times New Roman"/>
              </w:rPr>
            </w:pPr>
          </w:p>
        </w:tc>
        <w:tc>
          <w:tcPr>
            <w:tcW w:w="432" w:type="dxa"/>
          </w:tcPr>
          <w:p w14:paraId="5FE95E72" w14:textId="77777777" w:rsidR="00723507" w:rsidRPr="00F863FA" w:rsidRDefault="00723507" w:rsidP="5E272F71">
            <w:pPr>
              <w:pStyle w:val="TableParagraph"/>
              <w:rPr>
                <w:rFonts w:ascii="Times New Roman"/>
              </w:rPr>
            </w:pPr>
          </w:p>
        </w:tc>
        <w:tc>
          <w:tcPr>
            <w:tcW w:w="2448" w:type="dxa"/>
          </w:tcPr>
          <w:p w14:paraId="16D93507" w14:textId="6449CD49" w:rsidR="00723507" w:rsidRPr="00F863FA" w:rsidRDefault="25132646"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(b)(1)(xv)</w:t>
            </w:r>
          </w:p>
        </w:tc>
        <w:tc>
          <w:tcPr>
            <w:tcW w:w="7632" w:type="dxa"/>
          </w:tcPr>
          <w:p w14:paraId="25D3F974" w14:textId="47C6F4AF" w:rsidR="00723507" w:rsidRPr="00F863FA" w:rsidRDefault="0070673C">
            <w:pPr>
              <w:pStyle w:val="BodyText"/>
              <w:numPr>
                <w:ilvl w:val="0"/>
                <w:numId w:val="36"/>
              </w:numPr>
              <w:ind w:left="256" w:hanging="180"/>
              <w:rPr>
                <w:sz w:val="22"/>
                <w:szCs w:val="22"/>
              </w:rPr>
            </w:pPr>
            <w:r w:rsidRPr="00F863FA">
              <w:rPr>
                <w:sz w:val="22"/>
                <w:szCs w:val="22"/>
              </w:rPr>
              <w:t xml:space="preserve">Number of households due for recertification that failed to reapply by </w:t>
            </w:r>
            <w:proofErr w:type="gramStart"/>
            <w:r w:rsidRPr="00F863FA">
              <w:rPr>
                <w:sz w:val="22"/>
                <w:szCs w:val="22"/>
              </w:rPr>
              <w:t>deadline</w:t>
            </w:r>
            <w:r w:rsidR="00E23719">
              <w:rPr>
                <w:w w:val="105"/>
                <w:sz w:val="22"/>
                <w:szCs w:val="22"/>
              </w:rPr>
              <w:t>?</w:t>
            </w:r>
            <w:proofErr w:type="gramEnd"/>
            <w:r w:rsidRPr="00F863FA">
              <w:rPr>
                <w:sz w:val="22"/>
                <w:szCs w:val="22"/>
              </w:rPr>
              <w:t xml:space="preserve"> </w:t>
            </w:r>
          </w:p>
        </w:tc>
      </w:tr>
      <w:tr w:rsidR="00525561" w:rsidRPr="001A0268" w14:paraId="5FF60ABF" w14:textId="77777777" w:rsidTr="00FC0B44">
        <w:trPr>
          <w:cantSplit/>
          <w:trHeight w:val="453"/>
        </w:trPr>
        <w:tc>
          <w:tcPr>
            <w:tcW w:w="432" w:type="dxa"/>
          </w:tcPr>
          <w:p w14:paraId="788D9B38" w14:textId="77777777" w:rsidR="00724733" w:rsidRPr="00F863FA" w:rsidRDefault="00724733" w:rsidP="5E272F71">
            <w:pPr>
              <w:pStyle w:val="TableParagraph"/>
              <w:rPr>
                <w:rFonts w:ascii="Times New Roman"/>
              </w:rPr>
            </w:pPr>
          </w:p>
        </w:tc>
        <w:tc>
          <w:tcPr>
            <w:tcW w:w="432" w:type="dxa"/>
          </w:tcPr>
          <w:p w14:paraId="6B889D37" w14:textId="77777777" w:rsidR="00724733" w:rsidRPr="00F863FA" w:rsidRDefault="00724733" w:rsidP="5E272F71">
            <w:pPr>
              <w:pStyle w:val="TableParagraph"/>
              <w:rPr>
                <w:rFonts w:ascii="Times New Roman"/>
              </w:rPr>
            </w:pPr>
          </w:p>
        </w:tc>
        <w:tc>
          <w:tcPr>
            <w:tcW w:w="2448" w:type="dxa"/>
          </w:tcPr>
          <w:p w14:paraId="73043A24" w14:textId="7E554EF8" w:rsidR="00724733" w:rsidRPr="00F863FA" w:rsidRDefault="67613BE0"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(b)(1)(xvi)</w:t>
            </w:r>
          </w:p>
        </w:tc>
        <w:tc>
          <w:tcPr>
            <w:tcW w:w="7632" w:type="dxa"/>
          </w:tcPr>
          <w:p w14:paraId="04377E54" w14:textId="36A5B611" w:rsidR="00724733" w:rsidRPr="00F863FA" w:rsidRDefault="00737FF4">
            <w:pPr>
              <w:pStyle w:val="BodyText"/>
              <w:numPr>
                <w:ilvl w:val="0"/>
                <w:numId w:val="36"/>
              </w:numPr>
              <w:ind w:left="256" w:hanging="180"/>
              <w:rPr>
                <w:sz w:val="22"/>
                <w:szCs w:val="22"/>
              </w:rPr>
            </w:pPr>
            <w:r w:rsidRPr="00F863FA">
              <w:rPr>
                <w:sz w:val="22"/>
                <w:szCs w:val="22"/>
              </w:rPr>
              <w:t xml:space="preserve">Number of recertification applications </w:t>
            </w:r>
            <w:proofErr w:type="gramStart"/>
            <w:r w:rsidRPr="00F863FA">
              <w:rPr>
                <w:sz w:val="22"/>
                <w:szCs w:val="22"/>
              </w:rPr>
              <w:t>denied</w:t>
            </w:r>
            <w:r w:rsidR="00E23719">
              <w:rPr>
                <w:w w:val="105"/>
                <w:sz w:val="22"/>
                <w:szCs w:val="22"/>
              </w:rPr>
              <w:t>?</w:t>
            </w:r>
            <w:proofErr w:type="gramEnd"/>
            <w:r w:rsidRPr="00F863FA">
              <w:rPr>
                <w:sz w:val="22"/>
                <w:szCs w:val="22"/>
              </w:rPr>
              <w:t xml:space="preserve"> </w:t>
            </w:r>
          </w:p>
        </w:tc>
      </w:tr>
      <w:tr w:rsidR="00525561" w:rsidRPr="001A0268" w14:paraId="0F741AC8" w14:textId="77777777" w:rsidTr="00FC0B44">
        <w:trPr>
          <w:cantSplit/>
          <w:trHeight w:val="453"/>
        </w:trPr>
        <w:tc>
          <w:tcPr>
            <w:tcW w:w="432" w:type="dxa"/>
          </w:tcPr>
          <w:p w14:paraId="66DB6997" w14:textId="77777777" w:rsidR="00724733" w:rsidRPr="00F863FA" w:rsidRDefault="00724733" w:rsidP="5E272F71">
            <w:pPr>
              <w:pStyle w:val="TableParagraph"/>
              <w:rPr>
                <w:rFonts w:ascii="Times New Roman"/>
              </w:rPr>
            </w:pPr>
          </w:p>
        </w:tc>
        <w:tc>
          <w:tcPr>
            <w:tcW w:w="432" w:type="dxa"/>
          </w:tcPr>
          <w:p w14:paraId="0A6EBD85" w14:textId="77777777" w:rsidR="00724733" w:rsidRPr="00F863FA" w:rsidRDefault="00724733" w:rsidP="5E272F71">
            <w:pPr>
              <w:pStyle w:val="TableParagraph"/>
              <w:rPr>
                <w:rFonts w:ascii="Times New Roman"/>
              </w:rPr>
            </w:pPr>
          </w:p>
        </w:tc>
        <w:tc>
          <w:tcPr>
            <w:tcW w:w="2448" w:type="dxa"/>
          </w:tcPr>
          <w:p w14:paraId="55694DDD" w14:textId="29C37E0D" w:rsidR="00724733" w:rsidRPr="00F863FA" w:rsidRDefault="51CA3642"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(b)(1)(xv</w:t>
            </w:r>
            <w:r w:rsidR="4406A7F4" w:rsidRPr="00F863FA">
              <w:rPr>
                <w:sz w:val="22"/>
                <w:szCs w:val="22"/>
              </w:rPr>
              <w:t>ii</w:t>
            </w:r>
            <w:r w:rsidRPr="00F863FA">
              <w:rPr>
                <w:sz w:val="22"/>
                <w:szCs w:val="22"/>
              </w:rPr>
              <w:t>)</w:t>
            </w:r>
          </w:p>
        </w:tc>
        <w:tc>
          <w:tcPr>
            <w:tcW w:w="7632" w:type="dxa"/>
          </w:tcPr>
          <w:p w14:paraId="43DCFA1E" w14:textId="0E467183" w:rsidR="00724733" w:rsidRPr="00F863FA" w:rsidRDefault="00737FF4">
            <w:pPr>
              <w:pStyle w:val="BodyText"/>
              <w:numPr>
                <w:ilvl w:val="0"/>
                <w:numId w:val="36"/>
              </w:numPr>
              <w:ind w:left="256" w:hanging="180"/>
              <w:rPr>
                <w:sz w:val="22"/>
                <w:szCs w:val="22"/>
              </w:rPr>
            </w:pPr>
            <w:r w:rsidRPr="00F863FA">
              <w:rPr>
                <w:sz w:val="22"/>
                <w:szCs w:val="22"/>
              </w:rPr>
              <w:t xml:space="preserve">Number of recertification application denied due to </w:t>
            </w:r>
            <w:proofErr w:type="gramStart"/>
            <w:r w:rsidRPr="00F863FA">
              <w:rPr>
                <w:sz w:val="22"/>
                <w:szCs w:val="22"/>
              </w:rPr>
              <w:t>ineligibility</w:t>
            </w:r>
            <w:r w:rsidR="00E23719">
              <w:rPr>
                <w:w w:val="105"/>
                <w:sz w:val="22"/>
                <w:szCs w:val="22"/>
              </w:rPr>
              <w:t>?</w:t>
            </w:r>
            <w:proofErr w:type="gramEnd"/>
            <w:r w:rsidRPr="00F863FA">
              <w:rPr>
                <w:sz w:val="22"/>
                <w:szCs w:val="22"/>
              </w:rPr>
              <w:t xml:space="preserve"> </w:t>
            </w:r>
          </w:p>
        </w:tc>
      </w:tr>
      <w:tr w:rsidR="00525561" w:rsidRPr="001A0268" w14:paraId="56382991" w14:textId="77777777" w:rsidTr="00FC0B44">
        <w:trPr>
          <w:cantSplit/>
          <w:trHeight w:val="453"/>
        </w:trPr>
        <w:tc>
          <w:tcPr>
            <w:tcW w:w="432" w:type="dxa"/>
          </w:tcPr>
          <w:p w14:paraId="47AAA6E8" w14:textId="77777777" w:rsidR="00724733" w:rsidRPr="00F863FA" w:rsidRDefault="00724733" w:rsidP="5E272F71">
            <w:pPr>
              <w:pStyle w:val="TableParagraph"/>
              <w:rPr>
                <w:rFonts w:ascii="Times New Roman"/>
              </w:rPr>
            </w:pPr>
          </w:p>
        </w:tc>
        <w:tc>
          <w:tcPr>
            <w:tcW w:w="432" w:type="dxa"/>
          </w:tcPr>
          <w:p w14:paraId="78D1E3CD" w14:textId="77777777" w:rsidR="00724733" w:rsidRPr="00F863FA" w:rsidRDefault="00724733" w:rsidP="5E272F71">
            <w:pPr>
              <w:pStyle w:val="TableParagraph"/>
              <w:rPr>
                <w:rFonts w:ascii="Times New Roman"/>
              </w:rPr>
            </w:pPr>
          </w:p>
        </w:tc>
        <w:tc>
          <w:tcPr>
            <w:tcW w:w="2448" w:type="dxa"/>
          </w:tcPr>
          <w:p w14:paraId="271D214A" w14:textId="4BC7793C" w:rsidR="00724733" w:rsidRPr="00F863FA" w:rsidRDefault="4406A7F4"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(b)(1)(xvii)</w:t>
            </w:r>
          </w:p>
        </w:tc>
        <w:tc>
          <w:tcPr>
            <w:tcW w:w="7632" w:type="dxa"/>
          </w:tcPr>
          <w:p w14:paraId="2392EA6D" w14:textId="3F7D5F12" w:rsidR="00724733" w:rsidRPr="00F863FA" w:rsidRDefault="00737FF4">
            <w:pPr>
              <w:pStyle w:val="BodyText"/>
              <w:numPr>
                <w:ilvl w:val="0"/>
                <w:numId w:val="36"/>
              </w:numPr>
              <w:ind w:left="256" w:hanging="180"/>
              <w:rPr>
                <w:sz w:val="22"/>
                <w:szCs w:val="22"/>
              </w:rPr>
            </w:pPr>
            <w:r w:rsidRPr="00F863FA">
              <w:rPr>
                <w:sz w:val="22"/>
                <w:szCs w:val="22"/>
              </w:rPr>
              <w:t>Number of recertification applications denied due to State agency’s inability to determine eligibility</w:t>
            </w:r>
            <w:r w:rsidR="00E23719">
              <w:rPr>
                <w:w w:val="105"/>
                <w:sz w:val="22"/>
                <w:szCs w:val="22"/>
              </w:rPr>
              <w:t>?</w:t>
            </w:r>
          </w:p>
        </w:tc>
      </w:tr>
      <w:tr w:rsidR="00525561" w:rsidRPr="001A0268" w14:paraId="16C973A2" w14:textId="77777777" w:rsidTr="00FC0B44">
        <w:trPr>
          <w:cantSplit/>
          <w:trHeight w:val="453"/>
        </w:trPr>
        <w:tc>
          <w:tcPr>
            <w:tcW w:w="432" w:type="dxa"/>
          </w:tcPr>
          <w:p w14:paraId="475BE3A9" w14:textId="77777777" w:rsidR="003001B4" w:rsidRPr="00F863FA" w:rsidRDefault="003001B4" w:rsidP="5E272F71">
            <w:pPr>
              <w:pStyle w:val="TableParagraph"/>
              <w:rPr>
                <w:rFonts w:ascii="Times New Roman"/>
              </w:rPr>
            </w:pPr>
          </w:p>
        </w:tc>
        <w:tc>
          <w:tcPr>
            <w:tcW w:w="432" w:type="dxa"/>
          </w:tcPr>
          <w:p w14:paraId="2B39AB34" w14:textId="77777777" w:rsidR="003001B4" w:rsidRPr="00F863FA" w:rsidRDefault="003001B4" w:rsidP="5E272F71">
            <w:pPr>
              <w:pStyle w:val="TableParagraph"/>
              <w:rPr>
                <w:rFonts w:ascii="Times New Roman"/>
              </w:rPr>
            </w:pPr>
          </w:p>
        </w:tc>
        <w:tc>
          <w:tcPr>
            <w:tcW w:w="2448" w:type="dxa"/>
          </w:tcPr>
          <w:p w14:paraId="5E69B771" w14:textId="3E82DBB2" w:rsidR="003001B4" w:rsidRPr="00F863FA" w:rsidRDefault="003001B4"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(b)(2)</w:t>
            </w:r>
          </w:p>
        </w:tc>
        <w:tc>
          <w:tcPr>
            <w:tcW w:w="7632" w:type="dxa"/>
          </w:tcPr>
          <w:p w14:paraId="18AF43D1" w14:textId="47B4FD05" w:rsidR="003001B4" w:rsidRPr="00F863FA" w:rsidRDefault="00320677" w:rsidP="00E503C9">
            <w:pPr>
              <w:pStyle w:val="BodyText"/>
              <w:rPr>
                <w:sz w:val="22"/>
                <w:szCs w:val="22"/>
              </w:rPr>
            </w:pPr>
            <w:r w:rsidRPr="0008017D">
              <w:rPr>
                <w:b/>
                <w:bCs/>
                <w:sz w:val="22"/>
                <w:szCs w:val="22"/>
              </w:rPr>
              <w:t>MJC-2</w:t>
            </w:r>
            <w:r>
              <w:rPr>
                <w:sz w:val="22"/>
                <w:szCs w:val="22"/>
              </w:rPr>
              <w:t xml:space="preserve"> </w:t>
            </w:r>
            <w:r w:rsidR="00937473" w:rsidRPr="00F863FA">
              <w:rPr>
                <w:sz w:val="22"/>
                <w:szCs w:val="22"/>
              </w:rPr>
              <w:t>Information in this section reported separately for households with elderly members and households with members that have a disability</w:t>
            </w:r>
            <w:r w:rsidR="00E23719">
              <w:rPr>
                <w:w w:val="105"/>
                <w:sz w:val="22"/>
                <w:szCs w:val="22"/>
              </w:rPr>
              <w:t>?</w:t>
            </w:r>
          </w:p>
        </w:tc>
      </w:tr>
    </w:tbl>
    <w:p w14:paraId="4C5E72A6" w14:textId="77777777" w:rsidR="00647FF6" w:rsidRDefault="00647FF6"/>
    <w:tbl>
      <w:tblPr>
        <w:tblStyle w:val="TableGrid"/>
        <w:tblW w:w="10975" w:type="dxa"/>
        <w:tblLayout w:type="fixed"/>
        <w:tblLook w:val="01E0" w:firstRow="1" w:lastRow="1" w:firstColumn="1" w:lastColumn="1" w:noHBand="0" w:noVBand="0"/>
      </w:tblPr>
      <w:tblGrid>
        <w:gridCol w:w="432"/>
        <w:gridCol w:w="432"/>
        <w:gridCol w:w="2448"/>
        <w:gridCol w:w="7663"/>
      </w:tblGrid>
      <w:tr w:rsidR="00525561" w:rsidRPr="00647FF6" w14:paraId="125FA63D" w14:textId="77777777" w:rsidTr="00FC0B44">
        <w:trPr>
          <w:cantSplit/>
          <w:trHeight w:val="368"/>
          <w:tblHeader/>
        </w:trPr>
        <w:tc>
          <w:tcPr>
            <w:tcW w:w="432" w:type="dxa"/>
            <w:shd w:val="clear" w:color="auto" w:fill="1F497D" w:themeFill="text2"/>
          </w:tcPr>
          <w:p w14:paraId="391C0CAA" w14:textId="5E613633" w:rsidR="00C85E7A" w:rsidRPr="00647FF6" w:rsidRDefault="00647FF6" w:rsidP="00647FF6">
            <w:pPr>
              <w:pStyle w:val="TableParagraph"/>
              <w:spacing w:before="10"/>
              <w:rPr>
                <w:b/>
                <w:color w:val="FFFFFF" w:themeColor="background1"/>
                <w:w w:val="103"/>
              </w:rPr>
            </w:pPr>
            <w:bookmarkStart w:id="67" w:name="B2_Comments:"/>
            <w:bookmarkStart w:id="68" w:name="C.__Claims_&amp;_Restoration"/>
            <w:bookmarkEnd w:id="67"/>
            <w:bookmarkEnd w:id="68"/>
            <w:r w:rsidRPr="00647FF6">
              <w:rPr>
                <w:b/>
                <w:color w:val="FFFFFF" w:themeColor="background1"/>
                <w:w w:val="103"/>
              </w:rPr>
              <w:t>Y</w:t>
            </w:r>
          </w:p>
        </w:tc>
        <w:tc>
          <w:tcPr>
            <w:tcW w:w="432" w:type="dxa"/>
            <w:shd w:val="clear" w:color="auto" w:fill="1F497D" w:themeFill="text2"/>
          </w:tcPr>
          <w:p w14:paraId="041EAB68" w14:textId="526931F2" w:rsidR="00C85E7A" w:rsidRPr="00647FF6" w:rsidRDefault="00647FF6" w:rsidP="00647FF6">
            <w:pPr>
              <w:pStyle w:val="TableParagraph"/>
              <w:spacing w:before="10"/>
              <w:rPr>
                <w:b/>
                <w:color w:val="FFFFFF" w:themeColor="background1"/>
                <w:w w:val="103"/>
              </w:rPr>
            </w:pPr>
            <w:r w:rsidRPr="00647FF6">
              <w:rPr>
                <w:b/>
                <w:color w:val="FFFFFF" w:themeColor="background1"/>
                <w:w w:val="103"/>
              </w:rPr>
              <w:t>N</w:t>
            </w:r>
          </w:p>
        </w:tc>
        <w:tc>
          <w:tcPr>
            <w:tcW w:w="2448" w:type="dxa"/>
            <w:shd w:val="clear" w:color="auto" w:fill="1F497D" w:themeFill="text2"/>
          </w:tcPr>
          <w:p w14:paraId="27A2597F" w14:textId="303CABB7" w:rsidR="00C85E7A" w:rsidRPr="00647FF6" w:rsidRDefault="00647FF6" w:rsidP="00647FF6">
            <w:pPr>
              <w:pStyle w:val="TableParagraph"/>
              <w:spacing w:before="10"/>
              <w:rPr>
                <w:b/>
                <w:color w:val="FFFFFF" w:themeColor="background1"/>
                <w:w w:val="103"/>
              </w:rPr>
            </w:pPr>
            <w:r w:rsidRPr="00647FF6">
              <w:rPr>
                <w:b/>
                <w:color w:val="FFFFFF" w:themeColor="background1"/>
                <w:w w:val="103"/>
              </w:rPr>
              <w:t>Reg. Citation</w:t>
            </w:r>
          </w:p>
        </w:tc>
        <w:tc>
          <w:tcPr>
            <w:tcW w:w="7663" w:type="dxa"/>
            <w:shd w:val="clear" w:color="auto" w:fill="1F497D" w:themeFill="text2"/>
          </w:tcPr>
          <w:p w14:paraId="1A503721" w14:textId="7B782B4A" w:rsidR="00C85E7A" w:rsidRPr="00647FF6" w:rsidRDefault="00C85E7A" w:rsidP="00647FF6">
            <w:pPr>
              <w:pStyle w:val="TableParagraph"/>
              <w:spacing w:before="10"/>
              <w:rPr>
                <w:b/>
                <w:color w:val="FFFFFF" w:themeColor="background1"/>
                <w:w w:val="103"/>
              </w:rPr>
            </w:pPr>
            <w:r w:rsidRPr="00647FF6">
              <w:rPr>
                <w:b/>
                <w:color w:val="FFFFFF" w:themeColor="background1"/>
                <w:w w:val="103"/>
              </w:rPr>
              <w:t xml:space="preserve">Major Changes Quarterly Reporting Template for Call Center Modifications </w:t>
            </w:r>
          </w:p>
        </w:tc>
      </w:tr>
      <w:tr w:rsidR="00525561" w:rsidRPr="00F863FA" w14:paraId="4D6280EF" w14:textId="77777777" w:rsidTr="00FC0B44">
        <w:trPr>
          <w:cantSplit/>
          <w:trHeight w:val="453"/>
        </w:trPr>
        <w:tc>
          <w:tcPr>
            <w:tcW w:w="432" w:type="dxa"/>
          </w:tcPr>
          <w:p w14:paraId="49804B70" w14:textId="77777777" w:rsidR="00C85E7A" w:rsidRPr="00F863FA" w:rsidRDefault="00C85E7A" w:rsidP="00C85E7A">
            <w:pPr>
              <w:pStyle w:val="TableParagraph"/>
              <w:rPr>
                <w:rFonts w:ascii="Times New Roman"/>
              </w:rPr>
            </w:pPr>
          </w:p>
        </w:tc>
        <w:tc>
          <w:tcPr>
            <w:tcW w:w="432" w:type="dxa"/>
          </w:tcPr>
          <w:p w14:paraId="59DAF53B" w14:textId="77777777" w:rsidR="00C85E7A" w:rsidRPr="00F863FA" w:rsidRDefault="00C85E7A" w:rsidP="00C85E7A">
            <w:pPr>
              <w:pStyle w:val="TableParagraph"/>
              <w:rPr>
                <w:rFonts w:ascii="Times New Roman"/>
              </w:rPr>
            </w:pPr>
          </w:p>
        </w:tc>
        <w:tc>
          <w:tcPr>
            <w:tcW w:w="2448" w:type="dxa"/>
          </w:tcPr>
          <w:p w14:paraId="3FFEC7B4" w14:textId="3D3320E5" w:rsidR="00C85E7A" w:rsidRPr="00F863FA" w:rsidRDefault="00C85E7A" w:rsidP="00C85E7A">
            <w:pPr>
              <w:pStyle w:val="BodyText"/>
              <w:rPr>
                <w:sz w:val="22"/>
                <w:szCs w:val="22"/>
              </w:rPr>
            </w:pPr>
            <w:r w:rsidRPr="00F863FA">
              <w:rPr>
                <w:sz w:val="22"/>
                <w:szCs w:val="22"/>
              </w:rPr>
              <w:t>7 CFR 272.15</w:t>
            </w:r>
            <w:r>
              <w:rPr>
                <w:sz w:val="22"/>
                <w:szCs w:val="22"/>
              </w:rPr>
              <w:t xml:space="preserve"> </w:t>
            </w:r>
            <w:r w:rsidRPr="00F863FA">
              <w:rPr>
                <w:sz w:val="22"/>
                <w:szCs w:val="22"/>
              </w:rPr>
              <w:t>(b)(4)(iv)</w:t>
            </w:r>
          </w:p>
        </w:tc>
        <w:tc>
          <w:tcPr>
            <w:tcW w:w="7663" w:type="dxa"/>
          </w:tcPr>
          <w:p w14:paraId="2C40141E" w14:textId="2453E5D3" w:rsidR="00C85E7A" w:rsidRPr="00F863FA" w:rsidRDefault="00C85E7A" w:rsidP="00C85E7A">
            <w:pPr>
              <w:pStyle w:val="BodyText"/>
              <w:rPr>
                <w:sz w:val="22"/>
                <w:szCs w:val="22"/>
              </w:rPr>
            </w:pPr>
            <w:r w:rsidRPr="0008017D">
              <w:rPr>
                <w:b/>
                <w:bCs/>
                <w:sz w:val="22"/>
                <w:szCs w:val="22"/>
              </w:rPr>
              <w:t>MJC-3</w:t>
            </w:r>
            <w:r>
              <w:rPr>
                <w:sz w:val="22"/>
                <w:szCs w:val="22"/>
              </w:rPr>
              <w:t xml:space="preserve"> </w:t>
            </w:r>
            <w:r w:rsidRPr="00F863FA">
              <w:rPr>
                <w:sz w:val="22"/>
                <w:szCs w:val="22"/>
              </w:rPr>
              <w:t xml:space="preserve">Does the system capture the following data: </w:t>
            </w:r>
          </w:p>
        </w:tc>
      </w:tr>
      <w:tr w:rsidR="00525561" w:rsidRPr="00F863FA" w14:paraId="495F810E" w14:textId="77777777" w:rsidTr="00FC0B44">
        <w:trPr>
          <w:cantSplit/>
          <w:trHeight w:val="453"/>
        </w:trPr>
        <w:tc>
          <w:tcPr>
            <w:tcW w:w="432" w:type="dxa"/>
          </w:tcPr>
          <w:p w14:paraId="786100F5" w14:textId="77777777" w:rsidR="00C85E7A" w:rsidRPr="00F863FA" w:rsidRDefault="00C85E7A" w:rsidP="00C85E7A">
            <w:pPr>
              <w:pStyle w:val="TableParagraph"/>
              <w:rPr>
                <w:rFonts w:ascii="Times New Roman"/>
              </w:rPr>
            </w:pPr>
          </w:p>
        </w:tc>
        <w:tc>
          <w:tcPr>
            <w:tcW w:w="432" w:type="dxa"/>
          </w:tcPr>
          <w:p w14:paraId="3C6E9F61" w14:textId="77777777" w:rsidR="00C85E7A" w:rsidRPr="00F863FA" w:rsidRDefault="00C85E7A" w:rsidP="00C85E7A">
            <w:pPr>
              <w:pStyle w:val="TableParagraph"/>
              <w:rPr>
                <w:rFonts w:ascii="Times New Roman"/>
              </w:rPr>
            </w:pPr>
          </w:p>
        </w:tc>
        <w:tc>
          <w:tcPr>
            <w:tcW w:w="2448" w:type="dxa"/>
          </w:tcPr>
          <w:p w14:paraId="7AE5271F" w14:textId="6D81B3E0" w:rsidR="00C85E7A" w:rsidRPr="00F863FA" w:rsidRDefault="00C85E7A" w:rsidP="00C85E7A">
            <w:pPr>
              <w:pStyle w:val="BodyText"/>
              <w:rPr>
                <w:sz w:val="22"/>
                <w:szCs w:val="22"/>
              </w:rPr>
            </w:pPr>
            <w:r w:rsidRPr="00F863FA">
              <w:rPr>
                <w:rStyle w:val="citation-detail"/>
                <w:sz w:val="22"/>
                <w:szCs w:val="22"/>
              </w:rPr>
              <w:t>7 CFR 272.15</w:t>
            </w:r>
            <w:r>
              <w:rPr>
                <w:rStyle w:val="citation-detail"/>
                <w:sz w:val="22"/>
                <w:szCs w:val="22"/>
              </w:rPr>
              <w:t xml:space="preserve"> </w:t>
            </w:r>
            <w:r w:rsidRPr="00F863FA">
              <w:rPr>
                <w:rStyle w:val="citation-detail"/>
                <w:sz w:val="22"/>
                <w:szCs w:val="22"/>
              </w:rPr>
              <w:t>(b)(4)</w:t>
            </w:r>
          </w:p>
        </w:tc>
        <w:tc>
          <w:tcPr>
            <w:tcW w:w="7663" w:type="dxa"/>
          </w:tcPr>
          <w:p w14:paraId="441ADD21" w14:textId="41A48ED1" w:rsidR="00C85E7A" w:rsidRPr="00F863FA" w:rsidRDefault="00C85E7A" w:rsidP="00C85E7A">
            <w:pPr>
              <w:pStyle w:val="BodyText"/>
              <w:numPr>
                <w:ilvl w:val="0"/>
                <w:numId w:val="36"/>
              </w:numPr>
              <w:ind w:left="256" w:hanging="180"/>
              <w:rPr>
                <w:sz w:val="22"/>
                <w:szCs w:val="22"/>
              </w:rPr>
            </w:pPr>
            <w:r w:rsidRPr="00F863FA">
              <w:rPr>
                <w:sz w:val="22"/>
                <w:szCs w:val="22"/>
              </w:rPr>
              <w:t>The total number of calls received by the State prior to implementation of the non-merit staffed call center</w:t>
            </w:r>
            <w:r>
              <w:rPr>
                <w:w w:val="105"/>
                <w:sz w:val="22"/>
                <w:szCs w:val="22"/>
              </w:rPr>
              <w:t>?</w:t>
            </w:r>
          </w:p>
        </w:tc>
      </w:tr>
      <w:tr w:rsidR="00525561" w:rsidRPr="00F863FA" w14:paraId="12953E54" w14:textId="77777777" w:rsidTr="00FC0B44">
        <w:trPr>
          <w:cantSplit/>
          <w:trHeight w:val="453"/>
        </w:trPr>
        <w:tc>
          <w:tcPr>
            <w:tcW w:w="432" w:type="dxa"/>
          </w:tcPr>
          <w:p w14:paraId="430EFCD4" w14:textId="77777777" w:rsidR="00C85E7A" w:rsidRPr="00F863FA" w:rsidRDefault="00C85E7A" w:rsidP="00C85E7A">
            <w:pPr>
              <w:pStyle w:val="TableParagraph"/>
              <w:rPr>
                <w:rFonts w:ascii="Times New Roman"/>
              </w:rPr>
            </w:pPr>
          </w:p>
        </w:tc>
        <w:tc>
          <w:tcPr>
            <w:tcW w:w="432" w:type="dxa"/>
          </w:tcPr>
          <w:p w14:paraId="31063831" w14:textId="77777777" w:rsidR="00C85E7A" w:rsidRPr="00F863FA" w:rsidRDefault="00C85E7A" w:rsidP="00C85E7A">
            <w:pPr>
              <w:pStyle w:val="TableParagraph"/>
              <w:rPr>
                <w:rFonts w:ascii="Times New Roman"/>
              </w:rPr>
            </w:pPr>
          </w:p>
        </w:tc>
        <w:tc>
          <w:tcPr>
            <w:tcW w:w="2448" w:type="dxa"/>
          </w:tcPr>
          <w:p w14:paraId="56A68E36" w14:textId="23DE8B8B" w:rsidR="00C85E7A" w:rsidRPr="00F863FA" w:rsidRDefault="00C85E7A" w:rsidP="00C85E7A">
            <w:pPr>
              <w:pStyle w:val="BodyText"/>
              <w:rPr>
                <w:sz w:val="22"/>
                <w:szCs w:val="22"/>
              </w:rPr>
            </w:pPr>
            <w:r w:rsidRPr="00F863FA">
              <w:rPr>
                <w:sz w:val="22"/>
                <w:szCs w:val="22"/>
              </w:rPr>
              <w:t>7 CFR 272.15</w:t>
            </w:r>
            <w:r>
              <w:rPr>
                <w:sz w:val="22"/>
                <w:szCs w:val="22"/>
              </w:rPr>
              <w:t xml:space="preserve"> </w:t>
            </w:r>
            <w:r w:rsidRPr="00F863FA">
              <w:rPr>
                <w:sz w:val="22"/>
                <w:szCs w:val="22"/>
              </w:rPr>
              <w:t>(b)(4)(iv)(A)</w:t>
            </w:r>
          </w:p>
        </w:tc>
        <w:tc>
          <w:tcPr>
            <w:tcW w:w="7663" w:type="dxa"/>
          </w:tcPr>
          <w:p w14:paraId="4EAA825C" w14:textId="6107C67C" w:rsidR="00C85E7A" w:rsidRPr="00F863FA" w:rsidRDefault="00C85E7A" w:rsidP="00C85E7A">
            <w:pPr>
              <w:pStyle w:val="BodyText"/>
              <w:numPr>
                <w:ilvl w:val="0"/>
                <w:numId w:val="36"/>
              </w:numPr>
              <w:ind w:left="256" w:hanging="180"/>
              <w:rPr>
                <w:sz w:val="22"/>
                <w:szCs w:val="22"/>
              </w:rPr>
            </w:pPr>
            <w:r w:rsidRPr="00F863FA">
              <w:rPr>
                <w:sz w:val="22"/>
                <w:szCs w:val="22"/>
              </w:rPr>
              <w:t xml:space="preserve">The total number of calls received at the call </w:t>
            </w:r>
            <w:proofErr w:type="gramStart"/>
            <w:r w:rsidRPr="00F863FA">
              <w:rPr>
                <w:sz w:val="22"/>
                <w:szCs w:val="22"/>
              </w:rPr>
              <w:t>center</w:t>
            </w:r>
            <w:r>
              <w:rPr>
                <w:w w:val="105"/>
                <w:sz w:val="22"/>
                <w:szCs w:val="22"/>
              </w:rPr>
              <w:t>?</w:t>
            </w:r>
            <w:proofErr w:type="gramEnd"/>
            <w:r w:rsidRPr="00F863FA">
              <w:rPr>
                <w:sz w:val="22"/>
                <w:szCs w:val="22"/>
              </w:rPr>
              <w:t xml:space="preserve"> </w:t>
            </w:r>
          </w:p>
        </w:tc>
      </w:tr>
      <w:tr w:rsidR="00525561" w:rsidRPr="00F863FA" w14:paraId="1C72071F" w14:textId="77777777" w:rsidTr="00FC0B44">
        <w:trPr>
          <w:cantSplit/>
          <w:trHeight w:val="453"/>
        </w:trPr>
        <w:tc>
          <w:tcPr>
            <w:tcW w:w="432" w:type="dxa"/>
          </w:tcPr>
          <w:p w14:paraId="0E51282D" w14:textId="77777777" w:rsidR="00C85E7A" w:rsidRPr="00F863FA" w:rsidRDefault="00C85E7A" w:rsidP="00C85E7A">
            <w:pPr>
              <w:pStyle w:val="TableParagraph"/>
              <w:rPr>
                <w:rFonts w:ascii="Times New Roman"/>
              </w:rPr>
            </w:pPr>
          </w:p>
        </w:tc>
        <w:tc>
          <w:tcPr>
            <w:tcW w:w="432" w:type="dxa"/>
          </w:tcPr>
          <w:p w14:paraId="5A7EFB2C" w14:textId="77777777" w:rsidR="00C85E7A" w:rsidRPr="00F863FA" w:rsidRDefault="00C85E7A" w:rsidP="00C85E7A">
            <w:pPr>
              <w:pStyle w:val="TableParagraph"/>
              <w:rPr>
                <w:rFonts w:ascii="Times New Roman"/>
              </w:rPr>
            </w:pPr>
          </w:p>
        </w:tc>
        <w:tc>
          <w:tcPr>
            <w:tcW w:w="2448" w:type="dxa"/>
          </w:tcPr>
          <w:p w14:paraId="5476A2FF" w14:textId="2B9C0E04" w:rsidR="00C85E7A" w:rsidRPr="00F863FA" w:rsidRDefault="00C85E7A" w:rsidP="00C85E7A">
            <w:pPr>
              <w:pStyle w:val="BodyText"/>
              <w:rPr>
                <w:sz w:val="22"/>
                <w:szCs w:val="22"/>
              </w:rPr>
            </w:pPr>
            <w:r w:rsidRPr="00F863FA">
              <w:rPr>
                <w:rStyle w:val="citation-detail"/>
                <w:sz w:val="22"/>
                <w:szCs w:val="22"/>
              </w:rPr>
              <w:t>7 CFR 272.15</w:t>
            </w:r>
            <w:r>
              <w:rPr>
                <w:rStyle w:val="citation-detail"/>
                <w:sz w:val="22"/>
                <w:szCs w:val="22"/>
              </w:rPr>
              <w:t xml:space="preserve"> </w:t>
            </w:r>
            <w:r w:rsidRPr="00F863FA">
              <w:rPr>
                <w:rStyle w:val="citation-detail"/>
                <w:sz w:val="22"/>
                <w:szCs w:val="22"/>
              </w:rPr>
              <w:t>(b)(4)</w:t>
            </w:r>
          </w:p>
        </w:tc>
        <w:tc>
          <w:tcPr>
            <w:tcW w:w="7663" w:type="dxa"/>
          </w:tcPr>
          <w:p w14:paraId="6657EC92" w14:textId="478972E0" w:rsidR="00C85E7A" w:rsidRPr="00F863FA" w:rsidRDefault="00C85E7A" w:rsidP="00C85E7A">
            <w:pPr>
              <w:pStyle w:val="BodyText"/>
              <w:numPr>
                <w:ilvl w:val="0"/>
                <w:numId w:val="36"/>
              </w:numPr>
              <w:ind w:left="256" w:hanging="180"/>
              <w:rPr>
                <w:sz w:val="22"/>
                <w:szCs w:val="22"/>
              </w:rPr>
            </w:pPr>
            <w:r w:rsidRPr="00F863FA">
              <w:rPr>
                <w:sz w:val="22"/>
                <w:szCs w:val="22"/>
              </w:rPr>
              <w:t>Total number of calls answered</w:t>
            </w:r>
            <w:r>
              <w:rPr>
                <w:w w:val="105"/>
                <w:sz w:val="22"/>
                <w:szCs w:val="22"/>
              </w:rPr>
              <w:t>?</w:t>
            </w:r>
          </w:p>
        </w:tc>
      </w:tr>
      <w:tr w:rsidR="00525561" w:rsidRPr="00F863FA" w14:paraId="05151BDD" w14:textId="77777777" w:rsidTr="00FC0B44">
        <w:trPr>
          <w:cantSplit/>
          <w:trHeight w:val="453"/>
        </w:trPr>
        <w:tc>
          <w:tcPr>
            <w:tcW w:w="432" w:type="dxa"/>
          </w:tcPr>
          <w:p w14:paraId="7BB14D99" w14:textId="77777777" w:rsidR="00C85E7A" w:rsidRPr="00F863FA" w:rsidRDefault="00C85E7A" w:rsidP="00C85E7A">
            <w:pPr>
              <w:pStyle w:val="TableParagraph"/>
              <w:rPr>
                <w:rFonts w:ascii="Times New Roman"/>
              </w:rPr>
            </w:pPr>
          </w:p>
        </w:tc>
        <w:tc>
          <w:tcPr>
            <w:tcW w:w="432" w:type="dxa"/>
          </w:tcPr>
          <w:p w14:paraId="5BFAE5A9" w14:textId="77777777" w:rsidR="00C85E7A" w:rsidRPr="00F863FA" w:rsidRDefault="00C85E7A" w:rsidP="00C85E7A">
            <w:pPr>
              <w:pStyle w:val="TableParagraph"/>
              <w:rPr>
                <w:rFonts w:ascii="Times New Roman"/>
              </w:rPr>
            </w:pPr>
          </w:p>
        </w:tc>
        <w:tc>
          <w:tcPr>
            <w:tcW w:w="2448" w:type="dxa"/>
          </w:tcPr>
          <w:p w14:paraId="434960A2" w14:textId="1CD283FA" w:rsidR="00C85E7A" w:rsidRPr="00F863FA" w:rsidRDefault="00C85E7A" w:rsidP="00C85E7A">
            <w:pPr>
              <w:pStyle w:val="BodyText"/>
              <w:rPr>
                <w:sz w:val="22"/>
                <w:szCs w:val="22"/>
              </w:rPr>
            </w:pPr>
            <w:r w:rsidRPr="00F863FA">
              <w:rPr>
                <w:sz w:val="22"/>
                <w:szCs w:val="22"/>
              </w:rPr>
              <w:t>7 CFR 272.15</w:t>
            </w:r>
            <w:r>
              <w:rPr>
                <w:sz w:val="22"/>
                <w:szCs w:val="22"/>
              </w:rPr>
              <w:t xml:space="preserve"> </w:t>
            </w:r>
            <w:r w:rsidRPr="00F863FA">
              <w:rPr>
                <w:sz w:val="22"/>
                <w:szCs w:val="22"/>
              </w:rPr>
              <w:t>(b)(4)(iv)(D)</w:t>
            </w:r>
          </w:p>
        </w:tc>
        <w:tc>
          <w:tcPr>
            <w:tcW w:w="7663" w:type="dxa"/>
          </w:tcPr>
          <w:p w14:paraId="710CF154" w14:textId="7F08E134" w:rsidR="00C85E7A" w:rsidRPr="00F863FA" w:rsidRDefault="00C85E7A" w:rsidP="00C85E7A">
            <w:pPr>
              <w:pStyle w:val="BodyText"/>
              <w:numPr>
                <w:ilvl w:val="0"/>
                <w:numId w:val="36"/>
              </w:numPr>
              <w:ind w:left="256" w:hanging="180"/>
              <w:rPr>
                <w:sz w:val="22"/>
                <w:szCs w:val="22"/>
              </w:rPr>
            </w:pPr>
            <w:r w:rsidRPr="00F863FA">
              <w:rPr>
                <w:sz w:val="22"/>
                <w:szCs w:val="22"/>
              </w:rPr>
              <w:t>Total number of abandoned calls</w:t>
            </w:r>
            <w:r>
              <w:rPr>
                <w:w w:val="105"/>
                <w:sz w:val="22"/>
                <w:szCs w:val="22"/>
              </w:rPr>
              <w:t>?</w:t>
            </w:r>
          </w:p>
        </w:tc>
      </w:tr>
      <w:tr w:rsidR="00525561" w:rsidRPr="00F863FA" w14:paraId="744D64EA" w14:textId="77777777" w:rsidTr="00FC0B44">
        <w:trPr>
          <w:cantSplit/>
          <w:trHeight w:val="453"/>
        </w:trPr>
        <w:tc>
          <w:tcPr>
            <w:tcW w:w="432" w:type="dxa"/>
          </w:tcPr>
          <w:p w14:paraId="5D38F956" w14:textId="77777777" w:rsidR="00C85E7A" w:rsidRPr="00F863FA" w:rsidRDefault="00C85E7A" w:rsidP="00C85E7A">
            <w:pPr>
              <w:pStyle w:val="TableParagraph"/>
              <w:rPr>
                <w:rFonts w:ascii="Times New Roman"/>
              </w:rPr>
            </w:pPr>
          </w:p>
        </w:tc>
        <w:tc>
          <w:tcPr>
            <w:tcW w:w="432" w:type="dxa"/>
          </w:tcPr>
          <w:p w14:paraId="6DC22D5C" w14:textId="77777777" w:rsidR="00C85E7A" w:rsidRPr="00F863FA" w:rsidRDefault="00C85E7A" w:rsidP="00C85E7A">
            <w:pPr>
              <w:pStyle w:val="TableParagraph"/>
              <w:rPr>
                <w:rFonts w:ascii="Times New Roman"/>
              </w:rPr>
            </w:pPr>
          </w:p>
        </w:tc>
        <w:tc>
          <w:tcPr>
            <w:tcW w:w="2448" w:type="dxa"/>
          </w:tcPr>
          <w:p w14:paraId="4D530973" w14:textId="531DBD19" w:rsidR="00C85E7A" w:rsidRPr="00F863FA" w:rsidRDefault="00C85E7A" w:rsidP="00C85E7A">
            <w:pPr>
              <w:pStyle w:val="BodyText"/>
              <w:rPr>
                <w:sz w:val="22"/>
                <w:szCs w:val="22"/>
              </w:rPr>
            </w:pPr>
            <w:r w:rsidRPr="00F863FA">
              <w:rPr>
                <w:rFonts w:asciiTheme="minorHAnsi" w:eastAsiaTheme="minorEastAsia" w:hAnsiTheme="minorHAnsi" w:cstheme="minorBidi"/>
                <w:sz w:val="22"/>
                <w:szCs w:val="22"/>
              </w:rPr>
              <w:t xml:space="preserve">7 CFR </w:t>
            </w:r>
            <w:r w:rsidRPr="00F863FA">
              <w:rPr>
                <w:sz w:val="22"/>
                <w:szCs w:val="22"/>
              </w:rPr>
              <w:t>272.15</w:t>
            </w:r>
            <w:r>
              <w:rPr>
                <w:sz w:val="22"/>
                <w:szCs w:val="22"/>
              </w:rPr>
              <w:t xml:space="preserve"> </w:t>
            </w:r>
            <w:r w:rsidRPr="00F863FA">
              <w:rPr>
                <w:sz w:val="22"/>
                <w:szCs w:val="22"/>
              </w:rPr>
              <w:t>(b)(4)(iv)(E)</w:t>
            </w:r>
          </w:p>
        </w:tc>
        <w:tc>
          <w:tcPr>
            <w:tcW w:w="7663" w:type="dxa"/>
          </w:tcPr>
          <w:p w14:paraId="059E5154" w14:textId="12B472F7" w:rsidR="00C85E7A" w:rsidRPr="00F863FA" w:rsidRDefault="00C85E7A" w:rsidP="00C85E7A">
            <w:pPr>
              <w:pStyle w:val="BodyText"/>
              <w:numPr>
                <w:ilvl w:val="0"/>
                <w:numId w:val="36"/>
              </w:numPr>
              <w:ind w:left="256" w:hanging="180"/>
              <w:rPr>
                <w:sz w:val="22"/>
                <w:szCs w:val="22"/>
              </w:rPr>
            </w:pPr>
            <w:r w:rsidRPr="00F863FA">
              <w:rPr>
                <w:sz w:val="22"/>
                <w:szCs w:val="22"/>
              </w:rPr>
              <w:t>Total number of dropped calls</w:t>
            </w:r>
            <w:r>
              <w:rPr>
                <w:w w:val="105"/>
                <w:sz w:val="22"/>
                <w:szCs w:val="22"/>
              </w:rPr>
              <w:t>?</w:t>
            </w:r>
            <w:r w:rsidRPr="00F863FA">
              <w:rPr>
                <w:sz w:val="22"/>
                <w:szCs w:val="22"/>
              </w:rPr>
              <w:t xml:space="preserve"> </w:t>
            </w:r>
          </w:p>
        </w:tc>
      </w:tr>
      <w:tr w:rsidR="00525561" w:rsidRPr="00F863FA" w14:paraId="25E2E88D" w14:textId="77777777" w:rsidTr="00FC0B44">
        <w:trPr>
          <w:cantSplit/>
          <w:trHeight w:val="453"/>
        </w:trPr>
        <w:tc>
          <w:tcPr>
            <w:tcW w:w="432" w:type="dxa"/>
          </w:tcPr>
          <w:p w14:paraId="6FD70E7C" w14:textId="77777777" w:rsidR="00C85E7A" w:rsidRPr="00F863FA" w:rsidRDefault="00C85E7A" w:rsidP="00C85E7A">
            <w:pPr>
              <w:pStyle w:val="TableParagraph"/>
              <w:rPr>
                <w:rFonts w:ascii="Times New Roman"/>
              </w:rPr>
            </w:pPr>
          </w:p>
        </w:tc>
        <w:tc>
          <w:tcPr>
            <w:tcW w:w="432" w:type="dxa"/>
          </w:tcPr>
          <w:p w14:paraId="2853978B" w14:textId="77777777" w:rsidR="00C85E7A" w:rsidRPr="00F863FA" w:rsidRDefault="00C85E7A" w:rsidP="00C85E7A">
            <w:pPr>
              <w:pStyle w:val="TableParagraph"/>
              <w:rPr>
                <w:rFonts w:ascii="Times New Roman"/>
              </w:rPr>
            </w:pPr>
          </w:p>
        </w:tc>
        <w:tc>
          <w:tcPr>
            <w:tcW w:w="2448" w:type="dxa"/>
          </w:tcPr>
          <w:p w14:paraId="29E989F0" w14:textId="36EC5986" w:rsidR="00C85E7A" w:rsidRPr="00F863FA" w:rsidRDefault="00C85E7A" w:rsidP="00C85E7A">
            <w:pPr>
              <w:pStyle w:val="BodyText"/>
              <w:rPr>
                <w:sz w:val="22"/>
                <w:szCs w:val="22"/>
              </w:rPr>
            </w:pPr>
            <w:r w:rsidRPr="00F863FA">
              <w:rPr>
                <w:rStyle w:val="citation-detail"/>
                <w:sz w:val="22"/>
                <w:szCs w:val="22"/>
              </w:rPr>
              <w:t>7 CFR 272.15</w:t>
            </w:r>
            <w:r>
              <w:rPr>
                <w:rStyle w:val="citation-detail"/>
                <w:sz w:val="22"/>
                <w:szCs w:val="22"/>
              </w:rPr>
              <w:t xml:space="preserve"> </w:t>
            </w:r>
            <w:r w:rsidRPr="00F863FA">
              <w:rPr>
                <w:rStyle w:val="citation-detail"/>
                <w:sz w:val="22"/>
                <w:szCs w:val="22"/>
              </w:rPr>
              <w:t>(b)(4)</w:t>
            </w:r>
          </w:p>
        </w:tc>
        <w:tc>
          <w:tcPr>
            <w:tcW w:w="7663" w:type="dxa"/>
          </w:tcPr>
          <w:p w14:paraId="7F5D78E0" w14:textId="2FAB36F0" w:rsidR="00C85E7A" w:rsidRPr="00F863FA" w:rsidRDefault="00C85E7A" w:rsidP="00C85E7A">
            <w:pPr>
              <w:pStyle w:val="BodyText"/>
              <w:numPr>
                <w:ilvl w:val="0"/>
                <w:numId w:val="36"/>
              </w:numPr>
              <w:ind w:left="256" w:hanging="180"/>
              <w:rPr>
                <w:sz w:val="22"/>
                <w:szCs w:val="22"/>
              </w:rPr>
            </w:pPr>
            <w:r w:rsidRPr="00F863FA">
              <w:rPr>
                <w:sz w:val="22"/>
                <w:szCs w:val="22"/>
              </w:rPr>
              <w:t xml:space="preserve">Of the total number of calls received at the call center, the number of calls transferred to merit system </w:t>
            </w:r>
            <w:proofErr w:type="gramStart"/>
            <w:r w:rsidRPr="00F863FA">
              <w:rPr>
                <w:sz w:val="22"/>
                <w:szCs w:val="22"/>
              </w:rPr>
              <w:t>personnel</w:t>
            </w:r>
            <w:r>
              <w:rPr>
                <w:w w:val="105"/>
                <w:sz w:val="22"/>
                <w:szCs w:val="22"/>
              </w:rPr>
              <w:t>?</w:t>
            </w:r>
            <w:proofErr w:type="gramEnd"/>
            <w:r w:rsidRPr="00F863FA">
              <w:rPr>
                <w:sz w:val="22"/>
                <w:szCs w:val="22"/>
              </w:rPr>
              <w:t xml:space="preserve"> </w:t>
            </w:r>
          </w:p>
        </w:tc>
      </w:tr>
      <w:tr w:rsidR="00476D2F" w:rsidRPr="00F863FA" w14:paraId="7F5C7E43" w14:textId="77777777" w:rsidTr="00FC0B44">
        <w:trPr>
          <w:cantSplit/>
          <w:trHeight w:val="302"/>
        </w:trPr>
        <w:tc>
          <w:tcPr>
            <w:tcW w:w="432" w:type="dxa"/>
          </w:tcPr>
          <w:p w14:paraId="6F4C9BF9" w14:textId="1F521AE8" w:rsidR="00476D2F" w:rsidRPr="00F863FA" w:rsidRDefault="00752C85" w:rsidP="00476D2F">
            <w:pPr>
              <w:pStyle w:val="TableParagraph"/>
              <w:rPr>
                <w:rFonts w:ascii="Times New Roman"/>
              </w:rPr>
            </w:pPr>
            <w:r>
              <w:br w:type="page"/>
            </w:r>
          </w:p>
        </w:tc>
        <w:tc>
          <w:tcPr>
            <w:tcW w:w="432" w:type="dxa"/>
          </w:tcPr>
          <w:p w14:paraId="6908A2BB" w14:textId="77777777" w:rsidR="00476D2F" w:rsidRPr="00F863FA" w:rsidRDefault="00476D2F" w:rsidP="00476D2F">
            <w:pPr>
              <w:pStyle w:val="TableParagraph"/>
              <w:rPr>
                <w:rFonts w:ascii="Times New Roman"/>
              </w:rPr>
            </w:pPr>
          </w:p>
        </w:tc>
        <w:tc>
          <w:tcPr>
            <w:tcW w:w="2448" w:type="dxa"/>
          </w:tcPr>
          <w:p w14:paraId="0B57C2C4" w14:textId="243343AC"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40D7A315" w14:textId="62A90E14" w:rsidR="00476D2F" w:rsidRPr="00F863FA" w:rsidRDefault="00476D2F">
            <w:pPr>
              <w:pStyle w:val="BodyText"/>
              <w:numPr>
                <w:ilvl w:val="0"/>
                <w:numId w:val="36"/>
              </w:numPr>
              <w:ind w:left="256" w:hanging="180"/>
              <w:rPr>
                <w:sz w:val="22"/>
                <w:szCs w:val="22"/>
              </w:rPr>
            </w:pPr>
            <w:r w:rsidRPr="00F863FA">
              <w:rPr>
                <w:sz w:val="22"/>
                <w:szCs w:val="22"/>
              </w:rPr>
              <w:t>Total call idle time</w:t>
            </w:r>
            <w:r w:rsidR="00E23719">
              <w:rPr>
                <w:w w:val="105"/>
                <w:sz w:val="22"/>
                <w:szCs w:val="22"/>
              </w:rPr>
              <w:t>?</w:t>
            </w:r>
            <w:r w:rsidRPr="00F863FA">
              <w:rPr>
                <w:sz w:val="22"/>
                <w:szCs w:val="22"/>
              </w:rPr>
              <w:t xml:space="preserve"> </w:t>
            </w:r>
          </w:p>
        </w:tc>
      </w:tr>
      <w:tr w:rsidR="00476D2F" w:rsidRPr="00F863FA" w14:paraId="4691EF96" w14:textId="77777777" w:rsidTr="00FC0B44">
        <w:trPr>
          <w:cantSplit/>
          <w:trHeight w:val="302"/>
        </w:trPr>
        <w:tc>
          <w:tcPr>
            <w:tcW w:w="432" w:type="dxa"/>
          </w:tcPr>
          <w:p w14:paraId="09FE24CE" w14:textId="77777777" w:rsidR="00476D2F" w:rsidRPr="00F863FA" w:rsidRDefault="00476D2F" w:rsidP="00476D2F">
            <w:pPr>
              <w:pStyle w:val="TableParagraph"/>
              <w:rPr>
                <w:rFonts w:ascii="Times New Roman"/>
              </w:rPr>
            </w:pPr>
          </w:p>
        </w:tc>
        <w:tc>
          <w:tcPr>
            <w:tcW w:w="432" w:type="dxa"/>
          </w:tcPr>
          <w:p w14:paraId="75D6979F" w14:textId="77777777" w:rsidR="00476D2F" w:rsidRPr="00F863FA" w:rsidRDefault="00476D2F" w:rsidP="00476D2F">
            <w:pPr>
              <w:pStyle w:val="TableParagraph"/>
              <w:rPr>
                <w:rFonts w:ascii="Times New Roman"/>
              </w:rPr>
            </w:pPr>
          </w:p>
        </w:tc>
        <w:tc>
          <w:tcPr>
            <w:tcW w:w="2448" w:type="dxa"/>
          </w:tcPr>
          <w:p w14:paraId="4483B615" w14:textId="5DB7D6BA" w:rsidR="00476D2F" w:rsidRPr="00F863FA" w:rsidRDefault="001E310F"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(b)(4)(iv)(E)</w:t>
            </w:r>
          </w:p>
        </w:tc>
        <w:tc>
          <w:tcPr>
            <w:tcW w:w="7663" w:type="dxa"/>
          </w:tcPr>
          <w:p w14:paraId="0BED1F45" w14:textId="0A8DF182" w:rsidR="00476D2F" w:rsidRPr="00F863FA" w:rsidRDefault="00476D2F">
            <w:pPr>
              <w:pStyle w:val="BodyText"/>
              <w:numPr>
                <w:ilvl w:val="0"/>
                <w:numId w:val="36"/>
              </w:numPr>
              <w:ind w:left="256" w:hanging="180"/>
              <w:rPr>
                <w:sz w:val="22"/>
                <w:szCs w:val="22"/>
              </w:rPr>
            </w:pPr>
            <w:r w:rsidRPr="00F863FA">
              <w:rPr>
                <w:sz w:val="22"/>
                <w:szCs w:val="22"/>
              </w:rPr>
              <w:t>Total blocked calls</w:t>
            </w:r>
            <w:r w:rsidR="00E23719">
              <w:rPr>
                <w:w w:val="105"/>
                <w:sz w:val="22"/>
                <w:szCs w:val="22"/>
              </w:rPr>
              <w:t>?</w:t>
            </w:r>
          </w:p>
        </w:tc>
      </w:tr>
      <w:tr w:rsidR="00476D2F" w:rsidRPr="00F863FA" w14:paraId="38C3BED6" w14:textId="77777777" w:rsidTr="00FC0B44">
        <w:trPr>
          <w:cantSplit/>
          <w:trHeight w:val="302"/>
        </w:trPr>
        <w:tc>
          <w:tcPr>
            <w:tcW w:w="432" w:type="dxa"/>
          </w:tcPr>
          <w:p w14:paraId="6CE43577" w14:textId="77777777" w:rsidR="00476D2F" w:rsidRPr="00F863FA" w:rsidRDefault="00476D2F" w:rsidP="00476D2F">
            <w:pPr>
              <w:pStyle w:val="TableParagraph"/>
              <w:rPr>
                <w:rFonts w:ascii="Times New Roman"/>
              </w:rPr>
            </w:pPr>
          </w:p>
        </w:tc>
        <w:tc>
          <w:tcPr>
            <w:tcW w:w="432" w:type="dxa"/>
          </w:tcPr>
          <w:p w14:paraId="09E413D0" w14:textId="77777777" w:rsidR="00476D2F" w:rsidRPr="00F863FA" w:rsidRDefault="00476D2F" w:rsidP="00476D2F">
            <w:pPr>
              <w:pStyle w:val="TableParagraph"/>
              <w:rPr>
                <w:rFonts w:ascii="Times New Roman"/>
              </w:rPr>
            </w:pPr>
          </w:p>
        </w:tc>
        <w:tc>
          <w:tcPr>
            <w:tcW w:w="2448" w:type="dxa"/>
          </w:tcPr>
          <w:p w14:paraId="0DD8D687" w14:textId="66594C7A" w:rsidR="00476D2F" w:rsidRPr="00F863FA" w:rsidRDefault="00476D2F"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(b)(4)(iv)(B)</w:t>
            </w:r>
          </w:p>
        </w:tc>
        <w:tc>
          <w:tcPr>
            <w:tcW w:w="7663" w:type="dxa"/>
          </w:tcPr>
          <w:p w14:paraId="52AAA2DA" w14:textId="0276AC59" w:rsidR="00476D2F" w:rsidRPr="00F863FA" w:rsidRDefault="00476D2F">
            <w:pPr>
              <w:pStyle w:val="BodyText"/>
              <w:numPr>
                <w:ilvl w:val="0"/>
                <w:numId w:val="36"/>
              </w:numPr>
              <w:ind w:left="256" w:hanging="180"/>
              <w:rPr>
                <w:sz w:val="22"/>
                <w:szCs w:val="22"/>
              </w:rPr>
            </w:pPr>
            <w:r w:rsidRPr="00F863FA">
              <w:rPr>
                <w:sz w:val="22"/>
                <w:szCs w:val="22"/>
              </w:rPr>
              <w:t>Average wait time</w:t>
            </w:r>
            <w:r w:rsidR="00E23719">
              <w:rPr>
                <w:w w:val="105"/>
                <w:sz w:val="22"/>
                <w:szCs w:val="22"/>
              </w:rPr>
              <w:t>?</w:t>
            </w:r>
            <w:r w:rsidRPr="00F863FA">
              <w:rPr>
                <w:sz w:val="22"/>
                <w:szCs w:val="22"/>
              </w:rPr>
              <w:t xml:space="preserve"> </w:t>
            </w:r>
          </w:p>
        </w:tc>
      </w:tr>
      <w:tr w:rsidR="00476D2F" w:rsidRPr="00F863FA" w14:paraId="50663016" w14:textId="77777777" w:rsidTr="00FC0B44">
        <w:trPr>
          <w:cantSplit/>
          <w:trHeight w:val="302"/>
        </w:trPr>
        <w:tc>
          <w:tcPr>
            <w:tcW w:w="432" w:type="dxa"/>
          </w:tcPr>
          <w:p w14:paraId="7DF3D667" w14:textId="77777777" w:rsidR="00476D2F" w:rsidRPr="00F863FA" w:rsidRDefault="00476D2F" w:rsidP="00476D2F">
            <w:pPr>
              <w:pStyle w:val="TableParagraph"/>
              <w:rPr>
                <w:rFonts w:ascii="Times New Roman"/>
              </w:rPr>
            </w:pPr>
          </w:p>
        </w:tc>
        <w:tc>
          <w:tcPr>
            <w:tcW w:w="432" w:type="dxa"/>
          </w:tcPr>
          <w:p w14:paraId="0E75180B" w14:textId="77777777" w:rsidR="00476D2F" w:rsidRPr="00F863FA" w:rsidRDefault="00476D2F" w:rsidP="00476D2F">
            <w:pPr>
              <w:pStyle w:val="TableParagraph"/>
              <w:rPr>
                <w:rFonts w:ascii="Times New Roman"/>
              </w:rPr>
            </w:pPr>
          </w:p>
        </w:tc>
        <w:tc>
          <w:tcPr>
            <w:tcW w:w="2448" w:type="dxa"/>
          </w:tcPr>
          <w:p w14:paraId="3D2823C1" w14:textId="0125159C"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47F08113" w14:textId="1DBE7494" w:rsidR="00476D2F" w:rsidRPr="00F863FA" w:rsidRDefault="00476D2F">
            <w:pPr>
              <w:pStyle w:val="BodyText"/>
              <w:numPr>
                <w:ilvl w:val="0"/>
                <w:numId w:val="36"/>
              </w:numPr>
              <w:ind w:left="256" w:hanging="180"/>
              <w:rPr>
                <w:sz w:val="22"/>
                <w:szCs w:val="22"/>
              </w:rPr>
            </w:pPr>
            <w:r w:rsidRPr="00F863FA">
              <w:rPr>
                <w:sz w:val="22"/>
                <w:szCs w:val="22"/>
              </w:rPr>
              <w:t>Average handle time</w:t>
            </w:r>
            <w:r w:rsidR="00E23719">
              <w:rPr>
                <w:w w:val="105"/>
                <w:sz w:val="22"/>
                <w:szCs w:val="22"/>
              </w:rPr>
              <w:t>?</w:t>
            </w:r>
            <w:r w:rsidRPr="00F863FA">
              <w:rPr>
                <w:sz w:val="22"/>
                <w:szCs w:val="22"/>
              </w:rPr>
              <w:t xml:space="preserve"> </w:t>
            </w:r>
          </w:p>
        </w:tc>
      </w:tr>
      <w:tr w:rsidR="00476D2F" w:rsidRPr="00F863FA" w14:paraId="6F271FFE" w14:textId="77777777" w:rsidTr="00FC0B44">
        <w:trPr>
          <w:cantSplit/>
          <w:trHeight w:val="302"/>
        </w:trPr>
        <w:tc>
          <w:tcPr>
            <w:tcW w:w="432" w:type="dxa"/>
          </w:tcPr>
          <w:p w14:paraId="0D138C71" w14:textId="77777777" w:rsidR="00476D2F" w:rsidRPr="00F863FA" w:rsidRDefault="00476D2F" w:rsidP="00476D2F">
            <w:pPr>
              <w:pStyle w:val="TableParagraph"/>
              <w:rPr>
                <w:rFonts w:ascii="Times New Roman"/>
              </w:rPr>
            </w:pPr>
          </w:p>
        </w:tc>
        <w:tc>
          <w:tcPr>
            <w:tcW w:w="432" w:type="dxa"/>
          </w:tcPr>
          <w:p w14:paraId="41FF8785" w14:textId="77777777" w:rsidR="00476D2F" w:rsidRPr="00F863FA" w:rsidRDefault="00476D2F" w:rsidP="00476D2F">
            <w:pPr>
              <w:pStyle w:val="TableParagraph"/>
              <w:rPr>
                <w:rFonts w:ascii="Times New Roman"/>
              </w:rPr>
            </w:pPr>
          </w:p>
        </w:tc>
        <w:tc>
          <w:tcPr>
            <w:tcW w:w="2448" w:type="dxa"/>
          </w:tcPr>
          <w:p w14:paraId="02FEC333" w14:textId="06BAA02C" w:rsidR="00476D2F" w:rsidRPr="00F863FA" w:rsidRDefault="001E310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(b)(4)(iv)(B)</w:t>
            </w:r>
          </w:p>
        </w:tc>
        <w:tc>
          <w:tcPr>
            <w:tcW w:w="7663" w:type="dxa"/>
          </w:tcPr>
          <w:p w14:paraId="029332C1" w14:textId="2E8B059F" w:rsidR="00476D2F" w:rsidRPr="00F863FA" w:rsidRDefault="00476D2F">
            <w:pPr>
              <w:pStyle w:val="BodyText"/>
              <w:numPr>
                <w:ilvl w:val="0"/>
                <w:numId w:val="36"/>
              </w:numPr>
              <w:ind w:left="256" w:hanging="180"/>
              <w:rPr>
                <w:sz w:val="22"/>
                <w:szCs w:val="22"/>
              </w:rPr>
            </w:pPr>
            <w:r w:rsidRPr="00F863FA">
              <w:rPr>
                <w:sz w:val="22"/>
                <w:szCs w:val="22"/>
              </w:rPr>
              <w:t>Average time a client has to initially wait for the call to be answered</w:t>
            </w:r>
            <w:r w:rsidR="00E23719">
              <w:rPr>
                <w:w w:val="105"/>
                <w:sz w:val="22"/>
                <w:szCs w:val="22"/>
              </w:rPr>
              <w:t>?</w:t>
            </w:r>
          </w:p>
        </w:tc>
      </w:tr>
      <w:tr w:rsidR="00476D2F" w:rsidRPr="00F863FA" w14:paraId="01A44942" w14:textId="77777777" w:rsidTr="00FC0B44">
        <w:trPr>
          <w:cantSplit/>
          <w:trHeight w:val="302"/>
        </w:trPr>
        <w:tc>
          <w:tcPr>
            <w:tcW w:w="432" w:type="dxa"/>
          </w:tcPr>
          <w:p w14:paraId="2597F731" w14:textId="77777777" w:rsidR="00476D2F" w:rsidRPr="00F863FA" w:rsidRDefault="00476D2F" w:rsidP="00476D2F">
            <w:pPr>
              <w:pStyle w:val="TableParagraph"/>
              <w:rPr>
                <w:rFonts w:ascii="Times New Roman"/>
              </w:rPr>
            </w:pPr>
          </w:p>
        </w:tc>
        <w:tc>
          <w:tcPr>
            <w:tcW w:w="432" w:type="dxa"/>
          </w:tcPr>
          <w:p w14:paraId="51F2E30C" w14:textId="77777777" w:rsidR="00476D2F" w:rsidRPr="00F863FA" w:rsidRDefault="00476D2F" w:rsidP="00476D2F">
            <w:pPr>
              <w:pStyle w:val="TableParagraph"/>
              <w:rPr>
                <w:rFonts w:ascii="Times New Roman"/>
              </w:rPr>
            </w:pPr>
          </w:p>
        </w:tc>
        <w:tc>
          <w:tcPr>
            <w:tcW w:w="2448" w:type="dxa"/>
          </w:tcPr>
          <w:p w14:paraId="6DFD31CD" w14:textId="409F68B0"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256C7BA3" w14:textId="2663638E" w:rsidR="00476D2F" w:rsidRPr="00F863FA" w:rsidRDefault="00476D2F">
            <w:pPr>
              <w:pStyle w:val="BodyText"/>
              <w:numPr>
                <w:ilvl w:val="0"/>
                <w:numId w:val="36"/>
              </w:numPr>
              <w:ind w:left="256" w:hanging="180"/>
              <w:rPr>
                <w:sz w:val="22"/>
                <w:szCs w:val="22"/>
              </w:rPr>
            </w:pPr>
            <w:r w:rsidRPr="00F863FA">
              <w:rPr>
                <w:sz w:val="22"/>
                <w:szCs w:val="22"/>
              </w:rPr>
              <w:t>Average length of client calls</w:t>
            </w:r>
            <w:r w:rsidR="00E23719">
              <w:rPr>
                <w:w w:val="105"/>
                <w:sz w:val="22"/>
                <w:szCs w:val="22"/>
              </w:rPr>
              <w:t>?</w:t>
            </w:r>
            <w:r w:rsidRPr="00F863FA">
              <w:rPr>
                <w:sz w:val="22"/>
                <w:szCs w:val="22"/>
              </w:rPr>
              <w:t xml:space="preserve"> </w:t>
            </w:r>
          </w:p>
        </w:tc>
      </w:tr>
      <w:tr w:rsidR="00476D2F" w:rsidRPr="00F863FA" w14:paraId="6C77645D" w14:textId="77777777" w:rsidTr="00FC0B44">
        <w:trPr>
          <w:cantSplit/>
          <w:trHeight w:val="302"/>
        </w:trPr>
        <w:tc>
          <w:tcPr>
            <w:tcW w:w="432" w:type="dxa"/>
          </w:tcPr>
          <w:p w14:paraId="3AF4AD3A" w14:textId="77777777" w:rsidR="00476D2F" w:rsidRPr="00F863FA" w:rsidRDefault="00476D2F" w:rsidP="00476D2F">
            <w:pPr>
              <w:pStyle w:val="TableParagraph"/>
              <w:rPr>
                <w:rFonts w:ascii="Times New Roman"/>
              </w:rPr>
            </w:pPr>
          </w:p>
        </w:tc>
        <w:tc>
          <w:tcPr>
            <w:tcW w:w="432" w:type="dxa"/>
          </w:tcPr>
          <w:p w14:paraId="57A66EB3" w14:textId="77777777" w:rsidR="00476D2F" w:rsidRPr="00F863FA" w:rsidRDefault="00476D2F" w:rsidP="00476D2F">
            <w:pPr>
              <w:pStyle w:val="TableParagraph"/>
              <w:rPr>
                <w:rFonts w:ascii="Times New Roman"/>
              </w:rPr>
            </w:pPr>
          </w:p>
        </w:tc>
        <w:tc>
          <w:tcPr>
            <w:tcW w:w="2448" w:type="dxa"/>
          </w:tcPr>
          <w:p w14:paraId="26F1A0B2" w14:textId="3E800FD3" w:rsidR="00476D2F" w:rsidRPr="00F863FA" w:rsidRDefault="00562F25" w:rsidP="00E503C9">
            <w:pPr>
              <w:pStyle w:val="BodyText"/>
              <w:rPr>
                <w:sz w:val="22"/>
                <w:szCs w:val="22"/>
              </w:rPr>
            </w:pPr>
            <w:r w:rsidRPr="00F863FA">
              <w:rPr>
                <w:rFonts w:asciiTheme="minorHAnsi" w:eastAsiaTheme="minorEastAsia" w:hAnsiTheme="minorHAnsi" w:cstheme="minorBidi"/>
                <w:sz w:val="22"/>
                <w:szCs w:val="22"/>
              </w:rPr>
              <w:t xml:space="preserve">7 CFR </w:t>
            </w:r>
            <w:r w:rsidR="001E310F" w:rsidRPr="00F863FA">
              <w:rPr>
                <w:sz w:val="22"/>
                <w:szCs w:val="22"/>
              </w:rPr>
              <w:t>272.15</w:t>
            </w:r>
            <w:r w:rsidR="00241277">
              <w:rPr>
                <w:sz w:val="22"/>
                <w:szCs w:val="22"/>
              </w:rPr>
              <w:t xml:space="preserve"> </w:t>
            </w:r>
            <w:r w:rsidR="001E310F" w:rsidRPr="00F863FA">
              <w:rPr>
                <w:sz w:val="22"/>
                <w:szCs w:val="22"/>
              </w:rPr>
              <w:t>(b)(4)(iv)(B)</w:t>
            </w:r>
          </w:p>
        </w:tc>
        <w:tc>
          <w:tcPr>
            <w:tcW w:w="7663" w:type="dxa"/>
          </w:tcPr>
          <w:p w14:paraId="1EAE9413" w14:textId="4DEEFA4E" w:rsidR="00476D2F" w:rsidRPr="00F863FA" w:rsidRDefault="00476D2F">
            <w:pPr>
              <w:pStyle w:val="BodyText"/>
              <w:numPr>
                <w:ilvl w:val="0"/>
                <w:numId w:val="36"/>
              </w:numPr>
              <w:ind w:left="256" w:hanging="180"/>
              <w:rPr>
                <w:sz w:val="22"/>
                <w:szCs w:val="22"/>
              </w:rPr>
            </w:pPr>
            <w:r w:rsidRPr="00F863FA">
              <w:rPr>
                <w:sz w:val="22"/>
                <w:szCs w:val="22"/>
              </w:rPr>
              <w:t>Average time a client has to initially wait for a call to be answered by non-merit staff</w:t>
            </w:r>
            <w:r w:rsidR="00E23719">
              <w:rPr>
                <w:w w:val="105"/>
                <w:sz w:val="22"/>
                <w:szCs w:val="22"/>
              </w:rPr>
              <w:t>?</w:t>
            </w:r>
          </w:p>
        </w:tc>
      </w:tr>
      <w:tr w:rsidR="00476D2F" w:rsidRPr="00F863FA" w14:paraId="721FC0C5" w14:textId="77777777" w:rsidTr="00FC0B44">
        <w:trPr>
          <w:cantSplit/>
          <w:trHeight w:val="302"/>
        </w:trPr>
        <w:tc>
          <w:tcPr>
            <w:tcW w:w="432" w:type="dxa"/>
          </w:tcPr>
          <w:p w14:paraId="2577C40F" w14:textId="77777777" w:rsidR="00476D2F" w:rsidRPr="00F863FA" w:rsidRDefault="00476D2F" w:rsidP="00476D2F">
            <w:pPr>
              <w:pStyle w:val="TableParagraph"/>
              <w:rPr>
                <w:rFonts w:ascii="Times New Roman"/>
              </w:rPr>
            </w:pPr>
          </w:p>
        </w:tc>
        <w:tc>
          <w:tcPr>
            <w:tcW w:w="432" w:type="dxa"/>
          </w:tcPr>
          <w:p w14:paraId="7EA9323C" w14:textId="77777777" w:rsidR="00476D2F" w:rsidRPr="00F863FA" w:rsidRDefault="00476D2F" w:rsidP="00476D2F">
            <w:pPr>
              <w:pStyle w:val="TableParagraph"/>
              <w:rPr>
                <w:rFonts w:ascii="Times New Roman"/>
              </w:rPr>
            </w:pPr>
          </w:p>
        </w:tc>
        <w:tc>
          <w:tcPr>
            <w:tcW w:w="2448" w:type="dxa"/>
          </w:tcPr>
          <w:p w14:paraId="3BF9303E" w14:textId="120DC319" w:rsidR="00476D2F" w:rsidRPr="00F863FA" w:rsidRDefault="00562F25" w:rsidP="00E503C9">
            <w:pPr>
              <w:pStyle w:val="BodyText"/>
              <w:rPr>
                <w:sz w:val="22"/>
                <w:szCs w:val="22"/>
              </w:rPr>
            </w:pPr>
            <w:r w:rsidRPr="00F863FA">
              <w:rPr>
                <w:rFonts w:asciiTheme="minorHAnsi" w:eastAsiaTheme="minorEastAsia" w:hAnsiTheme="minorHAnsi" w:cstheme="minorBidi"/>
                <w:sz w:val="22"/>
                <w:szCs w:val="22"/>
              </w:rPr>
              <w:t xml:space="preserve">7 CFR </w:t>
            </w:r>
            <w:r w:rsidR="001E310F" w:rsidRPr="00F863FA">
              <w:rPr>
                <w:sz w:val="22"/>
                <w:szCs w:val="22"/>
              </w:rPr>
              <w:t>272.15</w:t>
            </w:r>
            <w:r w:rsidR="00241277">
              <w:rPr>
                <w:sz w:val="22"/>
                <w:szCs w:val="22"/>
              </w:rPr>
              <w:t xml:space="preserve"> </w:t>
            </w:r>
            <w:r w:rsidR="001E310F" w:rsidRPr="00F863FA">
              <w:rPr>
                <w:sz w:val="22"/>
                <w:szCs w:val="22"/>
              </w:rPr>
              <w:t>(b)(4)(iv)(B)</w:t>
            </w:r>
          </w:p>
        </w:tc>
        <w:tc>
          <w:tcPr>
            <w:tcW w:w="7663" w:type="dxa"/>
          </w:tcPr>
          <w:p w14:paraId="61BC8B85" w14:textId="64055342" w:rsidR="00476D2F" w:rsidRPr="00F863FA" w:rsidRDefault="00476D2F">
            <w:pPr>
              <w:pStyle w:val="BodyText"/>
              <w:numPr>
                <w:ilvl w:val="0"/>
                <w:numId w:val="36"/>
              </w:numPr>
              <w:ind w:left="256" w:hanging="180"/>
              <w:rPr>
                <w:sz w:val="22"/>
                <w:szCs w:val="22"/>
              </w:rPr>
            </w:pPr>
            <w:r w:rsidRPr="00F863FA">
              <w:rPr>
                <w:sz w:val="22"/>
                <w:szCs w:val="22"/>
              </w:rPr>
              <w:t>Average time a client has to wait to be transferred to a merit staff member</w:t>
            </w:r>
            <w:r w:rsidR="00E23719">
              <w:rPr>
                <w:w w:val="105"/>
                <w:sz w:val="22"/>
                <w:szCs w:val="22"/>
              </w:rPr>
              <w:t>?</w:t>
            </w:r>
            <w:r w:rsidRPr="00F863FA">
              <w:rPr>
                <w:sz w:val="22"/>
                <w:szCs w:val="22"/>
              </w:rPr>
              <w:t xml:space="preserve"> </w:t>
            </w:r>
          </w:p>
        </w:tc>
      </w:tr>
      <w:tr w:rsidR="00476D2F" w:rsidRPr="00F863FA" w14:paraId="6F633106" w14:textId="77777777" w:rsidTr="00FC0B44">
        <w:trPr>
          <w:cantSplit/>
          <w:trHeight w:val="302"/>
        </w:trPr>
        <w:tc>
          <w:tcPr>
            <w:tcW w:w="432" w:type="dxa"/>
          </w:tcPr>
          <w:p w14:paraId="006A6F0D" w14:textId="77777777" w:rsidR="00476D2F" w:rsidRPr="00F863FA" w:rsidRDefault="00476D2F" w:rsidP="00476D2F">
            <w:pPr>
              <w:pStyle w:val="TableParagraph"/>
              <w:rPr>
                <w:rFonts w:ascii="Times New Roman"/>
              </w:rPr>
            </w:pPr>
          </w:p>
        </w:tc>
        <w:tc>
          <w:tcPr>
            <w:tcW w:w="432" w:type="dxa"/>
          </w:tcPr>
          <w:p w14:paraId="0E32FA67" w14:textId="77777777" w:rsidR="00476D2F" w:rsidRPr="00F863FA" w:rsidRDefault="00476D2F" w:rsidP="00476D2F">
            <w:pPr>
              <w:pStyle w:val="TableParagraph"/>
              <w:rPr>
                <w:rFonts w:ascii="Times New Roman"/>
              </w:rPr>
            </w:pPr>
          </w:p>
        </w:tc>
        <w:tc>
          <w:tcPr>
            <w:tcW w:w="2448" w:type="dxa"/>
          </w:tcPr>
          <w:p w14:paraId="54BCE921" w14:textId="350242E4" w:rsidR="00476D2F" w:rsidRPr="00F863FA" w:rsidRDefault="00476D2F" w:rsidP="00E503C9">
            <w:pPr>
              <w:pStyle w:val="BodyText"/>
              <w:rPr>
                <w:sz w:val="22"/>
                <w:szCs w:val="22"/>
              </w:rPr>
            </w:pPr>
            <w:r w:rsidRPr="00F863FA">
              <w:rPr>
                <w:sz w:val="22"/>
                <w:szCs w:val="22"/>
              </w:rPr>
              <w:t>7 CFR 272.15</w:t>
            </w:r>
            <w:r w:rsidR="00241277">
              <w:rPr>
                <w:sz w:val="22"/>
                <w:szCs w:val="22"/>
              </w:rPr>
              <w:t xml:space="preserve"> </w:t>
            </w:r>
            <w:r w:rsidRPr="00F863FA">
              <w:rPr>
                <w:sz w:val="22"/>
                <w:szCs w:val="22"/>
              </w:rPr>
              <w:t>(b)(4)(iv)(C)</w:t>
            </w:r>
          </w:p>
        </w:tc>
        <w:tc>
          <w:tcPr>
            <w:tcW w:w="7663" w:type="dxa"/>
          </w:tcPr>
          <w:p w14:paraId="6E4886AB" w14:textId="3B57EB69" w:rsidR="00476D2F" w:rsidRPr="00F863FA" w:rsidRDefault="00476D2F">
            <w:pPr>
              <w:pStyle w:val="BodyText"/>
              <w:numPr>
                <w:ilvl w:val="0"/>
                <w:numId w:val="36"/>
              </w:numPr>
              <w:ind w:left="256" w:hanging="180"/>
              <w:rPr>
                <w:sz w:val="22"/>
                <w:szCs w:val="22"/>
              </w:rPr>
            </w:pPr>
            <w:r w:rsidRPr="00F863FA">
              <w:rPr>
                <w:sz w:val="22"/>
                <w:szCs w:val="22"/>
              </w:rPr>
              <w:t>Percentage of calls with excessive wait times</w:t>
            </w:r>
            <w:r w:rsidR="00E23719">
              <w:rPr>
                <w:w w:val="105"/>
                <w:sz w:val="22"/>
                <w:szCs w:val="22"/>
              </w:rPr>
              <w:t>?</w:t>
            </w:r>
          </w:p>
        </w:tc>
      </w:tr>
      <w:tr w:rsidR="00476D2F" w:rsidRPr="00F863FA" w14:paraId="0F82F8A3" w14:textId="77777777" w:rsidTr="00FC0B44">
        <w:trPr>
          <w:cantSplit/>
          <w:trHeight w:val="302"/>
        </w:trPr>
        <w:tc>
          <w:tcPr>
            <w:tcW w:w="432" w:type="dxa"/>
          </w:tcPr>
          <w:p w14:paraId="7A5BE3CB" w14:textId="77777777" w:rsidR="00476D2F" w:rsidRPr="00F863FA" w:rsidRDefault="00476D2F" w:rsidP="00476D2F">
            <w:pPr>
              <w:pStyle w:val="TableParagraph"/>
              <w:rPr>
                <w:rFonts w:ascii="Times New Roman"/>
              </w:rPr>
            </w:pPr>
          </w:p>
        </w:tc>
        <w:tc>
          <w:tcPr>
            <w:tcW w:w="432" w:type="dxa"/>
          </w:tcPr>
          <w:p w14:paraId="323ED17E" w14:textId="77777777" w:rsidR="00476D2F" w:rsidRPr="00F863FA" w:rsidRDefault="00476D2F" w:rsidP="00476D2F">
            <w:pPr>
              <w:pStyle w:val="TableParagraph"/>
              <w:rPr>
                <w:rFonts w:ascii="Times New Roman"/>
              </w:rPr>
            </w:pPr>
          </w:p>
        </w:tc>
        <w:tc>
          <w:tcPr>
            <w:tcW w:w="2448" w:type="dxa"/>
          </w:tcPr>
          <w:p w14:paraId="2EF7943C" w14:textId="32CCFBA2"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6AFE83E2" w14:textId="36EEEC38" w:rsidR="00476D2F" w:rsidRPr="00F863FA" w:rsidRDefault="00476D2F">
            <w:pPr>
              <w:pStyle w:val="BodyText"/>
              <w:numPr>
                <w:ilvl w:val="0"/>
                <w:numId w:val="36"/>
              </w:numPr>
              <w:ind w:left="256" w:hanging="180"/>
              <w:rPr>
                <w:sz w:val="22"/>
                <w:szCs w:val="22"/>
              </w:rPr>
            </w:pPr>
            <w:r w:rsidRPr="00F863FA">
              <w:rPr>
                <w:sz w:val="22"/>
                <w:szCs w:val="22"/>
              </w:rPr>
              <w:t>Average length of client calls with merit staff</w:t>
            </w:r>
            <w:r w:rsidR="00E23719">
              <w:rPr>
                <w:w w:val="105"/>
                <w:sz w:val="22"/>
                <w:szCs w:val="22"/>
              </w:rPr>
              <w:t>?</w:t>
            </w:r>
            <w:r w:rsidRPr="00F863FA">
              <w:rPr>
                <w:sz w:val="22"/>
                <w:szCs w:val="22"/>
              </w:rPr>
              <w:t xml:space="preserve"> </w:t>
            </w:r>
          </w:p>
        </w:tc>
      </w:tr>
      <w:tr w:rsidR="00476D2F" w:rsidRPr="00F863FA" w14:paraId="2E042335" w14:textId="77777777" w:rsidTr="00FC0B44">
        <w:trPr>
          <w:cantSplit/>
          <w:trHeight w:val="302"/>
        </w:trPr>
        <w:tc>
          <w:tcPr>
            <w:tcW w:w="432" w:type="dxa"/>
          </w:tcPr>
          <w:p w14:paraId="110FF798" w14:textId="77777777" w:rsidR="00476D2F" w:rsidRPr="00F863FA" w:rsidRDefault="00476D2F" w:rsidP="00476D2F">
            <w:pPr>
              <w:pStyle w:val="TableParagraph"/>
              <w:rPr>
                <w:rFonts w:ascii="Times New Roman"/>
              </w:rPr>
            </w:pPr>
          </w:p>
        </w:tc>
        <w:tc>
          <w:tcPr>
            <w:tcW w:w="432" w:type="dxa"/>
          </w:tcPr>
          <w:p w14:paraId="2C9A2D61" w14:textId="77777777" w:rsidR="00476D2F" w:rsidRPr="00F863FA" w:rsidRDefault="00476D2F" w:rsidP="00476D2F">
            <w:pPr>
              <w:pStyle w:val="TableParagraph"/>
              <w:rPr>
                <w:rFonts w:ascii="Times New Roman"/>
              </w:rPr>
            </w:pPr>
          </w:p>
        </w:tc>
        <w:tc>
          <w:tcPr>
            <w:tcW w:w="2448" w:type="dxa"/>
          </w:tcPr>
          <w:p w14:paraId="31CBADB1" w14:textId="7CDE4D07"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6DD335C4" w14:textId="06E8E85B" w:rsidR="00476D2F" w:rsidRPr="00F863FA" w:rsidRDefault="00476D2F">
            <w:pPr>
              <w:pStyle w:val="BodyText"/>
              <w:numPr>
                <w:ilvl w:val="0"/>
                <w:numId w:val="36"/>
              </w:numPr>
              <w:ind w:left="256" w:hanging="180"/>
              <w:rPr>
                <w:sz w:val="22"/>
                <w:szCs w:val="22"/>
              </w:rPr>
            </w:pPr>
            <w:r w:rsidRPr="00F863FA">
              <w:rPr>
                <w:sz w:val="22"/>
                <w:szCs w:val="22"/>
              </w:rPr>
              <w:t>Average client wait time for abandoned calls</w:t>
            </w:r>
            <w:r w:rsidR="00E23719">
              <w:rPr>
                <w:w w:val="105"/>
                <w:sz w:val="22"/>
                <w:szCs w:val="22"/>
              </w:rPr>
              <w:t>?</w:t>
            </w:r>
          </w:p>
        </w:tc>
      </w:tr>
      <w:tr w:rsidR="00476D2F" w:rsidRPr="00F863FA" w14:paraId="018BEFE5" w14:textId="77777777" w:rsidTr="00FC0B44">
        <w:trPr>
          <w:cantSplit/>
          <w:trHeight w:val="302"/>
        </w:trPr>
        <w:tc>
          <w:tcPr>
            <w:tcW w:w="432" w:type="dxa"/>
          </w:tcPr>
          <w:p w14:paraId="778AD6CC" w14:textId="77777777" w:rsidR="00476D2F" w:rsidRPr="00F863FA" w:rsidRDefault="00476D2F" w:rsidP="00476D2F">
            <w:pPr>
              <w:pStyle w:val="TableParagraph"/>
              <w:rPr>
                <w:rFonts w:ascii="Times New Roman"/>
              </w:rPr>
            </w:pPr>
          </w:p>
        </w:tc>
        <w:tc>
          <w:tcPr>
            <w:tcW w:w="432" w:type="dxa"/>
          </w:tcPr>
          <w:p w14:paraId="245F4F31" w14:textId="77777777" w:rsidR="00476D2F" w:rsidRPr="00F863FA" w:rsidRDefault="00476D2F" w:rsidP="00476D2F">
            <w:pPr>
              <w:pStyle w:val="TableParagraph"/>
              <w:rPr>
                <w:rFonts w:ascii="Times New Roman"/>
              </w:rPr>
            </w:pPr>
          </w:p>
        </w:tc>
        <w:tc>
          <w:tcPr>
            <w:tcW w:w="2448" w:type="dxa"/>
          </w:tcPr>
          <w:p w14:paraId="776DC0AC" w14:textId="20821CD8"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48857754" w14:textId="53F94642" w:rsidR="00476D2F" w:rsidRPr="00F863FA" w:rsidRDefault="00476D2F">
            <w:pPr>
              <w:pStyle w:val="BodyText"/>
              <w:numPr>
                <w:ilvl w:val="0"/>
                <w:numId w:val="36"/>
              </w:numPr>
              <w:ind w:left="256" w:hanging="180"/>
              <w:rPr>
                <w:sz w:val="22"/>
                <w:szCs w:val="22"/>
              </w:rPr>
            </w:pPr>
            <w:r w:rsidRPr="00F863FA">
              <w:rPr>
                <w:sz w:val="22"/>
                <w:szCs w:val="22"/>
              </w:rPr>
              <w:t>Total number of merit personnel employed by the State agency</w:t>
            </w:r>
            <w:r w:rsidR="00E23719">
              <w:rPr>
                <w:w w:val="105"/>
                <w:sz w:val="22"/>
                <w:szCs w:val="22"/>
              </w:rPr>
              <w:t>?</w:t>
            </w:r>
            <w:r w:rsidRPr="00F863FA">
              <w:rPr>
                <w:sz w:val="22"/>
                <w:szCs w:val="22"/>
              </w:rPr>
              <w:t xml:space="preserve"> </w:t>
            </w:r>
          </w:p>
        </w:tc>
      </w:tr>
      <w:tr w:rsidR="00476D2F" w:rsidRPr="00F863FA" w14:paraId="18F2F627" w14:textId="77777777" w:rsidTr="00FC0B44">
        <w:trPr>
          <w:cantSplit/>
          <w:trHeight w:val="302"/>
        </w:trPr>
        <w:tc>
          <w:tcPr>
            <w:tcW w:w="432" w:type="dxa"/>
          </w:tcPr>
          <w:p w14:paraId="7A0E3137" w14:textId="77777777" w:rsidR="00476D2F" w:rsidRPr="00F863FA" w:rsidRDefault="00476D2F" w:rsidP="00476D2F">
            <w:pPr>
              <w:pStyle w:val="TableParagraph"/>
              <w:rPr>
                <w:rFonts w:ascii="Times New Roman"/>
              </w:rPr>
            </w:pPr>
          </w:p>
        </w:tc>
        <w:tc>
          <w:tcPr>
            <w:tcW w:w="432" w:type="dxa"/>
          </w:tcPr>
          <w:p w14:paraId="0D82F741" w14:textId="77777777" w:rsidR="00476D2F" w:rsidRPr="00F863FA" w:rsidRDefault="00476D2F" w:rsidP="00476D2F">
            <w:pPr>
              <w:pStyle w:val="TableParagraph"/>
              <w:rPr>
                <w:rFonts w:ascii="Times New Roman"/>
              </w:rPr>
            </w:pPr>
          </w:p>
        </w:tc>
        <w:tc>
          <w:tcPr>
            <w:tcW w:w="2448" w:type="dxa"/>
          </w:tcPr>
          <w:p w14:paraId="74543E38" w14:textId="3A9942BE"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5EE3E0BB" w14:textId="1D093E40" w:rsidR="00476D2F" w:rsidRPr="00F863FA" w:rsidRDefault="00476D2F">
            <w:pPr>
              <w:pStyle w:val="BodyText"/>
              <w:numPr>
                <w:ilvl w:val="0"/>
                <w:numId w:val="36"/>
              </w:numPr>
              <w:ind w:left="256" w:hanging="180"/>
              <w:rPr>
                <w:sz w:val="22"/>
                <w:szCs w:val="22"/>
              </w:rPr>
            </w:pPr>
            <w:r w:rsidRPr="00F863FA">
              <w:rPr>
                <w:sz w:val="22"/>
                <w:szCs w:val="22"/>
              </w:rPr>
              <w:t>Total number of non-merit staff employed in the call center</w:t>
            </w:r>
            <w:r w:rsidR="00E23719">
              <w:rPr>
                <w:w w:val="105"/>
                <w:sz w:val="22"/>
                <w:szCs w:val="22"/>
              </w:rPr>
              <w:t>?</w:t>
            </w:r>
            <w:r w:rsidRPr="00F863FA">
              <w:rPr>
                <w:sz w:val="22"/>
                <w:szCs w:val="22"/>
              </w:rPr>
              <w:t xml:space="preserve"> </w:t>
            </w:r>
          </w:p>
        </w:tc>
      </w:tr>
      <w:tr w:rsidR="00476D2F" w:rsidRPr="00F863FA" w14:paraId="55D74604" w14:textId="77777777" w:rsidTr="00FC0B44">
        <w:trPr>
          <w:cantSplit/>
          <w:trHeight w:val="302"/>
        </w:trPr>
        <w:tc>
          <w:tcPr>
            <w:tcW w:w="432" w:type="dxa"/>
          </w:tcPr>
          <w:p w14:paraId="675CE11E" w14:textId="77777777" w:rsidR="00476D2F" w:rsidRPr="00F863FA" w:rsidRDefault="00476D2F" w:rsidP="00476D2F">
            <w:pPr>
              <w:pStyle w:val="TableParagraph"/>
              <w:rPr>
                <w:rFonts w:ascii="Times New Roman"/>
              </w:rPr>
            </w:pPr>
          </w:p>
        </w:tc>
        <w:tc>
          <w:tcPr>
            <w:tcW w:w="432" w:type="dxa"/>
          </w:tcPr>
          <w:p w14:paraId="713525C5" w14:textId="77777777" w:rsidR="00476D2F" w:rsidRPr="00F863FA" w:rsidRDefault="00476D2F" w:rsidP="00476D2F">
            <w:pPr>
              <w:pStyle w:val="TableParagraph"/>
              <w:rPr>
                <w:rFonts w:ascii="Times New Roman"/>
              </w:rPr>
            </w:pPr>
          </w:p>
        </w:tc>
        <w:tc>
          <w:tcPr>
            <w:tcW w:w="2448" w:type="dxa"/>
          </w:tcPr>
          <w:p w14:paraId="1EF6E9A9" w14:textId="24A23650"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016EABE0" w14:textId="06A5E2CA" w:rsidR="00476D2F" w:rsidRPr="00F863FA" w:rsidRDefault="00476D2F">
            <w:pPr>
              <w:pStyle w:val="BodyText"/>
              <w:numPr>
                <w:ilvl w:val="0"/>
                <w:numId w:val="36"/>
              </w:numPr>
              <w:ind w:left="256" w:hanging="180"/>
              <w:rPr>
                <w:sz w:val="22"/>
                <w:szCs w:val="22"/>
              </w:rPr>
            </w:pPr>
            <w:r w:rsidRPr="00F863FA">
              <w:rPr>
                <w:sz w:val="22"/>
                <w:szCs w:val="22"/>
              </w:rPr>
              <w:t>The purpose of SNAP client calls made to the call center, broken down by percentage</w:t>
            </w:r>
            <w:r w:rsidR="00E23719">
              <w:rPr>
                <w:w w:val="105"/>
                <w:sz w:val="22"/>
                <w:szCs w:val="22"/>
              </w:rPr>
              <w:t>?</w:t>
            </w:r>
            <w:r w:rsidRPr="00F863FA">
              <w:rPr>
                <w:sz w:val="22"/>
                <w:szCs w:val="22"/>
              </w:rPr>
              <w:t xml:space="preserve"> </w:t>
            </w:r>
          </w:p>
        </w:tc>
      </w:tr>
      <w:tr w:rsidR="00476D2F" w:rsidRPr="00F863FA" w14:paraId="39B7010B" w14:textId="77777777" w:rsidTr="00FC0B44">
        <w:trPr>
          <w:cantSplit/>
          <w:trHeight w:val="302"/>
        </w:trPr>
        <w:tc>
          <w:tcPr>
            <w:tcW w:w="432" w:type="dxa"/>
          </w:tcPr>
          <w:p w14:paraId="40FE21F7" w14:textId="77777777" w:rsidR="00476D2F" w:rsidRPr="00F863FA" w:rsidRDefault="00476D2F" w:rsidP="00476D2F">
            <w:pPr>
              <w:pStyle w:val="TableParagraph"/>
              <w:rPr>
                <w:rFonts w:ascii="Times New Roman"/>
              </w:rPr>
            </w:pPr>
          </w:p>
        </w:tc>
        <w:tc>
          <w:tcPr>
            <w:tcW w:w="432" w:type="dxa"/>
          </w:tcPr>
          <w:p w14:paraId="7069DA74" w14:textId="77777777" w:rsidR="00476D2F" w:rsidRPr="00F863FA" w:rsidRDefault="00476D2F" w:rsidP="00476D2F">
            <w:pPr>
              <w:pStyle w:val="TableParagraph"/>
              <w:rPr>
                <w:rFonts w:ascii="Times New Roman"/>
              </w:rPr>
            </w:pPr>
          </w:p>
        </w:tc>
        <w:tc>
          <w:tcPr>
            <w:tcW w:w="2448" w:type="dxa"/>
          </w:tcPr>
          <w:p w14:paraId="27EE94DF" w14:textId="7E0A52E1"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06D1E4E4" w14:textId="24FA0214" w:rsidR="00476D2F" w:rsidRPr="00F863FA" w:rsidRDefault="00476D2F">
            <w:pPr>
              <w:pStyle w:val="BodyText"/>
              <w:numPr>
                <w:ilvl w:val="0"/>
                <w:numId w:val="36"/>
              </w:numPr>
              <w:ind w:left="256" w:hanging="180"/>
              <w:rPr>
                <w:sz w:val="22"/>
                <w:szCs w:val="22"/>
              </w:rPr>
            </w:pPr>
            <w:r w:rsidRPr="00F863FA">
              <w:rPr>
                <w:sz w:val="22"/>
                <w:szCs w:val="22"/>
              </w:rPr>
              <w:t>Total number of denied applications</w:t>
            </w:r>
            <w:r w:rsidR="00E23719">
              <w:rPr>
                <w:w w:val="105"/>
                <w:sz w:val="22"/>
                <w:szCs w:val="22"/>
              </w:rPr>
              <w:t>?</w:t>
            </w:r>
            <w:r w:rsidRPr="00F863FA">
              <w:rPr>
                <w:sz w:val="22"/>
                <w:szCs w:val="22"/>
              </w:rPr>
              <w:t xml:space="preserve"> </w:t>
            </w:r>
          </w:p>
        </w:tc>
      </w:tr>
      <w:tr w:rsidR="00476D2F" w:rsidRPr="00F863FA" w14:paraId="5EAE4210" w14:textId="77777777" w:rsidTr="00FC0B44">
        <w:trPr>
          <w:cantSplit/>
          <w:trHeight w:val="302"/>
        </w:trPr>
        <w:tc>
          <w:tcPr>
            <w:tcW w:w="432" w:type="dxa"/>
          </w:tcPr>
          <w:p w14:paraId="59E5E685" w14:textId="77777777" w:rsidR="00476D2F" w:rsidRPr="00F863FA" w:rsidRDefault="00476D2F" w:rsidP="00476D2F">
            <w:pPr>
              <w:pStyle w:val="TableParagraph"/>
              <w:rPr>
                <w:rFonts w:ascii="Times New Roman"/>
              </w:rPr>
            </w:pPr>
          </w:p>
        </w:tc>
        <w:tc>
          <w:tcPr>
            <w:tcW w:w="432" w:type="dxa"/>
          </w:tcPr>
          <w:p w14:paraId="63C95687" w14:textId="77777777" w:rsidR="00476D2F" w:rsidRPr="00F863FA" w:rsidRDefault="00476D2F" w:rsidP="00476D2F">
            <w:pPr>
              <w:pStyle w:val="TableParagraph"/>
              <w:rPr>
                <w:rFonts w:ascii="Times New Roman"/>
              </w:rPr>
            </w:pPr>
          </w:p>
        </w:tc>
        <w:tc>
          <w:tcPr>
            <w:tcW w:w="2448" w:type="dxa"/>
          </w:tcPr>
          <w:p w14:paraId="3E096D8F" w14:textId="6D1A8E4D" w:rsidR="00476D2F" w:rsidRPr="00F863FA" w:rsidRDefault="00476D2F" w:rsidP="00E503C9">
            <w:pPr>
              <w:pStyle w:val="BodyText"/>
              <w:rPr>
                <w:sz w:val="22"/>
                <w:szCs w:val="22"/>
              </w:rPr>
            </w:pPr>
            <w:r w:rsidRPr="00F863FA">
              <w:rPr>
                <w:rStyle w:val="citation-detail"/>
                <w:sz w:val="22"/>
                <w:szCs w:val="22"/>
              </w:rPr>
              <w:t>7 CFR 272.15</w:t>
            </w:r>
            <w:r w:rsidR="00241277">
              <w:rPr>
                <w:rStyle w:val="citation-detail"/>
                <w:sz w:val="22"/>
                <w:szCs w:val="22"/>
              </w:rPr>
              <w:t xml:space="preserve"> </w:t>
            </w:r>
            <w:r w:rsidRPr="00F863FA">
              <w:rPr>
                <w:rStyle w:val="citation-detail"/>
                <w:sz w:val="22"/>
                <w:szCs w:val="22"/>
              </w:rPr>
              <w:t>(b)(4)</w:t>
            </w:r>
          </w:p>
        </w:tc>
        <w:tc>
          <w:tcPr>
            <w:tcW w:w="7663" w:type="dxa"/>
          </w:tcPr>
          <w:p w14:paraId="0ABCCBBD" w14:textId="262E7091" w:rsidR="00476D2F" w:rsidRPr="00F863FA" w:rsidRDefault="00476D2F">
            <w:pPr>
              <w:pStyle w:val="BodyText"/>
              <w:numPr>
                <w:ilvl w:val="0"/>
                <w:numId w:val="36"/>
              </w:numPr>
              <w:ind w:left="256" w:hanging="180"/>
              <w:rPr>
                <w:sz w:val="22"/>
                <w:szCs w:val="22"/>
              </w:rPr>
            </w:pPr>
            <w:r w:rsidRPr="00F863FA">
              <w:rPr>
                <w:sz w:val="22"/>
                <w:szCs w:val="22"/>
              </w:rPr>
              <w:t>Total number of applications denied due to missed client interview</w:t>
            </w:r>
            <w:r w:rsidR="00E23719">
              <w:rPr>
                <w:w w:val="105"/>
                <w:sz w:val="22"/>
                <w:szCs w:val="22"/>
              </w:rPr>
              <w:t>?</w:t>
            </w:r>
            <w:r w:rsidRPr="00F863FA">
              <w:rPr>
                <w:sz w:val="22"/>
                <w:szCs w:val="22"/>
              </w:rPr>
              <w:t xml:space="preserve"> </w:t>
            </w:r>
          </w:p>
        </w:tc>
      </w:tr>
      <w:tr w:rsidR="003D7B13" w:rsidRPr="00F863FA" w14:paraId="06562B6A" w14:textId="77777777" w:rsidTr="00FC0B44">
        <w:trPr>
          <w:cantSplit/>
          <w:trHeight w:val="302"/>
        </w:trPr>
        <w:tc>
          <w:tcPr>
            <w:tcW w:w="432" w:type="dxa"/>
          </w:tcPr>
          <w:p w14:paraId="5381F233" w14:textId="77777777" w:rsidR="00476D2F" w:rsidRPr="00F863FA" w:rsidRDefault="00476D2F" w:rsidP="00476D2F">
            <w:pPr>
              <w:pStyle w:val="TableParagraph"/>
              <w:rPr>
                <w:rFonts w:ascii="Times New Roman"/>
              </w:rPr>
            </w:pPr>
          </w:p>
        </w:tc>
        <w:tc>
          <w:tcPr>
            <w:tcW w:w="432" w:type="dxa"/>
          </w:tcPr>
          <w:p w14:paraId="3B356692" w14:textId="77777777" w:rsidR="00476D2F" w:rsidRPr="00F863FA" w:rsidRDefault="00476D2F" w:rsidP="00476D2F">
            <w:pPr>
              <w:pStyle w:val="TableParagraph"/>
              <w:rPr>
                <w:rFonts w:ascii="Times New Roman"/>
              </w:rPr>
            </w:pPr>
          </w:p>
        </w:tc>
        <w:tc>
          <w:tcPr>
            <w:tcW w:w="2448" w:type="dxa"/>
          </w:tcPr>
          <w:p w14:paraId="0AACB2ED" w14:textId="2ED216E3" w:rsidR="00476D2F" w:rsidRPr="00F863FA" w:rsidRDefault="00562F25" w:rsidP="00E503C9">
            <w:pPr>
              <w:pStyle w:val="BodyText"/>
              <w:rPr>
                <w:sz w:val="22"/>
                <w:szCs w:val="22"/>
              </w:rPr>
            </w:pPr>
            <w:r w:rsidRPr="00F863FA">
              <w:rPr>
                <w:rFonts w:asciiTheme="minorHAnsi" w:eastAsiaTheme="minorEastAsia" w:hAnsiTheme="minorHAnsi" w:cstheme="minorBidi"/>
                <w:sz w:val="22"/>
                <w:szCs w:val="22"/>
              </w:rPr>
              <w:t xml:space="preserve">7 CFR </w:t>
            </w:r>
            <w:r w:rsidR="00476D2F" w:rsidRPr="00F863FA">
              <w:rPr>
                <w:sz w:val="22"/>
                <w:szCs w:val="22"/>
              </w:rPr>
              <w:t>272.15</w:t>
            </w:r>
            <w:r w:rsidR="00241277">
              <w:rPr>
                <w:sz w:val="22"/>
                <w:szCs w:val="22"/>
              </w:rPr>
              <w:t xml:space="preserve"> </w:t>
            </w:r>
            <w:r w:rsidR="00476D2F" w:rsidRPr="00F863FA">
              <w:rPr>
                <w:sz w:val="22"/>
                <w:szCs w:val="22"/>
              </w:rPr>
              <w:t>(b)(4)(iv)(F)</w:t>
            </w:r>
          </w:p>
        </w:tc>
        <w:tc>
          <w:tcPr>
            <w:tcW w:w="7663" w:type="dxa"/>
          </w:tcPr>
          <w:p w14:paraId="1E58F74E" w14:textId="5EA12019" w:rsidR="00476D2F" w:rsidRPr="00F863FA" w:rsidRDefault="00476D2F">
            <w:pPr>
              <w:pStyle w:val="BodyText"/>
              <w:numPr>
                <w:ilvl w:val="0"/>
                <w:numId w:val="36"/>
              </w:numPr>
              <w:ind w:left="256" w:hanging="180"/>
              <w:rPr>
                <w:sz w:val="22"/>
                <w:szCs w:val="22"/>
              </w:rPr>
            </w:pPr>
            <w:r w:rsidRPr="00F863FA">
              <w:rPr>
                <w:sz w:val="22"/>
                <w:szCs w:val="22"/>
              </w:rPr>
              <w:t>Customer satisfaction based upon surveys to measure the impact of the non-merit call center</w:t>
            </w:r>
            <w:r w:rsidR="00E23719">
              <w:rPr>
                <w:w w:val="105"/>
                <w:sz w:val="22"/>
                <w:szCs w:val="22"/>
              </w:rPr>
              <w:t>?</w:t>
            </w:r>
          </w:p>
        </w:tc>
      </w:tr>
    </w:tbl>
    <w:p w14:paraId="3A862955" w14:textId="77777777" w:rsidR="00E647EF" w:rsidRDefault="00E647EF" w:rsidP="00E647EF">
      <w:pPr>
        <w:pStyle w:val="BodyText"/>
        <w:rPr>
          <w:sz w:val="22"/>
          <w:szCs w:val="22"/>
        </w:rPr>
      </w:pPr>
    </w:p>
    <w:p w14:paraId="1F90EFC0" w14:textId="53B75008" w:rsidR="00E647EF" w:rsidRDefault="00E647EF" w:rsidP="00E647EF">
      <w:pPr>
        <w:pStyle w:val="BodyText"/>
        <w:rPr>
          <w:sz w:val="22"/>
          <w:szCs w:val="22"/>
        </w:rPr>
      </w:pPr>
      <w:r>
        <w:rPr>
          <w:sz w:val="22"/>
          <w:szCs w:val="22"/>
        </w:rPr>
        <w:t>Please use this space for additional responses for this section and if you answered ‘no’ to any items, please provide explanation below:</w:t>
      </w:r>
    </w:p>
    <w:p w14:paraId="164A4EED" w14:textId="77777777" w:rsidR="00E647EF" w:rsidRDefault="00E647EF" w:rsidP="00E647EF">
      <w:pPr>
        <w:pStyle w:val="BodyText"/>
        <w:rPr>
          <w:sz w:val="22"/>
          <w:szCs w:val="22"/>
        </w:rPr>
      </w:pPr>
    </w:p>
    <w:p w14:paraId="3BC29A16" w14:textId="77777777" w:rsidR="00E647EF" w:rsidRDefault="00E647EF" w:rsidP="00E647EF">
      <w:pPr>
        <w:pStyle w:val="BodyText"/>
        <w:rPr>
          <w:sz w:val="22"/>
          <w:szCs w:val="22"/>
        </w:rPr>
      </w:pPr>
    </w:p>
    <w:p w14:paraId="2364BEFD" w14:textId="01D1595A" w:rsidR="007B2FB1" w:rsidRPr="004875CC" w:rsidRDefault="00112E6E" w:rsidP="004875CC">
      <w:pPr>
        <w:pStyle w:val="Heading1"/>
      </w:pPr>
      <w:bookmarkStart w:id="69" w:name="_Toc113545698"/>
      <w:r w:rsidRPr="004875CC">
        <w:t>C. CLAIMS &amp; RESTORATION</w:t>
      </w:r>
      <w:bookmarkStart w:id="70" w:name="C1.__Claims_(273.18)"/>
      <w:bookmarkEnd w:id="69"/>
      <w:bookmarkEnd w:id="70"/>
      <w:r w:rsidRPr="004875CC">
        <w:t xml:space="preserve"> </w:t>
      </w:r>
    </w:p>
    <w:p w14:paraId="12796F37" w14:textId="6F11352E" w:rsidR="00032567" w:rsidRDefault="003E746B" w:rsidP="007B2FB1">
      <w:pPr>
        <w:pStyle w:val="Heading2"/>
      </w:pPr>
      <w:bookmarkStart w:id="71" w:name="_Toc113545699"/>
      <w:r w:rsidRPr="001A0268">
        <w:t xml:space="preserve">C1. </w:t>
      </w:r>
      <w:r w:rsidR="00486A85">
        <w:tab/>
      </w:r>
      <w:r w:rsidRPr="001A0268">
        <w:t>Claims</w:t>
      </w:r>
      <w:bookmarkEnd w:id="71"/>
      <w:r w:rsidRPr="001A0268">
        <w:t xml:space="preserve"> </w:t>
      </w:r>
    </w:p>
    <w:p w14:paraId="2B5A12CA" w14:textId="77777777" w:rsidR="00486A85" w:rsidRPr="00465F47" w:rsidRDefault="00486A85" w:rsidP="004875CC">
      <w:pPr>
        <w:pStyle w:val="BodyText"/>
        <w:ind w:firstLine="720"/>
        <w:rPr>
          <w:sz w:val="12"/>
          <w:szCs w:val="12"/>
        </w:rPr>
      </w:pPr>
    </w:p>
    <w:tbl>
      <w:tblPr>
        <w:tblStyle w:val="TableGrid"/>
        <w:tblW w:w="10975" w:type="dxa"/>
        <w:tblLayout w:type="fixed"/>
        <w:tblLook w:val="01E0" w:firstRow="1" w:lastRow="1" w:firstColumn="1" w:lastColumn="1" w:noHBand="0" w:noVBand="0"/>
      </w:tblPr>
      <w:tblGrid>
        <w:gridCol w:w="327"/>
        <w:gridCol w:w="327"/>
        <w:gridCol w:w="2490"/>
        <w:gridCol w:w="7831"/>
      </w:tblGrid>
      <w:tr w:rsidR="00362A14" w:rsidRPr="001A0268" w14:paraId="527E164B" w14:textId="77777777" w:rsidTr="00D61438">
        <w:trPr>
          <w:cantSplit/>
          <w:trHeight w:val="319"/>
          <w:tblHeader/>
        </w:trPr>
        <w:tc>
          <w:tcPr>
            <w:tcW w:w="327" w:type="dxa"/>
            <w:shd w:val="clear" w:color="auto" w:fill="1F497D" w:themeFill="text2"/>
          </w:tcPr>
          <w:p w14:paraId="7A208B72" w14:textId="5A383400" w:rsidR="00362A14" w:rsidRPr="00755956" w:rsidRDefault="00362A14" w:rsidP="00A47B19">
            <w:pPr>
              <w:pStyle w:val="TableParagraph"/>
              <w:spacing w:afterLines="60" w:after="144"/>
              <w:ind w:left="110"/>
              <w:rPr>
                <w:b/>
                <w:color w:val="FFFFFF" w:themeColor="background1"/>
                <w:w w:val="103"/>
              </w:rPr>
            </w:pPr>
            <w:r w:rsidRPr="00755956">
              <w:rPr>
                <w:b/>
                <w:color w:val="FFFFFF" w:themeColor="background1"/>
                <w:w w:val="103"/>
              </w:rPr>
              <w:t>Y</w:t>
            </w:r>
          </w:p>
        </w:tc>
        <w:tc>
          <w:tcPr>
            <w:tcW w:w="327" w:type="dxa"/>
            <w:shd w:val="clear" w:color="auto" w:fill="1F497D" w:themeFill="text2"/>
          </w:tcPr>
          <w:p w14:paraId="315FE5E8" w14:textId="0232083F" w:rsidR="00362A14" w:rsidRPr="00755956" w:rsidRDefault="00362A14" w:rsidP="00A47B19">
            <w:pPr>
              <w:pStyle w:val="TableParagraph"/>
              <w:spacing w:afterLines="60" w:after="144"/>
              <w:rPr>
                <w:b/>
                <w:color w:val="FFFFFF" w:themeColor="background1"/>
              </w:rPr>
            </w:pPr>
            <w:r w:rsidRPr="00755956">
              <w:rPr>
                <w:b/>
                <w:color w:val="FFFFFF" w:themeColor="background1"/>
                <w:w w:val="103"/>
              </w:rPr>
              <w:t>N</w:t>
            </w:r>
          </w:p>
        </w:tc>
        <w:tc>
          <w:tcPr>
            <w:tcW w:w="2490" w:type="dxa"/>
            <w:shd w:val="clear" w:color="auto" w:fill="1F497D" w:themeFill="text2"/>
          </w:tcPr>
          <w:p w14:paraId="4703B199" w14:textId="547306F7" w:rsidR="00362A14" w:rsidRPr="00755956" w:rsidRDefault="00362A14" w:rsidP="00A47B19">
            <w:pPr>
              <w:pStyle w:val="TableParagraph"/>
              <w:spacing w:afterLines="60" w:after="144"/>
              <w:rPr>
                <w:b/>
                <w:color w:val="FFFFFF" w:themeColor="background1"/>
              </w:rPr>
            </w:pPr>
            <w:r w:rsidRPr="00755956">
              <w:rPr>
                <w:b/>
                <w:color w:val="FFFFFF" w:themeColor="background1"/>
                <w:w w:val="103"/>
              </w:rPr>
              <w:t>Reg. Citation</w:t>
            </w:r>
          </w:p>
        </w:tc>
        <w:tc>
          <w:tcPr>
            <w:tcW w:w="7831" w:type="dxa"/>
            <w:shd w:val="clear" w:color="auto" w:fill="1F497D" w:themeFill="text2"/>
          </w:tcPr>
          <w:p w14:paraId="73C11CE3" w14:textId="457D5A9D" w:rsidR="00362A14" w:rsidRPr="00755956" w:rsidRDefault="00362A14" w:rsidP="00A47B19">
            <w:pPr>
              <w:pStyle w:val="TableParagraph"/>
              <w:spacing w:afterLines="60" w:after="144"/>
              <w:rPr>
                <w:b/>
                <w:color w:val="FFFFFF" w:themeColor="background1"/>
              </w:rPr>
            </w:pPr>
            <w:r w:rsidRPr="00755956">
              <w:rPr>
                <w:b/>
                <w:color w:val="FFFFFF" w:themeColor="background1"/>
                <w:w w:val="105"/>
              </w:rPr>
              <w:t>Claim Function</w:t>
            </w:r>
          </w:p>
        </w:tc>
      </w:tr>
      <w:tr w:rsidR="00362A14" w:rsidRPr="001A0268" w14:paraId="17F3059F" w14:textId="77777777" w:rsidTr="00D61438">
        <w:trPr>
          <w:trHeight w:val="319"/>
        </w:trPr>
        <w:tc>
          <w:tcPr>
            <w:tcW w:w="327" w:type="dxa"/>
          </w:tcPr>
          <w:p w14:paraId="086621DA" w14:textId="77777777" w:rsidR="00362A14" w:rsidRPr="00F863FA" w:rsidRDefault="00362A14" w:rsidP="0097355B">
            <w:pPr>
              <w:pStyle w:val="TableParagraph"/>
              <w:spacing w:afterLines="60" w:after="144"/>
              <w:rPr>
                <w:rFonts w:ascii="Times New Roman"/>
              </w:rPr>
            </w:pPr>
          </w:p>
        </w:tc>
        <w:tc>
          <w:tcPr>
            <w:tcW w:w="327" w:type="dxa"/>
          </w:tcPr>
          <w:p w14:paraId="4A2A0F64" w14:textId="20AF83F5" w:rsidR="00362A14" w:rsidRPr="00F863FA" w:rsidRDefault="00362A14" w:rsidP="0097355B">
            <w:pPr>
              <w:pStyle w:val="TableParagraph"/>
              <w:spacing w:afterLines="60" w:after="144"/>
              <w:rPr>
                <w:rFonts w:ascii="Times New Roman"/>
              </w:rPr>
            </w:pPr>
          </w:p>
        </w:tc>
        <w:tc>
          <w:tcPr>
            <w:tcW w:w="2490" w:type="dxa"/>
          </w:tcPr>
          <w:p w14:paraId="4A9D487E" w14:textId="3F5DA72E" w:rsidR="00362A14" w:rsidRPr="00F863FA" w:rsidRDefault="03C5E2A9" w:rsidP="0097355B">
            <w:pPr>
              <w:pStyle w:val="BodyText"/>
              <w:spacing w:afterLines="60" w:after="144"/>
              <w:rPr>
                <w:sz w:val="22"/>
                <w:szCs w:val="22"/>
              </w:rPr>
            </w:pPr>
            <w:r w:rsidRPr="00F863FA">
              <w:rPr>
                <w:sz w:val="22"/>
                <w:szCs w:val="22"/>
              </w:rPr>
              <w:t>7 CFR 273.18(c)</w:t>
            </w:r>
          </w:p>
        </w:tc>
        <w:tc>
          <w:tcPr>
            <w:tcW w:w="7831" w:type="dxa"/>
          </w:tcPr>
          <w:p w14:paraId="0EF2E976" w14:textId="7E189E56" w:rsidR="00362A14" w:rsidRPr="00F863FA" w:rsidRDefault="00362A14" w:rsidP="0097355B">
            <w:pPr>
              <w:pStyle w:val="BodyText"/>
              <w:spacing w:afterLines="60" w:after="144"/>
              <w:rPr>
                <w:sz w:val="22"/>
                <w:szCs w:val="22"/>
              </w:rPr>
            </w:pPr>
            <w:r w:rsidRPr="0008017D">
              <w:rPr>
                <w:b/>
                <w:bCs/>
                <w:w w:val="105"/>
                <w:sz w:val="22"/>
                <w:szCs w:val="22"/>
              </w:rPr>
              <w:t>C-1</w:t>
            </w:r>
            <w:r w:rsidRPr="00F863FA">
              <w:rPr>
                <w:w w:val="105"/>
                <w:sz w:val="22"/>
                <w:szCs w:val="22"/>
              </w:rPr>
              <w:t xml:space="preserve"> Does the system calculate the claim amount?</w:t>
            </w:r>
          </w:p>
        </w:tc>
      </w:tr>
      <w:tr w:rsidR="00362A14" w:rsidRPr="001A0268" w14:paraId="343E5C0E" w14:textId="77777777" w:rsidTr="00D61438">
        <w:trPr>
          <w:trHeight w:val="319"/>
        </w:trPr>
        <w:tc>
          <w:tcPr>
            <w:tcW w:w="327" w:type="dxa"/>
          </w:tcPr>
          <w:p w14:paraId="2A7F7086" w14:textId="77777777" w:rsidR="00362A14" w:rsidRPr="00F863FA" w:rsidRDefault="00362A14" w:rsidP="0097355B">
            <w:pPr>
              <w:pStyle w:val="TableParagraph"/>
              <w:spacing w:afterLines="60" w:after="144"/>
              <w:rPr>
                <w:rFonts w:ascii="Times New Roman"/>
              </w:rPr>
            </w:pPr>
          </w:p>
        </w:tc>
        <w:tc>
          <w:tcPr>
            <w:tcW w:w="327" w:type="dxa"/>
          </w:tcPr>
          <w:p w14:paraId="612B6F9D" w14:textId="3E7BB299" w:rsidR="00362A14" w:rsidRPr="00F863FA" w:rsidRDefault="00362A14" w:rsidP="0097355B">
            <w:pPr>
              <w:pStyle w:val="TableParagraph"/>
              <w:spacing w:afterLines="60" w:after="144"/>
              <w:rPr>
                <w:rFonts w:ascii="Times New Roman"/>
              </w:rPr>
            </w:pPr>
          </w:p>
        </w:tc>
        <w:tc>
          <w:tcPr>
            <w:tcW w:w="2490" w:type="dxa"/>
          </w:tcPr>
          <w:p w14:paraId="5A65C57B" w14:textId="4CC4C021" w:rsidR="00362A14" w:rsidRPr="00F863FA" w:rsidRDefault="00562F25" w:rsidP="0097355B">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03C5E2A9" w:rsidRPr="00F863FA">
              <w:rPr>
                <w:sz w:val="22"/>
                <w:szCs w:val="22"/>
              </w:rPr>
              <w:t>273.18</w:t>
            </w:r>
            <w:r w:rsidR="00241277">
              <w:rPr>
                <w:sz w:val="22"/>
                <w:szCs w:val="22"/>
              </w:rPr>
              <w:t xml:space="preserve"> </w:t>
            </w:r>
            <w:r w:rsidR="03C5E2A9" w:rsidRPr="00F863FA">
              <w:rPr>
                <w:sz w:val="22"/>
                <w:szCs w:val="22"/>
              </w:rPr>
              <w:t>(c)(1)(ii)</w:t>
            </w:r>
          </w:p>
        </w:tc>
        <w:tc>
          <w:tcPr>
            <w:tcW w:w="7831" w:type="dxa"/>
          </w:tcPr>
          <w:p w14:paraId="0D55EBA9" w14:textId="615E3AD3" w:rsidR="00362A14" w:rsidRPr="00F863FA" w:rsidRDefault="00362A14" w:rsidP="0097355B">
            <w:pPr>
              <w:pStyle w:val="BodyText"/>
              <w:spacing w:afterLines="60" w:after="144"/>
              <w:rPr>
                <w:sz w:val="22"/>
                <w:szCs w:val="22"/>
              </w:rPr>
            </w:pPr>
            <w:r w:rsidRPr="0008017D">
              <w:rPr>
                <w:b/>
                <w:bCs/>
                <w:w w:val="105"/>
                <w:sz w:val="22"/>
                <w:szCs w:val="22"/>
              </w:rPr>
              <w:t>C-2</w:t>
            </w:r>
            <w:r w:rsidRPr="00F863FA">
              <w:rPr>
                <w:w w:val="105"/>
                <w:sz w:val="22"/>
                <w:szCs w:val="22"/>
              </w:rPr>
              <w:t xml:space="preserve"> Does the system identify the claim amount?</w:t>
            </w:r>
          </w:p>
        </w:tc>
      </w:tr>
      <w:tr w:rsidR="00362A14" w:rsidRPr="001A0268" w14:paraId="1153FD6C" w14:textId="77777777" w:rsidTr="00D61438">
        <w:trPr>
          <w:trHeight w:val="319"/>
        </w:trPr>
        <w:tc>
          <w:tcPr>
            <w:tcW w:w="327" w:type="dxa"/>
          </w:tcPr>
          <w:p w14:paraId="4CFB2350" w14:textId="77777777" w:rsidR="00362A14" w:rsidRPr="00F863FA" w:rsidRDefault="00362A14" w:rsidP="0097355B">
            <w:pPr>
              <w:pStyle w:val="TableParagraph"/>
              <w:spacing w:afterLines="60" w:after="144"/>
              <w:rPr>
                <w:rFonts w:ascii="Times New Roman"/>
              </w:rPr>
            </w:pPr>
          </w:p>
        </w:tc>
        <w:tc>
          <w:tcPr>
            <w:tcW w:w="327" w:type="dxa"/>
          </w:tcPr>
          <w:p w14:paraId="575E5EA0" w14:textId="1FB7105B" w:rsidR="00362A14" w:rsidRPr="00F863FA" w:rsidRDefault="00362A14" w:rsidP="0097355B">
            <w:pPr>
              <w:pStyle w:val="TableParagraph"/>
              <w:spacing w:afterLines="60" w:after="144"/>
              <w:rPr>
                <w:rFonts w:ascii="Times New Roman"/>
              </w:rPr>
            </w:pPr>
          </w:p>
        </w:tc>
        <w:tc>
          <w:tcPr>
            <w:tcW w:w="2490" w:type="dxa"/>
          </w:tcPr>
          <w:p w14:paraId="5A60FC49" w14:textId="18B0730B" w:rsidR="00362A14" w:rsidRPr="00F863FA" w:rsidRDefault="03C5E2A9" w:rsidP="0097355B">
            <w:pPr>
              <w:pStyle w:val="BodyText"/>
              <w:spacing w:afterLines="60" w:after="144"/>
              <w:rPr>
                <w:sz w:val="22"/>
                <w:szCs w:val="22"/>
              </w:rPr>
            </w:pPr>
            <w:r w:rsidRPr="00F863FA">
              <w:rPr>
                <w:sz w:val="22"/>
                <w:szCs w:val="22"/>
              </w:rPr>
              <w:t>7 CFR 273.18(b)</w:t>
            </w:r>
          </w:p>
        </w:tc>
        <w:tc>
          <w:tcPr>
            <w:tcW w:w="7831" w:type="dxa"/>
          </w:tcPr>
          <w:p w14:paraId="55BB6664" w14:textId="58473D84" w:rsidR="00362A14" w:rsidRPr="00F863FA" w:rsidRDefault="00362A14" w:rsidP="0097355B">
            <w:pPr>
              <w:pStyle w:val="BodyText"/>
              <w:spacing w:afterLines="60" w:after="144"/>
              <w:rPr>
                <w:sz w:val="22"/>
                <w:szCs w:val="22"/>
              </w:rPr>
            </w:pPr>
            <w:r w:rsidRPr="0008017D">
              <w:rPr>
                <w:b/>
                <w:bCs/>
                <w:w w:val="105"/>
                <w:sz w:val="22"/>
                <w:szCs w:val="22"/>
              </w:rPr>
              <w:t>C-3</w:t>
            </w:r>
            <w:r w:rsidRPr="00F863FA">
              <w:rPr>
                <w:w w:val="105"/>
                <w:sz w:val="22"/>
                <w:szCs w:val="22"/>
              </w:rPr>
              <w:t xml:space="preserve"> Does the system identify the claim type?</w:t>
            </w:r>
          </w:p>
        </w:tc>
      </w:tr>
      <w:tr w:rsidR="00362A14" w:rsidRPr="001A0268" w14:paraId="633A6627" w14:textId="77777777" w:rsidTr="00D61438">
        <w:trPr>
          <w:trHeight w:val="319"/>
        </w:trPr>
        <w:tc>
          <w:tcPr>
            <w:tcW w:w="327" w:type="dxa"/>
          </w:tcPr>
          <w:p w14:paraId="567BB6AD" w14:textId="77777777" w:rsidR="00362A14" w:rsidRPr="00F863FA" w:rsidRDefault="00362A14" w:rsidP="0097355B">
            <w:pPr>
              <w:pStyle w:val="TableParagraph"/>
              <w:spacing w:afterLines="60" w:after="144"/>
              <w:rPr>
                <w:rFonts w:ascii="Times New Roman"/>
              </w:rPr>
            </w:pPr>
          </w:p>
        </w:tc>
        <w:tc>
          <w:tcPr>
            <w:tcW w:w="327" w:type="dxa"/>
          </w:tcPr>
          <w:p w14:paraId="5E2DCBB5" w14:textId="2E498B8F" w:rsidR="00362A14" w:rsidRPr="00F863FA" w:rsidRDefault="00362A14" w:rsidP="0097355B">
            <w:pPr>
              <w:pStyle w:val="TableParagraph"/>
              <w:spacing w:afterLines="60" w:after="144"/>
              <w:rPr>
                <w:rFonts w:ascii="Times New Roman"/>
              </w:rPr>
            </w:pPr>
          </w:p>
        </w:tc>
        <w:tc>
          <w:tcPr>
            <w:tcW w:w="2490" w:type="dxa"/>
          </w:tcPr>
          <w:p w14:paraId="1DECD6CB" w14:textId="4C0C56B8" w:rsidR="00362A14" w:rsidRPr="00F863FA" w:rsidRDefault="63E8152B" w:rsidP="0097355B">
            <w:pPr>
              <w:pStyle w:val="BodyText"/>
              <w:spacing w:afterLines="60" w:after="144"/>
              <w:rPr>
                <w:sz w:val="22"/>
                <w:szCs w:val="22"/>
              </w:rPr>
            </w:pPr>
            <w:r w:rsidRPr="00F863FA">
              <w:rPr>
                <w:sz w:val="22"/>
                <w:szCs w:val="22"/>
              </w:rPr>
              <w:t>7 CFR 273.18</w:t>
            </w:r>
            <w:r w:rsidR="00367416">
              <w:rPr>
                <w:sz w:val="22"/>
                <w:szCs w:val="22"/>
              </w:rPr>
              <w:t xml:space="preserve"> </w:t>
            </w:r>
            <w:r w:rsidRPr="00F863FA">
              <w:rPr>
                <w:sz w:val="22"/>
                <w:szCs w:val="22"/>
              </w:rPr>
              <w:t>(k)(1)</w:t>
            </w:r>
          </w:p>
        </w:tc>
        <w:tc>
          <w:tcPr>
            <w:tcW w:w="7831" w:type="dxa"/>
          </w:tcPr>
          <w:p w14:paraId="21F8DCC6" w14:textId="35FA2E29" w:rsidR="00362A14" w:rsidRPr="00F863FA" w:rsidRDefault="00362A14" w:rsidP="0097355B">
            <w:pPr>
              <w:pStyle w:val="BodyText"/>
              <w:spacing w:afterLines="60" w:after="144"/>
              <w:rPr>
                <w:sz w:val="22"/>
                <w:szCs w:val="22"/>
              </w:rPr>
            </w:pPr>
            <w:r w:rsidRPr="0008017D">
              <w:rPr>
                <w:b/>
                <w:bCs/>
                <w:w w:val="105"/>
                <w:sz w:val="22"/>
                <w:szCs w:val="22"/>
              </w:rPr>
              <w:t>C-4</w:t>
            </w:r>
            <w:r w:rsidRPr="00F863FA">
              <w:rPr>
                <w:w w:val="105"/>
                <w:sz w:val="22"/>
                <w:szCs w:val="22"/>
              </w:rPr>
              <w:t xml:space="preserve"> Does the system determine correct allotment reduction percentage per claim type?</w:t>
            </w:r>
          </w:p>
        </w:tc>
      </w:tr>
      <w:tr w:rsidR="00362A14" w:rsidRPr="001A0268" w14:paraId="368F0D56" w14:textId="77777777" w:rsidTr="00D61438">
        <w:trPr>
          <w:trHeight w:val="319"/>
        </w:trPr>
        <w:tc>
          <w:tcPr>
            <w:tcW w:w="327" w:type="dxa"/>
          </w:tcPr>
          <w:p w14:paraId="2587FF48" w14:textId="77777777" w:rsidR="00362A14" w:rsidRPr="00F863FA" w:rsidRDefault="00362A14" w:rsidP="0097355B">
            <w:pPr>
              <w:pStyle w:val="TableParagraph"/>
              <w:spacing w:afterLines="60" w:after="144"/>
              <w:rPr>
                <w:rFonts w:ascii="Times New Roman"/>
              </w:rPr>
            </w:pPr>
          </w:p>
        </w:tc>
        <w:tc>
          <w:tcPr>
            <w:tcW w:w="327" w:type="dxa"/>
          </w:tcPr>
          <w:p w14:paraId="526DD848" w14:textId="454C91F3" w:rsidR="00362A14" w:rsidRPr="00F863FA" w:rsidRDefault="00362A14" w:rsidP="0097355B">
            <w:pPr>
              <w:pStyle w:val="TableParagraph"/>
              <w:spacing w:afterLines="60" w:after="144"/>
              <w:rPr>
                <w:rFonts w:ascii="Times New Roman"/>
              </w:rPr>
            </w:pPr>
          </w:p>
        </w:tc>
        <w:tc>
          <w:tcPr>
            <w:tcW w:w="2490" w:type="dxa"/>
          </w:tcPr>
          <w:p w14:paraId="5B0F347F" w14:textId="10679D80" w:rsidR="00362A14" w:rsidRPr="00F863FA" w:rsidRDefault="03C5E2A9" w:rsidP="0097355B">
            <w:pPr>
              <w:pStyle w:val="BodyText"/>
              <w:spacing w:afterLines="60" w:after="144"/>
              <w:rPr>
                <w:sz w:val="22"/>
                <w:szCs w:val="22"/>
              </w:rPr>
            </w:pPr>
            <w:r w:rsidRPr="00F863FA">
              <w:rPr>
                <w:sz w:val="22"/>
                <w:szCs w:val="22"/>
              </w:rPr>
              <w:t>7 CFR 273.18</w:t>
            </w:r>
            <w:r w:rsidR="00367416">
              <w:rPr>
                <w:sz w:val="22"/>
                <w:szCs w:val="22"/>
              </w:rPr>
              <w:t xml:space="preserve"> </w:t>
            </w:r>
            <w:r w:rsidRPr="00F863FA">
              <w:rPr>
                <w:sz w:val="22"/>
                <w:szCs w:val="22"/>
              </w:rPr>
              <w:t>(k)(1)</w:t>
            </w:r>
          </w:p>
        </w:tc>
        <w:tc>
          <w:tcPr>
            <w:tcW w:w="7831" w:type="dxa"/>
          </w:tcPr>
          <w:p w14:paraId="715DCD04" w14:textId="2A6C5EDE" w:rsidR="00362A14" w:rsidRPr="00F863FA" w:rsidRDefault="00362A14" w:rsidP="0097355B">
            <w:pPr>
              <w:pStyle w:val="BodyText"/>
              <w:spacing w:afterLines="60" w:after="144"/>
              <w:rPr>
                <w:sz w:val="22"/>
                <w:szCs w:val="22"/>
              </w:rPr>
            </w:pPr>
            <w:r w:rsidRPr="0008017D">
              <w:rPr>
                <w:b/>
                <w:bCs/>
                <w:w w:val="105"/>
                <w:sz w:val="22"/>
                <w:szCs w:val="22"/>
              </w:rPr>
              <w:t>C-5</w:t>
            </w:r>
            <w:r w:rsidRPr="00F863FA">
              <w:rPr>
                <w:w w:val="105"/>
                <w:sz w:val="22"/>
                <w:szCs w:val="22"/>
              </w:rPr>
              <w:t xml:space="preserve"> Does the system identify retention percentages based on claim type?</w:t>
            </w:r>
          </w:p>
        </w:tc>
      </w:tr>
      <w:tr w:rsidR="00362A14" w:rsidRPr="001A0268" w14:paraId="4E0866A8" w14:textId="77777777" w:rsidTr="00D61438">
        <w:trPr>
          <w:trHeight w:val="319"/>
        </w:trPr>
        <w:tc>
          <w:tcPr>
            <w:tcW w:w="327" w:type="dxa"/>
          </w:tcPr>
          <w:p w14:paraId="5DD7FAAC" w14:textId="77777777" w:rsidR="00362A14" w:rsidRPr="00F863FA" w:rsidRDefault="00362A14" w:rsidP="0097355B">
            <w:pPr>
              <w:pStyle w:val="TableParagraph"/>
              <w:spacing w:afterLines="60" w:after="144"/>
              <w:rPr>
                <w:rFonts w:ascii="Times New Roman"/>
              </w:rPr>
            </w:pPr>
          </w:p>
        </w:tc>
        <w:tc>
          <w:tcPr>
            <w:tcW w:w="327" w:type="dxa"/>
          </w:tcPr>
          <w:p w14:paraId="28FF71E3" w14:textId="594597A8" w:rsidR="00362A14" w:rsidRPr="00F863FA" w:rsidRDefault="00362A14" w:rsidP="0097355B">
            <w:pPr>
              <w:pStyle w:val="TableParagraph"/>
              <w:spacing w:afterLines="60" w:after="144"/>
              <w:rPr>
                <w:rFonts w:ascii="Times New Roman"/>
              </w:rPr>
            </w:pPr>
          </w:p>
        </w:tc>
        <w:tc>
          <w:tcPr>
            <w:tcW w:w="2490" w:type="dxa"/>
          </w:tcPr>
          <w:p w14:paraId="6AC0DC8A" w14:textId="7211E401" w:rsidR="00362A14" w:rsidRPr="00F863FA" w:rsidRDefault="03C5E2A9" w:rsidP="0097355B">
            <w:pPr>
              <w:pStyle w:val="BodyText"/>
              <w:spacing w:afterLines="60" w:after="144"/>
              <w:rPr>
                <w:sz w:val="22"/>
                <w:szCs w:val="22"/>
              </w:rPr>
            </w:pPr>
            <w:r w:rsidRPr="00F863FA">
              <w:rPr>
                <w:sz w:val="22"/>
                <w:szCs w:val="22"/>
              </w:rPr>
              <w:t>7 CFR 273.18</w:t>
            </w:r>
            <w:r w:rsidR="00367416">
              <w:rPr>
                <w:sz w:val="22"/>
                <w:szCs w:val="22"/>
              </w:rPr>
              <w:t xml:space="preserve"> </w:t>
            </w:r>
            <w:r w:rsidRPr="00F863FA">
              <w:rPr>
                <w:sz w:val="22"/>
                <w:szCs w:val="22"/>
              </w:rPr>
              <w:t>(k)(2)(i)</w:t>
            </w:r>
          </w:p>
        </w:tc>
        <w:tc>
          <w:tcPr>
            <w:tcW w:w="7831" w:type="dxa"/>
          </w:tcPr>
          <w:p w14:paraId="03D99A7D" w14:textId="3D932CB6" w:rsidR="00362A14" w:rsidRPr="00F863FA" w:rsidRDefault="00362A14" w:rsidP="0097355B">
            <w:pPr>
              <w:pStyle w:val="BodyText"/>
              <w:spacing w:afterLines="60" w:after="144"/>
              <w:rPr>
                <w:sz w:val="22"/>
                <w:szCs w:val="22"/>
              </w:rPr>
            </w:pPr>
            <w:r w:rsidRPr="0008017D">
              <w:rPr>
                <w:b/>
                <w:bCs/>
                <w:w w:val="105"/>
                <w:sz w:val="22"/>
                <w:szCs w:val="22"/>
              </w:rPr>
              <w:t>C-6</w:t>
            </w:r>
            <w:r w:rsidRPr="00F863FA">
              <w:rPr>
                <w:w w:val="105"/>
                <w:sz w:val="22"/>
                <w:szCs w:val="22"/>
              </w:rPr>
              <w:t xml:space="preserve"> Does the system disallow earned income deduction when </w:t>
            </w:r>
            <w:r w:rsidRPr="00F863FA">
              <w:rPr>
                <w:rFonts w:asciiTheme="minorHAnsi" w:hAnsiTheme="minorHAnsi" w:cstheme="minorHAnsi"/>
                <w:w w:val="105"/>
                <w:sz w:val="22"/>
                <w:szCs w:val="22"/>
              </w:rPr>
              <w:t>IPV</w:t>
            </w:r>
            <w:r w:rsidRPr="00F863FA">
              <w:rPr>
                <w:rFonts w:asciiTheme="minorHAnsi" w:eastAsiaTheme="minorHAnsi" w:hAnsiTheme="minorHAnsi" w:cstheme="minorHAnsi"/>
                <w:color w:val="000000"/>
                <w:sz w:val="22"/>
                <w:szCs w:val="22"/>
                <w:lang w:bidi="ar-SA"/>
              </w:rPr>
              <w:t>?</w:t>
            </w:r>
          </w:p>
        </w:tc>
      </w:tr>
      <w:tr w:rsidR="00362A14" w:rsidRPr="001A0268" w14:paraId="08678470" w14:textId="77777777" w:rsidTr="00D61438">
        <w:trPr>
          <w:trHeight w:val="319"/>
        </w:trPr>
        <w:tc>
          <w:tcPr>
            <w:tcW w:w="327" w:type="dxa"/>
          </w:tcPr>
          <w:p w14:paraId="3ECAE5E5" w14:textId="77777777" w:rsidR="00362A14" w:rsidRPr="00F863FA" w:rsidRDefault="00362A14" w:rsidP="0097355B">
            <w:pPr>
              <w:pStyle w:val="TableParagraph"/>
              <w:spacing w:afterLines="60" w:after="144"/>
              <w:rPr>
                <w:rFonts w:ascii="Times New Roman"/>
              </w:rPr>
            </w:pPr>
          </w:p>
        </w:tc>
        <w:tc>
          <w:tcPr>
            <w:tcW w:w="327" w:type="dxa"/>
          </w:tcPr>
          <w:p w14:paraId="33570C2E" w14:textId="36539012" w:rsidR="00362A14" w:rsidRPr="00F863FA" w:rsidRDefault="00362A14" w:rsidP="0097355B">
            <w:pPr>
              <w:pStyle w:val="TableParagraph"/>
              <w:spacing w:afterLines="60" w:after="144"/>
              <w:rPr>
                <w:rFonts w:ascii="Times New Roman"/>
              </w:rPr>
            </w:pPr>
          </w:p>
        </w:tc>
        <w:tc>
          <w:tcPr>
            <w:tcW w:w="2490" w:type="dxa"/>
          </w:tcPr>
          <w:p w14:paraId="2D7B0FB0" w14:textId="3364F685" w:rsidR="00362A14" w:rsidRPr="00F863FA" w:rsidRDefault="03C5E2A9" w:rsidP="0097355B">
            <w:pPr>
              <w:pStyle w:val="BodyText"/>
              <w:spacing w:afterLines="60" w:after="144"/>
              <w:rPr>
                <w:sz w:val="22"/>
                <w:szCs w:val="22"/>
              </w:rPr>
            </w:pPr>
            <w:r w:rsidRPr="00F863FA">
              <w:rPr>
                <w:sz w:val="22"/>
                <w:szCs w:val="22"/>
              </w:rPr>
              <w:t>7 CFR 273.18</w:t>
            </w:r>
            <w:r w:rsidR="00367416">
              <w:rPr>
                <w:sz w:val="22"/>
                <w:szCs w:val="22"/>
              </w:rPr>
              <w:t xml:space="preserve"> </w:t>
            </w:r>
            <w:r w:rsidRPr="00F863FA">
              <w:rPr>
                <w:sz w:val="22"/>
                <w:szCs w:val="22"/>
              </w:rPr>
              <w:t>(g)(9)</w:t>
            </w:r>
          </w:p>
        </w:tc>
        <w:tc>
          <w:tcPr>
            <w:tcW w:w="7831" w:type="dxa"/>
          </w:tcPr>
          <w:p w14:paraId="651597A5" w14:textId="1ADF39C5" w:rsidR="00362A14" w:rsidRPr="00F863FA" w:rsidRDefault="00362A14" w:rsidP="0097355B">
            <w:pPr>
              <w:pStyle w:val="BodyText"/>
              <w:spacing w:afterLines="60" w:after="144"/>
              <w:rPr>
                <w:sz w:val="22"/>
                <w:szCs w:val="22"/>
              </w:rPr>
            </w:pPr>
            <w:r w:rsidRPr="0008017D">
              <w:rPr>
                <w:b/>
                <w:bCs/>
                <w:w w:val="105"/>
                <w:sz w:val="22"/>
                <w:szCs w:val="22"/>
              </w:rPr>
              <w:t>C-7</w:t>
            </w:r>
            <w:r w:rsidRPr="00F863FA">
              <w:rPr>
                <w:w w:val="105"/>
                <w:sz w:val="22"/>
                <w:szCs w:val="22"/>
              </w:rPr>
              <w:t xml:space="preserve"> Does the system calculate and apply the pro rata share of a payment when there are cross-program </w:t>
            </w:r>
            <w:proofErr w:type="gramStart"/>
            <w:r w:rsidRPr="00F863FA">
              <w:rPr>
                <w:w w:val="105"/>
                <w:sz w:val="22"/>
                <w:szCs w:val="22"/>
              </w:rPr>
              <w:t>debts</w:t>
            </w:r>
            <w:proofErr w:type="gramEnd"/>
            <w:r w:rsidRPr="00F863FA">
              <w:rPr>
                <w:w w:val="105"/>
                <w:sz w:val="22"/>
                <w:szCs w:val="22"/>
              </w:rPr>
              <w:t xml:space="preserve"> and the debtor does not specify to which program to apply the collection?</w:t>
            </w:r>
          </w:p>
        </w:tc>
      </w:tr>
      <w:tr w:rsidR="00362A14" w:rsidRPr="001A0268" w14:paraId="12EB599F" w14:textId="77777777" w:rsidTr="00D61438">
        <w:trPr>
          <w:trHeight w:val="319"/>
        </w:trPr>
        <w:tc>
          <w:tcPr>
            <w:tcW w:w="327" w:type="dxa"/>
          </w:tcPr>
          <w:p w14:paraId="210818D4" w14:textId="77777777" w:rsidR="00362A14" w:rsidRPr="00F863FA" w:rsidRDefault="00362A14" w:rsidP="0097355B">
            <w:pPr>
              <w:pStyle w:val="TableParagraph"/>
              <w:spacing w:afterLines="60" w:after="144"/>
              <w:rPr>
                <w:rFonts w:ascii="Times New Roman"/>
              </w:rPr>
            </w:pPr>
          </w:p>
        </w:tc>
        <w:tc>
          <w:tcPr>
            <w:tcW w:w="327" w:type="dxa"/>
          </w:tcPr>
          <w:p w14:paraId="06507AF5" w14:textId="5F1E1B3F" w:rsidR="00362A14" w:rsidRPr="00F863FA" w:rsidRDefault="00362A14" w:rsidP="0097355B">
            <w:pPr>
              <w:pStyle w:val="TableParagraph"/>
              <w:spacing w:afterLines="60" w:after="144"/>
              <w:rPr>
                <w:rFonts w:ascii="Times New Roman"/>
              </w:rPr>
            </w:pPr>
          </w:p>
        </w:tc>
        <w:tc>
          <w:tcPr>
            <w:tcW w:w="2490" w:type="dxa"/>
          </w:tcPr>
          <w:p w14:paraId="5889BA4E" w14:textId="43522568" w:rsidR="00362A14" w:rsidRPr="00F863FA" w:rsidRDefault="63E8152B" w:rsidP="0097355B">
            <w:pPr>
              <w:pStyle w:val="BodyText"/>
              <w:spacing w:afterLines="60" w:after="144"/>
              <w:rPr>
                <w:sz w:val="22"/>
                <w:szCs w:val="22"/>
              </w:rPr>
            </w:pPr>
            <w:r w:rsidRPr="00F863FA">
              <w:rPr>
                <w:sz w:val="22"/>
                <w:szCs w:val="22"/>
              </w:rPr>
              <w:t>7 CFR 273.18</w:t>
            </w:r>
            <w:r w:rsidR="00367416">
              <w:rPr>
                <w:sz w:val="22"/>
                <w:szCs w:val="22"/>
              </w:rPr>
              <w:t xml:space="preserve"> </w:t>
            </w:r>
            <w:r w:rsidRPr="00F863FA">
              <w:rPr>
                <w:sz w:val="22"/>
                <w:szCs w:val="22"/>
              </w:rPr>
              <w:t>(m)(2</w:t>
            </w:r>
            <w:r w:rsidR="7CEEAE76" w:rsidRPr="00F863FA">
              <w:rPr>
                <w:sz w:val="22"/>
                <w:szCs w:val="22"/>
              </w:rPr>
              <w:t>)(iv)</w:t>
            </w:r>
          </w:p>
        </w:tc>
        <w:tc>
          <w:tcPr>
            <w:tcW w:w="7831" w:type="dxa"/>
          </w:tcPr>
          <w:p w14:paraId="36BD301B" w14:textId="3E012F15" w:rsidR="00362A14" w:rsidRPr="00F863FA" w:rsidRDefault="00362A14" w:rsidP="0097355B">
            <w:pPr>
              <w:pStyle w:val="BodyText"/>
              <w:spacing w:afterLines="60" w:after="144"/>
              <w:rPr>
                <w:sz w:val="22"/>
                <w:szCs w:val="22"/>
              </w:rPr>
            </w:pPr>
            <w:r w:rsidRPr="0008017D">
              <w:rPr>
                <w:b/>
                <w:bCs/>
                <w:w w:val="105"/>
                <w:sz w:val="22"/>
                <w:szCs w:val="22"/>
              </w:rPr>
              <w:t>C-8</w:t>
            </w:r>
            <w:r w:rsidRPr="00F863FA">
              <w:rPr>
                <w:w w:val="105"/>
                <w:sz w:val="22"/>
                <w:szCs w:val="22"/>
              </w:rPr>
              <w:t xml:space="preserve"> Does the system display the date of payment agreement?</w:t>
            </w:r>
          </w:p>
        </w:tc>
      </w:tr>
      <w:tr w:rsidR="00362A14" w:rsidRPr="001A0268" w14:paraId="38F79BC7" w14:textId="77777777" w:rsidTr="00D61438">
        <w:trPr>
          <w:trHeight w:val="319"/>
        </w:trPr>
        <w:tc>
          <w:tcPr>
            <w:tcW w:w="327" w:type="dxa"/>
          </w:tcPr>
          <w:p w14:paraId="0F010D20" w14:textId="77777777" w:rsidR="00362A14" w:rsidRPr="00F863FA" w:rsidRDefault="00362A14" w:rsidP="0097355B">
            <w:pPr>
              <w:pStyle w:val="TableParagraph"/>
              <w:spacing w:afterLines="60" w:after="144"/>
              <w:rPr>
                <w:rFonts w:ascii="Times New Roman"/>
              </w:rPr>
            </w:pPr>
          </w:p>
        </w:tc>
        <w:tc>
          <w:tcPr>
            <w:tcW w:w="327" w:type="dxa"/>
          </w:tcPr>
          <w:p w14:paraId="69D9EC1F" w14:textId="142949CE" w:rsidR="00362A14" w:rsidRPr="00F863FA" w:rsidRDefault="00362A14" w:rsidP="0097355B">
            <w:pPr>
              <w:pStyle w:val="TableParagraph"/>
              <w:spacing w:afterLines="60" w:after="144"/>
              <w:rPr>
                <w:rFonts w:ascii="Times New Roman"/>
              </w:rPr>
            </w:pPr>
          </w:p>
        </w:tc>
        <w:tc>
          <w:tcPr>
            <w:tcW w:w="2490" w:type="dxa"/>
          </w:tcPr>
          <w:p w14:paraId="6844466A" w14:textId="4171DF7F" w:rsidR="00362A14" w:rsidRPr="00F863FA" w:rsidRDefault="00562F25" w:rsidP="0097355B">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03C5E2A9" w:rsidRPr="00F863FA">
              <w:rPr>
                <w:sz w:val="22"/>
                <w:szCs w:val="22"/>
              </w:rPr>
              <w:t>273.18</w:t>
            </w:r>
            <w:r w:rsidR="00367416">
              <w:rPr>
                <w:sz w:val="22"/>
                <w:szCs w:val="22"/>
              </w:rPr>
              <w:t xml:space="preserve"> </w:t>
            </w:r>
            <w:r w:rsidR="03C5E2A9" w:rsidRPr="00F863FA">
              <w:rPr>
                <w:sz w:val="22"/>
                <w:szCs w:val="22"/>
              </w:rPr>
              <w:t>(m)(2)(i)</w:t>
            </w:r>
          </w:p>
        </w:tc>
        <w:tc>
          <w:tcPr>
            <w:tcW w:w="7831" w:type="dxa"/>
          </w:tcPr>
          <w:p w14:paraId="1E4E3297" w14:textId="6D586F0F" w:rsidR="00362A14" w:rsidRPr="00F863FA" w:rsidRDefault="00362A14" w:rsidP="0097355B">
            <w:pPr>
              <w:pStyle w:val="BodyText"/>
              <w:spacing w:afterLines="60" w:after="144"/>
              <w:rPr>
                <w:sz w:val="22"/>
                <w:szCs w:val="22"/>
              </w:rPr>
            </w:pPr>
            <w:r w:rsidRPr="0008017D">
              <w:rPr>
                <w:b/>
                <w:bCs/>
                <w:w w:val="105"/>
                <w:sz w:val="22"/>
                <w:szCs w:val="22"/>
              </w:rPr>
              <w:t>C-9</w:t>
            </w:r>
            <w:r w:rsidRPr="00F863FA">
              <w:rPr>
                <w:w w:val="105"/>
                <w:sz w:val="22"/>
                <w:szCs w:val="22"/>
              </w:rPr>
              <w:t xml:space="preserve"> Does the system display the discovery date?</w:t>
            </w:r>
          </w:p>
        </w:tc>
      </w:tr>
      <w:tr w:rsidR="00362A14" w:rsidRPr="001A0268" w14:paraId="5041452F" w14:textId="77777777" w:rsidTr="00D61438">
        <w:trPr>
          <w:trHeight w:val="319"/>
        </w:trPr>
        <w:tc>
          <w:tcPr>
            <w:tcW w:w="327" w:type="dxa"/>
          </w:tcPr>
          <w:p w14:paraId="5D271CD3" w14:textId="77777777" w:rsidR="00362A14" w:rsidRPr="00F863FA" w:rsidRDefault="00362A14" w:rsidP="0097355B">
            <w:pPr>
              <w:pStyle w:val="TableParagraph"/>
              <w:spacing w:afterLines="60" w:after="144"/>
              <w:rPr>
                <w:rFonts w:ascii="Times New Roman"/>
              </w:rPr>
            </w:pPr>
          </w:p>
        </w:tc>
        <w:tc>
          <w:tcPr>
            <w:tcW w:w="327" w:type="dxa"/>
          </w:tcPr>
          <w:p w14:paraId="0E2001BB" w14:textId="31CE9496" w:rsidR="00362A14" w:rsidRPr="00F863FA" w:rsidRDefault="00362A14" w:rsidP="0097355B">
            <w:pPr>
              <w:pStyle w:val="TableParagraph"/>
              <w:spacing w:afterLines="60" w:after="144"/>
              <w:rPr>
                <w:rFonts w:ascii="Times New Roman"/>
              </w:rPr>
            </w:pPr>
          </w:p>
        </w:tc>
        <w:tc>
          <w:tcPr>
            <w:tcW w:w="2490" w:type="dxa"/>
          </w:tcPr>
          <w:p w14:paraId="7CEF0DA4" w14:textId="6321A55F" w:rsidR="00362A14" w:rsidRPr="00F863FA" w:rsidRDefault="00562F25" w:rsidP="0097355B">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3E8152B" w:rsidRPr="00F863FA">
              <w:rPr>
                <w:sz w:val="22"/>
                <w:szCs w:val="22"/>
              </w:rPr>
              <w:t>273.18(m)(2)(iv)</w:t>
            </w:r>
          </w:p>
        </w:tc>
        <w:tc>
          <w:tcPr>
            <w:tcW w:w="7831" w:type="dxa"/>
          </w:tcPr>
          <w:p w14:paraId="79EB3AF2" w14:textId="2439327A" w:rsidR="00362A14" w:rsidRPr="00F863FA" w:rsidRDefault="00362A14" w:rsidP="0097355B">
            <w:pPr>
              <w:pStyle w:val="BodyText"/>
              <w:spacing w:afterLines="60" w:after="144"/>
              <w:rPr>
                <w:sz w:val="22"/>
                <w:szCs w:val="22"/>
              </w:rPr>
            </w:pPr>
            <w:r w:rsidRPr="0008017D">
              <w:rPr>
                <w:b/>
                <w:bCs/>
                <w:w w:val="105"/>
                <w:sz w:val="22"/>
                <w:szCs w:val="22"/>
              </w:rPr>
              <w:t>C-10</w:t>
            </w:r>
            <w:r w:rsidRPr="00F863FA">
              <w:rPr>
                <w:w w:val="105"/>
                <w:sz w:val="22"/>
                <w:szCs w:val="22"/>
              </w:rPr>
              <w:t xml:space="preserve"> Does the system display the date</w:t>
            </w:r>
            <w:r w:rsidR="009B3D92" w:rsidRPr="00F863FA">
              <w:rPr>
                <w:w w:val="105"/>
                <w:sz w:val="22"/>
                <w:szCs w:val="22"/>
              </w:rPr>
              <w:t xml:space="preserve"> the claim was established</w:t>
            </w:r>
            <w:r w:rsidRPr="00F863FA">
              <w:rPr>
                <w:w w:val="105"/>
                <w:sz w:val="22"/>
                <w:szCs w:val="22"/>
              </w:rPr>
              <w:t>?</w:t>
            </w:r>
          </w:p>
        </w:tc>
      </w:tr>
      <w:tr w:rsidR="00C74A8B" w:rsidRPr="001A0268" w14:paraId="3B5FDE00" w14:textId="77777777" w:rsidTr="00D61438">
        <w:trPr>
          <w:trHeight w:val="355"/>
        </w:trPr>
        <w:tc>
          <w:tcPr>
            <w:tcW w:w="327" w:type="dxa"/>
          </w:tcPr>
          <w:p w14:paraId="22DBD93C" w14:textId="7E5F9EE6" w:rsidR="00C74A8B" w:rsidRPr="00F863FA" w:rsidRDefault="00C74A8B" w:rsidP="0097355B">
            <w:pPr>
              <w:pStyle w:val="TableParagraph"/>
              <w:spacing w:afterLines="60" w:after="144"/>
              <w:rPr>
                <w:rFonts w:ascii="Times New Roman"/>
              </w:rPr>
            </w:pPr>
          </w:p>
        </w:tc>
        <w:tc>
          <w:tcPr>
            <w:tcW w:w="327" w:type="dxa"/>
          </w:tcPr>
          <w:p w14:paraId="7307EBDF" w14:textId="02E4E96E" w:rsidR="00C74A8B" w:rsidRPr="00F863FA" w:rsidRDefault="00C74A8B" w:rsidP="0097355B">
            <w:pPr>
              <w:pStyle w:val="TableParagraph"/>
              <w:spacing w:afterLines="60" w:after="144"/>
              <w:rPr>
                <w:rFonts w:ascii="Times New Roman"/>
              </w:rPr>
            </w:pPr>
          </w:p>
        </w:tc>
        <w:tc>
          <w:tcPr>
            <w:tcW w:w="2490" w:type="dxa"/>
          </w:tcPr>
          <w:p w14:paraId="11F0B503" w14:textId="4897E760" w:rsidR="00C74A8B" w:rsidRPr="00F863FA" w:rsidRDefault="00C74A8B" w:rsidP="0097355B">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Pr="00F863FA">
              <w:rPr>
                <w:sz w:val="22"/>
                <w:szCs w:val="22"/>
              </w:rPr>
              <w:t>273.18</w:t>
            </w:r>
            <w:r>
              <w:rPr>
                <w:sz w:val="22"/>
                <w:szCs w:val="22"/>
              </w:rPr>
              <w:t xml:space="preserve"> </w:t>
            </w:r>
            <w:r w:rsidRPr="00F863FA">
              <w:rPr>
                <w:sz w:val="22"/>
                <w:szCs w:val="22"/>
              </w:rPr>
              <w:t>(m)(2)(ix)</w:t>
            </w:r>
          </w:p>
        </w:tc>
        <w:tc>
          <w:tcPr>
            <w:tcW w:w="7831" w:type="dxa"/>
          </w:tcPr>
          <w:p w14:paraId="5A5CF640" w14:textId="4D55A4AA" w:rsidR="00C74A8B" w:rsidRPr="00F863FA" w:rsidRDefault="00C74A8B" w:rsidP="0097355B">
            <w:pPr>
              <w:pStyle w:val="BodyText"/>
              <w:spacing w:afterLines="60" w:after="144"/>
              <w:rPr>
                <w:sz w:val="22"/>
                <w:szCs w:val="22"/>
              </w:rPr>
            </w:pPr>
            <w:r w:rsidRPr="0008017D">
              <w:rPr>
                <w:b/>
                <w:bCs/>
                <w:w w:val="105"/>
                <w:sz w:val="22"/>
                <w:szCs w:val="22"/>
              </w:rPr>
              <w:t>C-11</w:t>
            </w:r>
            <w:r w:rsidRPr="00F863FA">
              <w:rPr>
                <w:w w:val="105"/>
                <w:sz w:val="22"/>
                <w:szCs w:val="22"/>
              </w:rPr>
              <w:t xml:space="preserve"> Does the system generate demand letters?</w:t>
            </w:r>
          </w:p>
        </w:tc>
      </w:tr>
      <w:tr w:rsidR="00C74A8B" w:rsidRPr="001A0268" w14:paraId="63460BE7" w14:textId="77777777" w:rsidTr="00D61438">
        <w:trPr>
          <w:trHeight w:val="355"/>
        </w:trPr>
        <w:tc>
          <w:tcPr>
            <w:tcW w:w="327" w:type="dxa"/>
          </w:tcPr>
          <w:p w14:paraId="34ECA230" w14:textId="77777777" w:rsidR="00C74A8B" w:rsidRPr="00F863FA" w:rsidRDefault="00C74A8B" w:rsidP="0097355B">
            <w:pPr>
              <w:pStyle w:val="TableParagraph"/>
              <w:spacing w:afterLines="60" w:after="144"/>
              <w:rPr>
                <w:rFonts w:ascii="Times New Roman"/>
              </w:rPr>
            </w:pPr>
          </w:p>
        </w:tc>
        <w:tc>
          <w:tcPr>
            <w:tcW w:w="327" w:type="dxa"/>
          </w:tcPr>
          <w:p w14:paraId="67D47D4A" w14:textId="7146670F" w:rsidR="00C74A8B" w:rsidRPr="00F863FA" w:rsidRDefault="00C74A8B" w:rsidP="0097355B">
            <w:pPr>
              <w:pStyle w:val="TableParagraph"/>
              <w:spacing w:afterLines="60" w:after="144"/>
              <w:rPr>
                <w:rFonts w:ascii="Times New Roman"/>
              </w:rPr>
            </w:pPr>
          </w:p>
        </w:tc>
        <w:tc>
          <w:tcPr>
            <w:tcW w:w="2490" w:type="dxa"/>
          </w:tcPr>
          <w:p w14:paraId="5DD7712C" w14:textId="0694185C" w:rsidR="00C74A8B" w:rsidRPr="00F863FA" w:rsidRDefault="00C74A8B" w:rsidP="0097355B">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Pr="00F863FA">
              <w:rPr>
                <w:sz w:val="22"/>
                <w:szCs w:val="22"/>
              </w:rPr>
              <w:t>273.18</w:t>
            </w:r>
            <w:r>
              <w:rPr>
                <w:sz w:val="22"/>
                <w:szCs w:val="22"/>
              </w:rPr>
              <w:t xml:space="preserve"> </w:t>
            </w:r>
            <w:r w:rsidRPr="00F863FA">
              <w:rPr>
                <w:sz w:val="22"/>
                <w:szCs w:val="22"/>
              </w:rPr>
              <w:t>(m)(2)(ix)</w:t>
            </w:r>
          </w:p>
        </w:tc>
        <w:tc>
          <w:tcPr>
            <w:tcW w:w="7831" w:type="dxa"/>
          </w:tcPr>
          <w:p w14:paraId="2D1D9767" w14:textId="0A19C4F9" w:rsidR="00C74A8B" w:rsidRPr="00F863FA" w:rsidRDefault="00C74A8B" w:rsidP="0097355B">
            <w:pPr>
              <w:pStyle w:val="BodyText"/>
              <w:spacing w:afterLines="60" w:after="144"/>
              <w:rPr>
                <w:sz w:val="22"/>
                <w:szCs w:val="22"/>
              </w:rPr>
            </w:pPr>
            <w:r w:rsidRPr="0008017D">
              <w:rPr>
                <w:b/>
                <w:bCs/>
                <w:w w:val="105"/>
                <w:sz w:val="22"/>
                <w:szCs w:val="22"/>
              </w:rPr>
              <w:t>C-12</w:t>
            </w:r>
            <w:r w:rsidRPr="00F863FA">
              <w:rPr>
                <w:w w:val="105"/>
                <w:sz w:val="22"/>
                <w:szCs w:val="22"/>
              </w:rPr>
              <w:t xml:space="preserve"> Does the system display the client notification date (i.e., date of demand letter)</w:t>
            </w:r>
            <w:r>
              <w:rPr>
                <w:w w:val="105"/>
                <w:sz w:val="22"/>
                <w:szCs w:val="22"/>
              </w:rPr>
              <w:t>?</w:t>
            </w:r>
          </w:p>
        </w:tc>
      </w:tr>
      <w:tr w:rsidR="00C74A8B" w:rsidRPr="001A0268" w14:paraId="543D0BA8" w14:textId="77777777" w:rsidTr="00D61438">
        <w:trPr>
          <w:trHeight w:val="355"/>
        </w:trPr>
        <w:tc>
          <w:tcPr>
            <w:tcW w:w="327" w:type="dxa"/>
          </w:tcPr>
          <w:p w14:paraId="7834217C" w14:textId="77777777" w:rsidR="00C74A8B" w:rsidRPr="00F863FA" w:rsidRDefault="00C74A8B" w:rsidP="00A47B19">
            <w:pPr>
              <w:pStyle w:val="TableParagraph"/>
              <w:spacing w:afterLines="60" w:after="144"/>
              <w:rPr>
                <w:rFonts w:ascii="Times New Roman"/>
              </w:rPr>
            </w:pPr>
          </w:p>
        </w:tc>
        <w:tc>
          <w:tcPr>
            <w:tcW w:w="327" w:type="dxa"/>
          </w:tcPr>
          <w:p w14:paraId="114393AF" w14:textId="27A175E2" w:rsidR="00C74A8B" w:rsidRPr="00F863FA" w:rsidRDefault="00C74A8B" w:rsidP="00A47B19">
            <w:pPr>
              <w:pStyle w:val="TableParagraph"/>
              <w:spacing w:afterLines="60" w:after="144"/>
              <w:rPr>
                <w:rFonts w:ascii="Times New Roman"/>
              </w:rPr>
            </w:pPr>
          </w:p>
        </w:tc>
        <w:tc>
          <w:tcPr>
            <w:tcW w:w="2490" w:type="dxa"/>
          </w:tcPr>
          <w:p w14:paraId="6885503A" w14:textId="7A7723A9"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(e)(8)(i)</w:t>
            </w:r>
          </w:p>
        </w:tc>
        <w:tc>
          <w:tcPr>
            <w:tcW w:w="7831" w:type="dxa"/>
          </w:tcPr>
          <w:p w14:paraId="5D63AEFD" w14:textId="4215E42E" w:rsidR="00C74A8B" w:rsidRPr="00F863FA" w:rsidRDefault="00C74A8B" w:rsidP="00A47B19">
            <w:pPr>
              <w:pStyle w:val="BodyText"/>
              <w:spacing w:afterLines="60" w:after="144"/>
              <w:rPr>
                <w:sz w:val="22"/>
                <w:szCs w:val="22"/>
              </w:rPr>
            </w:pPr>
            <w:r w:rsidRPr="0008017D">
              <w:rPr>
                <w:b/>
                <w:bCs/>
                <w:w w:val="105"/>
                <w:sz w:val="22"/>
                <w:szCs w:val="22"/>
              </w:rPr>
              <w:t>C-13</w:t>
            </w:r>
            <w:r w:rsidRPr="00F863FA">
              <w:rPr>
                <w:w w:val="105"/>
                <w:sz w:val="22"/>
                <w:szCs w:val="22"/>
              </w:rPr>
              <w:t xml:space="preserve"> Does the system suspend or terminate claims</w:t>
            </w:r>
            <w:proofErr w:type="gramStart"/>
            <w:r w:rsidRPr="00F863FA">
              <w:rPr>
                <w:w w:val="105"/>
                <w:sz w:val="22"/>
                <w:szCs w:val="22"/>
              </w:rPr>
              <w:t>?</w:t>
            </w:r>
            <w:r>
              <w:rPr>
                <w:w w:val="105"/>
                <w:sz w:val="22"/>
                <w:szCs w:val="22"/>
              </w:rPr>
              <w:t xml:space="preserve"> </w:t>
            </w:r>
            <w:r w:rsidRPr="00F863FA">
              <w:rPr>
                <w:w w:val="105"/>
                <w:sz w:val="22"/>
                <w:szCs w:val="22"/>
              </w:rPr>
              <w:t xml:space="preserve"> </w:t>
            </w:r>
            <w:proofErr w:type="gramEnd"/>
            <w:r w:rsidRPr="00F863FA">
              <w:rPr>
                <w:w w:val="105"/>
                <w:sz w:val="22"/>
                <w:szCs w:val="22"/>
              </w:rPr>
              <w:t>If so,</w:t>
            </w:r>
          </w:p>
        </w:tc>
      </w:tr>
      <w:tr w:rsidR="00C74A8B" w:rsidRPr="001A0268" w14:paraId="3D89EE6C" w14:textId="77777777" w:rsidTr="00D61438">
        <w:trPr>
          <w:trHeight w:val="355"/>
        </w:trPr>
        <w:tc>
          <w:tcPr>
            <w:tcW w:w="327" w:type="dxa"/>
            <w:shd w:val="clear" w:color="auto" w:fill="000000" w:themeFill="text1"/>
          </w:tcPr>
          <w:p w14:paraId="481EF0D9" w14:textId="77777777" w:rsidR="00C74A8B" w:rsidRPr="00F863FA" w:rsidRDefault="00C74A8B" w:rsidP="00A47B19">
            <w:pPr>
              <w:pStyle w:val="TableParagraph"/>
              <w:spacing w:afterLines="60" w:after="144"/>
              <w:rPr>
                <w:rFonts w:ascii="Times New Roman"/>
              </w:rPr>
            </w:pPr>
          </w:p>
        </w:tc>
        <w:tc>
          <w:tcPr>
            <w:tcW w:w="327" w:type="dxa"/>
            <w:shd w:val="clear" w:color="auto" w:fill="000000" w:themeFill="text1"/>
          </w:tcPr>
          <w:p w14:paraId="342444C8" w14:textId="2E0670B7" w:rsidR="00C74A8B" w:rsidRPr="00F863FA" w:rsidRDefault="00C74A8B" w:rsidP="00A47B19">
            <w:pPr>
              <w:pStyle w:val="TableParagraph"/>
              <w:spacing w:afterLines="60" w:after="144"/>
              <w:rPr>
                <w:rFonts w:ascii="Times New Roman"/>
              </w:rPr>
            </w:pPr>
          </w:p>
        </w:tc>
        <w:tc>
          <w:tcPr>
            <w:tcW w:w="2490" w:type="dxa"/>
            <w:shd w:val="clear" w:color="auto" w:fill="000000" w:themeFill="text1"/>
          </w:tcPr>
          <w:p w14:paraId="6E6F7DCD" w14:textId="77777777" w:rsidR="00C74A8B" w:rsidRPr="00F863FA" w:rsidRDefault="00C74A8B" w:rsidP="00A47B19">
            <w:pPr>
              <w:pStyle w:val="BodyText"/>
              <w:spacing w:afterLines="60" w:after="144"/>
              <w:rPr>
                <w:sz w:val="22"/>
                <w:szCs w:val="22"/>
              </w:rPr>
            </w:pPr>
          </w:p>
        </w:tc>
        <w:tc>
          <w:tcPr>
            <w:tcW w:w="7831" w:type="dxa"/>
          </w:tcPr>
          <w:p w14:paraId="463A16CF" w14:textId="6D98F31A" w:rsidR="00C74A8B" w:rsidRPr="00B4025E" w:rsidRDefault="00C74A8B" w:rsidP="0097355B">
            <w:pPr>
              <w:pStyle w:val="BodyText"/>
              <w:numPr>
                <w:ilvl w:val="0"/>
                <w:numId w:val="35"/>
              </w:numPr>
              <w:spacing w:afterLines="60" w:after="144"/>
              <w:ind w:left="256" w:hanging="180"/>
              <w:rPr>
                <w:w w:val="105"/>
                <w:sz w:val="22"/>
                <w:szCs w:val="22"/>
              </w:rPr>
            </w:pPr>
            <w:r w:rsidRPr="00F863FA">
              <w:rPr>
                <w:w w:val="105"/>
                <w:sz w:val="22"/>
                <w:szCs w:val="22"/>
              </w:rPr>
              <w:t>When are claims suspended or terminated?</w:t>
            </w:r>
          </w:p>
        </w:tc>
      </w:tr>
      <w:tr w:rsidR="00C74A8B" w:rsidRPr="001A0268" w14:paraId="4D8CB176" w14:textId="77777777" w:rsidTr="00D61438">
        <w:trPr>
          <w:trHeight w:val="355"/>
        </w:trPr>
        <w:tc>
          <w:tcPr>
            <w:tcW w:w="327" w:type="dxa"/>
          </w:tcPr>
          <w:p w14:paraId="3618FBB5" w14:textId="77777777" w:rsidR="00C74A8B" w:rsidRPr="00F863FA" w:rsidRDefault="00C74A8B" w:rsidP="00A47B19">
            <w:pPr>
              <w:pStyle w:val="TableParagraph"/>
              <w:spacing w:afterLines="60" w:after="144"/>
              <w:rPr>
                <w:rFonts w:ascii="Times New Roman"/>
              </w:rPr>
            </w:pPr>
          </w:p>
        </w:tc>
        <w:tc>
          <w:tcPr>
            <w:tcW w:w="327" w:type="dxa"/>
          </w:tcPr>
          <w:p w14:paraId="1952C5E9" w14:textId="5C0B3C66" w:rsidR="00C74A8B" w:rsidRPr="00F863FA" w:rsidRDefault="00C74A8B" w:rsidP="00A47B19">
            <w:pPr>
              <w:pStyle w:val="TableParagraph"/>
              <w:spacing w:afterLines="60" w:after="144"/>
              <w:rPr>
                <w:rFonts w:ascii="Times New Roman"/>
              </w:rPr>
            </w:pPr>
          </w:p>
        </w:tc>
        <w:tc>
          <w:tcPr>
            <w:tcW w:w="2490" w:type="dxa"/>
            <w:shd w:val="clear" w:color="auto" w:fill="000000" w:themeFill="text1"/>
          </w:tcPr>
          <w:p w14:paraId="177F47A0" w14:textId="77777777" w:rsidR="00C74A8B" w:rsidRPr="00F863FA" w:rsidRDefault="00C74A8B" w:rsidP="00A47B19">
            <w:pPr>
              <w:pStyle w:val="BodyText"/>
              <w:spacing w:afterLines="60" w:after="144"/>
              <w:rPr>
                <w:sz w:val="22"/>
                <w:szCs w:val="22"/>
              </w:rPr>
            </w:pPr>
          </w:p>
        </w:tc>
        <w:tc>
          <w:tcPr>
            <w:tcW w:w="7831" w:type="dxa"/>
          </w:tcPr>
          <w:p w14:paraId="08EB7FA6" w14:textId="023483CA" w:rsidR="00C74A8B" w:rsidRPr="00F863FA" w:rsidRDefault="00C74A8B" w:rsidP="00A47B19">
            <w:pPr>
              <w:pStyle w:val="BodyText"/>
              <w:numPr>
                <w:ilvl w:val="0"/>
                <w:numId w:val="35"/>
              </w:numPr>
              <w:spacing w:afterLines="60" w:after="144"/>
              <w:ind w:left="256" w:hanging="180"/>
              <w:rPr>
                <w:w w:val="105"/>
                <w:sz w:val="22"/>
                <w:szCs w:val="22"/>
              </w:rPr>
            </w:pPr>
            <w:r w:rsidRPr="00F863FA">
              <w:rPr>
                <w:w w:val="105"/>
                <w:sz w:val="22"/>
                <w:szCs w:val="22"/>
              </w:rPr>
              <w:t>Are claims suspended or terminated manually?</w:t>
            </w:r>
          </w:p>
        </w:tc>
      </w:tr>
      <w:tr w:rsidR="00C74A8B" w:rsidRPr="001A0268" w14:paraId="0DB28783" w14:textId="77777777" w:rsidTr="00D61438">
        <w:trPr>
          <w:trHeight w:val="355"/>
        </w:trPr>
        <w:tc>
          <w:tcPr>
            <w:tcW w:w="327" w:type="dxa"/>
          </w:tcPr>
          <w:p w14:paraId="075D56C2" w14:textId="77777777" w:rsidR="00C74A8B" w:rsidRPr="00F863FA" w:rsidRDefault="00C74A8B" w:rsidP="00A47B19">
            <w:pPr>
              <w:pStyle w:val="TableParagraph"/>
              <w:spacing w:afterLines="60" w:after="144"/>
              <w:rPr>
                <w:rFonts w:ascii="Times New Roman"/>
              </w:rPr>
            </w:pPr>
          </w:p>
        </w:tc>
        <w:tc>
          <w:tcPr>
            <w:tcW w:w="327" w:type="dxa"/>
          </w:tcPr>
          <w:p w14:paraId="7A7C7B63" w14:textId="360560BF" w:rsidR="00C74A8B" w:rsidRPr="00F863FA" w:rsidRDefault="00C74A8B" w:rsidP="00A47B19">
            <w:pPr>
              <w:pStyle w:val="TableParagraph"/>
              <w:spacing w:afterLines="60" w:after="144"/>
              <w:rPr>
                <w:rFonts w:ascii="Times New Roman"/>
              </w:rPr>
            </w:pPr>
          </w:p>
        </w:tc>
        <w:tc>
          <w:tcPr>
            <w:tcW w:w="2490" w:type="dxa"/>
            <w:shd w:val="clear" w:color="auto" w:fill="000000" w:themeFill="text1"/>
          </w:tcPr>
          <w:p w14:paraId="1496809A" w14:textId="77777777" w:rsidR="00C74A8B" w:rsidRPr="00F863FA" w:rsidRDefault="00C74A8B" w:rsidP="00A47B19">
            <w:pPr>
              <w:pStyle w:val="BodyText"/>
              <w:spacing w:afterLines="60" w:after="144"/>
              <w:rPr>
                <w:sz w:val="22"/>
                <w:szCs w:val="22"/>
              </w:rPr>
            </w:pPr>
          </w:p>
        </w:tc>
        <w:tc>
          <w:tcPr>
            <w:tcW w:w="7831" w:type="dxa"/>
          </w:tcPr>
          <w:p w14:paraId="6CD049F7" w14:textId="6AEABC3E" w:rsidR="00C74A8B" w:rsidRPr="00F863FA" w:rsidRDefault="00C74A8B" w:rsidP="00A47B19">
            <w:pPr>
              <w:pStyle w:val="BodyText"/>
              <w:numPr>
                <w:ilvl w:val="0"/>
                <w:numId w:val="35"/>
              </w:numPr>
              <w:spacing w:afterLines="60" w:after="144"/>
              <w:ind w:left="256" w:hanging="180"/>
              <w:rPr>
                <w:w w:val="105"/>
                <w:sz w:val="22"/>
                <w:szCs w:val="22"/>
              </w:rPr>
            </w:pPr>
            <w:r w:rsidRPr="00F863FA">
              <w:rPr>
                <w:w w:val="105"/>
                <w:sz w:val="22"/>
                <w:szCs w:val="22"/>
              </w:rPr>
              <w:t>Are claims suspended or terminated automatically?</w:t>
            </w:r>
          </w:p>
        </w:tc>
      </w:tr>
      <w:tr w:rsidR="00C74A8B" w:rsidRPr="001A0268" w14:paraId="36C185A3" w14:textId="77777777" w:rsidTr="00D61438">
        <w:trPr>
          <w:trHeight w:val="355"/>
        </w:trPr>
        <w:tc>
          <w:tcPr>
            <w:tcW w:w="327" w:type="dxa"/>
          </w:tcPr>
          <w:p w14:paraId="0BF4B9E0" w14:textId="77777777" w:rsidR="00C74A8B" w:rsidRPr="00F863FA" w:rsidRDefault="00C74A8B" w:rsidP="00A47B19">
            <w:pPr>
              <w:pStyle w:val="BodyText"/>
              <w:spacing w:afterLines="60" w:after="144"/>
              <w:rPr>
                <w:sz w:val="22"/>
                <w:szCs w:val="22"/>
              </w:rPr>
            </w:pPr>
          </w:p>
        </w:tc>
        <w:tc>
          <w:tcPr>
            <w:tcW w:w="327" w:type="dxa"/>
          </w:tcPr>
          <w:p w14:paraId="44F50D83" w14:textId="3EACF30B" w:rsidR="00C74A8B" w:rsidRPr="00F863FA" w:rsidRDefault="00C74A8B" w:rsidP="00A47B19">
            <w:pPr>
              <w:pStyle w:val="BodyText"/>
              <w:spacing w:afterLines="60" w:after="144"/>
              <w:rPr>
                <w:sz w:val="22"/>
                <w:szCs w:val="22"/>
              </w:rPr>
            </w:pPr>
          </w:p>
        </w:tc>
        <w:tc>
          <w:tcPr>
            <w:tcW w:w="2490" w:type="dxa"/>
          </w:tcPr>
          <w:p w14:paraId="0814407F" w14:textId="47A00AF9" w:rsidR="00C74A8B" w:rsidRPr="00F863FA" w:rsidRDefault="00C74A8B" w:rsidP="00A47B19">
            <w:pPr>
              <w:pStyle w:val="BodyText"/>
              <w:spacing w:afterLines="60" w:after="144"/>
              <w:rPr>
                <w:sz w:val="22"/>
                <w:szCs w:val="22"/>
              </w:rPr>
            </w:pPr>
            <w:r w:rsidRPr="00F863FA">
              <w:rPr>
                <w:rStyle w:val="citation-detail"/>
                <w:sz w:val="22"/>
                <w:szCs w:val="22"/>
              </w:rPr>
              <w:t>7 CFR 273.18</w:t>
            </w:r>
            <w:r>
              <w:rPr>
                <w:rStyle w:val="citation-detail"/>
                <w:sz w:val="22"/>
                <w:szCs w:val="22"/>
              </w:rPr>
              <w:t xml:space="preserve"> </w:t>
            </w:r>
            <w:r w:rsidRPr="00F863FA">
              <w:rPr>
                <w:rStyle w:val="citation-detail"/>
                <w:sz w:val="22"/>
                <w:szCs w:val="22"/>
              </w:rPr>
              <w:t>(m)(1)</w:t>
            </w:r>
          </w:p>
        </w:tc>
        <w:tc>
          <w:tcPr>
            <w:tcW w:w="7831" w:type="dxa"/>
          </w:tcPr>
          <w:p w14:paraId="0BFAFCD1" w14:textId="7B1D192F" w:rsidR="00C74A8B" w:rsidRPr="00F863FA" w:rsidRDefault="00C74A8B" w:rsidP="00A47B19">
            <w:pPr>
              <w:pStyle w:val="BodyText"/>
              <w:spacing w:afterLines="60" w:after="144"/>
              <w:rPr>
                <w:sz w:val="22"/>
                <w:szCs w:val="22"/>
              </w:rPr>
            </w:pPr>
            <w:r w:rsidRPr="0008017D">
              <w:rPr>
                <w:b/>
                <w:bCs/>
                <w:w w:val="105"/>
                <w:sz w:val="22"/>
                <w:szCs w:val="22"/>
              </w:rPr>
              <w:t>C-14</w:t>
            </w:r>
            <w:r w:rsidRPr="00F863FA">
              <w:rPr>
                <w:w w:val="105"/>
                <w:sz w:val="22"/>
                <w:szCs w:val="22"/>
              </w:rPr>
              <w:t xml:space="preserve"> Does the system permit change to claim type and date of change?</w:t>
            </w:r>
          </w:p>
        </w:tc>
      </w:tr>
      <w:tr w:rsidR="00C74A8B" w:rsidRPr="001A0268" w14:paraId="454C3004" w14:textId="77777777" w:rsidTr="00D61438">
        <w:trPr>
          <w:trHeight w:val="355"/>
        </w:trPr>
        <w:tc>
          <w:tcPr>
            <w:tcW w:w="327" w:type="dxa"/>
          </w:tcPr>
          <w:p w14:paraId="184C3D8F" w14:textId="77777777" w:rsidR="00C74A8B" w:rsidRPr="00F863FA" w:rsidRDefault="00C74A8B" w:rsidP="00A47B19">
            <w:pPr>
              <w:pStyle w:val="BodyText"/>
              <w:spacing w:afterLines="60" w:after="144"/>
              <w:rPr>
                <w:sz w:val="22"/>
                <w:szCs w:val="22"/>
              </w:rPr>
            </w:pPr>
          </w:p>
        </w:tc>
        <w:tc>
          <w:tcPr>
            <w:tcW w:w="327" w:type="dxa"/>
          </w:tcPr>
          <w:p w14:paraId="49A22D0C" w14:textId="475B655B" w:rsidR="00C74A8B" w:rsidRPr="00F863FA" w:rsidRDefault="00C74A8B" w:rsidP="00A47B19">
            <w:pPr>
              <w:pStyle w:val="BodyText"/>
              <w:spacing w:afterLines="60" w:after="144"/>
              <w:rPr>
                <w:sz w:val="22"/>
                <w:szCs w:val="22"/>
              </w:rPr>
            </w:pPr>
          </w:p>
        </w:tc>
        <w:tc>
          <w:tcPr>
            <w:tcW w:w="2490" w:type="dxa"/>
          </w:tcPr>
          <w:p w14:paraId="6DA7130D" w14:textId="611CC9A5"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(c)</w:t>
            </w:r>
          </w:p>
        </w:tc>
        <w:tc>
          <w:tcPr>
            <w:tcW w:w="7831" w:type="dxa"/>
          </w:tcPr>
          <w:p w14:paraId="3D92D6EE" w14:textId="4EE4F8B8" w:rsidR="00C74A8B" w:rsidRPr="00F863FA" w:rsidRDefault="00C74A8B" w:rsidP="00A47B19">
            <w:pPr>
              <w:pStyle w:val="BodyText"/>
              <w:spacing w:afterLines="60" w:after="144"/>
              <w:rPr>
                <w:sz w:val="22"/>
                <w:szCs w:val="22"/>
              </w:rPr>
            </w:pPr>
            <w:r w:rsidRPr="0008017D">
              <w:rPr>
                <w:b/>
                <w:bCs/>
                <w:w w:val="105"/>
                <w:sz w:val="22"/>
                <w:szCs w:val="22"/>
              </w:rPr>
              <w:t>C-15</w:t>
            </w:r>
            <w:r w:rsidRPr="00F863FA">
              <w:rPr>
                <w:w w:val="105"/>
                <w:sz w:val="22"/>
                <w:szCs w:val="22"/>
              </w:rPr>
              <w:t xml:space="preserve"> Does the system determine the recoupment rate?</w:t>
            </w:r>
          </w:p>
        </w:tc>
      </w:tr>
      <w:tr w:rsidR="00C74A8B" w:rsidRPr="001A0268" w14:paraId="691DAFD1" w14:textId="77777777" w:rsidTr="00D61438">
        <w:trPr>
          <w:trHeight w:val="355"/>
        </w:trPr>
        <w:tc>
          <w:tcPr>
            <w:tcW w:w="327" w:type="dxa"/>
          </w:tcPr>
          <w:p w14:paraId="460D25AB" w14:textId="77777777" w:rsidR="00C74A8B" w:rsidRPr="00F863FA" w:rsidRDefault="00C74A8B" w:rsidP="00A47B19">
            <w:pPr>
              <w:pStyle w:val="BodyText"/>
              <w:spacing w:afterLines="60" w:after="144"/>
              <w:rPr>
                <w:sz w:val="22"/>
                <w:szCs w:val="22"/>
              </w:rPr>
            </w:pPr>
          </w:p>
        </w:tc>
        <w:tc>
          <w:tcPr>
            <w:tcW w:w="327" w:type="dxa"/>
          </w:tcPr>
          <w:p w14:paraId="2B09CF2B" w14:textId="21654B79" w:rsidR="00C74A8B" w:rsidRPr="00F863FA" w:rsidRDefault="00C74A8B" w:rsidP="00A47B19">
            <w:pPr>
              <w:pStyle w:val="BodyText"/>
              <w:spacing w:afterLines="60" w:after="144"/>
              <w:rPr>
                <w:sz w:val="22"/>
                <w:szCs w:val="22"/>
              </w:rPr>
            </w:pPr>
          </w:p>
        </w:tc>
        <w:tc>
          <w:tcPr>
            <w:tcW w:w="2490" w:type="dxa"/>
          </w:tcPr>
          <w:p w14:paraId="325D5BFF" w14:textId="61D1C09B"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(e)(5)</w:t>
            </w:r>
          </w:p>
        </w:tc>
        <w:tc>
          <w:tcPr>
            <w:tcW w:w="7831" w:type="dxa"/>
          </w:tcPr>
          <w:p w14:paraId="429F0207" w14:textId="7CF3C84C" w:rsidR="00C74A8B" w:rsidRPr="00F863FA" w:rsidRDefault="00C74A8B" w:rsidP="00A47B19">
            <w:pPr>
              <w:pStyle w:val="BodyText"/>
              <w:spacing w:afterLines="60" w:after="144"/>
              <w:rPr>
                <w:w w:val="105"/>
                <w:sz w:val="22"/>
                <w:szCs w:val="22"/>
              </w:rPr>
            </w:pPr>
            <w:r w:rsidRPr="0008017D">
              <w:rPr>
                <w:b/>
                <w:bCs/>
                <w:w w:val="105"/>
                <w:sz w:val="22"/>
                <w:szCs w:val="22"/>
              </w:rPr>
              <w:t>C-16</w:t>
            </w:r>
            <w:r w:rsidRPr="00F863FA">
              <w:rPr>
                <w:w w:val="105"/>
                <w:sz w:val="22"/>
                <w:szCs w:val="22"/>
              </w:rPr>
              <w:t xml:space="preserve"> Does the system calculate the amount recouped to date?</w:t>
            </w:r>
          </w:p>
        </w:tc>
      </w:tr>
      <w:tr w:rsidR="00C74A8B" w:rsidRPr="001A0268" w14:paraId="4D5CB966" w14:textId="77777777" w:rsidTr="00D61438">
        <w:trPr>
          <w:trHeight w:val="355"/>
        </w:trPr>
        <w:tc>
          <w:tcPr>
            <w:tcW w:w="327" w:type="dxa"/>
          </w:tcPr>
          <w:p w14:paraId="361C30BA" w14:textId="77777777" w:rsidR="00C74A8B" w:rsidRPr="00F863FA" w:rsidRDefault="00C74A8B" w:rsidP="00A47B19">
            <w:pPr>
              <w:pStyle w:val="BodyText"/>
              <w:spacing w:afterLines="60" w:after="144"/>
              <w:rPr>
                <w:sz w:val="22"/>
                <w:szCs w:val="22"/>
              </w:rPr>
            </w:pPr>
          </w:p>
        </w:tc>
        <w:tc>
          <w:tcPr>
            <w:tcW w:w="327" w:type="dxa"/>
          </w:tcPr>
          <w:p w14:paraId="24947977" w14:textId="6E726867" w:rsidR="00C74A8B" w:rsidRPr="00F863FA" w:rsidRDefault="00C74A8B" w:rsidP="00A47B19">
            <w:pPr>
              <w:pStyle w:val="BodyText"/>
              <w:spacing w:afterLines="60" w:after="144"/>
              <w:rPr>
                <w:sz w:val="22"/>
                <w:szCs w:val="22"/>
              </w:rPr>
            </w:pPr>
          </w:p>
        </w:tc>
        <w:tc>
          <w:tcPr>
            <w:tcW w:w="2490" w:type="dxa"/>
          </w:tcPr>
          <w:p w14:paraId="6F0485A5" w14:textId="46D6E575"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(g)(5)</w:t>
            </w:r>
          </w:p>
        </w:tc>
        <w:tc>
          <w:tcPr>
            <w:tcW w:w="7831" w:type="dxa"/>
          </w:tcPr>
          <w:p w14:paraId="1B880CB8" w14:textId="5CF59CE6" w:rsidR="00C74A8B" w:rsidRPr="00F863FA" w:rsidRDefault="00C74A8B" w:rsidP="00A47B19">
            <w:pPr>
              <w:pStyle w:val="BodyText"/>
              <w:spacing w:afterLines="60" w:after="144"/>
              <w:rPr>
                <w:w w:val="105"/>
                <w:sz w:val="22"/>
                <w:szCs w:val="22"/>
              </w:rPr>
            </w:pPr>
            <w:r w:rsidRPr="0008017D">
              <w:rPr>
                <w:b/>
                <w:bCs/>
                <w:w w:val="105"/>
                <w:sz w:val="22"/>
                <w:szCs w:val="22"/>
              </w:rPr>
              <w:t>C-17</w:t>
            </w:r>
            <w:r w:rsidRPr="00F863FA">
              <w:rPr>
                <w:w w:val="105"/>
                <w:sz w:val="22"/>
                <w:szCs w:val="22"/>
              </w:rPr>
              <w:t xml:space="preserve"> Does the system offset claims against restoration amounts?</w:t>
            </w:r>
          </w:p>
        </w:tc>
      </w:tr>
      <w:tr w:rsidR="00C74A8B" w:rsidRPr="001A0268" w14:paraId="4AABC34F" w14:textId="77777777" w:rsidTr="00D61438">
        <w:trPr>
          <w:trHeight w:val="355"/>
        </w:trPr>
        <w:tc>
          <w:tcPr>
            <w:tcW w:w="327" w:type="dxa"/>
          </w:tcPr>
          <w:p w14:paraId="74A35A80" w14:textId="77777777" w:rsidR="00C74A8B" w:rsidRPr="00F863FA" w:rsidRDefault="00C74A8B" w:rsidP="00A47B19">
            <w:pPr>
              <w:pStyle w:val="BodyText"/>
              <w:spacing w:afterLines="60" w:after="144"/>
              <w:rPr>
                <w:sz w:val="22"/>
                <w:szCs w:val="22"/>
              </w:rPr>
            </w:pPr>
          </w:p>
        </w:tc>
        <w:tc>
          <w:tcPr>
            <w:tcW w:w="327" w:type="dxa"/>
          </w:tcPr>
          <w:p w14:paraId="67B7FB2C" w14:textId="7B152117" w:rsidR="00C74A8B" w:rsidRPr="00F863FA" w:rsidRDefault="00C74A8B" w:rsidP="00A47B19">
            <w:pPr>
              <w:pStyle w:val="BodyText"/>
              <w:spacing w:afterLines="60" w:after="144"/>
              <w:rPr>
                <w:sz w:val="22"/>
                <w:szCs w:val="22"/>
              </w:rPr>
            </w:pPr>
          </w:p>
        </w:tc>
        <w:tc>
          <w:tcPr>
            <w:tcW w:w="2490" w:type="dxa"/>
          </w:tcPr>
          <w:p w14:paraId="182BC5FE" w14:textId="3D2D899A"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(n)(4)(i)</w:t>
            </w:r>
          </w:p>
        </w:tc>
        <w:tc>
          <w:tcPr>
            <w:tcW w:w="7831" w:type="dxa"/>
          </w:tcPr>
          <w:p w14:paraId="6257502D" w14:textId="37B76D75" w:rsidR="00C74A8B" w:rsidRPr="00F863FA" w:rsidRDefault="00C74A8B" w:rsidP="00A47B19">
            <w:pPr>
              <w:pStyle w:val="BodyText"/>
              <w:spacing w:afterLines="60" w:after="144"/>
              <w:rPr>
                <w:w w:val="105"/>
                <w:sz w:val="22"/>
                <w:szCs w:val="22"/>
              </w:rPr>
            </w:pPr>
            <w:r w:rsidRPr="0008017D">
              <w:rPr>
                <w:b/>
                <w:bCs/>
                <w:w w:val="105"/>
                <w:sz w:val="22"/>
                <w:szCs w:val="22"/>
              </w:rPr>
              <w:t>C-18</w:t>
            </w:r>
            <w:r w:rsidRPr="00F863FA">
              <w:rPr>
                <w:w w:val="105"/>
                <w:sz w:val="22"/>
                <w:szCs w:val="22"/>
              </w:rPr>
              <w:t xml:space="preserve"> Does the system track Treasury Offset Program (TOP) timeframes?</w:t>
            </w:r>
          </w:p>
        </w:tc>
      </w:tr>
      <w:tr w:rsidR="00C74A8B" w:rsidRPr="001A0268" w14:paraId="6769B3FD" w14:textId="77777777" w:rsidTr="00D61438">
        <w:trPr>
          <w:trHeight w:val="710"/>
        </w:trPr>
        <w:tc>
          <w:tcPr>
            <w:tcW w:w="327" w:type="dxa"/>
            <w:shd w:val="clear" w:color="auto" w:fill="auto"/>
          </w:tcPr>
          <w:p w14:paraId="6B578F0D" w14:textId="77777777" w:rsidR="00C74A8B" w:rsidRPr="00F863FA" w:rsidRDefault="00C74A8B" w:rsidP="00A47B19">
            <w:pPr>
              <w:pStyle w:val="BodyText"/>
              <w:spacing w:afterLines="60" w:after="144"/>
              <w:rPr>
                <w:sz w:val="22"/>
                <w:szCs w:val="22"/>
              </w:rPr>
            </w:pPr>
          </w:p>
        </w:tc>
        <w:tc>
          <w:tcPr>
            <w:tcW w:w="327" w:type="dxa"/>
            <w:shd w:val="clear" w:color="auto" w:fill="auto"/>
          </w:tcPr>
          <w:p w14:paraId="24AE4152" w14:textId="312ECC12" w:rsidR="00C74A8B" w:rsidRPr="00F863FA" w:rsidRDefault="00C74A8B" w:rsidP="00A47B19">
            <w:pPr>
              <w:pStyle w:val="BodyText"/>
              <w:spacing w:afterLines="60" w:after="144"/>
              <w:rPr>
                <w:sz w:val="22"/>
                <w:szCs w:val="22"/>
              </w:rPr>
            </w:pPr>
          </w:p>
        </w:tc>
        <w:tc>
          <w:tcPr>
            <w:tcW w:w="2490" w:type="dxa"/>
            <w:shd w:val="clear" w:color="auto" w:fill="auto"/>
          </w:tcPr>
          <w:p w14:paraId="4C0CAAE6" w14:textId="52751A64"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(g)</w:t>
            </w:r>
          </w:p>
        </w:tc>
        <w:tc>
          <w:tcPr>
            <w:tcW w:w="7831" w:type="dxa"/>
            <w:shd w:val="clear" w:color="auto" w:fill="auto"/>
          </w:tcPr>
          <w:p w14:paraId="1D0517AB" w14:textId="3774DD27" w:rsidR="00C74A8B" w:rsidRPr="00F863FA" w:rsidRDefault="00C74A8B" w:rsidP="00A47B19">
            <w:pPr>
              <w:pStyle w:val="BodyText"/>
              <w:spacing w:afterLines="60" w:after="144"/>
              <w:rPr>
                <w:w w:val="105"/>
                <w:sz w:val="22"/>
                <w:szCs w:val="22"/>
              </w:rPr>
            </w:pPr>
            <w:r w:rsidRPr="0008017D">
              <w:rPr>
                <w:b/>
                <w:bCs/>
                <w:w w:val="105"/>
                <w:sz w:val="22"/>
                <w:szCs w:val="22"/>
              </w:rPr>
              <w:t>C-19</w:t>
            </w:r>
            <w:r w:rsidRPr="00F863FA">
              <w:rPr>
                <w:w w:val="105"/>
                <w:sz w:val="22"/>
                <w:szCs w:val="22"/>
              </w:rPr>
              <w:t xml:space="preserve"> Does the system track payments by cash, check, TOP offset, recoupment, EBT transaction? Automatically? Or manual entry from separate system? </w:t>
            </w:r>
          </w:p>
        </w:tc>
      </w:tr>
      <w:tr w:rsidR="00C74A8B" w:rsidRPr="001A0268" w14:paraId="5F750609" w14:textId="77777777" w:rsidTr="00D61438">
        <w:trPr>
          <w:trHeight w:val="355"/>
        </w:trPr>
        <w:tc>
          <w:tcPr>
            <w:tcW w:w="327" w:type="dxa"/>
          </w:tcPr>
          <w:p w14:paraId="1BE7722C" w14:textId="77777777" w:rsidR="00C74A8B" w:rsidRPr="00F863FA" w:rsidRDefault="00C74A8B" w:rsidP="00A47B19">
            <w:pPr>
              <w:pStyle w:val="BodyText"/>
              <w:spacing w:afterLines="60" w:after="144"/>
              <w:rPr>
                <w:sz w:val="22"/>
                <w:szCs w:val="22"/>
              </w:rPr>
            </w:pPr>
          </w:p>
        </w:tc>
        <w:tc>
          <w:tcPr>
            <w:tcW w:w="327" w:type="dxa"/>
          </w:tcPr>
          <w:p w14:paraId="30BEDA7F" w14:textId="63A068F5" w:rsidR="00C74A8B" w:rsidRPr="00F863FA" w:rsidRDefault="00C74A8B" w:rsidP="00A47B19">
            <w:pPr>
              <w:pStyle w:val="BodyText"/>
              <w:spacing w:afterLines="60" w:after="144"/>
              <w:rPr>
                <w:sz w:val="22"/>
                <w:szCs w:val="22"/>
              </w:rPr>
            </w:pPr>
          </w:p>
        </w:tc>
        <w:tc>
          <w:tcPr>
            <w:tcW w:w="2490" w:type="dxa"/>
          </w:tcPr>
          <w:p w14:paraId="24D10E95" w14:textId="1704B975"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(g)(2)(ii)(C)</w:t>
            </w:r>
          </w:p>
        </w:tc>
        <w:tc>
          <w:tcPr>
            <w:tcW w:w="7831" w:type="dxa"/>
          </w:tcPr>
          <w:p w14:paraId="032938CF" w14:textId="699C0B03" w:rsidR="00C74A8B" w:rsidRPr="00F863FA" w:rsidRDefault="00C74A8B" w:rsidP="00A47B19">
            <w:pPr>
              <w:pStyle w:val="BodyText"/>
              <w:spacing w:afterLines="60" w:after="144"/>
              <w:rPr>
                <w:w w:val="105"/>
                <w:sz w:val="22"/>
                <w:szCs w:val="22"/>
              </w:rPr>
            </w:pPr>
            <w:r w:rsidRPr="0008017D">
              <w:rPr>
                <w:b/>
                <w:bCs/>
                <w:sz w:val="22"/>
                <w:szCs w:val="22"/>
              </w:rPr>
              <w:t>C-20</w:t>
            </w:r>
            <w:r w:rsidRPr="00F863FA">
              <w:rPr>
                <w:sz w:val="22"/>
                <w:szCs w:val="22"/>
              </w:rPr>
              <w:t xml:space="preserve"> Does the system track payments using expunged benefits?</w:t>
            </w:r>
          </w:p>
        </w:tc>
      </w:tr>
      <w:tr w:rsidR="00C74A8B" w:rsidRPr="001A0268" w14:paraId="01C0EC7F" w14:textId="77777777" w:rsidTr="00D61438">
        <w:trPr>
          <w:trHeight w:val="355"/>
        </w:trPr>
        <w:tc>
          <w:tcPr>
            <w:tcW w:w="327" w:type="dxa"/>
          </w:tcPr>
          <w:p w14:paraId="044F19C4" w14:textId="77777777" w:rsidR="00C74A8B" w:rsidRPr="00F863FA" w:rsidRDefault="00C74A8B" w:rsidP="00A47B19">
            <w:pPr>
              <w:pStyle w:val="BodyText"/>
              <w:spacing w:afterLines="60" w:after="144"/>
              <w:rPr>
                <w:sz w:val="22"/>
                <w:szCs w:val="22"/>
              </w:rPr>
            </w:pPr>
          </w:p>
        </w:tc>
        <w:tc>
          <w:tcPr>
            <w:tcW w:w="327" w:type="dxa"/>
          </w:tcPr>
          <w:p w14:paraId="1AB4AE75" w14:textId="53E49C5A" w:rsidR="00C74A8B" w:rsidRPr="00F863FA" w:rsidRDefault="00C74A8B" w:rsidP="00A47B19">
            <w:pPr>
              <w:pStyle w:val="BodyText"/>
              <w:spacing w:afterLines="60" w:after="144"/>
              <w:rPr>
                <w:sz w:val="22"/>
                <w:szCs w:val="22"/>
              </w:rPr>
            </w:pPr>
          </w:p>
        </w:tc>
        <w:tc>
          <w:tcPr>
            <w:tcW w:w="2490" w:type="dxa"/>
          </w:tcPr>
          <w:p w14:paraId="209588E9" w14:textId="2B4B6F2F"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(e)(4)</w:t>
            </w:r>
          </w:p>
        </w:tc>
        <w:tc>
          <w:tcPr>
            <w:tcW w:w="7831" w:type="dxa"/>
          </w:tcPr>
          <w:p w14:paraId="23B21449" w14:textId="4051F435" w:rsidR="00C74A8B" w:rsidRPr="00F863FA" w:rsidRDefault="00C74A8B" w:rsidP="00A47B19">
            <w:pPr>
              <w:pStyle w:val="BodyText"/>
              <w:spacing w:afterLines="60" w:after="144"/>
              <w:rPr>
                <w:w w:val="105"/>
                <w:sz w:val="22"/>
                <w:szCs w:val="22"/>
              </w:rPr>
            </w:pPr>
            <w:r w:rsidRPr="0008017D">
              <w:rPr>
                <w:b/>
                <w:bCs/>
                <w:w w:val="105"/>
                <w:sz w:val="22"/>
                <w:szCs w:val="22"/>
              </w:rPr>
              <w:t>C-21</w:t>
            </w:r>
            <w:r w:rsidRPr="00F863FA">
              <w:rPr>
                <w:w w:val="105"/>
                <w:sz w:val="22"/>
                <w:szCs w:val="22"/>
              </w:rPr>
              <w:t xml:space="preserve"> Does the system calculate the outstanding claim balance?</w:t>
            </w:r>
          </w:p>
        </w:tc>
      </w:tr>
      <w:tr w:rsidR="00C74A8B" w:rsidRPr="001A0268" w14:paraId="3A2E24B7" w14:textId="77777777" w:rsidTr="00D61438">
        <w:trPr>
          <w:trHeight w:val="355"/>
        </w:trPr>
        <w:tc>
          <w:tcPr>
            <w:tcW w:w="327" w:type="dxa"/>
          </w:tcPr>
          <w:p w14:paraId="633F4BEF" w14:textId="77777777" w:rsidR="00C74A8B" w:rsidRPr="00F863FA" w:rsidRDefault="00C74A8B" w:rsidP="00A47B19">
            <w:pPr>
              <w:pStyle w:val="BodyText"/>
              <w:spacing w:afterLines="60" w:after="144"/>
              <w:rPr>
                <w:sz w:val="22"/>
                <w:szCs w:val="22"/>
              </w:rPr>
            </w:pPr>
          </w:p>
        </w:tc>
        <w:tc>
          <w:tcPr>
            <w:tcW w:w="327" w:type="dxa"/>
          </w:tcPr>
          <w:p w14:paraId="64FBAD00" w14:textId="27076F23" w:rsidR="00C74A8B" w:rsidRPr="00F863FA" w:rsidRDefault="00C74A8B" w:rsidP="00A47B19">
            <w:pPr>
              <w:pStyle w:val="BodyText"/>
              <w:spacing w:afterLines="60" w:after="144"/>
              <w:rPr>
                <w:sz w:val="22"/>
                <w:szCs w:val="22"/>
              </w:rPr>
            </w:pPr>
          </w:p>
        </w:tc>
        <w:tc>
          <w:tcPr>
            <w:tcW w:w="2490" w:type="dxa"/>
          </w:tcPr>
          <w:p w14:paraId="2628B431" w14:textId="07F521F7"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(e)(7)</w:t>
            </w:r>
          </w:p>
        </w:tc>
        <w:tc>
          <w:tcPr>
            <w:tcW w:w="7831" w:type="dxa"/>
          </w:tcPr>
          <w:p w14:paraId="02957174" w14:textId="60718718" w:rsidR="00C74A8B" w:rsidRPr="00F863FA" w:rsidRDefault="00C74A8B" w:rsidP="00A47B19">
            <w:pPr>
              <w:pStyle w:val="BodyText"/>
              <w:spacing w:afterLines="60" w:after="144"/>
              <w:rPr>
                <w:w w:val="105"/>
                <w:sz w:val="22"/>
                <w:szCs w:val="22"/>
              </w:rPr>
            </w:pPr>
            <w:r w:rsidRPr="0008017D">
              <w:rPr>
                <w:b/>
                <w:bCs/>
                <w:w w:val="105"/>
                <w:sz w:val="22"/>
                <w:szCs w:val="22"/>
              </w:rPr>
              <w:t>C-22</w:t>
            </w:r>
            <w:r w:rsidRPr="00F863FA">
              <w:rPr>
                <w:w w:val="105"/>
                <w:sz w:val="22"/>
                <w:szCs w:val="22"/>
              </w:rPr>
              <w:t xml:space="preserve"> Does the system indicate if the claim was compromised?</w:t>
            </w:r>
          </w:p>
        </w:tc>
      </w:tr>
      <w:tr w:rsidR="00C74A8B" w:rsidRPr="001A0268" w14:paraId="0AAD3A6F" w14:textId="77777777" w:rsidTr="00D61438">
        <w:trPr>
          <w:trHeight w:val="355"/>
        </w:trPr>
        <w:tc>
          <w:tcPr>
            <w:tcW w:w="327" w:type="dxa"/>
          </w:tcPr>
          <w:p w14:paraId="46FE39E9" w14:textId="77777777" w:rsidR="00C74A8B" w:rsidRPr="00F863FA" w:rsidRDefault="00C74A8B" w:rsidP="00A47B19">
            <w:pPr>
              <w:pStyle w:val="BodyText"/>
              <w:spacing w:afterLines="60" w:after="144"/>
              <w:rPr>
                <w:sz w:val="22"/>
                <w:szCs w:val="22"/>
              </w:rPr>
            </w:pPr>
          </w:p>
        </w:tc>
        <w:tc>
          <w:tcPr>
            <w:tcW w:w="327" w:type="dxa"/>
          </w:tcPr>
          <w:p w14:paraId="167EC4E9" w14:textId="30AF0FCF" w:rsidR="00C74A8B" w:rsidRPr="00F863FA" w:rsidRDefault="00C74A8B" w:rsidP="00A47B19">
            <w:pPr>
              <w:pStyle w:val="BodyText"/>
              <w:spacing w:afterLines="60" w:after="144"/>
              <w:rPr>
                <w:sz w:val="22"/>
                <w:szCs w:val="22"/>
              </w:rPr>
            </w:pPr>
          </w:p>
        </w:tc>
        <w:tc>
          <w:tcPr>
            <w:tcW w:w="2490" w:type="dxa"/>
          </w:tcPr>
          <w:p w14:paraId="1854E947" w14:textId="6224A392"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(e)(5)</w:t>
            </w:r>
          </w:p>
        </w:tc>
        <w:tc>
          <w:tcPr>
            <w:tcW w:w="7831" w:type="dxa"/>
          </w:tcPr>
          <w:p w14:paraId="0C85F8FA" w14:textId="7E588EDD" w:rsidR="00C74A8B" w:rsidRPr="00F863FA" w:rsidRDefault="00C74A8B" w:rsidP="00A47B19">
            <w:pPr>
              <w:pStyle w:val="BodyText"/>
              <w:spacing w:afterLines="60" w:after="144"/>
              <w:rPr>
                <w:w w:val="105"/>
                <w:sz w:val="22"/>
                <w:szCs w:val="22"/>
              </w:rPr>
            </w:pPr>
            <w:r w:rsidRPr="0008017D">
              <w:rPr>
                <w:b/>
                <w:bCs/>
                <w:w w:val="105"/>
                <w:sz w:val="22"/>
                <w:szCs w:val="22"/>
              </w:rPr>
              <w:t>C-23</w:t>
            </w:r>
            <w:r w:rsidRPr="00F863FA">
              <w:rPr>
                <w:w w:val="105"/>
                <w:sz w:val="22"/>
                <w:szCs w:val="22"/>
              </w:rPr>
              <w:t xml:space="preserve"> Does the system display the delinquency date?</w:t>
            </w:r>
          </w:p>
        </w:tc>
      </w:tr>
      <w:tr w:rsidR="00C74A8B" w:rsidRPr="001A0268" w14:paraId="0520987C" w14:textId="77777777" w:rsidTr="00D61438">
        <w:trPr>
          <w:trHeight w:val="355"/>
        </w:trPr>
        <w:tc>
          <w:tcPr>
            <w:tcW w:w="327" w:type="dxa"/>
          </w:tcPr>
          <w:p w14:paraId="48E86A0C" w14:textId="77777777" w:rsidR="00C74A8B" w:rsidRPr="00F863FA" w:rsidRDefault="00C74A8B" w:rsidP="00A47B19">
            <w:pPr>
              <w:pStyle w:val="BodyText"/>
              <w:spacing w:afterLines="60" w:after="144"/>
              <w:rPr>
                <w:sz w:val="22"/>
                <w:szCs w:val="22"/>
              </w:rPr>
            </w:pPr>
          </w:p>
        </w:tc>
        <w:tc>
          <w:tcPr>
            <w:tcW w:w="327" w:type="dxa"/>
          </w:tcPr>
          <w:p w14:paraId="13B107A0" w14:textId="597DC481" w:rsidR="00C74A8B" w:rsidRPr="00F863FA" w:rsidRDefault="00C74A8B" w:rsidP="00A47B19">
            <w:pPr>
              <w:pStyle w:val="BodyText"/>
              <w:spacing w:afterLines="60" w:after="144"/>
              <w:rPr>
                <w:sz w:val="22"/>
                <w:szCs w:val="22"/>
              </w:rPr>
            </w:pPr>
          </w:p>
        </w:tc>
        <w:tc>
          <w:tcPr>
            <w:tcW w:w="2490" w:type="dxa"/>
          </w:tcPr>
          <w:p w14:paraId="097E4318" w14:textId="30E3679F"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(e)(5)</w:t>
            </w:r>
          </w:p>
        </w:tc>
        <w:tc>
          <w:tcPr>
            <w:tcW w:w="7831" w:type="dxa"/>
          </w:tcPr>
          <w:p w14:paraId="4BE0AB83" w14:textId="427813FD" w:rsidR="00C74A8B" w:rsidRPr="00F863FA" w:rsidRDefault="00C74A8B" w:rsidP="00A47B19">
            <w:pPr>
              <w:pStyle w:val="BodyText"/>
              <w:spacing w:afterLines="60" w:after="144"/>
              <w:rPr>
                <w:w w:val="105"/>
                <w:sz w:val="22"/>
                <w:szCs w:val="22"/>
              </w:rPr>
            </w:pPr>
            <w:r w:rsidRPr="0008017D">
              <w:rPr>
                <w:b/>
                <w:bCs/>
                <w:w w:val="105"/>
                <w:sz w:val="22"/>
                <w:szCs w:val="22"/>
              </w:rPr>
              <w:t>C-24</w:t>
            </w:r>
            <w:r w:rsidRPr="00F863FA">
              <w:rPr>
                <w:w w:val="105"/>
                <w:sz w:val="22"/>
                <w:szCs w:val="22"/>
              </w:rPr>
              <w:t xml:space="preserve"> Does the system properly capture the delinquency date as a result of a State accepted repayment agreement?</w:t>
            </w:r>
          </w:p>
        </w:tc>
      </w:tr>
      <w:tr w:rsidR="00C74A8B" w:rsidRPr="001A0268" w14:paraId="01C8076C" w14:textId="77777777" w:rsidTr="00D61438">
        <w:trPr>
          <w:trHeight w:val="355"/>
        </w:trPr>
        <w:tc>
          <w:tcPr>
            <w:tcW w:w="327" w:type="dxa"/>
          </w:tcPr>
          <w:p w14:paraId="3FD5C1D0" w14:textId="77777777" w:rsidR="00C74A8B" w:rsidRPr="00F863FA" w:rsidRDefault="00C74A8B" w:rsidP="00A47B19">
            <w:pPr>
              <w:pStyle w:val="BodyText"/>
              <w:spacing w:afterLines="60" w:after="144"/>
              <w:rPr>
                <w:sz w:val="22"/>
                <w:szCs w:val="22"/>
              </w:rPr>
            </w:pPr>
          </w:p>
        </w:tc>
        <w:tc>
          <w:tcPr>
            <w:tcW w:w="327" w:type="dxa"/>
          </w:tcPr>
          <w:p w14:paraId="595A29C2" w14:textId="5D667CFC" w:rsidR="00C74A8B" w:rsidRPr="00F863FA" w:rsidRDefault="00C74A8B" w:rsidP="00A47B19">
            <w:pPr>
              <w:pStyle w:val="BodyText"/>
              <w:spacing w:afterLines="60" w:after="144"/>
              <w:rPr>
                <w:sz w:val="22"/>
                <w:szCs w:val="22"/>
              </w:rPr>
            </w:pPr>
          </w:p>
        </w:tc>
        <w:tc>
          <w:tcPr>
            <w:tcW w:w="2490" w:type="dxa"/>
          </w:tcPr>
          <w:p w14:paraId="7300E804" w14:textId="592C57C2"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(e)(4)(i)</w:t>
            </w:r>
          </w:p>
        </w:tc>
        <w:tc>
          <w:tcPr>
            <w:tcW w:w="7831" w:type="dxa"/>
          </w:tcPr>
          <w:p w14:paraId="04D1DAEA" w14:textId="583C41F8" w:rsidR="00C74A8B" w:rsidRPr="00F863FA" w:rsidRDefault="00C74A8B" w:rsidP="00A47B19">
            <w:pPr>
              <w:pStyle w:val="BodyText"/>
              <w:spacing w:afterLines="60" w:after="144"/>
              <w:rPr>
                <w:w w:val="105"/>
                <w:sz w:val="22"/>
                <w:szCs w:val="22"/>
              </w:rPr>
            </w:pPr>
            <w:r w:rsidRPr="0008017D">
              <w:rPr>
                <w:b/>
                <w:bCs/>
                <w:w w:val="105"/>
                <w:sz w:val="22"/>
                <w:szCs w:val="22"/>
              </w:rPr>
              <w:t>C-25</w:t>
            </w:r>
            <w:r w:rsidRPr="00F863FA">
              <w:rPr>
                <w:spacing w:val="-10"/>
                <w:w w:val="105"/>
                <w:sz w:val="22"/>
                <w:szCs w:val="22"/>
              </w:rPr>
              <w:t xml:space="preserve"> </w:t>
            </w:r>
            <w:r w:rsidRPr="00F863FA">
              <w:rPr>
                <w:w w:val="105"/>
                <w:sz w:val="22"/>
                <w:szCs w:val="22"/>
              </w:rPr>
              <w:t>Is</w:t>
            </w:r>
            <w:r w:rsidRPr="00F863FA">
              <w:rPr>
                <w:spacing w:val="-10"/>
                <w:w w:val="105"/>
                <w:sz w:val="22"/>
                <w:szCs w:val="22"/>
              </w:rPr>
              <w:t xml:space="preserve"> </w:t>
            </w:r>
            <w:r w:rsidRPr="00F863FA">
              <w:rPr>
                <w:spacing w:val="3"/>
                <w:w w:val="105"/>
                <w:sz w:val="22"/>
                <w:szCs w:val="22"/>
              </w:rPr>
              <w:t>the</w:t>
            </w:r>
            <w:r w:rsidRPr="00F863FA">
              <w:rPr>
                <w:spacing w:val="-14"/>
                <w:w w:val="105"/>
                <w:sz w:val="22"/>
                <w:szCs w:val="22"/>
              </w:rPr>
              <w:t xml:space="preserve"> </w:t>
            </w:r>
            <w:r w:rsidRPr="00F863FA">
              <w:rPr>
                <w:w w:val="105"/>
                <w:sz w:val="22"/>
                <w:szCs w:val="22"/>
              </w:rPr>
              <w:t>system</w:t>
            </w:r>
            <w:r w:rsidRPr="00F863FA">
              <w:rPr>
                <w:spacing w:val="-14"/>
                <w:w w:val="105"/>
                <w:sz w:val="22"/>
                <w:szCs w:val="22"/>
              </w:rPr>
              <w:t xml:space="preserve"> </w:t>
            </w:r>
            <w:r w:rsidRPr="00F863FA">
              <w:rPr>
                <w:w w:val="105"/>
                <w:sz w:val="22"/>
                <w:szCs w:val="22"/>
              </w:rPr>
              <w:t>capable</w:t>
            </w:r>
            <w:r w:rsidRPr="00F863FA">
              <w:rPr>
                <w:spacing w:val="-7"/>
                <w:w w:val="105"/>
                <w:sz w:val="22"/>
                <w:szCs w:val="22"/>
              </w:rPr>
              <w:t xml:space="preserve"> </w:t>
            </w:r>
            <w:r w:rsidRPr="00F863FA">
              <w:rPr>
                <w:w w:val="105"/>
                <w:sz w:val="22"/>
                <w:szCs w:val="22"/>
              </w:rPr>
              <w:t>of</w:t>
            </w:r>
            <w:r w:rsidRPr="00F863FA">
              <w:rPr>
                <w:spacing w:val="-12"/>
                <w:w w:val="105"/>
                <w:sz w:val="22"/>
                <w:szCs w:val="22"/>
              </w:rPr>
              <w:t xml:space="preserve"> </w:t>
            </w:r>
            <w:r w:rsidRPr="00F863FA">
              <w:rPr>
                <w:w w:val="105"/>
                <w:sz w:val="22"/>
                <w:szCs w:val="22"/>
              </w:rPr>
              <w:t>tracking</w:t>
            </w:r>
            <w:r w:rsidRPr="00F863FA">
              <w:rPr>
                <w:spacing w:val="-3"/>
                <w:w w:val="105"/>
                <w:sz w:val="22"/>
                <w:szCs w:val="22"/>
              </w:rPr>
              <w:t xml:space="preserve"> </w:t>
            </w:r>
            <w:r w:rsidRPr="00F863FA">
              <w:rPr>
                <w:w w:val="105"/>
                <w:sz w:val="22"/>
                <w:szCs w:val="22"/>
              </w:rPr>
              <w:t>timely</w:t>
            </w:r>
            <w:r w:rsidRPr="00F863FA">
              <w:rPr>
                <w:spacing w:val="-11"/>
                <w:w w:val="105"/>
                <w:sz w:val="22"/>
                <w:szCs w:val="22"/>
              </w:rPr>
              <w:t xml:space="preserve"> </w:t>
            </w:r>
            <w:r w:rsidRPr="00F863FA">
              <w:rPr>
                <w:w w:val="105"/>
                <w:sz w:val="22"/>
                <w:szCs w:val="22"/>
              </w:rPr>
              <w:t>claims</w:t>
            </w:r>
            <w:r w:rsidRPr="00F863FA">
              <w:rPr>
                <w:spacing w:val="-4"/>
                <w:w w:val="105"/>
                <w:sz w:val="22"/>
                <w:szCs w:val="22"/>
              </w:rPr>
              <w:t xml:space="preserve"> </w:t>
            </w:r>
            <w:r w:rsidRPr="00F863FA">
              <w:rPr>
                <w:w w:val="105"/>
                <w:sz w:val="22"/>
                <w:szCs w:val="22"/>
              </w:rPr>
              <w:t>payments and</w:t>
            </w:r>
            <w:r w:rsidRPr="00F863FA">
              <w:rPr>
                <w:spacing w:val="-8"/>
                <w:w w:val="105"/>
                <w:sz w:val="22"/>
                <w:szCs w:val="22"/>
              </w:rPr>
              <w:t xml:space="preserve"> </w:t>
            </w:r>
            <w:r w:rsidRPr="00F863FA">
              <w:rPr>
                <w:w w:val="105"/>
                <w:sz w:val="22"/>
                <w:szCs w:val="22"/>
              </w:rPr>
              <w:t>capturing</w:t>
            </w:r>
            <w:r w:rsidRPr="00F863FA">
              <w:rPr>
                <w:spacing w:val="-8"/>
                <w:w w:val="105"/>
                <w:sz w:val="22"/>
                <w:szCs w:val="22"/>
              </w:rPr>
              <w:t xml:space="preserve"> </w:t>
            </w:r>
            <w:r w:rsidRPr="00F863FA">
              <w:rPr>
                <w:w w:val="105"/>
                <w:sz w:val="22"/>
                <w:szCs w:val="22"/>
              </w:rPr>
              <w:t>both</w:t>
            </w:r>
            <w:r w:rsidRPr="00F863FA">
              <w:rPr>
                <w:spacing w:val="-15"/>
                <w:w w:val="105"/>
                <w:sz w:val="22"/>
                <w:szCs w:val="22"/>
              </w:rPr>
              <w:t xml:space="preserve"> </w:t>
            </w:r>
            <w:r w:rsidRPr="00F863FA">
              <w:rPr>
                <w:w w:val="105"/>
                <w:sz w:val="22"/>
                <w:szCs w:val="22"/>
              </w:rPr>
              <w:t>the</w:t>
            </w:r>
            <w:r w:rsidRPr="00F863FA">
              <w:rPr>
                <w:spacing w:val="-8"/>
                <w:w w:val="105"/>
                <w:sz w:val="22"/>
                <w:szCs w:val="22"/>
              </w:rPr>
              <w:t xml:space="preserve"> </w:t>
            </w:r>
            <w:r w:rsidRPr="00F863FA">
              <w:rPr>
                <w:w w:val="105"/>
                <w:sz w:val="22"/>
                <w:szCs w:val="22"/>
              </w:rPr>
              <w:t>payment</w:t>
            </w:r>
            <w:r w:rsidRPr="00F863FA">
              <w:rPr>
                <w:spacing w:val="-6"/>
                <w:w w:val="105"/>
                <w:sz w:val="22"/>
                <w:szCs w:val="22"/>
              </w:rPr>
              <w:t xml:space="preserve"> </w:t>
            </w:r>
            <w:r w:rsidRPr="00F863FA">
              <w:rPr>
                <w:w w:val="105"/>
                <w:sz w:val="22"/>
                <w:szCs w:val="22"/>
              </w:rPr>
              <w:t>amounts</w:t>
            </w:r>
            <w:r w:rsidRPr="00F863FA">
              <w:rPr>
                <w:spacing w:val="-5"/>
                <w:w w:val="105"/>
                <w:sz w:val="22"/>
                <w:szCs w:val="22"/>
              </w:rPr>
              <w:t xml:space="preserve"> </w:t>
            </w:r>
            <w:r w:rsidRPr="00F863FA">
              <w:rPr>
                <w:spacing w:val="2"/>
                <w:w w:val="105"/>
                <w:sz w:val="22"/>
                <w:szCs w:val="22"/>
              </w:rPr>
              <w:t>and</w:t>
            </w:r>
            <w:r w:rsidRPr="00F863FA">
              <w:rPr>
                <w:spacing w:val="-14"/>
                <w:w w:val="105"/>
                <w:sz w:val="22"/>
                <w:szCs w:val="22"/>
              </w:rPr>
              <w:t xml:space="preserve"> </w:t>
            </w:r>
            <w:r w:rsidRPr="00F863FA">
              <w:rPr>
                <w:spacing w:val="3"/>
                <w:w w:val="105"/>
                <w:sz w:val="22"/>
                <w:szCs w:val="22"/>
              </w:rPr>
              <w:t>the</w:t>
            </w:r>
            <w:r w:rsidRPr="00F863FA">
              <w:rPr>
                <w:spacing w:val="-8"/>
                <w:w w:val="105"/>
                <w:sz w:val="22"/>
                <w:szCs w:val="22"/>
              </w:rPr>
              <w:t xml:space="preserve"> </w:t>
            </w:r>
            <w:r w:rsidRPr="00F863FA">
              <w:rPr>
                <w:w w:val="105"/>
                <w:sz w:val="22"/>
                <w:szCs w:val="22"/>
              </w:rPr>
              <w:t>due</w:t>
            </w:r>
            <w:r w:rsidRPr="00F863FA">
              <w:rPr>
                <w:spacing w:val="-9"/>
                <w:w w:val="105"/>
                <w:sz w:val="22"/>
                <w:szCs w:val="22"/>
              </w:rPr>
              <w:t xml:space="preserve"> </w:t>
            </w:r>
            <w:r w:rsidRPr="00F863FA">
              <w:rPr>
                <w:w w:val="105"/>
                <w:sz w:val="22"/>
                <w:szCs w:val="22"/>
              </w:rPr>
              <w:t>dates?</w:t>
            </w:r>
          </w:p>
        </w:tc>
      </w:tr>
      <w:tr w:rsidR="00C74A8B" w:rsidRPr="001A0268" w14:paraId="3BA4B55F" w14:textId="77777777" w:rsidTr="00D61438">
        <w:trPr>
          <w:trHeight w:val="355"/>
        </w:trPr>
        <w:tc>
          <w:tcPr>
            <w:tcW w:w="327" w:type="dxa"/>
          </w:tcPr>
          <w:p w14:paraId="4B9CAFF7" w14:textId="77777777" w:rsidR="00C74A8B" w:rsidRPr="00F863FA" w:rsidRDefault="00C74A8B" w:rsidP="00A47B19">
            <w:pPr>
              <w:pStyle w:val="BodyText"/>
              <w:spacing w:afterLines="60" w:after="144"/>
              <w:rPr>
                <w:sz w:val="22"/>
                <w:szCs w:val="22"/>
              </w:rPr>
            </w:pPr>
          </w:p>
        </w:tc>
        <w:tc>
          <w:tcPr>
            <w:tcW w:w="327" w:type="dxa"/>
          </w:tcPr>
          <w:p w14:paraId="0EA844D1" w14:textId="757604A2" w:rsidR="00C74A8B" w:rsidRPr="00F863FA" w:rsidRDefault="00C74A8B" w:rsidP="00A47B19">
            <w:pPr>
              <w:pStyle w:val="BodyText"/>
              <w:spacing w:afterLines="60" w:after="144"/>
              <w:rPr>
                <w:sz w:val="22"/>
                <w:szCs w:val="22"/>
              </w:rPr>
            </w:pPr>
          </w:p>
        </w:tc>
        <w:tc>
          <w:tcPr>
            <w:tcW w:w="2490" w:type="dxa"/>
          </w:tcPr>
          <w:p w14:paraId="6864BC66" w14:textId="152F9BA0"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(g)(2)(ii)(C)</w:t>
            </w:r>
          </w:p>
        </w:tc>
        <w:tc>
          <w:tcPr>
            <w:tcW w:w="7831" w:type="dxa"/>
          </w:tcPr>
          <w:p w14:paraId="7B9C70EA" w14:textId="1ABBA61B" w:rsidR="00C74A8B" w:rsidRPr="00F863FA" w:rsidRDefault="00C74A8B" w:rsidP="00A47B19">
            <w:pPr>
              <w:pStyle w:val="BodyText"/>
              <w:spacing w:afterLines="60" w:after="144"/>
              <w:rPr>
                <w:w w:val="105"/>
                <w:sz w:val="22"/>
                <w:szCs w:val="22"/>
              </w:rPr>
            </w:pPr>
            <w:r w:rsidRPr="0008017D">
              <w:rPr>
                <w:b/>
                <w:bCs/>
                <w:w w:val="105"/>
                <w:sz w:val="22"/>
                <w:szCs w:val="22"/>
              </w:rPr>
              <w:t>C-26</w:t>
            </w:r>
            <w:r w:rsidRPr="00F863FA">
              <w:rPr>
                <w:w w:val="105"/>
                <w:sz w:val="22"/>
                <w:szCs w:val="22"/>
              </w:rPr>
              <w:t xml:space="preserve"> Can the system automatically apply expunged benefits to the correctly prioritized outstanding claim(s)?</w:t>
            </w:r>
          </w:p>
        </w:tc>
      </w:tr>
      <w:tr w:rsidR="00C74A8B" w:rsidRPr="001A0268" w14:paraId="0B3A3DBC" w14:textId="77777777" w:rsidTr="00D61438">
        <w:trPr>
          <w:trHeight w:val="355"/>
        </w:trPr>
        <w:tc>
          <w:tcPr>
            <w:tcW w:w="327" w:type="dxa"/>
          </w:tcPr>
          <w:p w14:paraId="519B74CB" w14:textId="77777777" w:rsidR="00C74A8B" w:rsidRPr="00F863FA" w:rsidRDefault="00C74A8B" w:rsidP="00A47B19">
            <w:pPr>
              <w:pStyle w:val="BodyText"/>
              <w:spacing w:afterLines="60" w:after="144"/>
              <w:rPr>
                <w:sz w:val="22"/>
                <w:szCs w:val="22"/>
              </w:rPr>
            </w:pPr>
          </w:p>
        </w:tc>
        <w:tc>
          <w:tcPr>
            <w:tcW w:w="327" w:type="dxa"/>
          </w:tcPr>
          <w:p w14:paraId="12CB2C72" w14:textId="1D11DEC2" w:rsidR="00C74A8B" w:rsidRPr="00F863FA" w:rsidRDefault="00C74A8B" w:rsidP="00A47B19">
            <w:pPr>
              <w:pStyle w:val="BodyText"/>
              <w:spacing w:afterLines="60" w:after="144"/>
              <w:rPr>
                <w:sz w:val="22"/>
                <w:szCs w:val="22"/>
              </w:rPr>
            </w:pPr>
          </w:p>
        </w:tc>
        <w:tc>
          <w:tcPr>
            <w:tcW w:w="2490" w:type="dxa"/>
          </w:tcPr>
          <w:p w14:paraId="1774BE26" w14:textId="5E71FD0C"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(e)(6)(i)</w:t>
            </w:r>
          </w:p>
        </w:tc>
        <w:tc>
          <w:tcPr>
            <w:tcW w:w="7831" w:type="dxa"/>
          </w:tcPr>
          <w:p w14:paraId="74AF7C23" w14:textId="2BE01993" w:rsidR="00C74A8B" w:rsidRPr="00F863FA" w:rsidRDefault="00C74A8B" w:rsidP="00A47B19">
            <w:pPr>
              <w:pStyle w:val="BodyText"/>
              <w:spacing w:afterLines="60" w:after="144"/>
              <w:rPr>
                <w:w w:val="105"/>
                <w:sz w:val="22"/>
                <w:szCs w:val="22"/>
              </w:rPr>
            </w:pPr>
            <w:r w:rsidRPr="0008017D">
              <w:rPr>
                <w:b/>
                <w:bCs/>
                <w:w w:val="105"/>
                <w:sz w:val="22"/>
                <w:szCs w:val="22"/>
              </w:rPr>
              <w:t>C-27</w:t>
            </w:r>
            <w:r w:rsidRPr="00F863FA">
              <w:rPr>
                <w:w w:val="105"/>
                <w:sz w:val="22"/>
                <w:szCs w:val="22"/>
              </w:rPr>
              <w:t xml:space="preserve"> Can the claims that are on hold for collection pending a fair hearing decision be tracked?</w:t>
            </w:r>
          </w:p>
        </w:tc>
      </w:tr>
      <w:tr w:rsidR="00C74A8B" w:rsidRPr="001A0268" w14:paraId="07701F79" w14:textId="77777777" w:rsidTr="00D61438">
        <w:trPr>
          <w:trHeight w:val="355"/>
        </w:trPr>
        <w:tc>
          <w:tcPr>
            <w:tcW w:w="327" w:type="dxa"/>
          </w:tcPr>
          <w:p w14:paraId="2F49E272" w14:textId="77777777" w:rsidR="00C74A8B" w:rsidRPr="00F863FA" w:rsidRDefault="00C74A8B" w:rsidP="00A47B19">
            <w:pPr>
              <w:pStyle w:val="BodyText"/>
              <w:spacing w:afterLines="60" w:after="144"/>
              <w:rPr>
                <w:sz w:val="22"/>
                <w:szCs w:val="22"/>
              </w:rPr>
            </w:pPr>
          </w:p>
        </w:tc>
        <w:tc>
          <w:tcPr>
            <w:tcW w:w="327" w:type="dxa"/>
          </w:tcPr>
          <w:p w14:paraId="749E7932" w14:textId="49D5EF4B" w:rsidR="00C74A8B" w:rsidRPr="00F863FA" w:rsidRDefault="00C74A8B" w:rsidP="00A47B19">
            <w:pPr>
              <w:pStyle w:val="BodyText"/>
              <w:spacing w:afterLines="60" w:after="144"/>
              <w:rPr>
                <w:sz w:val="22"/>
                <w:szCs w:val="22"/>
              </w:rPr>
            </w:pPr>
          </w:p>
        </w:tc>
        <w:tc>
          <w:tcPr>
            <w:tcW w:w="2490" w:type="dxa"/>
          </w:tcPr>
          <w:p w14:paraId="7E9C7636" w14:textId="5605B0D7"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(e)(8)</w:t>
            </w:r>
          </w:p>
        </w:tc>
        <w:tc>
          <w:tcPr>
            <w:tcW w:w="7831" w:type="dxa"/>
          </w:tcPr>
          <w:p w14:paraId="536FE9FB" w14:textId="4F41E5FB" w:rsidR="00C74A8B" w:rsidRPr="00F863FA" w:rsidRDefault="00C74A8B" w:rsidP="00A47B19">
            <w:pPr>
              <w:pStyle w:val="BodyText"/>
              <w:spacing w:afterLines="60" w:after="144"/>
              <w:rPr>
                <w:w w:val="105"/>
                <w:sz w:val="22"/>
                <w:szCs w:val="22"/>
              </w:rPr>
            </w:pPr>
            <w:r w:rsidRPr="0008017D">
              <w:rPr>
                <w:b/>
                <w:bCs/>
                <w:w w:val="105"/>
                <w:sz w:val="22"/>
                <w:szCs w:val="22"/>
              </w:rPr>
              <w:t>C-28</w:t>
            </w:r>
            <w:r w:rsidRPr="00F863FA">
              <w:rPr>
                <w:w w:val="105"/>
                <w:sz w:val="22"/>
                <w:szCs w:val="22"/>
              </w:rPr>
              <w:t xml:space="preserve"> Can the claims that have been written off or terminated be tracked?</w:t>
            </w:r>
          </w:p>
        </w:tc>
      </w:tr>
      <w:tr w:rsidR="00C74A8B" w:rsidRPr="001A0268" w14:paraId="1D15945D" w14:textId="77777777" w:rsidTr="00D61438">
        <w:trPr>
          <w:trHeight w:val="355"/>
        </w:trPr>
        <w:tc>
          <w:tcPr>
            <w:tcW w:w="327" w:type="dxa"/>
          </w:tcPr>
          <w:p w14:paraId="32857506" w14:textId="77777777" w:rsidR="00C74A8B" w:rsidRPr="00F863FA" w:rsidRDefault="00C74A8B" w:rsidP="00A47B19">
            <w:pPr>
              <w:pStyle w:val="BodyText"/>
              <w:spacing w:afterLines="60" w:after="144"/>
              <w:rPr>
                <w:sz w:val="22"/>
                <w:szCs w:val="22"/>
              </w:rPr>
            </w:pPr>
          </w:p>
        </w:tc>
        <w:tc>
          <w:tcPr>
            <w:tcW w:w="327" w:type="dxa"/>
          </w:tcPr>
          <w:p w14:paraId="4DAB1E62" w14:textId="293A0959" w:rsidR="00C74A8B" w:rsidRPr="00F863FA" w:rsidRDefault="00C74A8B" w:rsidP="00A47B19">
            <w:pPr>
              <w:pStyle w:val="BodyText"/>
              <w:spacing w:afterLines="60" w:after="144"/>
              <w:rPr>
                <w:sz w:val="22"/>
                <w:szCs w:val="22"/>
              </w:rPr>
            </w:pPr>
          </w:p>
        </w:tc>
        <w:tc>
          <w:tcPr>
            <w:tcW w:w="2490" w:type="dxa"/>
          </w:tcPr>
          <w:p w14:paraId="38B96EEB" w14:textId="4BD58FCA"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(n)</w:t>
            </w:r>
          </w:p>
        </w:tc>
        <w:tc>
          <w:tcPr>
            <w:tcW w:w="7831" w:type="dxa"/>
          </w:tcPr>
          <w:p w14:paraId="3CE0F4A1" w14:textId="19A63C5B" w:rsidR="00C74A8B" w:rsidRPr="005C0F28" w:rsidRDefault="00C74A8B" w:rsidP="00A47B19">
            <w:pPr>
              <w:pStyle w:val="BodyText"/>
              <w:spacing w:afterLines="60" w:after="144"/>
              <w:rPr>
                <w:sz w:val="22"/>
                <w:szCs w:val="22"/>
              </w:rPr>
            </w:pPr>
            <w:r w:rsidRPr="0008017D">
              <w:rPr>
                <w:b/>
                <w:bCs/>
                <w:w w:val="105"/>
                <w:sz w:val="22"/>
                <w:szCs w:val="22"/>
              </w:rPr>
              <w:t>C-29</w:t>
            </w:r>
            <w:r w:rsidRPr="00F863FA">
              <w:rPr>
                <w:w w:val="105"/>
                <w:sz w:val="22"/>
                <w:szCs w:val="22"/>
              </w:rPr>
              <w:t xml:space="preserve"> Does the system interface with TOP</w:t>
            </w:r>
            <w:proofErr w:type="gramStart"/>
            <w:r w:rsidRPr="00F863FA">
              <w:rPr>
                <w:w w:val="105"/>
                <w:sz w:val="22"/>
                <w:szCs w:val="22"/>
              </w:rPr>
              <w:t xml:space="preserve">? </w:t>
            </w:r>
            <w:r>
              <w:rPr>
                <w:w w:val="105"/>
                <w:sz w:val="22"/>
                <w:szCs w:val="22"/>
              </w:rPr>
              <w:t xml:space="preserve"> </w:t>
            </w:r>
            <w:proofErr w:type="gramEnd"/>
            <w:r w:rsidRPr="00F863FA">
              <w:rPr>
                <w:w w:val="105"/>
                <w:sz w:val="22"/>
                <w:szCs w:val="22"/>
              </w:rPr>
              <w:t xml:space="preserve">If yes, </w:t>
            </w:r>
          </w:p>
        </w:tc>
      </w:tr>
      <w:tr w:rsidR="00C74A8B" w:rsidRPr="001A0268" w14:paraId="7C0D46AA" w14:textId="77777777" w:rsidTr="00D61438">
        <w:trPr>
          <w:trHeight w:val="355"/>
        </w:trPr>
        <w:tc>
          <w:tcPr>
            <w:tcW w:w="327" w:type="dxa"/>
          </w:tcPr>
          <w:p w14:paraId="5FABFD08" w14:textId="77777777" w:rsidR="00C74A8B" w:rsidRPr="00F863FA" w:rsidRDefault="00C74A8B" w:rsidP="00A47B19">
            <w:pPr>
              <w:pStyle w:val="BodyText"/>
              <w:spacing w:afterLines="60" w:after="144"/>
              <w:rPr>
                <w:sz w:val="22"/>
                <w:szCs w:val="22"/>
              </w:rPr>
            </w:pPr>
          </w:p>
        </w:tc>
        <w:tc>
          <w:tcPr>
            <w:tcW w:w="327" w:type="dxa"/>
          </w:tcPr>
          <w:p w14:paraId="5DFB5B60" w14:textId="32FE450E" w:rsidR="00C74A8B" w:rsidRPr="00F863FA" w:rsidRDefault="00C74A8B" w:rsidP="00A47B19">
            <w:pPr>
              <w:pStyle w:val="BodyText"/>
              <w:spacing w:afterLines="60" w:after="144"/>
              <w:rPr>
                <w:sz w:val="22"/>
                <w:szCs w:val="22"/>
              </w:rPr>
            </w:pPr>
          </w:p>
        </w:tc>
        <w:tc>
          <w:tcPr>
            <w:tcW w:w="2490" w:type="dxa"/>
          </w:tcPr>
          <w:p w14:paraId="0EED6C89" w14:textId="335E0F22"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(n)(5)</w:t>
            </w:r>
          </w:p>
        </w:tc>
        <w:tc>
          <w:tcPr>
            <w:tcW w:w="7831" w:type="dxa"/>
          </w:tcPr>
          <w:p w14:paraId="45698482" w14:textId="56179D46" w:rsidR="00C74A8B" w:rsidRPr="00F863FA" w:rsidRDefault="00C74A8B" w:rsidP="00A47B19">
            <w:pPr>
              <w:pStyle w:val="BodyText"/>
              <w:numPr>
                <w:ilvl w:val="0"/>
                <w:numId w:val="44"/>
              </w:numPr>
              <w:spacing w:afterLines="60" w:after="144"/>
              <w:ind w:left="256" w:hanging="180"/>
              <w:rPr>
                <w:w w:val="105"/>
                <w:sz w:val="22"/>
                <w:szCs w:val="22"/>
              </w:rPr>
            </w:pPr>
            <w:r w:rsidRPr="00F863FA">
              <w:rPr>
                <w:w w:val="105"/>
                <w:sz w:val="22"/>
                <w:szCs w:val="22"/>
              </w:rPr>
              <w:t xml:space="preserve">Are state refunds and TOP refunds able to be tracked and reconciled? </w:t>
            </w:r>
          </w:p>
        </w:tc>
      </w:tr>
      <w:tr w:rsidR="00C74A8B" w:rsidRPr="001A0268" w14:paraId="47C4D37E" w14:textId="77777777" w:rsidTr="00D61438">
        <w:trPr>
          <w:trHeight w:val="355"/>
        </w:trPr>
        <w:tc>
          <w:tcPr>
            <w:tcW w:w="327" w:type="dxa"/>
          </w:tcPr>
          <w:p w14:paraId="3BAA783D" w14:textId="77777777" w:rsidR="00C74A8B" w:rsidRPr="00F863FA" w:rsidRDefault="00C74A8B" w:rsidP="00A47B19">
            <w:pPr>
              <w:pStyle w:val="BodyText"/>
              <w:spacing w:afterLines="60" w:after="144"/>
              <w:rPr>
                <w:sz w:val="22"/>
                <w:szCs w:val="22"/>
              </w:rPr>
            </w:pPr>
          </w:p>
        </w:tc>
        <w:tc>
          <w:tcPr>
            <w:tcW w:w="327" w:type="dxa"/>
          </w:tcPr>
          <w:p w14:paraId="668EE7D4" w14:textId="4084A493" w:rsidR="00C74A8B" w:rsidRPr="00F863FA" w:rsidRDefault="00C74A8B" w:rsidP="00A47B19">
            <w:pPr>
              <w:pStyle w:val="BodyText"/>
              <w:spacing w:afterLines="60" w:after="144"/>
              <w:rPr>
                <w:sz w:val="22"/>
                <w:szCs w:val="22"/>
              </w:rPr>
            </w:pPr>
          </w:p>
        </w:tc>
        <w:tc>
          <w:tcPr>
            <w:tcW w:w="2490" w:type="dxa"/>
          </w:tcPr>
          <w:p w14:paraId="1360A62E" w14:textId="3A775BD3"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(n)(5)</w:t>
            </w:r>
          </w:p>
        </w:tc>
        <w:tc>
          <w:tcPr>
            <w:tcW w:w="7831" w:type="dxa"/>
          </w:tcPr>
          <w:p w14:paraId="7DD3F758" w14:textId="62F97938" w:rsidR="00C74A8B" w:rsidRPr="00F863FA" w:rsidRDefault="00C74A8B" w:rsidP="00A47B19">
            <w:pPr>
              <w:pStyle w:val="BodyText"/>
              <w:numPr>
                <w:ilvl w:val="0"/>
                <w:numId w:val="44"/>
              </w:numPr>
              <w:spacing w:afterLines="60" w:after="144"/>
              <w:ind w:left="256" w:hanging="180"/>
              <w:rPr>
                <w:w w:val="105"/>
                <w:sz w:val="22"/>
                <w:szCs w:val="22"/>
              </w:rPr>
            </w:pPr>
            <w:r w:rsidRPr="00F863FA">
              <w:rPr>
                <w:w w:val="105"/>
                <w:sz w:val="22"/>
                <w:szCs w:val="22"/>
              </w:rPr>
              <w:t>Are TOP refunds able to be reported?</w:t>
            </w:r>
          </w:p>
        </w:tc>
      </w:tr>
      <w:tr w:rsidR="00C74A8B" w:rsidRPr="001A0268" w14:paraId="56F7987B" w14:textId="77777777" w:rsidTr="00D61438">
        <w:trPr>
          <w:cantSplit/>
          <w:trHeight w:val="355"/>
        </w:trPr>
        <w:tc>
          <w:tcPr>
            <w:tcW w:w="327" w:type="dxa"/>
          </w:tcPr>
          <w:p w14:paraId="0B8B9F14" w14:textId="77777777" w:rsidR="00C74A8B" w:rsidRPr="00F863FA" w:rsidRDefault="00C74A8B" w:rsidP="00A47B19">
            <w:pPr>
              <w:pStyle w:val="BodyText"/>
              <w:spacing w:afterLines="60" w:after="144"/>
              <w:rPr>
                <w:sz w:val="22"/>
                <w:szCs w:val="22"/>
              </w:rPr>
            </w:pPr>
          </w:p>
        </w:tc>
        <w:tc>
          <w:tcPr>
            <w:tcW w:w="327" w:type="dxa"/>
          </w:tcPr>
          <w:p w14:paraId="2D86908A" w14:textId="3A207DEC" w:rsidR="00C74A8B" w:rsidRPr="00F863FA" w:rsidRDefault="00C74A8B" w:rsidP="00A47B19">
            <w:pPr>
              <w:pStyle w:val="BodyText"/>
              <w:spacing w:afterLines="60" w:after="144"/>
              <w:rPr>
                <w:sz w:val="22"/>
                <w:szCs w:val="22"/>
              </w:rPr>
            </w:pPr>
          </w:p>
        </w:tc>
        <w:tc>
          <w:tcPr>
            <w:tcW w:w="2490" w:type="dxa"/>
          </w:tcPr>
          <w:p w14:paraId="1E63CE4F" w14:textId="100A8AA4"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(n)(1)</w:t>
            </w:r>
          </w:p>
        </w:tc>
        <w:tc>
          <w:tcPr>
            <w:tcW w:w="7831" w:type="dxa"/>
          </w:tcPr>
          <w:p w14:paraId="75EE6DCF" w14:textId="7D2DF87E" w:rsidR="00C74A8B" w:rsidRPr="00F863FA" w:rsidRDefault="00C74A8B" w:rsidP="00A47B19">
            <w:pPr>
              <w:pStyle w:val="BodyText"/>
              <w:numPr>
                <w:ilvl w:val="0"/>
                <w:numId w:val="44"/>
              </w:numPr>
              <w:spacing w:afterLines="60" w:after="144"/>
              <w:ind w:left="256" w:hanging="180"/>
              <w:rPr>
                <w:w w:val="105"/>
                <w:sz w:val="22"/>
                <w:szCs w:val="22"/>
              </w:rPr>
            </w:pPr>
            <w:r w:rsidRPr="00F863FA">
              <w:rPr>
                <w:w w:val="105"/>
                <w:sz w:val="22"/>
                <w:szCs w:val="22"/>
              </w:rPr>
              <w:t>Are claims that have met all due process for TOP automatically referred to TOP (in batch)?</w:t>
            </w:r>
          </w:p>
        </w:tc>
      </w:tr>
      <w:tr w:rsidR="00C74A8B" w:rsidRPr="001A0268" w14:paraId="4875BEE7" w14:textId="77777777" w:rsidTr="00D61438">
        <w:trPr>
          <w:trHeight w:val="355"/>
        </w:trPr>
        <w:tc>
          <w:tcPr>
            <w:tcW w:w="327" w:type="dxa"/>
          </w:tcPr>
          <w:p w14:paraId="5A3CB854" w14:textId="77777777" w:rsidR="00C74A8B" w:rsidRPr="00F863FA" w:rsidRDefault="00C74A8B" w:rsidP="00A47B19">
            <w:pPr>
              <w:pStyle w:val="BodyText"/>
              <w:spacing w:afterLines="60" w:after="144"/>
              <w:rPr>
                <w:sz w:val="22"/>
                <w:szCs w:val="22"/>
              </w:rPr>
            </w:pPr>
          </w:p>
        </w:tc>
        <w:tc>
          <w:tcPr>
            <w:tcW w:w="327" w:type="dxa"/>
          </w:tcPr>
          <w:p w14:paraId="38658678" w14:textId="208CF26B" w:rsidR="00C74A8B" w:rsidRPr="00F863FA" w:rsidRDefault="00C74A8B" w:rsidP="00A47B19">
            <w:pPr>
              <w:pStyle w:val="BodyText"/>
              <w:spacing w:afterLines="60" w:after="144"/>
              <w:rPr>
                <w:sz w:val="22"/>
                <w:szCs w:val="22"/>
              </w:rPr>
            </w:pPr>
          </w:p>
        </w:tc>
        <w:tc>
          <w:tcPr>
            <w:tcW w:w="2490" w:type="dxa"/>
          </w:tcPr>
          <w:p w14:paraId="6283B505" w14:textId="7F757903" w:rsidR="00C74A8B" w:rsidRPr="00F863FA" w:rsidRDefault="00C74A8B" w:rsidP="00A47B19">
            <w:pPr>
              <w:pStyle w:val="BodyText"/>
              <w:spacing w:afterLines="60" w:after="144"/>
              <w:rPr>
                <w:sz w:val="22"/>
                <w:szCs w:val="22"/>
              </w:rPr>
            </w:pPr>
            <w:r w:rsidRPr="00F863FA">
              <w:rPr>
                <w:sz w:val="22"/>
                <w:szCs w:val="22"/>
              </w:rPr>
              <w:t>7 CFR 273.18</w:t>
            </w:r>
            <w:r>
              <w:rPr>
                <w:sz w:val="22"/>
                <w:szCs w:val="22"/>
              </w:rPr>
              <w:t xml:space="preserve"> </w:t>
            </w:r>
            <w:r w:rsidRPr="00F863FA">
              <w:rPr>
                <w:sz w:val="22"/>
                <w:szCs w:val="22"/>
              </w:rPr>
              <w:t>(e)(4)(i)</w:t>
            </w:r>
          </w:p>
        </w:tc>
        <w:tc>
          <w:tcPr>
            <w:tcW w:w="7831" w:type="dxa"/>
          </w:tcPr>
          <w:p w14:paraId="193A5321" w14:textId="2D3F3BCA" w:rsidR="00C74A8B" w:rsidRPr="00F863FA" w:rsidRDefault="00C74A8B" w:rsidP="00A47B19">
            <w:pPr>
              <w:pStyle w:val="BodyText"/>
              <w:spacing w:afterLines="60" w:after="144"/>
              <w:rPr>
                <w:sz w:val="22"/>
                <w:szCs w:val="22"/>
              </w:rPr>
            </w:pPr>
            <w:r w:rsidRPr="00F863FA">
              <w:rPr>
                <w:sz w:val="22"/>
                <w:szCs w:val="22"/>
              </w:rPr>
              <w:t xml:space="preserve"> </w:t>
            </w:r>
            <w:r w:rsidRPr="0008017D">
              <w:rPr>
                <w:b/>
                <w:bCs/>
                <w:sz w:val="22"/>
                <w:szCs w:val="22"/>
              </w:rPr>
              <w:t>C-30</w:t>
            </w:r>
            <w:r w:rsidRPr="00F863FA">
              <w:rPr>
                <w:sz w:val="22"/>
                <w:szCs w:val="22"/>
              </w:rPr>
              <w:t xml:space="preserve"> Does the system display payment due date or time frame? </w:t>
            </w:r>
          </w:p>
        </w:tc>
      </w:tr>
    </w:tbl>
    <w:p w14:paraId="44F7679B" w14:textId="50D59B93" w:rsidR="00032567" w:rsidRDefault="00032567" w:rsidP="00E503C9">
      <w:pPr>
        <w:pStyle w:val="BodyText"/>
      </w:pPr>
    </w:p>
    <w:p w14:paraId="729B7FB9" w14:textId="77777777" w:rsidR="004C04DA" w:rsidRDefault="004C04DA" w:rsidP="004C04DA">
      <w:pPr>
        <w:pStyle w:val="BodyText"/>
        <w:rPr>
          <w:sz w:val="22"/>
          <w:szCs w:val="22"/>
        </w:rPr>
      </w:pPr>
      <w:r>
        <w:rPr>
          <w:sz w:val="22"/>
          <w:szCs w:val="22"/>
        </w:rPr>
        <w:t>Please use this space for additional responses for this section and if you answered ‘no’ to any items, please provide explanation below:</w:t>
      </w:r>
    </w:p>
    <w:p w14:paraId="527FBE10" w14:textId="3955D2D2" w:rsidR="004C04DA" w:rsidRDefault="004C04DA" w:rsidP="004C04DA">
      <w:pPr>
        <w:pStyle w:val="BodyText"/>
        <w:rPr>
          <w:sz w:val="22"/>
          <w:szCs w:val="22"/>
        </w:rPr>
      </w:pPr>
    </w:p>
    <w:p w14:paraId="2C8590AA" w14:textId="1B0BA373" w:rsidR="00D61438" w:rsidRDefault="00D61438" w:rsidP="004C04DA">
      <w:pPr>
        <w:pStyle w:val="BodyText"/>
        <w:rPr>
          <w:sz w:val="22"/>
          <w:szCs w:val="22"/>
        </w:rPr>
      </w:pPr>
    </w:p>
    <w:p w14:paraId="123B8351" w14:textId="1FD98A48" w:rsidR="00C74A8B" w:rsidRDefault="00C74A8B">
      <w:r>
        <w:br w:type="page"/>
      </w:r>
    </w:p>
    <w:p w14:paraId="1F3D0B08" w14:textId="6317BA92" w:rsidR="00032567" w:rsidRDefault="003E746B">
      <w:pPr>
        <w:pStyle w:val="Heading2"/>
        <w:spacing w:before="47"/>
      </w:pPr>
      <w:bookmarkStart w:id="72" w:name="_TOC_250014"/>
      <w:bookmarkStart w:id="73" w:name="_Toc113545700"/>
      <w:bookmarkEnd w:id="72"/>
      <w:r w:rsidRPr="001A0268">
        <w:t xml:space="preserve">C2. </w:t>
      </w:r>
      <w:r w:rsidR="00486A85">
        <w:tab/>
      </w:r>
      <w:r w:rsidRPr="001A0268">
        <w:t>Restoration of Lost Benefits</w:t>
      </w:r>
      <w:bookmarkEnd w:id="73"/>
      <w:r w:rsidRPr="001A0268">
        <w:t xml:space="preserve"> </w:t>
      </w:r>
    </w:p>
    <w:p w14:paraId="4A4CE46C" w14:textId="77777777" w:rsidR="00486A85" w:rsidRPr="00465F47" w:rsidRDefault="00486A85" w:rsidP="004875CC">
      <w:pPr>
        <w:pStyle w:val="BodyText"/>
        <w:ind w:firstLine="720"/>
        <w:rPr>
          <w:sz w:val="12"/>
          <w:szCs w:val="12"/>
        </w:rPr>
      </w:pPr>
    </w:p>
    <w:p w14:paraId="03DD0468" w14:textId="77777777" w:rsidR="00032567" w:rsidRPr="001A0268" w:rsidRDefault="00032567">
      <w:pPr>
        <w:pStyle w:val="BodyText"/>
        <w:spacing w:before="11"/>
        <w:rPr>
          <w:b/>
          <w:sz w:val="4"/>
        </w:rPr>
      </w:pPr>
    </w:p>
    <w:tbl>
      <w:tblPr>
        <w:tblStyle w:val="TableGrid"/>
        <w:tblW w:w="10930" w:type="dxa"/>
        <w:tblLayout w:type="fixed"/>
        <w:tblLook w:val="01E0" w:firstRow="1" w:lastRow="1" w:firstColumn="1" w:lastColumn="1" w:noHBand="0" w:noVBand="0"/>
      </w:tblPr>
      <w:tblGrid>
        <w:gridCol w:w="353"/>
        <w:gridCol w:w="353"/>
        <w:gridCol w:w="1872"/>
        <w:gridCol w:w="8352"/>
      </w:tblGrid>
      <w:tr w:rsidR="009A5766" w:rsidRPr="00F863FA" w14:paraId="094C7C14" w14:textId="77777777" w:rsidTr="00A47B19">
        <w:trPr>
          <w:cantSplit/>
          <w:trHeight w:val="442"/>
          <w:tblHeader/>
        </w:trPr>
        <w:tc>
          <w:tcPr>
            <w:tcW w:w="353" w:type="dxa"/>
            <w:shd w:val="clear" w:color="auto" w:fill="1F497D" w:themeFill="text2"/>
          </w:tcPr>
          <w:p w14:paraId="13598A55" w14:textId="6207F8D3" w:rsidR="009A5766" w:rsidRPr="00755956" w:rsidRDefault="009A5766" w:rsidP="003C1698">
            <w:pPr>
              <w:pStyle w:val="TableParagraph"/>
              <w:spacing w:before="10" w:afterLines="60" w:after="144"/>
              <w:ind w:left="110"/>
              <w:rPr>
                <w:b/>
                <w:bCs/>
                <w:color w:val="FFFFFF" w:themeColor="background1"/>
                <w:w w:val="103"/>
              </w:rPr>
            </w:pPr>
            <w:r w:rsidRPr="00755956">
              <w:rPr>
                <w:b/>
                <w:color w:val="FFFFFF" w:themeColor="background1"/>
                <w:w w:val="103"/>
              </w:rPr>
              <w:t>Y</w:t>
            </w:r>
          </w:p>
        </w:tc>
        <w:tc>
          <w:tcPr>
            <w:tcW w:w="353" w:type="dxa"/>
            <w:shd w:val="clear" w:color="auto" w:fill="1F497D" w:themeFill="text2"/>
          </w:tcPr>
          <w:p w14:paraId="50FEBCBB" w14:textId="7A7BD4E2" w:rsidR="009A5766" w:rsidRPr="00755956" w:rsidRDefault="009A5766" w:rsidP="003C1698">
            <w:pPr>
              <w:pStyle w:val="TableParagraph"/>
              <w:spacing w:before="10" w:afterLines="60" w:after="144"/>
              <w:rPr>
                <w:b/>
                <w:bCs/>
                <w:color w:val="FFFFFF" w:themeColor="background1"/>
              </w:rPr>
            </w:pPr>
            <w:r w:rsidRPr="00755956">
              <w:rPr>
                <w:b/>
                <w:color w:val="FFFFFF" w:themeColor="background1"/>
                <w:w w:val="103"/>
              </w:rPr>
              <w:t>N</w:t>
            </w:r>
          </w:p>
        </w:tc>
        <w:tc>
          <w:tcPr>
            <w:tcW w:w="1872" w:type="dxa"/>
            <w:shd w:val="clear" w:color="auto" w:fill="1F497D" w:themeFill="text2"/>
          </w:tcPr>
          <w:p w14:paraId="579B3F8D" w14:textId="34A24722" w:rsidR="009A5766" w:rsidRPr="00755956" w:rsidRDefault="009A5766" w:rsidP="003C1698">
            <w:pPr>
              <w:pStyle w:val="TableParagraph"/>
              <w:spacing w:before="10" w:afterLines="60" w:after="144"/>
              <w:rPr>
                <w:color w:val="FFFFFF" w:themeColor="background1"/>
              </w:rPr>
            </w:pPr>
            <w:r w:rsidRPr="00755956">
              <w:rPr>
                <w:rFonts w:asciiTheme="minorHAnsi" w:eastAsiaTheme="minorEastAsia" w:hAnsiTheme="minorHAnsi" w:cstheme="minorBidi"/>
                <w:b/>
                <w:bCs/>
                <w:color w:val="FFFFFF" w:themeColor="background1"/>
              </w:rPr>
              <w:t>Reg. Citation</w:t>
            </w:r>
          </w:p>
        </w:tc>
        <w:tc>
          <w:tcPr>
            <w:tcW w:w="8352" w:type="dxa"/>
            <w:shd w:val="clear" w:color="auto" w:fill="1F497D" w:themeFill="text2"/>
          </w:tcPr>
          <w:p w14:paraId="79E1FA75" w14:textId="77777777" w:rsidR="009A5766" w:rsidRPr="00755956" w:rsidRDefault="009A5766" w:rsidP="003C1698">
            <w:pPr>
              <w:pStyle w:val="TableParagraph"/>
              <w:spacing w:before="10" w:afterLines="60" w:after="144"/>
              <w:rPr>
                <w:b/>
                <w:color w:val="FFFFFF" w:themeColor="background1"/>
              </w:rPr>
            </w:pPr>
            <w:r w:rsidRPr="00755956">
              <w:rPr>
                <w:b/>
                <w:color w:val="FFFFFF" w:themeColor="background1"/>
                <w:w w:val="105"/>
              </w:rPr>
              <w:t>Restoration of Lost Benefits</w:t>
            </w:r>
          </w:p>
        </w:tc>
      </w:tr>
      <w:tr w:rsidR="00A03B25" w:rsidRPr="00F863FA" w14:paraId="64485156" w14:textId="77777777" w:rsidTr="00A47B19">
        <w:trPr>
          <w:cantSplit/>
          <w:trHeight w:val="442"/>
          <w:tblHeader/>
        </w:trPr>
        <w:tc>
          <w:tcPr>
            <w:tcW w:w="353" w:type="dxa"/>
          </w:tcPr>
          <w:p w14:paraId="3B050073" w14:textId="77777777" w:rsidR="00A03B25" w:rsidRPr="00F863FA" w:rsidRDefault="00A03B25" w:rsidP="003C1698">
            <w:pPr>
              <w:pStyle w:val="TableParagraph"/>
              <w:spacing w:afterLines="60" w:after="144"/>
              <w:rPr>
                <w:rFonts w:ascii="Times New Roman"/>
              </w:rPr>
            </w:pPr>
          </w:p>
        </w:tc>
        <w:tc>
          <w:tcPr>
            <w:tcW w:w="353" w:type="dxa"/>
          </w:tcPr>
          <w:p w14:paraId="5640AEB5" w14:textId="31DB096A" w:rsidR="00A03B25" w:rsidRPr="00F863FA" w:rsidRDefault="00A03B25" w:rsidP="003C1698">
            <w:pPr>
              <w:pStyle w:val="TableParagraph"/>
              <w:spacing w:afterLines="60" w:after="144"/>
              <w:rPr>
                <w:rFonts w:ascii="Times New Roman"/>
              </w:rPr>
            </w:pPr>
          </w:p>
        </w:tc>
        <w:tc>
          <w:tcPr>
            <w:tcW w:w="1872" w:type="dxa"/>
          </w:tcPr>
          <w:p w14:paraId="0A7B2C60" w14:textId="7965F8CF" w:rsidR="00A03B25" w:rsidRPr="00F863FA" w:rsidRDefault="6F62DE0F" w:rsidP="003C1698">
            <w:pPr>
              <w:pStyle w:val="BodyText"/>
              <w:spacing w:afterLines="60" w:after="144"/>
              <w:rPr>
                <w:sz w:val="22"/>
                <w:szCs w:val="22"/>
              </w:rPr>
            </w:pPr>
            <w:r w:rsidRPr="00F863FA">
              <w:rPr>
                <w:sz w:val="22"/>
                <w:szCs w:val="22"/>
              </w:rPr>
              <w:t>7 CFR 273.17</w:t>
            </w:r>
            <w:r w:rsidR="00367416">
              <w:rPr>
                <w:sz w:val="22"/>
                <w:szCs w:val="22"/>
              </w:rPr>
              <w:t xml:space="preserve"> </w:t>
            </w:r>
            <w:r w:rsidRPr="00F863FA">
              <w:rPr>
                <w:sz w:val="22"/>
                <w:szCs w:val="22"/>
              </w:rPr>
              <w:t>(a)(1)</w:t>
            </w:r>
            <w:r w:rsidR="006E1AB3">
              <w:rPr>
                <w:sz w:val="22"/>
                <w:szCs w:val="22"/>
              </w:rPr>
              <w:t xml:space="preserve"> and </w:t>
            </w:r>
            <w:r w:rsidR="7D282B11" w:rsidRPr="00F863FA">
              <w:rPr>
                <w:sz w:val="22"/>
                <w:szCs w:val="22"/>
              </w:rPr>
              <w:t>(2)</w:t>
            </w:r>
          </w:p>
        </w:tc>
        <w:tc>
          <w:tcPr>
            <w:tcW w:w="8352" w:type="dxa"/>
          </w:tcPr>
          <w:p w14:paraId="47E17ED4" w14:textId="77777777" w:rsidR="00541D2B" w:rsidRDefault="00A03B25" w:rsidP="003C1698">
            <w:pPr>
              <w:pStyle w:val="BodyText"/>
              <w:spacing w:afterLines="60" w:after="144"/>
              <w:rPr>
                <w:sz w:val="22"/>
                <w:szCs w:val="22"/>
              </w:rPr>
            </w:pPr>
            <w:r w:rsidRPr="0008017D">
              <w:rPr>
                <w:b/>
                <w:bCs/>
                <w:w w:val="105"/>
                <w:sz w:val="22"/>
                <w:szCs w:val="22"/>
              </w:rPr>
              <w:t>RST-1</w:t>
            </w:r>
            <w:r w:rsidRPr="00F863FA">
              <w:rPr>
                <w:w w:val="105"/>
                <w:sz w:val="22"/>
                <w:szCs w:val="22"/>
              </w:rPr>
              <w:t xml:space="preserve"> Does the system capture the restoration determination date</w:t>
            </w:r>
            <w:proofErr w:type="gramStart"/>
            <w:r w:rsidRPr="00F863FA">
              <w:rPr>
                <w:w w:val="105"/>
                <w:sz w:val="22"/>
                <w:szCs w:val="22"/>
              </w:rPr>
              <w:t>?</w:t>
            </w:r>
            <w:r w:rsidRPr="00F863FA">
              <w:rPr>
                <w:sz w:val="22"/>
                <w:szCs w:val="22"/>
              </w:rPr>
              <w:t xml:space="preserve">  </w:t>
            </w:r>
            <w:proofErr w:type="gramEnd"/>
          </w:p>
          <w:p w14:paraId="32621174" w14:textId="3307A8BF" w:rsidR="00A03B25" w:rsidRPr="00F863FA" w:rsidRDefault="00A03B25" w:rsidP="003C1698">
            <w:pPr>
              <w:pStyle w:val="BodyText"/>
              <w:spacing w:afterLines="60" w:after="144"/>
              <w:rPr>
                <w:sz w:val="22"/>
                <w:szCs w:val="22"/>
              </w:rPr>
            </w:pPr>
            <w:r w:rsidRPr="00F863FA">
              <w:rPr>
                <w:sz w:val="22"/>
                <w:szCs w:val="22"/>
              </w:rPr>
              <w:t>Please indicate the State option by selecting:</w:t>
            </w:r>
          </w:p>
          <w:p w14:paraId="774459EA" w14:textId="718BAB90" w:rsidR="00A03B25" w:rsidRPr="00F863FA" w:rsidRDefault="00A03B25" w:rsidP="003C1698">
            <w:pPr>
              <w:pStyle w:val="BodyText"/>
              <w:numPr>
                <w:ilvl w:val="0"/>
                <w:numId w:val="9"/>
              </w:numPr>
              <w:spacing w:afterLines="60" w:after="144"/>
              <w:ind w:left="526"/>
              <w:rPr>
                <w:sz w:val="22"/>
                <w:szCs w:val="22"/>
              </w:rPr>
            </w:pPr>
            <w:r w:rsidRPr="00F863FA">
              <w:rPr>
                <w:w w:val="105"/>
                <w:sz w:val="22"/>
                <w:szCs w:val="22"/>
              </w:rPr>
              <w:t>Date</w:t>
            </w:r>
            <w:r w:rsidRPr="00F863FA">
              <w:rPr>
                <w:spacing w:val="-7"/>
                <w:w w:val="105"/>
                <w:sz w:val="22"/>
                <w:szCs w:val="22"/>
              </w:rPr>
              <w:t xml:space="preserve"> </w:t>
            </w:r>
            <w:r w:rsidRPr="00F863FA">
              <w:rPr>
                <w:w w:val="105"/>
                <w:sz w:val="22"/>
                <w:szCs w:val="22"/>
              </w:rPr>
              <w:t>the</w:t>
            </w:r>
            <w:r w:rsidRPr="00F863FA">
              <w:rPr>
                <w:spacing w:val="-7"/>
                <w:w w:val="105"/>
                <w:sz w:val="22"/>
                <w:szCs w:val="22"/>
              </w:rPr>
              <w:t xml:space="preserve"> </w:t>
            </w:r>
            <w:r w:rsidRPr="00F863FA">
              <w:rPr>
                <w:w w:val="105"/>
                <w:sz w:val="22"/>
                <w:szCs w:val="22"/>
              </w:rPr>
              <w:t>State</w:t>
            </w:r>
            <w:r w:rsidRPr="00F863FA">
              <w:rPr>
                <w:spacing w:val="-13"/>
                <w:w w:val="105"/>
                <w:sz w:val="22"/>
                <w:szCs w:val="22"/>
              </w:rPr>
              <w:t xml:space="preserve"> </w:t>
            </w:r>
            <w:r w:rsidRPr="00F863FA">
              <w:rPr>
                <w:w w:val="105"/>
                <w:sz w:val="22"/>
                <w:szCs w:val="22"/>
              </w:rPr>
              <w:t>received</w:t>
            </w:r>
            <w:r w:rsidRPr="00F863FA">
              <w:rPr>
                <w:spacing w:val="-6"/>
                <w:w w:val="105"/>
                <w:sz w:val="22"/>
                <w:szCs w:val="22"/>
              </w:rPr>
              <w:t xml:space="preserve"> </w:t>
            </w:r>
            <w:r w:rsidRPr="00F863FA">
              <w:rPr>
                <w:sz w:val="22"/>
                <w:szCs w:val="22"/>
              </w:rPr>
              <w:t>household</w:t>
            </w:r>
            <w:r w:rsidRPr="00F863FA">
              <w:rPr>
                <w:spacing w:val="-8"/>
                <w:w w:val="105"/>
                <w:sz w:val="22"/>
                <w:szCs w:val="22"/>
              </w:rPr>
              <w:t xml:space="preserve"> </w:t>
            </w:r>
            <w:r w:rsidRPr="00F863FA">
              <w:rPr>
                <w:w w:val="105"/>
                <w:sz w:val="22"/>
                <w:szCs w:val="22"/>
              </w:rPr>
              <w:t>request</w:t>
            </w:r>
            <w:r w:rsidRPr="00F863FA">
              <w:rPr>
                <w:spacing w:val="-11"/>
                <w:w w:val="105"/>
                <w:sz w:val="22"/>
                <w:szCs w:val="22"/>
              </w:rPr>
              <w:t xml:space="preserve"> </w:t>
            </w:r>
            <w:r w:rsidRPr="00F863FA">
              <w:rPr>
                <w:w w:val="105"/>
                <w:sz w:val="22"/>
                <w:szCs w:val="22"/>
              </w:rPr>
              <w:t>for</w:t>
            </w:r>
            <w:r w:rsidRPr="00F863FA">
              <w:rPr>
                <w:spacing w:val="-7"/>
                <w:w w:val="105"/>
                <w:sz w:val="22"/>
                <w:szCs w:val="22"/>
              </w:rPr>
              <w:t xml:space="preserve"> </w:t>
            </w:r>
            <w:r w:rsidRPr="00F863FA">
              <w:rPr>
                <w:w w:val="105"/>
                <w:sz w:val="22"/>
                <w:szCs w:val="22"/>
              </w:rPr>
              <w:t>restoration</w:t>
            </w:r>
          </w:p>
          <w:p w14:paraId="143A70DA" w14:textId="5DAF9308" w:rsidR="00A03B25" w:rsidRPr="00F863FA" w:rsidRDefault="00A03B25" w:rsidP="003C1698">
            <w:pPr>
              <w:pStyle w:val="BodyText"/>
              <w:numPr>
                <w:ilvl w:val="0"/>
                <w:numId w:val="9"/>
              </w:numPr>
              <w:spacing w:afterLines="60" w:after="144"/>
              <w:ind w:left="526"/>
              <w:rPr>
                <w:sz w:val="22"/>
                <w:szCs w:val="22"/>
              </w:rPr>
            </w:pPr>
            <w:r w:rsidRPr="00F863FA">
              <w:rPr>
                <w:w w:val="105"/>
                <w:sz w:val="22"/>
                <w:szCs w:val="22"/>
              </w:rPr>
              <w:t>Date</w:t>
            </w:r>
            <w:r w:rsidRPr="00F863FA">
              <w:rPr>
                <w:spacing w:val="-8"/>
                <w:w w:val="105"/>
                <w:sz w:val="22"/>
                <w:szCs w:val="22"/>
              </w:rPr>
              <w:t xml:space="preserve"> </w:t>
            </w:r>
            <w:r w:rsidRPr="00F863FA">
              <w:rPr>
                <w:w w:val="105"/>
                <w:sz w:val="22"/>
                <w:szCs w:val="22"/>
              </w:rPr>
              <w:t>that</w:t>
            </w:r>
            <w:r w:rsidRPr="00F863FA">
              <w:rPr>
                <w:spacing w:val="-13"/>
                <w:w w:val="105"/>
                <w:sz w:val="22"/>
                <w:szCs w:val="22"/>
              </w:rPr>
              <w:t xml:space="preserve"> </w:t>
            </w:r>
            <w:r w:rsidRPr="00F863FA">
              <w:rPr>
                <w:spacing w:val="3"/>
                <w:w w:val="105"/>
                <w:sz w:val="22"/>
                <w:szCs w:val="22"/>
              </w:rPr>
              <w:t>the</w:t>
            </w:r>
            <w:r w:rsidRPr="00F863FA">
              <w:rPr>
                <w:spacing w:val="-13"/>
                <w:w w:val="105"/>
                <w:sz w:val="22"/>
                <w:szCs w:val="22"/>
              </w:rPr>
              <w:t xml:space="preserve"> </w:t>
            </w:r>
            <w:r w:rsidRPr="00F863FA">
              <w:rPr>
                <w:w w:val="105"/>
                <w:sz w:val="22"/>
                <w:szCs w:val="22"/>
              </w:rPr>
              <w:t>State</w:t>
            </w:r>
            <w:r w:rsidRPr="00F863FA">
              <w:rPr>
                <w:spacing w:val="-8"/>
                <w:w w:val="105"/>
                <w:sz w:val="22"/>
                <w:szCs w:val="22"/>
              </w:rPr>
              <w:t xml:space="preserve"> </w:t>
            </w:r>
            <w:r w:rsidRPr="00F863FA">
              <w:rPr>
                <w:w w:val="105"/>
                <w:sz w:val="22"/>
                <w:szCs w:val="22"/>
              </w:rPr>
              <w:t>discovered</w:t>
            </w:r>
            <w:r w:rsidRPr="00F863FA">
              <w:rPr>
                <w:spacing w:val="-7"/>
                <w:w w:val="105"/>
                <w:sz w:val="22"/>
                <w:szCs w:val="22"/>
              </w:rPr>
              <w:t xml:space="preserve"> </w:t>
            </w:r>
            <w:r w:rsidRPr="00F863FA">
              <w:rPr>
                <w:w w:val="105"/>
                <w:sz w:val="22"/>
                <w:szCs w:val="22"/>
              </w:rPr>
              <w:t>a</w:t>
            </w:r>
            <w:r w:rsidRPr="00F863FA">
              <w:rPr>
                <w:spacing w:val="-11"/>
                <w:w w:val="105"/>
                <w:sz w:val="22"/>
                <w:szCs w:val="22"/>
              </w:rPr>
              <w:t xml:space="preserve"> </w:t>
            </w:r>
            <w:r w:rsidRPr="00F863FA">
              <w:rPr>
                <w:w w:val="105"/>
                <w:sz w:val="22"/>
                <w:szCs w:val="22"/>
              </w:rPr>
              <w:t>loss</w:t>
            </w:r>
            <w:r w:rsidRPr="00F863FA">
              <w:rPr>
                <w:spacing w:val="-4"/>
                <w:w w:val="105"/>
                <w:sz w:val="22"/>
                <w:szCs w:val="22"/>
              </w:rPr>
              <w:t xml:space="preserve"> </w:t>
            </w:r>
            <w:r w:rsidRPr="00F863FA">
              <w:rPr>
                <w:w w:val="105"/>
                <w:sz w:val="22"/>
                <w:szCs w:val="22"/>
              </w:rPr>
              <w:t>had</w:t>
            </w:r>
            <w:r w:rsidRPr="00F863FA">
              <w:rPr>
                <w:spacing w:val="-7"/>
                <w:w w:val="105"/>
                <w:sz w:val="22"/>
                <w:szCs w:val="22"/>
              </w:rPr>
              <w:t xml:space="preserve"> </w:t>
            </w:r>
            <w:r w:rsidRPr="00F863FA">
              <w:rPr>
                <w:w w:val="105"/>
                <w:sz w:val="22"/>
                <w:szCs w:val="22"/>
              </w:rPr>
              <w:t>occurred</w:t>
            </w:r>
          </w:p>
          <w:p w14:paraId="21082500" w14:textId="77777777" w:rsidR="00A03B25" w:rsidRPr="00F863FA" w:rsidRDefault="00A03B25" w:rsidP="003C1698">
            <w:pPr>
              <w:pStyle w:val="BodyText"/>
              <w:numPr>
                <w:ilvl w:val="0"/>
                <w:numId w:val="9"/>
              </w:numPr>
              <w:spacing w:afterLines="60" w:after="144"/>
              <w:ind w:left="526"/>
              <w:rPr>
                <w:sz w:val="22"/>
                <w:szCs w:val="22"/>
              </w:rPr>
            </w:pPr>
            <w:r w:rsidRPr="00F863FA">
              <w:rPr>
                <w:w w:val="105"/>
                <w:sz w:val="22"/>
                <w:szCs w:val="22"/>
              </w:rPr>
              <w:t>Date of Fair Hearing restoration determination</w:t>
            </w:r>
            <w:r w:rsidRPr="00F863FA">
              <w:rPr>
                <w:spacing w:val="-9"/>
                <w:w w:val="105"/>
                <w:sz w:val="22"/>
                <w:szCs w:val="22"/>
              </w:rPr>
              <w:t xml:space="preserve"> </w:t>
            </w:r>
            <w:r w:rsidRPr="00F863FA">
              <w:rPr>
                <w:w w:val="105"/>
                <w:sz w:val="22"/>
                <w:szCs w:val="22"/>
              </w:rPr>
              <w:t>date</w:t>
            </w:r>
          </w:p>
        </w:tc>
      </w:tr>
      <w:tr w:rsidR="00A03B25" w:rsidRPr="00F863FA" w14:paraId="4E5FC099" w14:textId="77777777" w:rsidTr="00A47B19">
        <w:trPr>
          <w:cantSplit/>
          <w:trHeight w:val="442"/>
          <w:tblHeader/>
        </w:trPr>
        <w:tc>
          <w:tcPr>
            <w:tcW w:w="353" w:type="dxa"/>
          </w:tcPr>
          <w:p w14:paraId="330B1EEE" w14:textId="77777777" w:rsidR="00A03B25" w:rsidRPr="00F863FA" w:rsidRDefault="00A03B25" w:rsidP="003C1698">
            <w:pPr>
              <w:pStyle w:val="TableParagraph"/>
              <w:spacing w:afterLines="60" w:after="144"/>
              <w:rPr>
                <w:rFonts w:ascii="Times New Roman"/>
              </w:rPr>
            </w:pPr>
          </w:p>
        </w:tc>
        <w:tc>
          <w:tcPr>
            <w:tcW w:w="353" w:type="dxa"/>
          </w:tcPr>
          <w:p w14:paraId="45654162" w14:textId="071B07E9" w:rsidR="00A03B25" w:rsidRPr="00F863FA" w:rsidRDefault="00A03B25" w:rsidP="003C1698">
            <w:pPr>
              <w:pStyle w:val="TableParagraph"/>
              <w:spacing w:afterLines="60" w:after="144"/>
              <w:rPr>
                <w:rFonts w:ascii="Times New Roman"/>
              </w:rPr>
            </w:pPr>
          </w:p>
        </w:tc>
        <w:tc>
          <w:tcPr>
            <w:tcW w:w="1872" w:type="dxa"/>
          </w:tcPr>
          <w:p w14:paraId="588A3114" w14:textId="1E5A22B9"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273.17(b)</w:t>
            </w:r>
          </w:p>
        </w:tc>
        <w:tc>
          <w:tcPr>
            <w:tcW w:w="8352" w:type="dxa"/>
          </w:tcPr>
          <w:p w14:paraId="4889BC5C" w14:textId="77777777" w:rsidR="00A03B25" w:rsidRPr="00F863FA" w:rsidRDefault="00A03B25" w:rsidP="003C1698">
            <w:pPr>
              <w:pStyle w:val="BodyText"/>
              <w:spacing w:afterLines="60" w:after="144"/>
              <w:rPr>
                <w:sz w:val="22"/>
                <w:szCs w:val="22"/>
              </w:rPr>
            </w:pPr>
            <w:r w:rsidRPr="0008017D">
              <w:rPr>
                <w:b/>
                <w:bCs/>
                <w:w w:val="105"/>
                <w:sz w:val="22"/>
                <w:szCs w:val="22"/>
              </w:rPr>
              <w:t>RST-2</w:t>
            </w:r>
            <w:r w:rsidRPr="00F863FA">
              <w:rPr>
                <w:w w:val="105"/>
                <w:sz w:val="22"/>
                <w:szCs w:val="22"/>
              </w:rPr>
              <w:t xml:space="preserve"> Does the system calculate the restoration benefit amount?</w:t>
            </w:r>
          </w:p>
        </w:tc>
      </w:tr>
      <w:tr w:rsidR="00A03B25" w:rsidRPr="00F863FA" w14:paraId="78EC9D5B" w14:textId="77777777" w:rsidTr="00A47B19">
        <w:trPr>
          <w:cantSplit/>
          <w:trHeight w:val="442"/>
          <w:tblHeader/>
        </w:trPr>
        <w:tc>
          <w:tcPr>
            <w:tcW w:w="353" w:type="dxa"/>
          </w:tcPr>
          <w:p w14:paraId="5FE9EFD2" w14:textId="77777777" w:rsidR="00A03B25" w:rsidRPr="00F863FA" w:rsidRDefault="00A03B25" w:rsidP="003C1698">
            <w:pPr>
              <w:pStyle w:val="TableParagraph"/>
              <w:spacing w:afterLines="60" w:after="144"/>
              <w:rPr>
                <w:rFonts w:ascii="Times New Roman"/>
              </w:rPr>
            </w:pPr>
          </w:p>
        </w:tc>
        <w:tc>
          <w:tcPr>
            <w:tcW w:w="353" w:type="dxa"/>
          </w:tcPr>
          <w:p w14:paraId="4A6C9E59" w14:textId="2587A5A2" w:rsidR="00A03B25" w:rsidRPr="00F863FA" w:rsidRDefault="00A03B25" w:rsidP="003C1698">
            <w:pPr>
              <w:pStyle w:val="TableParagraph"/>
              <w:spacing w:afterLines="60" w:after="144"/>
              <w:rPr>
                <w:rFonts w:ascii="Times New Roman"/>
              </w:rPr>
            </w:pPr>
          </w:p>
        </w:tc>
        <w:tc>
          <w:tcPr>
            <w:tcW w:w="1872" w:type="dxa"/>
          </w:tcPr>
          <w:p w14:paraId="4403A455" w14:textId="02F2DB5E"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273.17(d)</w:t>
            </w:r>
          </w:p>
        </w:tc>
        <w:tc>
          <w:tcPr>
            <w:tcW w:w="8352" w:type="dxa"/>
          </w:tcPr>
          <w:p w14:paraId="33541EC2" w14:textId="67EBC7A5" w:rsidR="00A03B25" w:rsidRPr="00F863FA" w:rsidRDefault="00A03B25" w:rsidP="003C1698">
            <w:pPr>
              <w:pStyle w:val="BodyText"/>
              <w:spacing w:afterLines="60" w:after="144"/>
              <w:rPr>
                <w:sz w:val="22"/>
                <w:szCs w:val="22"/>
              </w:rPr>
            </w:pPr>
            <w:r w:rsidRPr="0008017D">
              <w:rPr>
                <w:b/>
                <w:bCs/>
                <w:w w:val="105"/>
                <w:sz w:val="22"/>
                <w:szCs w:val="22"/>
              </w:rPr>
              <w:t>RST-3</w:t>
            </w:r>
            <w:r w:rsidRPr="00F863FA">
              <w:rPr>
                <w:w w:val="105"/>
                <w:sz w:val="22"/>
                <w:szCs w:val="22"/>
              </w:rPr>
              <w:t xml:space="preserve"> Does the system identify restoration amounts within the benefit history?</w:t>
            </w:r>
          </w:p>
        </w:tc>
      </w:tr>
      <w:tr w:rsidR="00A03B25" w:rsidRPr="00F863FA" w14:paraId="3F51346A" w14:textId="77777777" w:rsidTr="00A47B19">
        <w:trPr>
          <w:cantSplit/>
          <w:trHeight w:val="442"/>
          <w:tblHeader/>
        </w:trPr>
        <w:tc>
          <w:tcPr>
            <w:tcW w:w="353" w:type="dxa"/>
          </w:tcPr>
          <w:p w14:paraId="0E2EB46B" w14:textId="77777777" w:rsidR="00A03B25" w:rsidRPr="00F863FA" w:rsidRDefault="00A03B25" w:rsidP="003C1698">
            <w:pPr>
              <w:pStyle w:val="TableParagraph"/>
              <w:spacing w:afterLines="60" w:after="144"/>
              <w:rPr>
                <w:rFonts w:ascii="Times New Roman"/>
              </w:rPr>
            </w:pPr>
          </w:p>
        </w:tc>
        <w:tc>
          <w:tcPr>
            <w:tcW w:w="353" w:type="dxa"/>
          </w:tcPr>
          <w:p w14:paraId="285DB10F" w14:textId="21B74069" w:rsidR="00A03B25" w:rsidRPr="00F863FA" w:rsidRDefault="00A03B25" w:rsidP="003C1698">
            <w:pPr>
              <w:pStyle w:val="TableParagraph"/>
              <w:spacing w:afterLines="60" w:after="144"/>
              <w:rPr>
                <w:rFonts w:ascii="Times New Roman"/>
              </w:rPr>
            </w:pPr>
          </w:p>
        </w:tc>
        <w:tc>
          <w:tcPr>
            <w:tcW w:w="1872" w:type="dxa"/>
          </w:tcPr>
          <w:p w14:paraId="2D5E4FD0" w14:textId="7F9B79A6"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w:t>
            </w:r>
            <w:r w:rsidR="00367416">
              <w:rPr>
                <w:sz w:val="22"/>
                <w:szCs w:val="22"/>
              </w:rPr>
              <w:t xml:space="preserve"> </w:t>
            </w:r>
            <w:r w:rsidR="6F62DE0F" w:rsidRPr="00F863FA">
              <w:rPr>
                <w:sz w:val="22"/>
                <w:szCs w:val="22"/>
              </w:rPr>
              <w:t>(d)(1)</w:t>
            </w:r>
          </w:p>
        </w:tc>
        <w:tc>
          <w:tcPr>
            <w:tcW w:w="8352" w:type="dxa"/>
          </w:tcPr>
          <w:p w14:paraId="2F2967C7" w14:textId="348CCCB1" w:rsidR="00A03B25" w:rsidRPr="00F863FA" w:rsidRDefault="00A03B25" w:rsidP="003C1698">
            <w:pPr>
              <w:pStyle w:val="BodyText"/>
              <w:spacing w:afterLines="60" w:after="144"/>
              <w:rPr>
                <w:sz w:val="22"/>
                <w:szCs w:val="22"/>
              </w:rPr>
            </w:pPr>
            <w:r w:rsidRPr="0008017D">
              <w:rPr>
                <w:b/>
                <w:bCs/>
                <w:w w:val="105"/>
                <w:sz w:val="22"/>
                <w:szCs w:val="22"/>
              </w:rPr>
              <w:t>RST-4</w:t>
            </w:r>
            <w:r w:rsidRPr="00F863FA">
              <w:rPr>
                <w:w w:val="105"/>
                <w:sz w:val="22"/>
                <w:szCs w:val="22"/>
              </w:rPr>
              <w:t xml:space="preserve"> Does the system designate the month(s) for which the benefit is restored?</w:t>
            </w:r>
          </w:p>
        </w:tc>
      </w:tr>
      <w:tr w:rsidR="00A03B25" w:rsidRPr="00F863FA" w14:paraId="730C982F" w14:textId="77777777" w:rsidTr="00A47B19">
        <w:trPr>
          <w:cantSplit/>
          <w:trHeight w:val="442"/>
          <w:tblHeader/>
        </w:trPr>
        <w:tc>
          <w:tcPr>
            <w:tcW w:w="353" w:type="dxa"/>
          </w:tcPr>
          <w:p w14:paraId="50B0801F" w14:textId="77777777" w:rsidR="00A03B25" w:rsidRPr="00F863FA" w:rsidRDefault="00A03B25" w:rsidP="003C1698">
            <w:pPr>
              <w:pStyle w:val="TableParagraph"/>
              <w:spacing w:afterLines="60" w:after="144"/>
              <w:rPr>
                <w:rFonts w:ascii="Times New Roman"/>
              </w:rPr>
            </w:pPr>
          </w:p>
        </w:tc>
        <w:tc>
          <w:tcPr>
            <w:tcW w:w="353" w:type="dxa"/>
          </w:tcPr>
          <w:p w14:paraId="29549795" w14:textId="1D6BEEAF" w:rsidR="00A03B25" w:rsidRPr="00F863FA" w:rsidRDefault="00A03B25" w:rsidP="003C1698">
            <w:pPr>
              <w:pStyle w:val="TableParagraph"/>
              <w:spacing w:afterLines="60" w:after="144"/>
              <w:rPr>
                <w:rFonts w:ascii="Times New Roman"/>
              </w:rPr>
            </w:pPr>
          </w:p>
        </w:tc>
        <w:tc>
          <w:tcPr>
            <w:tcW w:w="1872" w:type="dxa"/>
          </w:tcPr>
          <w:p w14:paraId="2D47F723" w14:textId="0A96D3F0"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w:t>
            </w:r>
            <w:r w:rsidR="00367416">
              <w:rPr>
                <w:sz w:val="22"/>
                <w:szCs w:val="22"/>
              </w:rPr>
              <w:t xml:space="preserve"> </w:t>
            </w:r>
            <w:r w:rsidR="6F62DE0F" w:rsidRPr="00F863FA">
              <w:rPr>
                <w:sz w:val="22"/>
                <w:szCs w:val="22"/>
              </w:rPr>
              <w:t>(d)(1)</w:t>
            </w:r>
          </w:p>
        </w:tc>
        <w:tc>
          <w:tcPr>
            <w:tcW w:w="8352" w:type="dxa"/>
          </w:tcPr>
          <w:p w14:paraId="3CE0C28C" w14:textId="77777777" w:rsidR="00A03B25" w:rsidRPr="00F863FA" w:rsidRDefault="00A03B25" w:rsidP="003C1698">
            <w:pPr>
              <w:pStyle w:val="BodyText"/>
              <w:spacing w:afterLines="60" w:after="144"/>
              <w:rPr>
                <w:sz w:val="22"/>
                <w:szCs w:val="22"/>
              </w:rPr>
            </w:pPr>
            <w:r w:rsidRPr="0008017D">
              <w:rPr>
                <w:b/>
                <w:bCs/>
                <w:w w:val="105"/>
                <w:sz w:val="22"/>
                <w:szCs w:val="22"/>
              </w:rPr>
              <w:t>RST-5</w:t>
            </w:r>
            <w:r w:rsidRPr="00F863FA">
              <w:rPr>
                <w:w w:val="105"/>
                <w:sz w:val="22"/>
                <w:szCs w:val="22"/>
              </w:rPr>
              <w:t xml:space="preserve"> Does the system issue retroactive/restored benefits?</w:t>
            </w:r>
          </w:p>
        </w:tc>
      </w:tr>
      <w:tr w:rsidR="00A03B25" w:rsidRPr="00F863FA" w14:paraId="149193DD" w14:textId="77777777" w:rsidTr="00A47B19">
        <w:trPr>
          <w:cantSplit/>
          <w:trHeight w:val="442"/>
          <w:tblHeader/>
        </w:trPr>
        <w:tc>
          <w:tcPr>
            <w:tcW w:w="353" w:type="dxa"/>
          </w:tcPr>
          <w:p w14:paraId="2415D27C" w14:textId="77777777" w:rsidR="00A03B25" w:rsidRPr="00F863FA" w:rsidRDefault="00A03B25" w:rsidP="003C1698">
            <w:pPr>
              <w:pStyle w:val="TableParagraph"/>
              <w:spacing w:afterLines="60" w:after="144"/>
              <w:rPr>
                <w:rFonts w:ascii="Times New Roman"/>
              </w:rPr>
            </w:pPr>
          </w:p>
        </w:tc>
        <w:tc>
          <w:tcPr>
            <w:tcW w:w="353" w:type="dxa"/>
          </w:tcPr>
          <w:p w14:paraId="45372F58" w14:textId="7661E186" w:rsidR="00A03B25" w:rsidRPr="00F863FA" w:rsidRDefault="00A03B25" w:rsidP="003C1698">
            <w:pPr>
              <w:pStyle w:val="TableParagraph"/>
              <w:spacing w:afterLines="60" w:after="144"/>
              <w:rPr>
                <w:rFonts w:ascii="Times New Roman"/>
              </w:rPr>
            </w:pPr>
          </w:p>
        </w:tc>
        <w:tc>
          <w:tcPr>
            <w:tcW w:w="1872" w:type="dxa"/>
          </w:tcPr>
          <w:p w14:paraId="71202EF0" w14:textId="574D50C3"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w:t>
            </w:r>
            <w:r w:rsidR="00367416">
              <w:rPr>
                <w:sz w:val="22"/>
                <w:szCs w:val="22"/>
              </w:rPr>
              <w:t xml:space="preserve"> </w:t>
            </w:r>
            <w:r w:rsidR="6F62DE0F" w:rsidRPr="00F863FA">
              <w:rPr>
                <w:sz w:val="22"/>
                <w:szCs w:val="22"/>
              </w:rPr>
              <w:t>(d)(4)</w:t>
            </w:r>
          </w:p>
        </w:tc>
        <w:tc>
          <w:tcPr>
            <w:tcW w:w="8352" w:type="dxa"/>
          </w:tcPr>
          <w:p w14:paraId="255117F2" w14:textId="1641B05F" w:rsidR="00A03B25" w:rsidRPr="00F863FA" w:rsidRDefault="00A03B25" w:rsidP="003C1698">
            <w:pPr>
              <w:pStyle w:val="BodyText"/>
              <w:spacing w:afterLines="60" w:after="144"/>
              <w:rPr>
                <w:sz w:val="22"/>
                <w:szCs w:val="22"/>
              </w:rPr>
            </w:pPr>
            <w:r w:rsidRPr="0008017D">
              <w:rPr>
                <w:b/>
                <w:bCs/>
                <w:w w:val="105"/>
                <w:sz w:val="22"/>
                <w:szCs w:val="22"/>
              </w:rPr>
              <w:t>RST-6</w:t>
            </w:r>
            <w:r w:rsidRPr="00F863FA">
              <w:rPr>
                <w:w w:val="105"/>
                <w:sz w:val="22"/>
                <w:szCs w:val="22"/>
              </w:rPr>
              <w:t xml:space="preserve"> If not captured under claims, does the system offset restoration against pending </w:t>
            </w:r>
            <w:r w:rsidRPr="00F863FA">
              <w:rPr>
                <w:sz w:val="22"/>
                <w:szCs w:val="22"/>
              </w:rPr>
              <w:t>household</w:t>
            </w:r>
            <w:r w:rsidRPr="00F863FA">
              <w:rPr>
                <w:w w:val="105"/>
                <w:sz w:val="22"/>
                <w:szCs w:val="22"/>
              </w:rPr>
              <w:t xml:space="preserve"> claims amounts?</w:t>
            </w:r>
          </w:p>
        </w:tc>
      </w:tr>
      <w:tr w:rsidR="00A03B25" w:rsidRPr="00F863FA" w14:paraId="2BA96926" w14:textId="77777777" w:rsidTr="00A47B19">
        <w:trPr>
          <w:cantSplit/>
          <w:trHeight w:val="442"/>
          <w:tblHeader/>
        </w:trPr>
        <w:tc>
          <w:tcPr>
            <w:tcW w:w="353" w:type="dxa"/>
          </w:tcPr>
          <w:p w14:paraId="732F6119" w14:textId="77777777" w:rsidR="00A03B25" w:rsidRPr="00F863FA" w:rsidRDefault="00A03B25" w:rsidP="003C1698">
            <w:pPr>
              <w:pStyle w:val="TableParagraph"/>
              <w:spacing w:afterLines="60" w:after="144"/>
              <w:rPr>
                <w:rFonts w:ascii="Times New Roman"/>
              </w:rPr>
            </w:pPr>
          </w:p>
        </w:tc>
        <w:tc>
          <w:tcPr>
            <w:tcW w:w="353" w:type="dxa"/>
          </w:tcPr>
          <w:p w14:paraId="2FE24DE4" w14:textId="3481D0AE" w:rsidR="00A03B25" w:rsidRPr="00F863FA" w:rsidRDefault="00A03B25" w:rsidP="003C1698">
            <w:pPr>
              <w:pStyle w:val="TableParagraph"/>
              <w:spacing w:afterLines="60" w:after="144"/>
              <w:rPr>
                <w:rFonts w:ascii="Times New Roman"/>
              </w:rPr>
            </w:pPr>
          </w:p>
        </w:tc>
        <w:tc>
          <w:tcPr>
            <w:tcW w:w="1872" w:type="dxa"/>
          </w:tcPr>
          <w:p w14:paraId="17D2FE0B" w14:textId="74B396C8"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273.17(e)</w:t>
            </w:r>
          </w:p>
        </w:tc>
        <w:tc>
          <w:tcPr>
            <w:tcW w:w="8352" w:type="dxa"/>
          </w:tcPr>
          <w:p w14:paraId="10BA0898" w14:textId="7117E621" w:rsidR="00A03B25" w:rsidRPr="00F863FA" w:rsidRDefault="00A03B25" w:rsidP="003C1698">
            <w:pPr>
              <w:pStyle w:val="BodyText"/>
              <w:spacing w:afterLines="60" w:after="144"/>
              <w:rPr>
                <w:sz w:val="22"/>
                <w:szCs w:val="22"/>
              </w:rPr>
            </w:pPr>
            <w:r w:rsidRPr="0008017D">
              <w:rPr>
                <w:b/>
                <w:bCs/>
                <w:w w:val="105"/>
                <w:sz w:val="22"/>
                <w:szCs w:val="22"/>
              </w:rPr>
              <w:t>RST-7</w:t>
            </w:r>
            <w:r w:rsidRPr="00F863FA">
              <w:rPr>
                <w:w w:val="105"/>
                <w:sz w:val="22"/>
                <w:szCs w:val="22"/>
              </w:rPr>
              <w:t xml:space="preserve"> Does the system allow for currently ineligible </w:t>
            </w:r>
            <w:r w:rsidRPr="00F863FA">
              <w:rPr>
                <w:sz w:val="22"/>
                <w:szCs w:val="22"/>
              </w:rPr>
              <w:t>household</w:t>
            </w:r>
            <w:r w:rsidRPr="00F863FA">
              <w:rPr>
                <w:w w:val="105"/>
                <w:sz w:val="22"/>
                <w:szCs w:val="22"/>
              </w:rPr>
              <w:t>s to receive restoration amounts?</w:t>
            </w:r>
          </w:p>
        </w:tc>
      </w:tr>
      <w:tr w:rsidR="00A03B25" w:rsidRPr="00F863FA" w14:paraId="03A5B78E" w14:textId="77777777" w:rsidTr="00A47B19">
        <w:trPr>
          <w:cantSplit/>
          <w:trHeight w:val="442"/>
          <w:tblHeader/>
        </w:trPr>
        <w:tc>
          <w:tcPr>
            <w:tcW w:w="353" w:type="dxa"/>
          </w:tcPr>
          <w:p w14:paraId="6B791E6F" w14:textId="77777777" w:rsidR="00A03B25" w:rsidRPr="00F863FA" w:rsidRDefault="00A03B25" w:rsidP="003C1698">
            <w:pPr>
              <w:pStyle w:val="TableParagraph"/>
              <w:spacing w:afterLines="60" w:after="144"/>
              <w:rPr>
                <w:rFonts w:ascii="Times New Roman"/>
              </w:rPr>
            </w:pPr>
          </w:p>
        </w:tc>
        <w:tc>
          <w:tcPr>
            <w:tcW w:w="353" w:type="dxa"/>
          </w:tcPr>
          <w:p w14:paraId="1D33AED9" w14:textId="0F55D92C" w:rsidR="00A03B25" w:rsidRPr="00F863FA" w:rsidRDefault="00A03B25" w:rsidP="003C1698">
            <w:pPr>
              <w:pStyle w:val="TableParagraph"/>
              <w:spacing w:afterLines="60" w:after="144"/>
              <w:rPr>
                <w:rFonts w:ascii="Times New Roman"/>
              </w:rPr>
            </w:pPr>
          </w:p>
        </w:tc>
        <w:tc>
          <w:tcPr>
            <w:tcW w:w="1872" w:type="dxa"/>
          </w:tcPr>
          <w:p w14:paraId="62C77EB7" w14:textId="28AC6780"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273.17(b)</w:t>
            </w:r>
          </w:p>
        </w:tc>
        <w:tc>
          <w:tcPr>
            <w:tcW w:w="8352" w:type="dxa"/>
          </w:tcPr>
          <w:p w14:paraId="1A55220D" w14:textId="77777777" w:rsidR="00A03B25" w:rsidRPr="00F863FA" w:rsidRDefault="00A03B25" w:rsidP="003C1698">
            <w:pPr>
              <w:pStyle w:val="BodyText"/>
              <w:spacing w:afterLines="60" w:after="144"/>
              <w:rPr>
                <w:sz w:val="22"/>
                <w:szCs w:val="22"/>
              </w:rPr>
            </w:pPr>
            <w:r w:rsidRPr="0008017D">
              <w:rPr>
                <w:b/>
                <w:bCs/>
                <w:w w:val="105"/>
                <w:sz w:val="22"/>
                <w:szCs w:val="22"/>
              </w:rPr>
              <w:t>RST-8</w:t>
            </w:r>
            <w:r w:rsidRPr="00F863FA">
              <w:rPr>
                <w:w w:val="105"/>
                <w:sz w:val="22"/>
                <w:szCs w:val="22"/>
              </w:rPr>
              <w:t xml:space="preserve"> Does the system generate client notices of restoration?</w:t>
            </w:r>
          </w:p>
        </w:tc>
      </w:tr>
      <w:tr w:rsidR="00A03B25" w:rsidRPr="00F863FA" w14:paraId="147961D6" w14:textId="77777777" w:rsidTr="00A47B19">
        <w:trPr>
          <w:cantSplit/>
          <w:trHeight w:val="442"/>
          <w:tblHeader/>
        </w:trPr>
        <w:tc>
          <w:tcPr>
            <w:tcW w:w="353" w:type="dxa"/>
          </w:tcPr>
          <w:p w14:paraId="2F56FBF6" w14:textId="77777777" w:rsidR="00A03B25" w:rsidRPr="00F863FA" w:rsidRDefault="00A03B25" w:rsidP="003C1698">
            <w:pPr>
              <w:pStyle w:val="TableParagraph"/>
              <w:spacing w:afterLines="60" w:after="144"/>
              <w:rPr>
                <w:rFonts w:ascii="Times New Roman"/>
              </w:rPr>
            </w:pPr>
          </w:p>
        </w:tc>
        <w:tc>
          <w:tcPr>
            <w:tcW w:w="353" w:type="dxa"/>
          </w:tcPr>
          <w:p w14:paraId="077F6402" w14:textId="011F784E" w:rsidR="00A03B25" w:rsidRPr="00F863FA" w:rsidRDefault="00A03B25" w:rsidP="003C1698">
            <w:pPr>
              <w:pStyle w:val="TableParagraph"/>
              <w:spacing w:afterLines="60" w:after="144"/>
              <w:rPr>
                <w:rFonts w:ascii="Times New Roman"/>
              </w:rPr>
            </w:pPr>
          </w:p>
        </w:tc>
        <w:tc>
          <w:tcPr>
            <w:tcW w:w="1872" w:type="dxa"/>
          </w:tcPr>
          <w:p w14:paraId="3D2C54A7" w14:textId="4C2039FB"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w:t>
            </w:r>
            <w:r w:rsidR="00367416">
              <w:rPr>
                <w:sz w:val="22"/>
                <w:szCs w:val="22"/>
              </w:rPr>
              <w:t xml:space="preserve"> </w:t>
            </w:r>
            <w:r w:rsidR="6F62DE0F" w:rsidRPr="00F863FA">
              <w:rPr>
                <w:sz w:val="22"/>
                <w:szCs w:val="22"/>
              </w:rPr>
              <w:t>(c)(1)</w:t>
            </w:r>
          </w:p>
        </w:tc>
        <w:tc>
          <w:tcPr>
            <w:tcW w:w="8352" w:type="dxa"/>
          </w:tcPr>
          <w:p w14:paraId="68B85FC9" w14:textId="77777777" w:rsidR="00A03B25" w:rsidRPr="00F863FA" w:rsidRDefault="00A03B25" w:rsidP="003C1698">
            <w:pPr>
              <w:pStyle w:val="BodyText"/>
              <w:spacing w:afterLines="60" w:after="144"/>
              <w:rPr>
                <w:sz w:val="22"/>
                <w:szCs w:val="22"/>
              </w:rPr>
            </w:pPr>
            <w:r w:rsidRPr="0008017D">
              <w:rPr>
                <w:b/>
                <w:bCs/>
                <w:w w:val="105"/>
                <w:sz w:val="22"/>
                <w:szCs w:val="22"/>
              </w:rPr>
              <w:t>RST-9</w:t>
            </w:r>
            <w:r w:rsidRPr="00F863FA">
              <w:rPr>
                <w:w w:val="105"/>
                <w:sz w:val="22"/>
                <w:szCs w:val="22"/>
              </w:rPr>
              <w:t xml:space="preserve"> Does the system capture the Fair Hearing request date?</w:t>
            </w:r>
          </w:p>
        </w:tc>
      </w:tr>
      <w:tr w:rsidR="00A03B25" w:rsidRPr="00F863FA" w14:paraId="0F251CEC" w14:textId="77777777" w:rsidTr="00A47B19">
        <w:trPr>
          <w:cantSplit/>
          <w:trHeight w:val="442"/>
          <w:tblHeader/>
        </w:trPr>
        <w:tc>
          <w:tcPr>
            <w:tcW w:w="353" w:type="dxa"/>
          </w:tcPr>
          <w:p w14:paraId="54243066" w14:textId="77777777" w:rsidR="00A03B25" w:rsidRPr="00F863FA" w:rsidRDefault="00A03B25" w:rsidP="003C1698">
            <w:pPr>
              <w:pStyle w:val="TableParagraph"/>
              <w:spacing w:afterLines="60" w:after="144"/>
              <w:rPr>
                <w:rFonts w:ascii="Times New Roman"/>
              </w:rPr>
            </w:pPr>
          </w:p>
        </w:tc>
        <w:tc>
          <w:tcPr>
            <w:tcW w:w="353" w:type="dxa"/>
          </w:tcPr>
          <w:p w14:paraId="0FAB055E" w14:textId="0C5C8342" w:rsidR="00A03B25" w:rsidRPr="00F863FA" w:rsidRDefault="00A03B25" w:rsidP="003C1698">
            <w:pPr>
              <w:pStyle w:val="TableParagraph"/>
              <w:spacing w:afterLines="60" w:after="144"/>
              <w:rPr>
                <w:rFonts w:ascii="Times New Roman"/>
              </w:rPr>
            </w:pPr>
          </w:p>
        </w:tc>
        <w:tc>
          <w:tcPr>
            <w:tcW w:w="1872" w:type="dxa"/>
          </w:tcPr>
          <w:p w14:paraId="2EF9AA96" w14:textId="44C53FC3"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273.17(b)</w:t>
            </w:r>
          </w:p>
        </w:tc>
        <w:tc>
          <w:tcPr>
            <w:tcW w:w="8352" w:type="dxa"/>
          </w:tcPr>
          <w:p w14:paraId="3CED2F36" w14:textId="6BD67298" w:rsidR="00A03B25" w:rsidRPr="00F863FA" w:rsidRDefault="00A03B25" w:rsidP="003C1698">
            <w:pPr>
              <w:pStyle w:val="BodyText"/>
              <w:spacing w:afterLines="60" w:after="144"/>
              <w:rPr>
                <w:sz w:val="22"/>
                <w:szCs w:val="22"/>
              </w:rPr>
            </w:pPr>
            <w:r w:rsidRPr="0008017D">
              <w:rPr>
                <w:b/>
                <w:bCs/>
                <w:w w:val="105"/>
                <w:sz w:val="22"/>
                <w:szCs w:val="22"/>
              </w:rPr>
              <w:t>RST-10</w:t>
            </w:r>
            <w:r w:rsidRPr="00F863FA">
              <w:rPr>
                <w:w w:val="105"/>
                <w:sz w:val="22"/>
                <w:szCs w:val="22"/>
              </w:rPr>
              <w:t xml:space="preserve"> Does the system edit restoration benefits so that none are restored for a period of more than 12 months?</w:t>
            </w:r>
          </w:p>
        </w:tc>
      </w:tr>
      <w:tr w:rsidR="00A03B25" w:rsidRPr="00F863FA" w14:paraId="5B82A4D8" w14:textId="77777777" w:rsidTr="00A47B19">
        <w:trPr>
          <w:cantSplit/>
          <w:trHeight w:val="442"/>
          <w:tblHeader/>
        </w:trPr>
        <w:tc>
          <w:tcPr>
            <w:tcW w:w="353" w:type="dxa"/>
          </w:tcPr>
          <w:p w14:paraId="7564C6FE" w14:textId="77777777" w:rsidR="00A03B25" w:rsidRPr="00F863FA" w:rsidRDefault="00A03B25" w:rsidP="003C1698">
            <w:pPr>
              <w:pStyle w:val="TableParagraph"/>
              <w:spacing w:afterLines="60" w:after="144"/>
              <w:rPr>
                <w:rFonts w:ascii="Times New Roman"/>
              </w:rPr>
            </w:pPr>
          </w:p>
        </w:tc>
        <w:tc>
          <w:tcPr>
            <w:tcW w:w="353" w:type="dxa"/>
          </w:tcPr>
          <w:p w14:paraId="1DD34634" w14:textId="4E88E923" w:rsidR="00A03B25" w:rsidRPr="00F863FA" w:rsidRDefault="00A03B25" w:rsidP="003C1698">
            <w:pPr>
              <w:pStyle w:val="TableParagraph"/>
              <w:spacing w:afterLines="60" w:after="144"/>
              <w:rPr>
                <w:rFonts w:ascii="Times New Roman"/>
              </w:rPr>
            </w:pPr>
          </w:p>
        </w:tc>
        <w:tc>
          <w:tcPr>
            <w:tcW w:w="1872" w:type="dxa"/>
          </w:tcPr>
          <w:p w14:paraId="4D3902C5" w14:textId="5E2C0842" w:rsidR="00A03B25" w:rsidRPr="00F863FA" w:rsidRDefault="00562F25" w:rsidP="003C1698">
            <w:pPr>
              <w:pStyle w:val="BodyText"/>
              <w:spacing w:afterLines="60" w:after="144"/>
              <w:rPr>
                <w:sz w:val="22"/>
                <w:szCs w:val="22"/>
              </w:rPr>
            </w:pPr>
            <w:r w:rsidRPr="00F863FA">
              <w:rPr>
                <w:rFonts w:asciiTheme="minorHAnsi" w:eastAsiaTheme="minorEastAsia" w:hAnsiTheme="minorHAnsi" w:cstheme="minorBidi"/>
                <w:sz w:val="22"/>
                <w:szCs w:val="22"/>
              </w:rPr>
              <w:t xml:space="preserve">7 CFR </w:t>
            </w:r>
            <w:r w:rsidR="6F62DE0F" w:rsidRPr="00F863FA">
              <w:rPr>
                <w:sz w:val="22"/>
                <w:szCs w:val="22"/>
              </w:rPr>
              <w:t>273.17(</w:t>
            </w:r>
            <w:r w:rsidR="7D282B11" w:rsidRPr="00F863FA">
              <w:rPr>
                <w:sz w:val="22"/>
                <w:szCs w:val="22"/>
              </w:rPr>
              <w:t>h)</w:t>
            </w:r>
          </w:p>
        </w:tc>
        <w:tc>
          <w:tcPr>
            <w:tcW w:w="8352" w:type="dxa"/>
          </w:tcPr>
          <w:p w14:paraId="7A6735FC" w14:textId="4E72991F" w:rsidR="00A03B25" w:rsidRPr="00F863FA" w:rsidRDefault="00A03B25" w:rsidP="003C1698">
            <w:pPr>
              <w:pStyle w:val="BodyText"/>
              <w:spacing w:afterLines="60" w:after="144"/>
              <w:rPr>
                <w:sz w:val="22"/>
                <w:szCs w:val="22"/>
              </w:rPr>
            </w:pPr>
            <w:r w:rsidRPr="0008017D">
              <w:rPr>
                <w:b/>
                <w:bCs/>
                <w:w w:val="105"/>
                <w:sz w:val="22"/>
                <w:szCs w:val="22"/>
              </w:rPr>
              <w:t>RST-11</w:t>
            </w:r>
            <w:r w:rsidRPr="00F863FA">
              <w:rPr>
                <w:w w:val="105"/>
                <w:sz w:val="22"/>
                <w:szCs w:val="22"/>
              </w:rPr>
              <w:t xml:space="preserve"> Does system code why benefits were restored (for example, the case was closed in error)?</w:t>
            </w:r>
          </w:p>
        </w:tc>
      </w:tr>
      <w:tr w:rsidR="00DD718D" w:rsidRPr="00F863FA" w14:paraId="3FFAA43E" w14:textId="77777777" w:rsidTr="00A47B19">
        <w:trPr>
          <w:cantSplit/>
          <w:trHeight w:val="442"/>
          <w:tblHeader/>
        </w:trPr>
        <w:tc>
          <w:tcPr>
            <w:tcW w:w="353" w:type="dxa"/>
          </w:tcPr>
          <w:p w14:paraId="170FF37C" w14:textId="77777777" w:rsidR="00DD718D" w:rsidRPr="00F863FA" w:rsidRDefault="00DD718D" w:rsidP="003C1698">
            <w:pPr>
              <w:pStyle w:val="TableParagraph"/>
              <w:spacing w:afterLines="60" w:after="144"/>
              <w:rPr>
                <w:rFonts w:ascii="Times New Roman"/>
              </w:rPr>
            </w:pPr>
          </w:p>
        </w:tc>
        <w:tc>
          <w:tcPr>
            <w:tcW w:w="353" w:type="dxa"/>
          </w:tcPr>
          <w:p w14:paraId="59FCAB3F" w14:textId="77777777" w:rsidR="00DD718D" w:rsidRPr="00F863FA" w:rsidRDefault="00DD718D" w:rsidP="003C1698">
            <w:pPr>
              <w:pStyle w:val="TableParagraph"/>
              <w:spacing w:afterLines="60" w:after="144"/>
              <w:rPr>
                <w:rFonts w:ascii="Times New Roman"/>
              </w:rPr>
            </w:pPr>
          </w:p>
        </w:tc>
        <w:tc>
          <w:tcPr>
            <w:tcW w:w="1872" w:type="dxa"/>
          </w:tcPr>
          <w:p w14:paraId="4D426980" w14:textId="5C73EF71" w:rsidR="00DD718D" w:rsidRPr="00F863FA" w:rsidRDefault="00DD718D" w:rsidP="003C1698">
            <w:pPr>
              <w:pStyle w:val="BodyText"/>
              <w:spacing w:afterLines="60" w:after="144"/>
              <w:rPr>
                <w:rFonts w:asciiTheme="minorHAnsi" w:eastAsiaTheme="minorEastAsia" w:hAnsiTheme="minorHAnsi" w:cstheme="minorBidi"/>
                <w:sz w:val="22"/>
                <w:szCs w:val="22"/>
              </w:rPr>
            </w:pPr>
            <w:r w:rsidRPr="00F863FA">
              <w:rPr>
                <w:rFonts w:asciiTheme="minorHAnsi" w:eastAsiaTheme="minorEastAsia" w:hAnsiTheme="minorHAnsi" w:cstheme="minorBidi"/>
                <w:sz w:val="22"/>
                <w:szCs w:val="22"/>
              </w:rPr>
              <w:t xml:space="preserve">7 CFR </w:t>
            </w:r>
            <w:r w:rsidRPr="00F863FA">
              <w:rPr>
                <w:sz w:val="22"/>
                <w:szCs w:val="22"/>
              </w:rPr>
              <w:t xml:space="preserve">273.17(d) </w:t>
            </w:r>
            <w:r>
              <w:rPr>
                <w:sz w:val="22"/>
                <w:szCs w:val="22"/>
              </w:rPr>
              <w:t>and (h)</w:t>
            </w:r>
          </w:p>
        </w:tc>
        <w:tc>
          <w:tcPr>
            <w:tcW w:w="8352" w:type="dxa"/>
          </w:tcPr>
          <w:p w14:paraId="07D636A2" w14:textId="74D438E4" w:rsidR="00DD718D" w:rsidRPr="0008017D" w:rsidRDefault="00DD718D" w:rsidP="003C1698">
            <w:pPr>
              <w:pStyle w:val="BodyText"/>
              <w:spacing w:afterLines="60" w:after="144"/>
              <w:rPr>
                <w:b/>
                <w:bCs/>
                <w:w w:val="105"/>
                <w:sz w:val="22"/>
                <w:szCs w:val="22"/>
              </w:rPr>
            </w:pPr>
            <w:r w:rsidRPr="0008017D">
              <w:rPr>
                <w:b/>
                <w:bCs/>
                <w:sz w:val="22"/>
                <w:szCs w:val="22"/>
              </w:rPr>
              <w:t>RST-12</w:t>
            </w:r>
            <w:r w:rsidRPr="00F863FA">
              <w:rPr>
                <w:sz w:val="22"/>
                <w:szCs w:val="22"/>
              </w:rPr>
              <w:t xml:space="preserve"> Does the system identify duplicate restoration benefits (amount and/or beneficiary)?</w:t>
            </w:r>
          </w:p>
        </w:tc>
      </w:tr>
    </w:tbl>
    <w:p w14:paraId="0A9B61A6" w14:textId="77777777" w:rsidR="004C04DA" w:rsidRDefault="004C04DA" w:rsidP="004C04DA">
      <w:pPr>
        <w:pStyle w:val="BodyText"/>
        <w:rPr>
          <w:sz w:val="22"/>
          <w:szCs w:val="22"/>
        </w:rPr>
      </w:pPr>
      <w:bookmarkStart w:id="74" w:name="C1_-2_Comments:"/>
      <w:bookmarkEnd w:id="74"/>
    </w:p>
    <w:p w14:paraId="09C4FC56" w14:textId="383955BF" w:rsidR="004C04DA" w:rsidRDefault="004C04DA" w:rsidP="004C04DA">
      <w:pPr>
        <w:pStyle w:val="BodyText"/>
        <w:rPr>
          <w:sz w:val="22"/>
          <w:szCs w:val="22"/>
        </w:rPr>
      </w:pPr>
      <w:r>
        <w:rPr>
          <w:sz w:val="22"/>
          <w:szCs w:val="22"/>
        </w:rPr>
        <w:t>Please use this space for additional responses for this section and if you answered ‘no’ to any items, please provide explanation below:</w:t>
      </w:r>
    </w:p>
    <w:p w14:paraId="65112171" w14:textId="77777777" w:rsidR="004C04DA" w:rsidRDefault="004C04DA" w:rsidP="004C04DA">
      <w:pPr>
        <w:pStyle w:val="BodyText"/>
        <w:rPr>
          <w:sz w:val="22"/>
          <w:szCs w:val="22"/>
        </w:rPr>
      </w:pPr>
    </w:p>
    <w:p w14:paraId="5D3CE0B6" w14:textId="77777777" w:rsidR="004C04DA" w:rsidRDefault="004C04DA" w:rsidP="004C04DA">
      <w:pPr>
        <w:pStyle w:val="BodyText"/>
        <w:rPr>
          <w:sz w:val="22"/>
          <w:szCs w:val="22"/>
        </w:rPr>
      </w:pPr>
    </w:p>
    <w:p w14:paraId="03859F35" w14:textId="77777777" w:rsidR="004C04DA" w:rsidRDefault="004C04DA" w:rsidP="004C04DA">
      <w:pPr>
        <w:pStyle w:val="BodyText"/>
        <w:rPr>
          <w:sz w:val="22"/>
          <w:szCs w:val="22"/>
        </w:rPr>
      </w:pPr>
    </w:p>
    <w:p w14:paraId="2C27DB54" w14:textId="6CAD53E8" w:rsidR="00032567" w:rsidRPr="001A0268" w:rsidRDefault="00032567">
      <w:pPr>
        <w:pStyle w:val="BodyText"/>
        <w:rPr>
          <w:sz w:val="24"/>
        </w:rPr>
      </w:pPr>
    </w:p>
    <w:p w14:paraId="7FC4750B" w14:textId="77777777" w:rsidR="00711A5F" w:rsidRDefault="00711A5F">
      <w:pPr>
        <w:rPr>
          <w:b/>
          <w:bCs/>
          <w:sz w:val="28"/>
          <w:szCs w:val="28"/>
        </w:rPr>
      </w:pPr>
      <w:bookmarkStart w:id="75" w:name="D.__Certification_Notices_(273.10,_273.1"/>
      <w:bookmarkStart w:id="76" w:name="_TOC_250013"/>
      <w:bookmarkStart w:id="77" w:name="D1_Comments:"/>
      <w:bookmarkStart w:id="78" w:name="_Toc113545701"/>
      <w:bookmarkEnd w:id="75"/>
      <w:bookmarkEnd w:id="76"/>
      <w:bookmarkEnd w:id="77"/>
      <w:r>
        <w:br w:type="page"/>
      </w:r>
    </w:p>
    <w:p w14:paraId="2C4ACE08" w14:textId="343F69A4" w:rsidR="00C66F9F" w:rsidRPr="00486A85" w:rsidRDefault="00112E6E">
      <w:pPr>
        <w:pStyle w:val="Heading1"/>
      </w:pPr>
      <w:r w:rsidRPr="00486A85">
        <w:t>D. CERTIFICATION NOTICES</w:t>
      </w:r>
      <w:bookmarkEnd w:id="78"/>
      <w:r w:rsidRPr="00486A85">
        <w:t xml:space="preserve"> </w:t>
      </w:r>
    </w:p>
    <w:p w14:paraId="4CCEC380" w14:textId="7CAC3CEB" w:rsidR="00C66F9F" w:rsidRPr="00486A85" w:rsidRDefault="00C66F9F" w:rsidP="004875CC">
      <w:pPr>
        <w:pStyle w:val="Heading2"/>
      </w:pPr>
      <w:bookmarkStart w:id="79" w:name="_Toc113545702"/>
      <w:r w:rsidRPr="00486A85">
        <w:t xml:space="preserve">D1. </w:t>
      </w:r>
      <w:r w:rsidR="00486A85">
        <w:tab/>
      </w:r>
      <w:r w:rsidRPr="00486A85">
        <w:t>Certification Notices</w:t>
      </w:r>
      <w:bookmarkEnd w:id="79"/>
    </w:p>
    <w:p w14:paraId="13508D64" w14:textId="77777777" w:rsidR="00486A85" w:rsidRPr="00541D2B" w:rsidRDefault="00486A85" w:rsidP="004875CC">
      <w:pPr>
        <w:pStyle w:val="BodyText"/>
        <w:ind w:firstLine="720"/>
        <w:rPr>
          <w:sz w:val="12"/>
          <w:szCs w:val="12"/>
        </w:rPr>
      </w:pPr>
    </w:p>
    <w:tbl>
      <w:tblPr>
        <w:tblStyle w:val="TableGrid"/>
        <w:tblW w:w="11088" w:type="dxa"/>
        <w:tblLayout w:type="fixed"/>
        <w:tblLook w:val="01E0" w:firstRow="1" w:lastRow="1" w:firstColumn="1" w:lastColumn="1" w:noHBand="0" w:noVBand="0"/>
      </w:tblPr>
      <w:tblGrid>
        <w:gridCol w:w="864"/>
        <w:gridCol w:w="864"/>
        <w:gridCol w:w="864"/>
        <w:gridCol w:w="864"/>
        <w:gridCol w:w="1872"/>
        <w:gridCol w:w="2880"/>
        <w:gridCol w:w="2880"/>
      </w:tblGrid>
      <w:tr w:rsidR="00212DED" w:rsidRPr="00934F0D" w14:paraId="1F4A226E" w14:textId="77777777" w:rsidTr="005F03EB">
        <w:trPr>
          <w:cantSplit/>
          <w:trHeight w:val="306"/>
          <w:tblHeader/>
        </w:trPr>
        <w:tc>
          <w:tcPr>
            <w:tcW w:w="864" w:type="dxa"/>
            <w:shd w:val="clear" w:color="auto" w:fill="1F497D" w:themeFill="text2"/>
          </w:tcPr>
          <w:p w14:paraId="332EE0FD" w14:textId="77777777" w:rsidR="00C66F9F" w:rsidRPr="008F0FE9" w:rsidRDefault="00C66F9F" w:rsidP="00755956">
            <w:pPr>
              <w:pStyle w:val="TableParagraph"/>
              <w:jc w:val="center"/>
              <w:rPr>
                <w:rFonts w:ascii="Times New Roman"/>
                <w:color w:val="FFFFFF" w:themeColor="background1"/>
              </w:rPr>
            </w:pPr>
            <w:r w:rsidRPr="00711A5F">
              <w:rPr>
                <w:b/>
                <w:bCs/>
                <w:color w:val="FFFFFF" w:themeColor="background1"/>
                <w:w w:val="103"/>
              </w:rPr>
              <w:t xml:space="preserve">Y </w:t>
            </w:r>
            <w:r w:rsidRPr="008F0FE9">
              <w:rPr>
                <w:color w:val="FFFFFF" w:themeColor="background1"/>
                <w:w w:val="103"/>
                <w:sz w:val="16"/>
                <w:szCs w:val="16"/>
              </w:rPr>
              <w:t>(paper)</w:t>
            </w:r>
          </w:p>
        </w:tc>
        <w:tc>
          <w:tcPr>
            <w:tcW w:w="864" w:type="dxa"/>
            <w:shd w:val="clear" w:color="auto" w:fill="1F497D" w:themeFill="text2"/>
          </w:tcPr>
          <w:p w14:paraId="287A1B6F" w14:textId="39CDEB7A" w:rsidR="00C66F9F" w:rsidRPr="00711A5F" w:rsidRDefault="00C66F9F" w:rsidP="00755956">
            <w:pPr>
              <w:pStyle w:val="TableParagraph"/>
              <w:spacing w:before="3"/>
              <w:ind w:left="110"/>
              <w:jc w:val="center"/>
              <w:rPr>
                <w:b/>
                <w:bCs/>
                <w:color w:val="FFFFFF" w:themeColor="background1"/>
                <w:w w:val="103"/>
              </w:rPr>
            </w:pPr>
            <w:r w:rsidRPr="00711A5F">
              <w:rPr>
                <w:b/>
                <w:bCs/>
                <w:color w:val="FFFFFF" w:themeColor="background1"/>
                <w:w w:val="103"/>
              </w:rPr>
              <w:t>Y</w:t>
            </w:r>
          </w:p>
          <w:p w14:paraId="6F7B3CC6" w14:textId="77777777" w:rsidR="00C66F9F" w:rsidRPr="008F0FE9" w:rsidRDefault="00C66F9F" w:rsidP="00755956">
            <w:pPr>
              <w:pStyle w:val="TableParagraph"/>
              <w:jc w:val="center"/>
              <w:rPr>
                <w:rFonts w:ascii="Times New Roman"/>
                <w:color w:val="FFFFFF" w:themeColor="background1"/>
                <w:sz w:val="16"/>
                <w:szCs w:val="16"/>
              </w:rPr>
            </w:pPr>
            <w:r w:rsidRPr="008F0FE9">
              <w:rPr>
                <w:color w:val="FFFFFF" w:themeColor="background1"/>
                <w:w w:val="103"/>
                <w:sz w:val="16"/>
                <w:szCs w:val="16"/>
              </w:rPr>
              <w:t>(e-notice)</w:t>
            </w:r>
          </w:p>
        </w:tc>
        <w:tc>
          <w:tcPr>
            <w:tcW w:w="864" w:type="dxa"/>
            <w:shd w:val="clear" w:color="auto" w:fill="1F497D" w:themeFill="text2"/>
          </w:tcPr>
          <w:p w14:paraId="2E78B50A" w14:textId="2BCF770C" w:rsidR="009A5766" w:rsidRPr="00711A5F" w:rsidRDefault="00C66F9F" w:rsidP="00755956">
            <w:pPr>
              <w:pStyle w:val="TableParagraph"/>
              <w:jc w:val="center"/>
              <w:rPr>
                <w:b/>
                <w:bCs/>
                <w:color w:val="FFFFFF" w:themeColor="background1"/>
                <w:w w:val="103"/>
              </w:rPr>
            </w:pPr>
            <w:r w:rsidRPr="00711A5F">
              <w:rPr>
                <w:b/>
                <w:bCs/>
                <w:color w:val="FFFFFF" w:themeColor="background1"/>
                <w:w w:val="103"/>
              </w:rPr>
              <w:t>N</w:t>
            </w:r>
          </w:p>
          <w:p w14:paraId="65D774C2" w14:textId="135E94A2" w:rsidR="00C66F9F" w:rsidRPr="008F0FE9" w:rsidRDefault="00C66F9F" w:rsidP="00755956">
            <w:pPr>
              <w:pStyle w:val="TableParagraph"/>
              <w:jc w:val="center"/>
              <w:rPr>
                <w:rFonts w:ascii="Times New Roman"/>
                <w:color w:val="FFFFFF" w:themeColor="background1"/>
              </w:rPr>
            </w:pPr>
            <w:r w:rsidRPr="008F0FE9">
              <w:rPr>
                <w:color w:val="FFFFFF" w:themeColor="background1"/>
                <w:w w:val="103"/>
                <w:sz w:val="16"/>
                <w:szCs w:val="16"/>
              </w:rPr>
              <w:t>(paper)</w:t>
            </w:r>
          </w:p>
        </w:tc>
        <w:tc>
          <w:tcPr>
            <w:tcW w:w="864" w:type="dxa"/>
            <w:shd w:val="clear" w:color="auto" w:fill="1F497D" w:themeFill="text2"/>
          </w:tcPr>
          <w:p w14:paraId="15A727FF" w14:textId="5116C506" w:rsidR="00C66F9F" w:rsidRPr="00711A5F" w:rsidRDefault="00C66F9F" w:rsidP="00755956">
            <w:pPr>
              <w:pStyle w:val="TableParagraph"/>
              <w:spacing w:before="3"/>
              <w:ind w:left="110"/>
              <w:jc w:val="center"/>
              <w:rPr>
                <w:b/>
                <w:bCs/>
                <w:color w:val="FFFFFF" w:themeColor="background1"/>
                <w:w w:val="103"/>
              </w:rPr>
            </w:pPr>
            <w:r w:rsidRPr="00711A5F">
              <w:rPr>
                <w:b/>
                <w:bCs/>
                <w:color w:val="FFFFFF" w:themeColor="background1"/>
                <w:w w:val="103"/>
              </w:rPr>
              <w:t>N</w:t>
            </w:r>
          </w:p>
          <w:p w14:paraId="48B61C3B" w14:textId="77777777" w:rsidR="00C66F9F" w:rsidRPr="008F0FE9" w:rsidRDefault="00C66F9F" w:rsidP="00755956">
            <w:pPr>
              <w:pStyle w:val="TableParagraph"/>
              <w:jc w:val="center"/>
              <w:rPr>
                <w:rFonts w:ascii="Times New Roman"/>
                <w:color w:val="FFFFFF" w:themeColor="background1"/>
                <w:sz w:val="16"/>
                <w:szCs w:val="16"/>
              </w:rPr>
            </w:pPr>
            <w:r w:rsidRPr="008F0FE9">
              <w:rPr>
                <w:color w:val="FFFFFF" w:themeColor="background1"/>
                <w:w w:val="103"/>
                <w:sz w:val="16"/>
                <w:szCs w:val="16"/>
              </w:rPr>
              <w:t>(e-notice)</w:t>
            </w:r>
          </w:p>
        </w:tc>
        <w:tc>
          <w:tcPr>
            <w:tcW w:w="1872" w:type="dxa"/>
            <w:shd w:val="clear" w:color="auto" w:fill="1F497D" w:themeFill="text2"/>
          </w:tcPr>
          <w:p w14:paraId="0D65DEED" w14:textId="77777777" w:rsidR="00C66F9F" w:rsidRPr="00934F0D" w:rsidRDefault="00C66F9F" w:rsidP="00B5478C">
            <w:pPr>
              <w:pStyle w:val="TableParagraph"/>
              <w:rPr>
                <w:rFonts w:ascii="Times New Roman"/>
                <w:b/>
                <w:bCs/>
                <w:color w:val="FFFFFF" w:themeColor="background1"/>
              </w:rPr>
            </w:pPr>
            <w:r w:rsidRPr="00934F0D">
              <w:rPr>
                <w:b/>
                <w:bCs/>
                <w:color w:val="FFFFFF" w:themeColor="background1"/>
                <w:w w:val="103"/>
              </w:rPr>
              <w:t>Reg. Citation</w:t>
            </w:r>
          </w:p>
        </w:tc>
        <w:tc>
          <w:tcPr>
            <w:tcW w:w="2880" w:type="dxa"/>
            <w:shd w:val="clear" w:color="auto" w:fill="1F497D" w:themeFill="text2"/>
          </w:tcPr>
          <w:p w14:paraId="1825D542" w14:textId="77777777" w:rsidR="00C66F9F" w:rsidRPr="00934F0D" w:rsidRDefault="00C66F9F" w:rsidP="00B5478C">
            <w:pPr>
              <w:pStyle w:val="TableParagraph"/>
              <w:tabs>
                <w:tab w:val="left" w:pos="829"/>
                <w:tab w:val="left" w:pos="830"/>
              </w:tabs>
              <w:spacing w:before="5"/>
              <w:rPr>
                <w:rFonts w:asciiTheme="minorHAnsi" w:hAnsiTheme="minorHAnsi" w:cstheme="minorHAnsi"/>
                <w:b/>
                <w:bCs/>
                <w:color w:val="FFFFFF" w:themeColor="background1"/>
              </w:rPr>
            </w:pPr>
            <w:r w:rsidRPr="00934F0D">
              <w:rPr>
                <w:b/>
                <w:bCs/>
                <w:color w:val="FFFFFF" w:themeColor="background1"/>
                <w:w w:val="105"/>
              </w:rPr>
              <w:t>Certification Notices</w:t>
            </w:r>
          </w:p>
        </w:tc>
        <w:tc>
          <w:tcPr>
            <w:tcW w:w="2880" w:type="dxa"/>
            <w:shd w:val="clear" w:color="auto" w:fill="1F497D" w:themeFill="text2"/>
          </w:tcPr>
          <w:p w14:paraId="7E73106D" w14:textId="77777777" w:rsidR="00C66F9F" w:rsidRPr="00934F0D" w:rsidRDefault="00C66F9F" w:rsidP="00B5478C">
            <w:pPr>
              <w:pStyle w:val="TableParagraph"/>
              <w:rPr>
                <w:rFonts w:asciiTheme="minorHAnsi" w:hAnsiTheme="minorHAnsi" w:cstheme="minorHAnsi"/>
                <w:b/>
                <w:bCs/>
                <w:color w:val="FFFFFF" w:themeColor="background1"/>
                <w:sz w:val="20"/>
                <w:szCs w:val="20"/>
              </w:rPr>
            </w:pPr>
            <w:r w:rsidRPr="00934F0D">
              <w:rPr>
                <w:b/>
                <w:bCs/>
                <w:color w:val="FFFFFF" w:themeColor="background1"/>
                <w:sz w:val="23"/>
                <w:szCs w:val="23"/>
              </w:rPr>
              <w:t>Timeframe</w:t>
            </w:r>
          </w:p>
        </w:tc>
      </w:tr>
      <w:tr w:rsidR="00D130CC" w:rsidRPr="001A0268" w14:paraId="0B5B24AF" w14:textId="77777777" w:rsidTr="005F03EB">
        <w:trPr>
          <w:cantSplit/>
          <w:trHeight w:val="306"/>
        </w:trPr>
        <w:tc>
          <w:tcPr>
            <w:tcW w:w="864" w:type="dxa"/>
            <w:shd w:val="clear" w:color="auto" w:fill="000000" w:themeFill="text1"/>
          </w:tcPr>
          <w:p w14:paraId="7A17A11C" w14:textId="77777777" w:rsidR="00C66F9F" w:rsidRPr="008F0FE9" w:rsidRDefault="00C66F9F" w:rsidP="00B5478C">
            <w:pPr>
              <w:pStyle w:val="TableParagraph"/>
              <w:rPr>
                <w:rFonts w:ascii="Times New Roman"/>
              </w:rPr>
            </w:pPr>
          </w:p>
        </w:tc>
        <w:tc>
          <w:tcPr>
            <w:tcW w:w="864" w:type="dxa"/>
            <w:shd w:val="clear" w:color="auto" w:fill="000000" w:themeFill="text1"/>
          </w:tcPr>
          <w:p w14:paraId="778CB67D" w14:textId="77777777" w:rsidR="00C66F9F" w:rsidRPr="008F0FE9" w:rsidRDefault="00C66F9F" w:rsidP="00B5478C">
            <w:pPr>
              <w:pStyle w:val="TableParagraph"/>
              <w:rPr>
                <w:rFonts w:ascii="Times New Roman"/>
              </w:rPr>
            </w:pPr>
          </w:p>
        </w:tc>
        <w:tc>
          <w:tcPr>
            <w:tcW w:w="864" w:type="dxa"/>
            <w:shd w:val="clear" w:color="auto" w:fill="000000" w:themeFill="text1"/>
          </w:tcPr>
          <w:p w14:paraId="6C41DB69" w14:textId="77777777" w:rsidR="00C66F9F" w:rsidRPr="008F0FE9" w:rsidRDefault="00C66F9F" w:rsidP="00B5478C">
            <w:pPr>
              <w:pStyle w:val="TableParagraph"/>
              <w:rPr>
                <w:rFonts w:ascii="Times New Roman"/>
              </w:rPr>
            </w:pPr>
          </w:p>
        </w:tc>
        <w:tc>
          <w:tcPr>
            <w:tcW w:w="864" w:type="dxa"/>
            <w:shd w:val="clear" w:color="auto" w:fill="000000" w:themeFill="text1"/>
          </w:tcPr>
          <w:p w14:paraId="358B2AAE" w14:textId="77777777" w:rsidR="00C66F9F" w:rsidRPr="008F0FE9" w:rsidRDefault="00C66F9F" w:rsidP="00B5478C">
            <w:pPr>
              <w:pStyle w:val="TableParagraph"/>
              <w:rPr>
                <w:rFonts w:ascii="Times New Roman"/>
              </w:rPr>
            </w:pPr>
          </w:p>
        </w:tc>
        <w:tc>
          <w:tcPr>
            <w:tcW w:w="1872" w:type="dxa"/>
            <w:shd w:val="clear" w:color="auto" w:fill="000000" w:themeFill="text1"/>
          </w:tcPr>
          <w:p w14:paraId="36F11F77" w14:textId="77777777" w:rsidR="00C66F9F" w:rsidRPr="002670A2" w:rsidRDefault="00C66F9F" w:rsidP="00EB3F20">
            <w:pPr>
              <w:pStyle w:val="BodyText"/>
              <w:rPr>
                <w:sz w:val="22"/>
                <w:szCs w:val="22"/>
              </w:rPr>
            </w:pPr>
          </w:p>
        </w:tc>
        <w:tc>
          <w:tcPr>
            <w:tcW w:w="2880" w:type="dxa"/>
          </w:tcPr>
          <w:p w14:paraId="5B50F24B" w14:textId="3E0D7859" w:rsidR="00C66F9F" w:rsidRPr="002670A2" w:rsidRDefault="00C66F9F" w:rsidP="00437670">
            <w:pPr>
              <w:pStyle w:val="BodyText"/>
              <w:rPr>
                <w:sz w:val="22"/>
                <w:szCs w:val="22"/>
              </w:rPr>
            </w:pPr>
            <w:r w:rsidRPr="002670A2">
              <w:rPr>
                <w:b/>
                <w:bCs/>
                <w:sz w:val="22"/>
                <w:szCs w:val="22"/>
              </w:rPr>
              <w:t>CN-1</w:t>
            </w:r>
            <w:r w:rsidRPr="002670A2">
              <w:rPr>
                <w:sz w:val="22"/>
                <w:szCs w:val="22"/>
              </w:rPr>
              <w:t xml:space="preserve"> Does the system automatically generate client notices for</w:t>
            </w:r>
            <w:r w:rsidR="00CF7493" w:rsidRPr="002670A2">
              <w:rPr>
                <w:sz w:val="22"/>
                <w:szCs w:val="22"/>
              </w:rPr>
              <w:t xml:space="preserve"> the following (according to the identified timeframes)</w:t>
            </w:r>
            <w:r w:rsidRPr="002670A2">
              <w:rPr>
                <w:sz w:val="22"/>
                <w:szCs w:val="22"/>
              </w:rPr>
              <w:t>:</w:t>
            </w:r>
          </w:p>
        </w:tc>
        <w:tc>
          <w:tcPr>
            <w:tcW w:w="2880" w:type="dxa"/>
            <w:shd w:val="clear" w:color="auto" w:fill="000000" w:themeFill="text1"/>
          </w:tcPr>
          <w:p w14:paraId="4B6C0DD3" w14:textId="77777777" w:rsidR="00C66F9F" w:rsidRPr="002670A2" w:rsidRDefault="00C66F9F" w:rsidP="00EB3F20">
            <w:pPr>
              <w:pStyle w:val="BodyText"/>
              <w:rPr>
                <w:rFonts w:asciiTheme="minorHAnsi" w:hAnsiTheme="minorHAnsi" w:cstheme="minorHAnsi"/>
                <w:sz w:val="22"/>
                <w:szCs w:val="22"/>
              </w:rPr>
            </w:pPr>
          </w:p>
        </w:tc>
      </w:tr>
      <w:tr w:rsidR="00C66F9F" w:rsidRPr="001A0268" w14:paraId="34E7B53D" w14:textId="77777777" w:rsidTr="005F03EB">
        <w:trPr>
          <w:cantSplit/>
          <w:trHeight w:val="306"/>
        </w:trPr>
        <w:tc>
          <w:tcPr>
            <w:tcW w:w="864" w:type="dxa"/>
          </w:tcPr>
          <w:p w14:paraId="429AF68F" w14:textId="77777777" w:rsidR="00C66F9F" w:rsidRPr="008F0FE9" w:rsidRDefault="00C66F9F" w:rsidP="00B5478C">
            <w:pPr>
              <w:pStyle w:val="TableParagraph"/>
              <w:rPr>
                <w:rFonts w:ascii="Times New Roman"/>
              </w:rPr>
            </w:pPr>
          </w:p>
        </w:tc>
        <w:tc>
          <w:tcPr>
            <w:tcW w:w="864" w:type="dxa"/>
          </w:tcPr>
          <w:p w14:paraId="4DF1B380" w14:textId="77777777" w:rsidR="00C66F9F" w:rsidRPr="008F0FE9" w:rsidRDefault="00C66F9F" w:rsidP="00B5478C">
            <w:pPr>
              <w:pStyle w:val="TableParagraph"/>
              <w:rPr>
                <w:rFonts w:ascii="Times New Roman"/>
              </w:rPr>
            </w:pPr>
          </w:p>
        </w:tc>
        <w:tc>
          <w:tcPr>
            <w:tcW w:w="864" w:type="dxa"/>
          </w:tcPr>
          <w:p w14:paraId="4C801063" w14:textId="77777777" w:rsidR="00C66F9F" w:rsidRPr="008F0FE9" w:rsidRDefault="00C66F9F" w:rsidP="00B5478C">
            <w:pPr>
              <w:pStyle w:val="TableParagraph"/>
              <w:rPr>
                <w:rFonts w:ascii="Times New Roman"/>
              </w:rPr>
            </w:pPr>
          </w:p>
        </w:tc>
        <w:tc>
          <w:tcPr>
            <w:tcW w:w="864" w:type="dxa"/>
          </w:tcPr>
          <w:p w14:paraId="68018C77" w14:textId="77777777" w:rsidR="00C66F9F" w:rsidRPr="008F0FE9" w:rsidRDefault="00C66F9F" w:rsidP="00B5478C">
            <w:pPr>
              <w:pStyle w:val="TableParagraph"/>
              <w:rPr>
                <w:rFonts w:ascii="Times New Roman"/>
              </w:rPr>
            </w:pPr>
          </w:p>
        </w:tc>
        <w:tc>
          <w:tcPr>
            <w:tcW w:w="1872" w:type="dxa"/>
          </w:tcPr>
          <w:p w14:paraId="1E769DA7" w14:textId="6F33EA5B" w:rsidR="00C66F9F" w:rsidRPr="002670A2" w:rsidRDefault="00562F25"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 xml:space="preserve">7 CFR </w:t>
            </w:r>
            <w:r w:rsidR="00C66F9F" w:rsidRPr="002670A2">
              <w:rPr>
                <w:rFonts w:asciiTheme="minorHAnsi" w:eastAsiaTheme="minorEastAsia" w:hAnsiTheme="minorHAnsi" w:cstheme="minorBidi"/>
                <w:sz w:val="22"/>
                <w:szCs w:val="22"/>
              </w:rPr>
              <w:t>273.2</w:t>
            </w:r>
            <w:r w:rsidR="00367416" w:rsidRPr="002670A2">
              <w:rPr>
                <w:rFonts w:asciiTheme="minorHAnsi" w:eastAsiaTheme="minorEastAsia" w:hAnsiTheme="minorHAnsi" w:cstheme="minorBidi"/>
                <w:sz w:val="22"/>
                <w:szCs w:val="22"/>
              </w:rPr>
              <w:t xml:space="preserve"> </w:t>
            </w:r>
            <w:r w:rsidR="00C66F9F" w:rsidRPr="002670A2">
              <w:rPr>
                <w:rFonts w:asciiTheme="minorHAnsi" w:eastAsiaTheme="minorEastAsia" w:hAnsiTheme="minorHAnsi" w:cstheme="minorBidi"/>
                <w:sz w:val="22"/>
                <w:szCs w:val="22"/>
              </w:rPr>
              <w:t>(c)(5); 273.28(b)</w:t>
            </w:r>
          </w:p>
        </w:tc>
        <w:tc>
          <w:tcPr>
            <w:tcW w:w="2880" w:type="dxa"/>
          </w:tcPr>
          <w:p w14:paraId="478AE323" w14:textId="77777777" w:rsidR="00C66F9F" w:rsidRPr="002670A2" w:rsidRDefault="00C66F9F" w:rsidP="00437670">
            <w:pPr>
              <w:pStyle w:val="BodyText"/>
              <w:rPr>
                <w:sz w:val="22"/>
                <w:szCs w:val="22"/>
              </w:rPr>
            </w:pPr>
            <w:r w:rsidRPr="002670A2">
              <w:rPr>
                <w:sz w:val="22"/>
                <w:szCs w:val="22"/>
              </w:rPr>
              <w:t>Notice of Required Verification?</w:t>
            </w:r>
          </w:p>
        </w:tc>
        <w:tc>
          <w:tcPr>
            <w:tcW w:w="2880" w:type="dxa"/>
          </w:tcPr>
          <w:p w14:paraId="36389CE4" w14:textId="77777777" w:rsidR="00C66F9F" w:rsidRPr="002670A2" w:rsidRDefault="00C66F9F" w:rsidP="00EB3F20">
            <w:pPr>
              <w:pStyle w:val="BodyText"/>
              <w:rPr>
                <w:rFonts w:asciiTheme="minorHAnsi" w:hAnsiTheme="minorHAnsi" w:cstheme="minorHAnsi"/>
                <w:sz w:val="22"/>
                <w:szCs w:val="22"/>
              </w:rPr>
            </w:pPr>
            <w:r w:rsidRPr="002670A2">
              <w:rPr>
                <w:rFonts w:asciiTheme="minorHAnsi" w:hAnsiTheme="minorHAnsi" w:cstheme="minorHAnsi"/>
                <w:sz w:val="22"/>
                <w:szCs w:val="22"/>
              </w:rPr>
              <w:t>At time of application and recertification</w:t>
            </w:r>
          </w:p>
        </w:tc>
      </w:tr>
      <w:tr w:rsidR="00C66F9F" w:rsidRPr="001A0268" w14:paraId="1F66E9B6" w14:textId="77777777" w:rsidTr="005F03EB">
        <w:trPr>
          <w:cantSplit/>
          <w:trHeight w:val="306"/>
        </w:trPr>
        <w:tc>
          <w:tcPr>
            <w:tcW w:w="864" w:type="dxa"/>
          </w:tcPr>
          <w:p w14:paraId="3820B9E8" w14:textId="77777777" w:rsidR="00C66F9F" w:rsidRPr="008F0FE9" w:rsidRDefault="00C66F9F" w:rsidP="00B5478C">
            <w:pPr>
              <w:pStyle w:val="TableParagraph"/>
              <w:rPr>
                <w:rFonts w:ascii="Times New Roman"/>
              </w:rPr>
            </w:pPr>
          </w:p>
        </w:tc>
        <w:tc>
          <w:tcPr>
            <w:tcW w:w="864" w:type="dxa"/>
          </w:tcPr>
          <w:p w14:paraId="5A88BD77" w14:textId="77777777" w:rsidR="00C66F9F" w:rsidRPr="008F0FE9" w:rsidRDefault="00C66F9F" w:rsidP="00B5478C">
            <w:pPr>
              <w:pStyle w:val="TableParagraph"/>
              <w:rPr>
                <w:rFonts w:ascii="Times New Roman"/>
              </w:rPr>
            </w:pPr>
          </w:p>
        </w:tc>
        <w:tc>
          <w:tcPr>
            <w:tcW w:w="864" w:type="dxa"/>
          </w:tcPr>
          <w:p w14:paraId="4AD9634F" w14:textId="77777777" w:rsidR="00C66F9F" w:rsidRPr="008F0FE9" w:rsidRDefault="00C66F9F" w:rsidP="00B5478C">
            <w:pPr>
              <w:pStyle w:val="TableParagraph"/>
              <w:rPr>
                <w:rFonts w:ascii="Times New Roman"/>
              </w:rPr>
            </w:pPr>
          </w:p>
        </w:tc>
        <w:tc>
          <w:tcPr>
            <w:tcW w:w="864" w:type="dxa"/>
          </w:tcPr>
          <w:p w14:paraId="10C3A8D1" w14:textId="77777777" w:rsidR="00C66F9F" w:rsidRPr="008F0FE9" w:rsidRDefault="00C66F9F" w:rsidP="00B5478C">
            <w:pPr>
              <w:pStyle w:val="TableParagraph"/>
              <w:rPr>
                <w:rFonts w:ascii="Times New Roman"/>
              </w:rPr>
            </w:pPr>
          </w:p>
        </w:tc>
        <w:tc>
          <w:tcPr>
            <w:tcW w:w="1872" w:type="dxa"/>
          </w:tcPr>
          <w:p w14:paraId="3D30089B" w14:textId="5D50AA48" w:rsidR="00C66F9F" w:rsidRPr="002670A2" w:rsidRDefault="00562F25"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 xml:space="preserve">7 CFR </w:t>
            </w:r>
            <w:r w:rsidR="00C66F9F" w:rsidRPr="002670A2">
              <w:rPr>
                <w:rFonts w:asciiTheme="minorHAnsi" w:eastAsiaTheme="minorEastAsia" w:hAnsiTheme="minorHAnsi" w:cstheme="minorBidi"/>
                <w:sz w:val="22"/>
                <w:szCs w:val="22"/>
              </w:rPr>
              <w:t>273.2(e)(3)</w:t>
            </w:r>
          </w:p>
        </w:tc>
        <w:tc>
          <w:tcPr>
            <w:tcW w:w="2880" w:type="dxa"/>
          </w:tcPr>
          <w:p w14:paraId="76C7025D" w14:textId="77777777" w:rsidR="00C66F9F" w:rsidRPr="002670A2" w:rsidRDefault="00C66F9F" w:rsidP="00437670">
            <w:pPr>
              <w:pStyle w:val="BodyText"/>
              <w:rPr>
                <w:sz w:val="22"/>
                <w:szCs w:val="22"/>
              </w:rPr>
            </w:pPr>
            <w:r w:rsidRPr="002670A2">
              <w:rPr>
                <w:sz w:val="22"/>
                <w:szCs w:val="22"/>
              </w:rPr>
              <w:t>Interview scheduling notification?</w:t>
            </w:r>
          </w:p>
        </w:tc>
        <w:tc>
          <w:tcPr>
            <w:tcW w:w="2880" w:type="dxa"/>
          </w:tcPr>
          <w:p w14:paraId="4BB2A4BE" w14:textId="77777777" w:rsidR="00C66F9F" w:rsidRPr="002670A2" w:rsidRDefault="00C66F9F" w:rsidP="00EB3F20">
            <w:pPr>
              <w:pStyle w:val="BodyText"/>
              <w:rPr>
                <w:rFonts w:asciiTheme="minorHAnsi" w:hAnsiTheme="minorHAnsi" w:cstheme="minorHAnsi"/>
                <w:sz w:val="22"/>
                <w:szCs w:val="22"/>
              </w:rPr>
            </w:pPr>
            <w:r w:rsidRPr="002670A2">
              <w:rPr>
                <w:rFonts w:asciiTheme="minorHAnsi" w:hAnsiTheme="minorHAnsi" w:cstheme="minorHAnsi"/>
                <w:sz w:val="22"/>
                <w:szCs w:val="22"/>
              </w:rPr>
              <w:t>Within 30 days after application is filed</w:t>
            </w:r>
          </w:p>
        </w:tc>
      </w:tr>
      <w:tr w:rsidR="00C66F9F" w:rsidRPr="001A0268" w14:paraId="2777D9EF" w14:textId="77777777" w:rsidTr="005F03EB">
        <w:trPr>
          <w:cantSplit/>
          <w:trHeight w:val="306"/>
        </w:trPr>
        <w:tc>
          <w:tcPr>
            <w:tcW w:w="864" w:type="dxa"/>
          </w:tcPr>
          <w:p w14:paraId="4A20B90B" w14:textId="77777777" w:rsidR="00C66F9F" w:rsidRPr="008F0FE9" w:rsidRDefault="00C66F9F" w:rsidP="00B5478C">
            <w:pPr>
              <w:pStyle w:val="TableParagraph"/>
              <w:rPr>
                <w:rFonts w:ascii="Times New Roman"/>
              </w:rPr>
            </w:pPr>
          </w:p>
        </w:tc>
        <w:tc>
          <w:tcPr>
            <w:tcW w:w="864" w:type="dxa"/>
          </w:tcPr>
          <w:p w14:paraId="6467B13D" w14:textId="77777777" w:rsidR="00C66F9F" w:rsidRPr="008F0FE9" w:rsidRDefault="00C66F9F" w:rsidP="00B5478C">
            <w:pPr>
              <w:pStyle w:val="TableParagraph"/>
              <w:rPr>
                <w:rFonts w:ascii="Times New Roman"/>
              </w:rPr>
            </w:pPr>
          </w:p>
        </w:tc>
        <w:tc>
          <w:tcPr>
            <w:tcW w:w="864" w:type="dxa"/>
          </w:tcPr>
          <w:p w14:paraId="79074D9E" w14:textId="77777777" w:rsidR="00C66F9F" w:rsidRPr="008F0FE9" w:rsidRDefault="00C66F9F" w:rsidP="00B5478C">
            <w:pPr>
              <w:pStyle w:val="TableParagraph"/>
              <w:rPr>
                <w:rFonts w:ascii="Times New Roman"/>
              </w:rPr>
            </w:pPr>
          </w:p>
        </w:tc>
        <w:tc>
          <w:tcPr>
            <w:tcW w:w="864" w:type="dxa"/>
          </w:tcPr>
          <w:p w14:paraId="2839AC26" w14:textId="77777777" w:rsidR="00C66F9F" w:rsidRPr="008F0FE9" w:rsidRDefault="00C66F9F" w:rsidP="00B5478C">
            <w:pPr>
              <w:pStyle w:val="TableParagraph"/>
              <w:rPr>
                <w:rFonts w:ascii="Times New Roman"/>
              </w:rPr>
            </w:pPr>
          </w:p>
        </w:tc>
        <w:tc>
          <w:tcPr>
            <w:tcW w:w="1872" w:type="dxa"/>
          </w:tcPr>
          <w:p w14:paraId="478DEA1F" w14:textId="35B2A1BD" w:rsidR="00C66F9F" w:rsidRPr="002670A2" w:rsidRDefault="00562F25"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 xml:space="preserve">7 CFR </w:t>
            </w:r>
            <w:r w:rsidR="00C66F9F" w:rsidRPr="002670A2">
              <w:rPr>
                <w:rFonts w:asciiTheme="minorHAnsi" w:eastAsiaTheme="minorEastAsia" w:hAnsiTheme="minorHAnsi" w:cstheme="minorBidi"/>
                <w:sz w:val="22"/>
                <w:szCs w:val="22"/>
              </w:rPr>
              <w:t>273.2</w:t>
            </w:r>
            <w:r w:rsidR="00367416" w:rsidRPr="002670A2">
              <w:rPr>
                <w:rFonts w:asciiTheme="minorHAnsi" w:eastAsiaTheme="minorEastAsia" w:hAnsiTheme="minorHAnsi" w:cstheme="minorBidi"/>
                <w:sz w:val="22"/>
                <w:szCs w:val="22"/>
              </w:rPr>
              <w:t xml:space="preserve"> </w:t>
            </w:r>
            <w:r w:rsidR="00C66F9F" w:rsidRPr="002670A2">
              <w:rPr>
                <w:rFonts w:asciiTheme="minorHAnsi" w:eastAsiaTheme="minorEastAsia" w:hAnsiTheme="minorHAnsi" w:cstheme="minorBidi"/>
                <w:sz w:val="22"/>
                <w:szCs w:val="22"/>
              </w:rPr>
              <w:t>(e)(3</w:t>
            </w:r>
            <w:proofErr w:type="gramStart"/>
            <w:r w:rsidR="00C66F9F" w:rsidRPr="002670A2">
              <w:rPr>
                <w:rFonts w:asciiTheme="minorHAnsi" w:eastAsiaTheme="minorEastAsia" w:hAnsiTheme="minorHAnsi" w:cstheme="minorBidi"/>
                <w:sz w:val="22"/>
                <w:szCs w:val="22"/>
              </w:rPr>
              <w:t>);  273.14</w:t>
            </w:r>
            <w:proofErr w:type="gramEnd"/>
            <w:r w:rsidR="00B74FC2" w:rsidRPr="002670A2">
              <w:rPr>
                <w:rFonts w:asciiTheme="minorHAnsi" w:eastAsiaTheme="minorEastAsia" w:hAnsiTheme="minorHAnsi" w:cstheme="minorBidi"/>
                <w:sz w:val="22"/>
                <w:szCs w:val="22"/>
              </w:rPr>
              <w:t xml:space="preserve"> </w:t>
            </w:r>
            <w:r w:rsidR="00C66F9F" w:rsidRPr="002670A2">
              <w:rPr>
                <w:rFonts w:asciiTheme="minorHAnsi" w:eastAsiaTheme="minorEastAsia" w:hAnsiTheme="minorHAnsi" w:cstheme="minorBidi"/>
                <w:sz w:val="22"/>
                <w:szCs w:val="22"/>
              </w:rPr>
              <w:t>(b)(3)(iii)</w:t>
            </w:r>
          </w:p>
        </w:tc>
        <w:tc>
          <w:tcPr>
            <w:tcW w:w="2880" w:type="dxa"/>
          </w:tcPr>
          <w:p w14:paraId="2A5B8992" w14:textId="77777777" w:rsidR="00C66F9F" w:rsidRPr="002670A2" w:rsidRDefault="00C66F9F" w:rsidP="00437670">
            <w:pPr>
              <w:pStyle w:val="BodyText"/>
              <w:rPr>
                <w:sz w:val="22"/>
                <w:szCs w:val="22"/>
              </w:rPr>
            </w:pPr>
            <w:r w:rsidRPr="002670A2">
              <w:rPr>
                <w:sz w:val="22"/>
                <w:szCs w:val="22"/>
              </w:rPr>
              <w:t xml:space="preserve">Notice of Missed Interview? </w:t>
            </w:r>
          </w:p>
        </w:tc>
        <w:tc>
          <w:tcPr>
            <w:tcW w:w="2880" w:type="dxa"/>
          </w:tcPr>
          <w:p w14:paraId="14B96582" w14:textId="77777777" w:rsidR="00C66F9F" w:rsidRPr="002670A2" w:rsidRDefault="00C66F9F" w:rsidP="00EB3F20">
            <w:pPr>
              <w:pStyle w:val="BodyText"/>
              <w:rPr>
                <w:rFonts w:asciiTheme="minorHAnsi" w:hAnsiTheme="minorHAnsi" w:cstheme="minorHAnsi"/>
                <w:sz w:val="22"/>
                <w:szCs w:val="22"/>
              </w:rPr>
            </w:pPr>
            <w:r w:rsidRPr="002670A2">
              <w:rPr>
                <w:rFonts w:asciiTheme="minorHAnsi" w:hAnsiTheme="minorHAnsi" w:cstheme="minorHAnsi"/>
                <w:sz w:val="22"/>
                <w:szCs w:val="22"/>
              </w:rPr>
              <w:t>Within 30-day application processing period</w:t>
            </w:r>
          </w:p>
        </w:tc>
      </w:tr>
      <w:tr w:rsidR="00C66F9F" w:rsidRPr="001A0268" w14:paraId="22D13632" w14:textId="77777777" w:rsidTr="005F03EB">
        <w:trPr>
          <w:cantSplit/>
          <w:trHeight w:val="306"/>
        </w:trPr>
        <w:tc>
          <w:tcPr>
            <w:tcW w:w="864" w:type="dxa"/>
          </w:tcPr>
          <w:p w14:paraId="3BF07805" w14:textId="77777777" w:rsidR="00C66F9F" w:rsidRPr="008F0FE9" w:rsidRDefault="00C66F9F" w:rsidP="00B5478C">
            <w:pPr>
              <w:pStyle w:val="TableParagraph"/>
              <w:rPr>
                <w:rFonts w:ascii="Times New Roman"/>
              </w:rPr>
            </w:pPr>
          </w:p>
        </w:tc>
        <w:tc>
          <w:tcPr>
            <w:tcW w:w="864" w:type="dxa"/>
          </w:tcPr>
          <w:p w14:paraId="13393BA0" w14:textId="77777777" w:rsidR="00C66F9F" w:rsidRPr="008F0FE9" w:rsidRDefault="00C66F9F" w:rsidP="00B5478C">
            <w:pPr>
              <w:pStyle w:val="TableParagraph"/>
              <w:rPr>
                <w:rFonts w:ascii="Times New Roman"/>
              </w:rPr>
            </w:pPr>
          </w:p>
        </w:tc>
        <w:tc>
          <w:tcPr>
            <w:tcW w:w="864" w:type="dxa"/>
          </w:tcPr>
          <w:p w14:paraId="15B11A81" w14:textId="77777777" w:rsidR="00C66F9F" w:rsidRPr="008F0FE9" w:rsidRDefault="00C66F9F" w:rsidP="00B5478C">
            <w:pPr>
              <w:pStyle w:val="TableParagraph"/>
              <w:rPr>
                <w:rFonts w:ascii="Times New Roman"/>
              </w:rPr>
            </w:pPr>
          </w:p>
        </w:tc>
        <w:tc>
          <w:tcPr>
            <w:tcW w:w="864" w:type="dxa"/>
          </w:tcPr>
          <w:p w14:paraId="4652953D" w14:textId="77777777" w:rsidR="00C66F9F" w:rsidRPr="008F0FE9" w:rsidRDefault="00C66F9F" w:rsidP="00B5478C">
            <w:pPr>
              <w:pStyle w:val="TableParagraph"/>
              <w:rPr>
                <w:rFonts w:ascii="Times New Roman"/>
              </w:rPr>
            </w:pPr>
          </w:p>
        </w:tc>
        <w:tc>
          <w:tcPr>
            <w:tcW w:w="1872" w:type="dxa"/>
          </w:tcPr>
          <w:p w14:paraId="69341ED9" w14:textId="46F31D0D" w:rsidR="00C66F9F" w:rsidRPr="002670A2" w:rsidRDefault="00562F25"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 xml:space="preserve">7 CFR </w:t>
            </w:r>
            <w:r w:rsidR="00C66F9F" w:rsidRPr="002670A2">
              <w:rPr>
                <w:rFonts w:asciiTheme="minorHAnsi" w:eastAsiaTheme="minorEastAsia" w:hAnsiTheme="minorHAnsi" w:cstheme="minorBidi"/>
                <w:sz w:val="22"/>
                <w:szCs w:val="22"/>
              </w:rPr>
              <w:t xml:space="preserve">273.2(h)(1)(i)(C) </w:t>
            </w:r>
          </w:p>
        </w:tc>
        <w:tc>
          <w:tcPr>
            <w:tcW w:w="2880" w:type="dxa"/>
          </w:tcPr>
          <w:p w14:paraId="0F9054EF" w14:textId="77777777" w:rsidR="00C66F9F" w:rsidRPr="002670A2" w:rsidRDefault="00C66F9F" w:rsidP="00437670">
            <w:pPr>
              <w:pStyle w:val="BodyText"/>
              <w:rPr>
                <w:sz w:val="22"/>
                <w:szCs w:val="22"/>
              </w:rPr>
            </w:pPr>
            <w:r w:rsidRPr="002670A2">
              <w:rPr>
                <w:sz w:val="22"/>
                <w:szCs w:val="22"/>
              </w:rPr>
              <w:t>Notice of Requested/Missing Verification?</w:t>
            </w:r>
          </w:p>
        </w:tc>
        <w:tc>
          <w:tcPr>
            <w:tcW w:w="2880" w:type="dxa"/>
          </w:tcPr>
          <w:p w14:paraId="2F171018" w14:textId="77777777" w:rsidR="00C66F9F" w:rsidRPr="002670A2" w:rsidRDefault="00C66F9F" w:rsidP="00EB3F20">
            <w:pPr>
              <w:pStyle w:val="BodyText"/>
              <w:rPr>
                <w:rFonts w:asciiTheme="minorHAnsi" w:hAnsiTheme="minorHAnsi" w:cstheme="minorHAnsi"/>
                <w:sz w:val="22"/>
                <w:szCs w:val="22"/>
              </w:rPr>
            </w:pPr>
            <w:r w:rsidRPr="002670A2">
              <w:rPr>
                <w:rFonts w:asciiTheme="minorHAnsi" w:hAnsiTheme="minorHAnsi" w:cstheme="minorBidi"/>
                <w:sz w:val="22"/>
                <w:szCs w:val="22"/>
              </w:rPr>
              <w:t>At least 10 days from the date of the State agency’s initial request for the verification that was missing</w:t>
            </w:r>
          </w:p>
        </w:tc>
      </w:tr>
      <w:tr w:rsidR="00C66F9F" w:rsidRPr="001A0268" w14:paraId="19843604" w14:textId="77777777" w:rsidTr="005F03EB">
        <w:trPr>
          <w:cantSplit/>
          <w:trHeight w:val="306"/>
        </w:trPr>
        <w:tc>
          <w:tcPr>
            <w:tcW w:w="864" w:type="dxa"/>
          </w:tcPr>
          <w:p w14:paraId="4F18EEF6" w14:textId="77777777" w:rsidR="00C66F9F" w:rsidRPr="008F0FE9" w:rsidRDefault="00C66F9F" w:rsidP="00B5478C">
            <w:pPr>
              <w:pStyle w:val="TableParagraph"/>
            </w:pPr>
          </w:p>
        </w:tc>
        <w:tc>
          <w:tcPr>
            <w:tcW w:w="864" w:type="dxa"/>
          </w:tcPr>
          <w:p w14:paraId="0A942232" w14:textId="77777777" w:rsidR="00C66F9F" w:rsidRPr="008F0FE9" w:rsidRDefault="00C66F9F" w:rsidP="00B5478C">
            <w:pPr>
              <w:pStyle w:val="TableParagraph"/>
            </w:pPr>
          </w:p>
        </w:tc>
        <w:tc>
          <w:tcPr>
            <w:tcW w:w="864" w:type="dxa"/>
          </w:tcPr>
          <w:p w14:paraId="6FF08EEF" w14:textId="77777777" w:rsidR="00C66F9F" w:rsidRPr="008F0FE9" w:rsidRDefault="00C66F9F" w:rsidP="00B5478C">
            <w:pPr>
              <w:pStyle w:val="TableParagraph"/>
            </w:pPr>
          </w:p>
        </w:tc>
        <w:tc>
          <w:tcPr>
            <w:tcW w:w="864" w:type="dxa"/>
          </w:tcPr>
          <w:p w14:paraId="7AA85E8E" w14:textId="77777777" w:rsidR="00C66F9F" w:rsidRPr="008F0FE9" w:rsidRDefault="00C66F9F" w:rsidP="00B5478C">
            <w:pPr>
              <w:pStyle w:val="TableParagraph"/>
            </w:pPr>
          </w:p>
        </w:tc>
        <w:tc>
          <w:tcPr>
            <w:tcW w:w="1872" w:type="dxa"/>
          </w:tcPr>
          <w:p w14:paraId="284077FB" w14:textId="77777777" w:rsidR="00C66F9F" w:rsidRPr="002670A2" w:rsidRDefault="00C66F9F"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7 CFR 273.7(c)(1)(iii)</w:t>
            </w:r>
          </w:p>
        </w:tc>
        <w:tc>
          <w:tcPr>
            <w:tcW w:w="2880" w:type="dxa"/>
          </w:tcPr>
          <w:p w14:paraId="4C479E8A"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Consolidated Work Notice?</w:t>
            </w:r>
          </w:p>
        </w:tc>
        <w:tc>
          <w:tcPr>
            <w:tcW w:w="2880" w:type="dxa"/>
          </w:tcPr>
          <w:p w14:paraId="729A0379"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During the certification process, when a previously exempt household member or new household member becomes subject to these work requirements, and at recertification</w:t>
            </w:r>
          </w:p>
        </w:tc>
      </w:tr>
      <w:tr w:rsidR="00C66F9F" w:rsidRPr="001A0268" w14:paraId="62D97165" w14:textId="77777777" w:rsidTr="005F03EB">
        <w:trPr>
          <w:cantSplit/>
          <w:trHeight w:val="306"/>
        </w:trPr>
        <w:tc>
          <w:tcPr>
            <w:tcW w:w="864" w:type="dxa"/>
          </w:tcPr>
          <w:p w14:paraId="0018F114" w14:textId="77777777" w:rsidR="00C66F9F" w:rsidRPr="008F0FE9" w:rsidRDefault="00C66F9F" w:rsidP="00B5478C">
            <w:pPr>
              <w:pStyle w:val="TableParagraph"/>
            </w:pPr>
          </w:p>
        </w:tc>
        <w:tc>
          <w:tcPr>
            <w:tcW w:w="864" w:type="dxa"/>
          </w:tcPr>
          <w:p w14:paraId="57E53387" w14:textId="77777777" w:rsidR="00C66F9F" w:rsidRPr="008F0FE9" w:rsidRDefault="00C66F9F" w:rsidP="00B5478C">
            <w:pPr>
              <w:pStyle w:val="TableParagraph"/>
            </w:pPr>
          </w:p>
        </w:tc>
        <w:tc>
          <w:tcPr>
            <w:tcW w:w="864" w:type="dxa"/>
          </w:tcPr>
          <w:p w14:paraId="0EF6A2C8" w14:textId="77777777" w:rsidR="00C66F9F" w:rsidRPr="008F0FE9" w:rsidRDefault="00C66F9F" w:rsidP="00B5478C">
            <w:pPr>
              <w:pStyle w:val="TableParagraph"/>
            </w:pPr>
          </w:p>
        </w:tc>
        <w:tc>
          <w:tcPr>
            <w:tcW w:w="864" w:type="dxa"/>
          </w:tcPr>
          <w:p w14:paraId="26CF8084" w14:textId="77777777" w:rsidR="00C66F9F" w:rsidRPr="008F0FE9" w:rsidRDefault="00C66F9F" w:rsidP="00B5478C">
            <w:pPr>
              <w:pStyle w:val="TableParagraph"/>
            </w:pPr>
          </w:p>
        </w:tc>
        <w:tc>
          <w:tcPr>
            <w:tcW w:w="1872" w:type="dxa"/>
          </w:tcPr>
          <w:p w14:paraId="018201BA" w14:textId="2D05480F" w:rsidR="00C66F9F" w:rsidRPr="002670A2" w:rsidRDefault="00C66F9F"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7 CFR 273.10</w:t>
            </w:r>
            <w:r w:rsidR="00367416" w:rsidRPr="002670A2">
              <w:rPr>
                <w:rFonts w:asciiTheme="minorHAnsi" w:eastAsiaTheme="minorEastAsia" w:hAnsiTheme="minorHAnsi" w:cstheme="minorBidi"/>
                <w:sz w:val="22"/>
                <w:szCs w:val="22"/>
              </w:rPr>
              <w:t xml:space="preserve"> </w:t>
            </w:r>
            <w:r w:rsidRPr="002670A2">
              <w:rPr>
                <w:rFonts w:asciiTheme="minorHAnsi" w:eastAsiaTheme="minorEastAsia" w:hAnsiTheme="minorHAnsi" w:cstheme="minorBidi"/>
                <w:sz w:val="22"/>
                <w:szCs w:val="22"/>
              </w:rPr>
              <w:t>(e)(2)(iii)(B)(1)</w:t>
            </w:r>
          </w:p>
        </w:tc>
        <w:tc>
          <w:tcPr>
            <w:tcW w:w="2880" w:type="dxa"/>
          </w:tcPr>
          <w:p w14:paraId="7388F1C4" w14:textId="3E7B11DA"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Notice of Suspended status (if State suspends)</w:t>
            </w:r>
            <w:r w:rsidR="00C44BCF" w:rsidRPr="002670A2">
              <w:rPr>
                <w:rFonts w:asciiTheme="minorHAnsi" w:hAnsiTheme="minorHAnsi" w:cstheme="minorBidi"/>
                <w:sz w:val="22"/>
                <w:szCs w:val="22"/>
              </w:rPr>
              <w:t>?</w:t>
            </w:r>
          </w:p>
        </w:tc>
        <w:tc>
          <w:tcPr>
            <w:tcW w:w="2880" w:type="dxa"/>
          </w:tcPr>
          <w:p w14:paraId="67AFEB0E"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No later than 30 days after the date of the initial application</w:t>
            </w:r>
          </w:p>
        </w:tc>
      </w:tr>
      <w:tr w:rsidR="00C66F9F" w:rsidRPr="001A0268" w14:paraId="0B6A8513" w14:textId="77777777" w:rsidTr="005F03EB">
        <w:trPr>
          <w:cantSplit/>
          <w:trHeight w:val="306"/>
        </w:trPr>
        <w:tc>
          <w:tcPr>
            <w:tcW w:w="864" w:type="dxa"/>
          </w:tcPr>
          <w:p w14:paraId="4AE00C74" w14:textId="77777777" w:rsidR="00C66F9F" w:rsidRPr="008F0FE9" w:rsidRDefault="00C66F9F" w:rsidP="00B5478C">
            <w:pPr>
              <w:pStyle w:val="TableParagraph"/>
              <w:rPr>
                <w:rFonts w:ascii="Times New Roman"/>
              </w:rPr>
            </w:pPr>
          </w:p>
        </w:tc>
        <w:tc>
          <w:tcPr>
            <w:tcW w:w="864" w:type="dxa"/>
          </w:tcPr>
          <w:p w14:paraId="104A930A" w14:textId="77777777" w:rsidR="00C66F9F" w:rsidRPr="008F0FE9" w:rsidRDefault="00C66F9F" w:rsidP="00B5478C">
            <w:pPr>
              <w:pStyle w:val="TableParagraph"/>
              <w:rPr>
                <w:rFonts w:ascii="Times New Roman"/>
              </w:rPr>
            </w:pPr>
          </w:p>
        </w:tc>
        <w:tc>
          <w:tcPr>
            <w:tcW w:w="864" w:type="dxa"/>
          </w:tcPr>
          <w:p w14:paraId="17F79265" w14:textId="77777777" w:rsidR="00C66F9F" w:rsidRPr="008F0FE9" w:rsidRDefault="00C66F9F" w:rsidP="00B5478C">
            <w:pPr>
              <w:pStyle w:val="TableParagraph"/>
              <w:rPr>
                <w:rFonts w:ascii="Times New Roman"/>
              </w:rPr>
            </w:pPr>
          </w:p>
        </w:tc>
        <w:tc>
          <w:tcPr>
            <w:tcW w:w="864" w:type="dxa"/>
          </w:tcPr>
          <w:p w14:paraId="0FB7E32B" w14:textId="77777777" w:rsidR="00C66F9F" w:rsidRPr="008F0FE9" w:rsidRDefault="00C66F9F" w:rsidP="00B5478C">
            <w:pPr>
              <w:pStyle w:val="TableParagraph"/>
              <w:rPr>
                <w:rFonts w:ascii="Times New Roman"/>
              </w:rPr>
            </w:pPr>
          </w:p>
        </w:tc>
        <w:tc>
          <w:tcPr>
            <w:tcW w:w="1872" w:type="dxa"/>
          </w:tcPr>
          <w:p w14:paraId="1C929E1F" w14:textId="3EAA4483" w:rsidR="00C66F9F" w:rsidRPr="002670A2" w:rsidRDefault="00562F25"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 xml:space="preserve">7 CFR </w:t>
            </w:r>
            <w:r w:rsidR="00C66F9F" w:rsidRPr="002670A2">
              <w:rPr>
                <w:rFonts w:asciiTheme="minorHAnsi" w:eastAsiaTheme="minorEastAsia" w:hAnsiTheme="minorHAnsi" w:cstheme="minorBidi"/>
                <w:sz w:val="22"/>
                <w:szCs w:val="22"/>
              </w:rPr>
              <w:t>273.10</w:t>
            </w:r>
            <w:r w:rsidR="00367416" w:rsidRPr="002670A2">
              <w:rPr>
                <w:rFonts w:asciiTheme="minorHAnsi" w:eastAsiaTheme="minorEastAsia" w:hAnsiTheme="minorHAnsi" w:cstheme="minorBidi"/>
                <w:sz w:val="22"/>
                <w:szCs w:val="22"/>
              </w:rPr>
              <w:t xml:space="preserve"> </w:t>
            </w:r>
            <w:r w:rsidR="00C66F9F" w:rsidRPr="002670A2">
              <w:rPr>
                <w:rFonts w:asciiTheme="minorHAnsi" w:eastAsiaTheme="minorEastAsia" w:hAnsiTheme="minorHAnsi" w:cstheme="minorBidi"/>
                <w:sz w:val="22"/>
                <w:szCs w:val="22"/>
              </w:rPr>
              <w:t>(g)(1)(i)</w:t>
            </w:r>
          </w:p>
          <w:p w14:paraId="3FC8D943" w14:textId="77777777" w:rsidR="00C66F9F" w:rsidRPr="002670A2" w:rsidRDefault="00C66F9F" w:rsidP="00EB3F20">
            <w:pPr>
              <w:pStyle w:val="BodyText"/>
              <w:rPr>
                <w:rFonts w:asciiTheme="minorHAnsi" w:eastAsiaTheme="minorEastAsia" w:hAnsiTheme="minorHAnsi" w:cstheme="minorBidi"/>
                <w:sz w:val="22"/>
                <w:szCs w:val="22"/>
              </w:rPr>
            </w:pPr>
          </w:p>
        </w:tc>
        <w:tc>
          <w:tcPr>
            <w:tcW w:w="2880" w:type="dxa"/>
          </w:tcPr>
          <w:p w14:paraId="1743BC8E" w14:textId="77777777" w:rsidR="00C66F9F" w:rsidRPr="002670A2" w:rsidRDefault="00C66F9F" w:rsidP="00437670">
            <w:pPr>
              <w:pStyle w:val="BodyText"/>
              <w:rPr>
                <w:sz w:val="22"/>
                <w:szCs w:val="22"/>
              </w:rPr>
            </w:pPr>
            <w:r w:rsidRPr="002670A2">
              <w:rPr>
                <w:sz w:val="22"/>
                <w:szCs w:val="22"/>
              </w:rPr>
              <w:t xml:space="preserve">Notice of Eligibility? </w:t>
            </w:r>
          </w:p>
        </w:tc>
        <w:tc>
          <w:tcPr>
            <w:tcW w:w="2880" w:type="dxa"/>
          </w:tcPr>
          <w:p w14:paraId="1CA54591" w14:textId="77777777" w:rsidR="00C66F9F" w:rsidRPr="002670A2" w:rsidRDefault="00C66F9F" w:rsidP="00EB3F20">
            <w:pPr>
              <w:pStyle w:val="BodyText"/>
              <w:rPr>
                <w:sz w:val="22"/>
                <w:szCs w:val="22"/>
              </w:rPr>
            </w:pPr>
            <w:r w:rsidRPr="002670A2">
              <w:rPr>
                <w:rFonts w:asciiTheme="minorHAnsi" w:hAnsiTheme="minorHAnsi" w:cstheme="minorBidi"/>
                <w:sz w:val="22"/>
                <w:szCs w:val="22"/>
              </w:rPr>
              <w:t>As soon as a determination is made, but no later than 30 days after the date of the initial application, or by the end of the household’s certification period if a timely recertification</w:t>
            </w:r>
          </w:p>
        </w:tc>
      </w:tr>
      <w:tr w:rsidR="00C66F9F" w:rsidRPr="001A0268" w14:paraId="13AAFC7B" w14:textId="77777777" w:rsidTr="005F03EB">
        <w:trPr>
          <w:cantSplit/>
          <w:trHeight w:val="306"/>
        </w:trPr>
        <w:tc>
          <w:tcPr>
            <w:tcW w:w="864" w:type="dxa"/>
          </w:tcPr>
          <w:p w14:paraId="107FE2A0" w14:textId="77777777" w:rsidR="00C66F9F" w:rsidRPr="008F0FE9" w:rsidRDefault="00C66F9F" w:rsidP="00B5478C">
            <w:pPr>
              <w:pStyle w:val="TableParagraph"/>
            </w:pPr>
          </w:p>
        </w:tc>
        <w:tc>
          <w:tcPr>
            <w:tcW w:w="864" w:type="dxa"/>
          </w:tcPr>
          <w:p w14:paraId="1525DADC" w14:textId="77777777" w:rsidR="00C66F9F" w:rsidRPr="008F0FE9" w:rsidRDefault="00C66F9F" w:rsidP="00B5478C">
            <w:pPr>
              <w:pStyle w:val="TableParagraph"/>
            </w:pPr>
          </w:p>
        </w:tc>
        <w:tc>
          <w:tcPr>
            <w:tcW w:w="864" w:type="dxa"/>
          </w:tcPr>
          <w:p w14:paraId="6849EF61" w14:textId="77777777" w:rsidR="00C66F9F" w:rsidRPr="008F0FE9" w:rsidRDefault="00C66F9F" w:rsidP="00B5478C">
            <w:pPr>
              <w:pStyle w:val="TableParagraph"/>
            </w:pPr>
          </w:p>
        </w:tc>
        <w:tc>
          <w:tcPr>
            <w:tcW w:w="864" w:type="dxa"/>
          </w:tcPr>
          <w:p w14:paraId="777144AF" w14:textId="77777777" w:rsidR="00C66F9F" w:rsidRPr="008F0FE9" w:rsidRDefault="00C66F9F" w:rsidP="00B5478C">
            <w:pPr>
              <w:pStyle w:val="TableParagraph"/>
            </w:pPr>
          </w:p>
        </w:tc>
        <w:tc>
          <w:tcPr>
            <w:tcW w:w="1872" w:type="dxa"/>
          </w:tcPr>
          <w:p w14:paraId="4F64F5B8" w14:textId="30117C61" w:rsidR="00C66F9F" w:rsidRPr="002670A2" w:rsidRDefault="00C66F9F" w:rsidP="00EB3F20">
            <w:pPr>
              <w:pStyle w:val="BodyText"/>
              <w:rPr>
                <w:sz w:val="22"/>
                <w:szCs w:val="22"/>
              </w:rPr>
            </w:pPr>
            <w:r w:rsidRPr="002670A2">
              <w:rPr>
                <w:sz w:val="22"/>
                <w:szCs w:val="22"/>
              </w:rPr>
              <w:t>7 CFR 273.10</w:t>
            </w:r>
            <w:r w:rsidR="00367416" w:rsidRPr="002670A2">
              <w:rPr>
                <w:sz w:val="22"/>
                <w:szCs w:val="22"/>
              </w:rPr>
              <w:t xml:space="preserve"> </w:t>
            </w:r>
            <w:r w:rsidRPr="002670A2">
              <w:rPr>
                <w:sz w:val="22"/>
                <w:szCs w:val="22"/>
              </w:rPr>
              <w:t>(g)(1)(i)(B); 273.2(i)</w:t>
            </w:r>
          </w:p>
        </w:tc>
        <w:tc>
          <w:tcPr>
            <w:tcW w:w="2880" w:type="dxa"/>
          </w:tcPr>
          <w:p w14:paraId="2342E167" w14:textId="163A703C"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Notice of Expedited Approval with Postponed Verification (subtype of Notice of Eligibility)?</w:t>
            </w:r>
          </w:p>
        </w:tc>
        <w:tc>
          <w:tcPr>
            <w:tcW w:w="2880" w:type="dxa"/>
          </w:tcPr>
          <w:p w14:paraId="57CDF7DF"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As soon as a determination is made, but no later than 7 days after the date of the initial application</w:t>
            </w:r>
          </w:p>
        </w:tc>
      </w:tr>
      <w:tr w:rsidR="00C66F9F" w:rsidRPr="001A0268" w14:paraId="24EB37A0" w14:textId="77777777" w:rsidTr="005F03EB">
        <w:trPr>
          <w:cantSplit/>
          <w:trHeight w:val="288"/>
        </w:trPr>
        <w:tc>
          <w:tcPr>
            <w:tcW w:w="864" w:type="dxa"/>
          </w:tcPr>
          <w:p w14:paraId="21A4C5B0" w14:textId="32F6ED51" w:rsidR="00C66F9F" w:rsidRPr="002670A2" w:rsidRDefault="00C66F9F" w:rsidP="00B5478C">
            <w:pPr>
              <w:pStyle w:val="TableParagraph"/>
              <w:rPr>
                <w:rFonts w:ascii="Times New Roman"/>
              </w:rPr>
            </w:pPr>
          </w:p>
        </w:tc>
        <w:tc>
          <w:tcPr>
            <w:tcW w:w="864" w:type="dxa"/>
          </w:tcPr>
          <w:p w14:paraId="4940C3F5" w14:textId="77777777" w:rsidR="00C66F9F" w:rsidRPr="002670A2" w:rsidRDefault="00C66F9F" w:rsidP="00B5478C">
            <w:pPr>
              <w:pStyle w:val="TableParagraph"/>
              <w:rPr>
                <w:rFonts w:ascii="Times New Roman"/>
              </w:rPr>
            </w:pPr>
          </w:p>
        </w:tc>
        <w:tc>
          <w:tcPr>
            <w:tcW w:w="864" w:type="dxa"/>
          </w:tcPr>
          <w:p w14:paraId="54AA71BC" w14:textId="77777777" w:rsidR="00C66F9F" w:rsidRPr="002670A2" w:rsidRDefault="00C66F9F" w:rsidP="00B5478C">
            <w:pPr>
              <w:pStyle w:val="TableParagraph"/>
              <w:rPr>
                <w:rFonts w:ascii="Times New Roman"/>
              </w:rPr>
            </w:pPr>
          </w:p>
        </w:tc>
        <w:tc>
          <w:tcPr>
            <w:tcW w:w="864" w:type="dxa"/>
          </w:tcPr>
          <w:p w14:paraId="29DA0A12" w14:textId="77777777" w:rsidR="00C66F9F" w:rsidRPr="002670A2" w:rsidRDefault="00C66F9F" w:rsidP="00B5478C">
            <w:pPr>
              <w:pStyle w:val="TableParagraph"/>
              <w:rPr>
                <w:rFonts w:ascii="Times New Roman"/>
              </w:rPr>
            </w:pPr>
          </w:p>
        </w:tc>
        <w:tc>
          <w:tcPr>
            <w:tcW w:w="1872" w:type="dxa"/>
          </w:tcPr>
          <w:p w14:paraId="2CC12709" w14:textId="69BF3B46" w:rsidR="00C66F9F" w:rsidRPr="002670A2" w:rsidRDefault="00562F25"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 xml:space="preserve">7 CFR </w:t>
            </w:r>
            <w:r w:rsidR="00C66F9F" w:rsidRPr="002670A2">
              <w:rPr>
                <w:rFonts w:asciiTheme="minorHAnsi" w:eastAsiaTheme="minorEastAsia" w:hAnsiTheme="minorHAnsi" w:cstheme="minorBidi"/>
                <w:sz w:val="22"/>
                <w:szCs w:val="22"/>
              </w:rPr>
              <w:t>273.10</w:t>
            </w:r>
            <w:r w:rsidR="00367416" w:rsidRPr="002670A2">
              <w:rPr>
                <w:rFonts w:asciiTheme="minorHAnsi" w:eastAsiaTheme="minorEastAsia" w:hAnsiTheme="minorHAnsi" w:cstheme="minorBidi"/>
                <w:sz w:val="22"/>
                <w:szCs w:val="22"/>
              </w:rPr>
              <w:t xml:space="preserve"> </w:t>
            </w:r>
            <w:r w:rsidR="00C66F9F" w:rsidRPr="002670A2">
              <w:rPr>
                <w:rFonts w:asciiTheme="minorHAnsi" w:eastAsiaTheme="minorEastAsia" w:hAnsiTheme="minorHAnsi" w:cstheme="minorBidi"/>
                <w:sz w:val="22"/>
                <w:szCs w:val="22"/>
              </w:rPr>
              <w:t>(g)(1)(ii)</w:t>
            </w:r>
          </w:p>
        </w:tc>
        <w:tc>
          <w:tcPr>
            <w:tcW w:w="2880" w:type="dxa"/>
          </w:tcPr>
          <w:p w14:paraId="09035D96" w14:textId="77777777" w:rsidR="00C66F9F" w:rsidRPr="002670A2" w:rsidRDefault="00C66F9F" w:rsidP="00437670">
            <w:pPr>
              <w:pStyle w:val="BodyText"/>
              <w:rPr>
                <w:sz w:val="22"/>
                <w:szCs w:val="22"/>
              </w:rPr>
            </w:pPr>
            <w:r w:rsidRPr="002670A2">
              <w:rPr>
                <w:sz w:val="22"/>
                <w:szCs w:val="22"/>
              </w:rPr>
              <w:t>Notice of Denial?</w:t>
            </w:r>
          </w:p>
        </w:tc>
        <w:tc>
          <w:tcPr>
            <w:tcW w:w="2880" w:type="dxa"/>
          </w:tcPr>
          <w:p w14:paraId="612A0ABF" w14:textId="77777777" w:rsidR="00C66F9F" w:rsidRPr="002670A2" w:rsidRDefault="00C66F9F" w:rsidP="00EB3F20">
            <w:pPr>
              <w:pStyle w:val="BodyText"/>
              <w:rPr>
                <w:sz w:val="22"/>
                <w:szCs w:val="22"/>
              </w:rPr>
            </w:pPr>
            <w:r w:rsidRPr="002670A2">
              <w:rPr>
                <w:rFonts w:asciiTheme="minorHAnsi" w:hAnsiTheme="minorHAnsi" w:cstheme="minorBidi"/>
                <w:sz w:val="22"/>
                <w:szCs w:val="22"/>
              </w:rPr>
              <w:t>As soon as a determination is made, but no later than 30 days after the date of the initial application, or by the end of the household’s certification period if a timely recertification</w:t>
            </w:r>
          </w:p>
        </w:tc>
      </w:tr>
      <w:tr w:rsidR="00C66F9F" w:rsidRPr="001A0268" w14:paraId="647AC853" w14:textId="77777777" w:rsidTr="005F03EB">
        <w:trPr>
          <w:cantSplit/>
          <w:trHeight w:val="288"/>
        </w:trPr>
        <w:tc>
          <w:tcPr>
            <w:tcW w:w="864" w:type="dxa"/>
          </w:tcPr>
          <w:p w14:paraId="6EC1C0BA" w14:textId="77777777" w:rsidR="00C66F9F" w:rsidRPr="002670A2" w:rsidRDefault="00C66F9F" w:rsidP="00B5478C">
            <w:pPr>
              <w:pStyle w:val="TableParagraph"/>
              <w:rPr>
                <w:rFonts w:ascii="Times New Roman"/>
              </w:rPr>
            </w:pPr>
          </w:p>
        </w:tc>
        <w:tc>
          <w:tcPr>
            <w:tcW w:w="864" w:type="dxa"/>
          </w:tcPr>
          <w:p w14:paraId="1A0B83FA" w14:textId="77777777" w:rsidR="00C66F9F" w:rsidRPr="002670A2" w:rsidRDefault="00C66F9F" w:rsidP="00B5478C">
            <w:pPr>
              <w:pStyle w:val="TableParagraph"/>
              <w:rPr>
                <w:rFonts w:ascii="Times New Roman"/>
              </w:rPr>
            </w:pPr>
          </w:p>
        </w:tc>
        <w:tc>
          <w:tcPr>
            <w:tcW w:w="864" w:type="dxa"/>
          </w:tcPr>
          <w:p w14:paraId="46D2D095" w14:textId="77777777" w:rsidR="00C66F9F" w:rsidRPr="002670A2" w:rsidRDefault="00C66F9F" w:rsidP="00B5478C">
            <w:pPr>
              <w:pStyle w:val="TableParagraph"/>
              <w:rPr>
                <w:rFonts w:ascii="Times New Roman"/>
              </w:rPr>
            </w:pPr>
          </w:p>
        </w:tc>
        <w:tc>
          <w:tcPr>
            <w:tcW w:w="864" w:type="dxa"/>
          </w:tcPr>
          <w:p w14:paraId="2098B7E7" w14:textId="77777777" w:rsidR="00C66F9F" w:rsidRPr="002670A2" w:rsidRDefault="00C66F9F" w:rsidP="00B5478C">
            <w:pPr>
              <w:pStyle w:val="TableParagraph"/>
              <w:rPr>
                <w:rFonts w:ascii="Times New Roman"/>
              </w:rPr>
            </w:pPr>
          </w:p>
        </w:tc>
        <w:tc>
          <w:tcPr>
            <w:tcW w:w="1872" w:type="dxa"/>
          </w:tcPr>
          <w:p w14:paraId="61C24B72" w14:textId="6851CAC3" w:rsidR="00C66F9F" w:rsidRPr="002670A2" w:rsidRDefault="00562F25"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 xml:space="preserve">7 CFR </w:t>
            </w:r>
            <w:r w:rsidR="00C66F9F" w:rsidRPr="002670A2">
              <w:rPr>
                <w:rFonts w:asciiTheme="minorHAnsi" w:eastAsiaTheme="minorEastAsia" w:hAnsiTheme="minorHAnsi" w:cstheme="minorBidi"/>
                <w:sz w:val="22"/>
                <w:szCs w:val="22"/>
              </w:rPr>
              <w:t>273.10</w:t>
            </w:r>
            <w:r w:rsidR="00367416" w:rsidRPr="002670A2">
              <w:rPr>
                <w:rFonts w:asciiTheme="minorHAnsi" w:eastAsiaTheme="minorEastAsia" w:hAnsiTheme="minorHAnsi" w:cstheme="minorBidi"/>
                <w:sz w:val="22"/>
                <w:szCs w:val="22"/>
              </w:rPr>
              <w:t xml:space="preserve"> </w:t>
            </w:r>
            <w:r w:rsidR="00C66F9F" w:rsidRPr="002670A2">
              <w:rPr>
                <w:rFonts w:asciiTheme="minorHAnsi" w:eastAsiaTheme="minorEastAsia" w:hAnsiTheme="minorHAnsi" w:cstheme="minorBidi"/>
                <w:sz w:val="22"/>
                <w:szCs w:val="22"/>
              </w:rPr>
              <w:t>(g)(1)(ii)</w:t>
            </w:r>
          </w:p>
        </w:tc>
        <w:tc>
          <w:tcPr>
            <w:tcW w:w="2880" w:type="dxa"/>
          </w:tcPr>
          <w:p w14:paraId="75D55104"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Does the Notice of Denial reflect the basis for the denial?</w:t>
            </w:r>
          </w:p>
        </w:tc>
        <w:tc>
          <w:tcPr>
            <w:tcW w:w="2880" w:type="dxa"/>
            <w:shd w:val="clear" w:color="auto" w:fill="000000" w:themeFill="text1"/>
          </w:tcPr>
          <w:p w14:paraId="13920948" w14:textId="77777777" w:rsidR="00C66F9F" w:rsidRPr="002670A2" w:rsidRDefault="00C66F9F" w:rsidP="00EB3F20">
            <w:pPr>
              <w:pStyle w:val="BodyText"/>
              <w:rPr>
                <w:rFonts w:asciiTheme="minorHAnsi" w:hAnsiTheme="minorHAnsi" w:cstheme="minorBidi"/>
                <w:sz w:val="22"/>
                <w:szCs w:val="22"/>
              </w:rPr>
            </w:pPr>
          </w:p>
        </w:tc>
      </w:tr>
      <w:tr w:rsidR="00C66F9F" w:rsidRPr="001A0268" w14:paraId="50689393" w14:textId="77777777" w:rsidTr="005F03EB">
        <w:trPr>
          <w:cantSplit/>
          <w:trHeight w:val="288"/>
        </w:trPr>
        <w:tc>
          <w:tcPr>
            <w:tcW w:w="864" w:type="dxa"/>
          </w:tcPr>
          <w:p w14:paraId="1D9F8BAC" w14:textId="77777777" w:rsidR="00C66F9F" w:rsidRPr="002670A2" w:rsidRDefault="00C66F9F" w:rsidP="00B5478C">
            <w:pPr>
              <w:pStyle w:val="TableParagraph"/>
            </w:pPr>
          </w:p>
        </w:tc>
        <w:tc>
          <w:tcPr>
            <w:tcW w:w="864" w:type="dxa"/>
          </w:tcPr>
          <w:p w14:paraId="0CBE0BD8" w14:textId="77777777" w:rsidR="00C66F9F" w:rsidRPr="002670A2" w:rsidRDefault="00C66F9F" w:rsidP="00B5478C">
            <w:pPr>
              <w:pStyle w:val="TableParagraph"/>
            </w:pPr>
          </w:p>
        </w:tc>
        <w:tc>
          <w:tcPr>
            <w:tcW w:w="864" w:type="dxa"/>
          </w:tcPr>
          <w:p w14:paraId="71D92672" w14:textId="77777777" w:rsidR="00C66F9F" w:rsidRPr="002670A2" w:rsidRDefault="00C66F9F" w:rsidP="00B5478C">
            <w:pPr>
              <w:pStyle w:val="TableParagraph"/>
            </w:pPr>
          </w:p>
        </w:tc>
        <w:tc>
          <w:tcPr>
            <w:tcW w:w="864" w:type="dxa"/>
          </w:tcPr>
          <w:p w14:paraId="32A4E078" w14:textId="77777777" w:rsidR="00C66F9F" w:rsidRPr="002670A2" w:rsidRDefault="00C66F9F" w:rsidP="00B5478C">
            <w:pPr>
              <w:pStyle w:val="TableParagraph"/>
            </w:pPr>
          </w:p>
        </w:tc>
        <w:tc>
          <w:tcPr>
            <w:tcW w:w="1872" w:type="dxa"/>
          </w:tcPr>
          <w:p w14:paraId="26AE6A65" w14:textId="20F3B318" w:rsidR="00C66F9F" w:rsidRPr="002670A2" w:rsidRDefault="00C66F9F" w:rsidP="00EB3F20">
            <w:pPr>
              <w:pStyle w:val="BodyText"/>
              <w:rPr>
                <w:sz w:val="22"/>
                <w:szCs w:val="22"/>
              </w:rPr>
            </w:pPr>
            <w:r w:rsidRPr="002670A2">
              <w:rPr>
                <w:sz w:val="22"/>
                <w:szCs w:val="22"/>
              </w:rPr>
              <w:t>7 CFR 273.10</w:t>
            </w:r>
            <w:r w:rsidR="00367416" w:rsidRPr="002670A2">
              <w:rPr>
                <w:sz w:val="22"/>
                <w:szCs w:val="22"/>
              </w:rPr>
              <w:t xml:space="preserve"> </w:t>
            </w:r>
            <w:r w:rsidRPr="002670A2">
              <w:rPr>
                <w:sz w:val="22"/>
                <w:szCs w:val="22"/>
              </w:rPr>
              <w:t>(g)(1)(iii); 273.2</w:t>
            </w:r>
            <w:r w:rsidR="00B74FC2" w:rsidRPr="002670A2">
              <w:rPr>
                <w:sz w:val="22"/>
                <w:szCs w:val="22"/>
              </w:rPr>
              <w:t xml:space="preserve"> </w:t>
            </w:r>
            <w:r w:rsidRPr="002670A2">
              <w:rPr>
                <w:sz w:val="22"/>
                <w:szCs w:val="22"/>
              </w:rPr>
              <w:t>(h)(2)(i)(A)</w:t>
            </w:r>
          </w:p>
        </w:tc>
        <w:tc>
          <w:tcPr>
            <w:tcW w:w="2880" w:type="dxa"/>
          </w:tcPr>
          <w:p w14:paraId="0C345F10" w14:textId="77777777" w:rsidR="00C66F9F" w:rsidRPr="002670A2" w:rsidRDefault="00C66F9F" w:rsidP="00EB3F20">
            <w:pPr>
              <w:pStyle w:val="BodyText"/>
              <w:rPr>
                <w:sz w:val="22"/>
                <w:szCs w:val="22"/>
              </w:rPr>
            </w:pPr>
            <w:r w:rsidRPr="002670A2">
              <w:rPr>
                <w:sz w:val="22"/>
                <w:szCs w:val="22"/>
              </w:rPr>
              <w:t>Notice of Pending Status?</w:t>
            </w:r>
          </w:p>
        </w:tc>
        <w:tc>
          <w:tcPr>
            <w:tcW w:w="2880" w:type="dxa"/>
          </w:tcPr>
          <w:p w14:paraId="502FAF65"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On the 30</w:t>
            </w:r>
            <w:r w:rsidRPr="002670A2">
              <w:rPr>
                <w:rFonts w:asciiTheme="minorHAnsi" w:hAnsiTheme="minorHAnsi" w:cstheme="minorBidi"/>
                <w:sz w:val="22"/>
                <w:szCs w:val="22"/>
                <w:vertAlign w:val="superscript"/>
              </w:rPr>
              <w:t>th</w:t>
            </w:r>
            <w:r w:rsidRPr="002670A2">
              <w:rPr>
                <w:rFonts w:asciiTheme="minorHAnsi" w:hAnsiTheme="minorHAnsi" w:cstheme="minorBidi"/>
                <w:sz w:val="22"/>
                <w:szCs w:val="22"/>
              </w:rPr>
              <w:t xml:space="preserve"> day after the application is filed</w:t>
            </w:r>
          </w:p>
        </w:tc>
      </w:tr>
      <w:tr w:rsidR="00C66F9F" w:rsidRPr="001A0268" w14:paraId="3E14923E" w14:textId="77777777" w:rsidTr="005F03EB">
        <w:trPr>
          <w:cantSplit/>
          <w:trHeight w:val="288"/>
        </w:trPr>
        <w:tc>
          <w:tcPr>
            <w:tcW w:w="864" w:type="dxa"/>
          </w:tcPr>
          <w:p w14:paraId="56F25F18" w14:textId="77777777" w:rsidR="00C66F9F" w:rsidRPr="002670A2" w:rsidRDefault="00C66F9F" w:rsidP="00B5478C">
            <w:pPr>
              <w:pStyle w:val="TableParagraph"/>
            </w:pPr>
          </w:p>
        </w:tc>
        <w:tc>
          <w:tcPr>
            <w:tcW w:w="864" w:type="dxa"/>
          </w:tcPr>
          <w:p w14:paraId="2B36FCC1" w14:textId="77777777" w:rsidR="00C66F9F" w:rsidRPr="002670A2" w:rsidRDefault="00C66F9F" w:rsidP="00B5478C">
            <w:pPr>
              <w:pStyle w:val="TableParagraph"/>
            </w:pPr>
          </w:p>
        </w:tc>
        <w:tc>
          <w:tcPr>
            <w:tcW w:w="864" w:type="dxa"/>
          </w:tcPr>
          <w:p w14:paraId="778B3434" w14:textId="77777777" w:rsidR="00C66F9F" w:rsidRPr="002670A2" w:rsidRDefault="00C66F9F" w:rsidP="00B5478C">
            <w:pPr>
              <w:pStyle w:val="TableParagraph"/>
            </w:pPr>
          </w:p>
        </w:tc>
        <w:tc>
          <w:tcPr>
            <w:tcW w:w="864" w:type="dxa"/>
          </w:tcPr>
          <w:p w14:paraId="325EA2A8" w14:textId="77777777" w:rsidR="00C66F9F" w:rsidRPr="002670A2" w:rsidRDefault="00C66F9F" w:rsidP="00B5478C">
            <w:pPr>
              <w:pStyle w:val="TableParagraph"/>
            </w:pPr>
          </w:p>
        </w:tc>
        <w:tc>
          <w:tcPr>
            <w:tcW w:w="1872" w:type="dxa"/>
          </w:tcPr>
          <w:p w14:paraId="7392D2EE" w14:textId="3C65FB7D"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(a)(4)(ii)</w:t>
            </w:r>
          </w:p>
        </w:tc>
        <w:tc>
          <w:tcPr>
            <w:tcW w:w="2880" w:type="dxa"/>
          </w:tcPr>
          <w:p w14:paraId="62B2F4BD" w14:textId="77777777" w:rsidR="00C66F9F" w:rsidRPr="002670A2" w:rsidRDefault="00C66F9F" w:rsidP="00EB3F20">
            <w:pPr>
              <w:pStyle w:val="BodyText"/>
              <w:rPr>
                <w:sz w:val="22"/>
                <w:szCs w:val="22"/>
              </w:rPr>
            </w:pPr>
            <w:r w:rsidRPr="002670A2">
              <w:rPr>
                <w:sz w:val="22"/>
                <w:szCs w:val="22"/>
              </w:rPr>
              <w:t>For households subject to quarterly reporting, notification of quarterly reporting requirement?</w:t>
            </w:r>
          </w:p>
        </w:tc>
        <w:tc>
          <w:tcPr>
            <w:tcW w:w="2880" w:type="dxa"/>
          </w:tcPr>
          <w:p w14:paraId="0663CF4E"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At initial certification and recertification</w:t>
            </w:r>
          </w:p>
        </w:tc>
      </w:tr>
      <w:tr w:rsidR="00C66F9F" w:rsidRPr="001A0268" w14:paraId="286A5B92" w14:textId="77777777" w:rsidTr="005F03EB">
        <w:trPr>
          <w:cantSplit/>
          <w:trHeight w:val="288"/>
        </w:trPr>
        <w:tc>
          <w:tcPr>
            <w:tcW w:w="864" w:type="dxa"/>
          </w:tcPr>
          <w:p w14:paraId="363B2320" w14:textId="77777777" w:rsidR="00C66F9F" w:rsidRPr="002670A2" w:rsidRDefault="00C66F9F" w:rsidP="00B5478C">
            <w:pPr>
              <w:pStyle w:val="TableParagraph"/>
            </w:pPr>
          </w:p>
        </w:tc>
        <w:tc>
          <w:tcPr>
            <w:tcW w:w="864" w:type="dxa"/>
          </w:tcPr>
          <w:p w14:paraId="15BF4ADC" w14:textId="77777777" w:rsidR="00C66F9F" w:rsidRPr="002670A2" w:rsidRDefault="00C66F9F" w:rsidP="00B5478C">
            <w:pPr>
              <w:pStyle w:val="TableParagraph"/>
            </w:pPr>
          </w:p>
        </w:tc>
        <w:tc>
          <w:tcPr>
            <w:tcW w:w="864" w:type="dxa"/>
          </w:tcPr>
          <w:p w14:paraId="66A7914B" w14:textId="77777777" w:rsidR="00C66F9F" w:rsidRPr="002670A2" w:rsidRDefault="00C66F9F" w:rsidP="00B5478C">
            <w:pPr>
              <w:pStyle w:val="TableParagraph"/>
            </w:pPr>
          </w:p>
        </w:tc>
        <w:tc>
          <w:tcPr>
            <w:tcW w:w="864" w:type="dxa"/>
          </w:tcPr>
          <w:p w14:paraId="457DCD00" w14:textId="77777777" w:rsidR="00C66F9F" w:rsidRPr="002670A2" w:rsidRDefault="00C66F9F" w:rsidP="00B5478C">
            <w:pPr>
              <w:pStyle w:val="TableParagraph"/>
            </w:pPr>
          </w:p>
        </w:tc>
        <w:tc>
          <w:tcPr>
            <w:tcW w:w="1872" w:type="dxa"/>
          </w:tcPr>
          <w:p w14:paraId="062E6247" w14:textId="2F6DCF1D"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(a)(4)(iii)</w:t>
            </w:r>
          </w:p>
        </w:tc>
        <w:tc>
          <w:tcPr>
            <w:tcW w:w="2880" w:type="dxa"/>
          </w:tcPr>
          <w:p w14:paraId="3C7CF923" w14:textId="77777777" w:rsidR="00C66F9F" w:rsidRPr="002670A2" w:rsidRDefault="00C66F9F" w:rsidP="00EB3F20">
            <w:pPr>
              <w:pStyle w:val="BodyText"/>
              <w:rPr>
                <w:sz w:val="22"/>
                <w:szCs w:val="22"/>
              </w:rPr>
            </w:pPr>
            <w:r w:rsidRPr="002670A2">
              <w:rPr>
                <w:sz w:val="22"/>
                <w:szCs w:val="22"/>
              </w:rPr>
              <w:t>For households subject to quarterly reporting, notice of missing or incomplete report?</w:t>
            </w:r>
          </w:p>
        </w:tc>
        <w:tc>
          <w:tcPr>
            <w:tcW w:w="2880" w:type="dxa"/>
          </w:tcPr>
          <w:p w14:paraId="216E8829"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No later than 10 days from the date the report should have been submitted</w:t>
            </w:r>
          </w:p>
        </w:tc>
      </w:tr>
      <w:tr w:rsidR="00C66F9F" w:rsidRPr="001A0268" w14:paraId="6CEE40C8" w14:textId="77777777" w:rsidTr="005F03EB">
        <w:trPr>
          <w:cantSplit/>
          <w:trHeight w:val="288"/>
        </w:trPr>
        <w:tc>
          <w:tcPr>
            <w:tcW w:w="864" w:type="dxa"/>
          </w:tcPr>
          <w:p w14:paraId="1347BF3E" w14:textId="77777777" w:rsidR="00C66F9F" w:rsidRPr="002670A2" w:rsidRDefault="00C66F9F" w:rsidP="00B5478C">
            <w:pPr>
              <w:pStyle w:val="TableParagraph"/>
            </w:pPr>
          </w:p>
        </w:tc>
        <w:tc>
          <w:tcPr>
            <w:tcW w:w="864" w:type="dxa"/>
          </w:tcPr>
          <w:p w14:paraId="428060C6" w14:textId="77777777" w:rsidR="00C66F9F" w:rsidRPr="002670A2" w:rsidRDefault="00C66F9F" w:rsidP="00B5478C">
            <w:pPr>
              <w:pStyle w:val="TableParagraph"/>
            </w:pPr>
          </w:p>
        </w:tc>
        <w:tc>
          <w:tcPr>
            <w:tcW w:w="864" w:type="dxa"/>
          </w:tcPr>
          <w:p w14:paraId="520D6F0F" w14:textId="77777777" w:rsidR="00C66F9F" w:rsidRPr="002670A2" w:rsidRDefault="00C66F9F" w:rsidP="00B5478C">
            <w:pPr>
              <w:pStyle w:val="TableParagraph"/>
            </w:pPr>
          </w:p>
        </w:tc>
        <w:tc>
          <w:tcPr>
            <w:tcW w:w="864" w:type="dxa"/>
          </w:tcPr>
          <w:p w14:paraId="686A7833" w14:textId="77777777" w:rsidR="00C66F9F" w:rsidRPr="002670A2" w:rsidRDefault="00C66F9F" w:rsidP="00B5478C">
            <w:pPr>
              <w:pStyle w:val="TableParagraph"/>
            </w:pPr>
          </w:p>
        </w:tc>
        <w:tc>
          <w:tcPr>
            <w:tcW w:w="1872" w:type="dxa"/>
          </w:tcPr>
          <w:p w14:paraId="57922FFE" w14:textId="22AF6A2C"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(a)(4)(v)</w:t>
            </w:r>
          </w:p>
        </w:tc>
        <w:tc>
          <w:tcPr>
            <w:tcW w:w="2880" w:type="dxa"/>
          </w:tcPr>
          <w:p w14:paraId="1E47F998" w14:textId="77777777" w:rsidR="00C66F9F" w:rsidRPr="002670A2" w:rsidRDefault="00C66F9F" w:rsidP="00EB3F20">
            <w:pPr>
              <w:pStyle w:val="BodyText"/>
              <w:rPr>
                <w:sz w:val="22"/>
                <w:szCs w:val="22"/>
              </w:rPr>
            </w:pPr>
            <w:r w:rsidRPr="002670A2">
              <w:rPr>
                <w:sz w:val="22"/>
                <w:szCs w:val="22"/>
              </w:rPr>
              <w:t>Adequate notice for households subject to quarterly reporting that complete a report resulting in reduction or termination of benefits, adequate notice?</w:t>
            </w:r>
          </w:p>
        </w:tc>
        <w:tc>
          <w:tcPr>
            <w:tcW w:w="2880" w:type="dxa"/>
          </w:tcPr>
          <w:p w14:paraId="4A3EF949"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Must be issued so that it will be received by the household no later than the time that the household’s benefits are normally received</w:t>
            </w:r>
          </w:p>
        </w:tc>
      </w:tr>
      <w:tr w:rsidR="00C66F9F" w:rsidRPr="001A0268" w14:paraId="5ED039D8" w14:textId="77777777" w:rsidTr="005F03EB">
        <w:trPr>
          <w:cantSplit/>
          <w:trHeight w:val="288"/>
        </w:trPr>
        <w:tc>
          <w:tcPr>
            <w:tcW w:w="864" w:type="dxa"/>
          </w:tcPr>
          <w:p w14:paraId="0B381BA4" w14:textId="77777777" w:rsidR="00C66F9F" w:rsidRPr="002670A2" w:rsidRDefault="00C66F9F" w:rsidP="00B5478C">
            <w:pPr>
              <w:pStyle w:val="TableParagraph"/>
              <w:rPr>
                <w:rFonts w:ascii="Times New Roman"/>
              </w:rPr>
            </w:pPr>
          </w:p>
        </w:tc>
        <w:tc>
          <w:tcPr>
            <w:tcW w:w="864" w:type="dxa"/>
          </w:tcPr>
          <w:p w14:paraId="0289141C" w14:textId="77777777" w:rsidR="00C66F9F" w:rsidRPr="002670A2" w:rsidRDefault="00C66F9F" w:rsidP="00B5478C">
            <w:pPr>
              <w:pStyle w:val="TableParagraph"/>
              <w:rPr>
                <w:rFonts w:ascii="Times New Roman"/>
              </w:rPr>
            </w:pPr>
          </w:p>
        </w:tc>
        <w:tc>
          <w:tcPr>
            <w:tcW w:w="864" w:type="dxa"/>
          </w:tcPr>
          <w:p w14:paraId="5FD52C1E" w14:textId="77777777" w:rsidR="00C66F9F" w:rsidRPr="002670A2" w:rsidRDefault="00C66F9F" w:rsidP="00B5478C">
            <w:pPr>
              <w:pStyle w:val="TableParagraph"/>
              <w:rPr>
                <w:rFonts w:ascii="Times New Roman"/>
              </w:rPr>
            </w:pPr>
          </w:p>
        </w:tc>
        <w:tc>
          <w:tcPr>
            <w:tcW w:w="864" w:type="dxa"/>
          </w:tcPr>
          <w:p w14:paraId="100A72B7" w14:textId="77777777" w:rsidR="00C66F9F" w:rsidRPr="002670A2" w:rsidRDefault="00C66F9F" w:rsidP="00B5478C">
            <w:pPr>
              <w:pStyle w:val="TableParagraph"/>
              <w:rPr>
                <w:rFonts w:ascii="Times New Roman"/>
              </w:rPr>
            </w:pPr>
          </w:p>
        </w:tc>
        <w:tc>
          <w:tcPr>
            <w:tcW w:w="1872" w:type="dxa"/>
          </w:tcPr>
          <w:p w14:paraId="7BDF8B9A" w14:textId="3E88DD45" w:rsidR="00C66F9F" w:rsidRPr="002670A2" w:rsidRDefault="00C66F9F"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7 CFR 273.12</w:t>
            </w:r>
            <w:r w:rsidR="00367416" w:rsidRPr="002670A2">
              <w:rPr>
                <w:rFonts w:asciiTheme="minorHAnsi" w:eastAsiaTheme="minorEastAsia" w:hAnsiTheme="minorHAnsi" w:cstheme="minorBidi"/>
                <w:sz w:val="22"/>
                <w:szCs w:val="22"/>
              </w:rPr>
              <w:t xml:space="preserve"> </w:t>
            </w:r>
            <w:r w:rsidRPr="002670A2">
              <w:rPr>
                <w:rFonts w:asciiTheme="minorHAnsi" w:eastAsiaTheme="minorEastAsia" w:hAnsiTheme="minorHAnsi" w:cstheme="minorBidi"/>
                <w:sz w:val="22"/>
                <w:szCs w:val="22"/>
              </w:rPr>
              <w:t>(a)(5)(ii)</w:t>
            </w:r>
          </w:p>
        </w:tc>
        <w:tc>
          <w:tcPr>
            <w:tcW w:w="2880" w:type="dxa"/>
          </w:tcPr>
          <w:p w14:paraId="49FB8AD5" w14:textId="77777777" w:rsidR="00C66F9F" w:rsidRPr="002670A2" w:rsidRDefault="00C66F9F" w:rsidP="00EB3F20">
            <w:pPr>
              <w:pStyle w:val="BodyText"/>
              <w:rPr>
                <w:rFonts w:asciiTheme="minorHAnsi" w:eastAsiaTheme="minorEastAsia" w:hAnsiTheme="minorHAnsi" w:cstheme="minorBidi"/>
                <w:sz w:val="22"/>
                <w:szCs w:val="22"/>
              </w:rPr>
            </w:pPr>
            <w:r w:rsidRPr="002670A2">
              <w:rPr>
                <w:rFonts w:asciiTheme="minorHAnsi" w:eastAsiaTheme="minorEastAsia" w:hAnsiTheme="minorHAnsi" w:cstheme="minorBidi"/>
                <w:sz w:val="22"/>
                <w:szCs w:val="22"/>
              </w:rPr>
              <w:t>For households subject to simplified reporting, notification of simplified reporting requirement?</w:t>
            </w:r>
          </w:p>
        </w:tc>
        <w:tc>
          <w:tcPr>
            <w:tcW w:w="2880" w:type="dxa"/>
          </w:tcPr>
          <w:p w14:paraId="5209D8D5"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At initial certification, recertification, and when the State agency transfers the households to simplified reporting</w:t>
            </w:r>
          </w:p>
        </w:tc>
      </w:tr>
      <w:tr w:rsidR="00C66F9F" w:rsidRPr="001A0268" w14:paraId="0ACC1FD2" w14:textId="77777777" w:rsidTr="005F03EB">
        <w:trPr>
          <w:cantSplit/>
          <w:trHeight w:val="288"/>
        </w:trPr>
        <w:tc>
          <w:tcPr>
            <w:tcW w:w="864" w:type="dxa"/>
          </w:tcPr>
          <w:p w14:paraId="754804D5" w14:textId="77777777" w:rsidR="00C66F9F" w:rsidRPr="002670A2" w:rsidRDefault="00C66F9F" w:rsidP="00B5478C">
            <w:pPr>
              <w:pStyle w:val="TableParagraph"/>
            </w:pPr>
          </w:p>
        </w:tc>
        <w:tc>
          <w:tcPr>
            <w:tcW w:w="864" w:type="dxa"/>
          </w:tcPr>
          <w:p w14:paraId="66EE58C3" w14:textId="77777777" w:rsidR="00C66F9F" w:rsidRPr="002670A2" w:rsidRDefault="00C66F9F" w:rsidP="00B5478C">
            <w:pPr>
              <w:pStyle w:val="TableParagraph"/>
            </w:pPr>
          </w:p>
        </w:tc>
        <w:tc>
          <w:tcPr>
            <w:tcW w:w="864" w:type="dxa"/>
          </w:tcPr>
          <w:p w14:paraId="60D01491" w14:textId="77777777" w:rsidR="00C66F9F" w:rsidRPr="002670A2" w:rsidRDefault="00C66F9F" w:rsidP="00B5478C">
            <w:pPr>
              <w:pStyle w:val="TableParagraph"/>
            </w:pPr>
          </w:p>
        </w:tc>
        <w:tc>
          <w:tcPr>
            <w:tcW w:w="864" w:type="dxa"/>
          </w:tcPr>
          <w:p w14:paraId="29B1F5D0" w14:textId="77777777" w:rsidR="00C66F9F" w:rsidRPr="002670A2" w:rsidRDefault="00C66F9F" w:rsidP="00B5478C">
            <w:pPr>
              <w:pStyle w:val="TableParagraph"/>
            </w:pPr>
          </w:p>
        </w:tc>
        <w:tc>
          <w:tcPr>
            <w:tcW w:w="1872" w:type="dxa"/>
          </w:tcPr>
          <w:p w14:paraId="2B2FFF0F" w14:textId="239D7E41"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(a)(5)(iii)(D)</w:t>
            </w:r>
          </w:p>
        </w:tc>
        <w:tc>
          <w:tcPr>
            <w:tcW w:w="2880" w:type="dxa"/>
          </w:tcPr>
          <w:p w14:paraId="6B58BBC3" w14:textId="77777777" w:rsidR="00C66F9F" w:rsidRPr="002670A2" w:rsidRDefault="00C66F9F" w:rsidP="00EB3F20">
            <w:pPr>
              <w:pStyle w:val="BodyText"/>
              <w:rPr>
                <w:sz w:val="22"/>
                <w:szCs w:val="22"/>
              </w:rPr>
            </w:pPr>
            <w:r w:rsidRPr="002670A2">
              <w:rPr>
                <w:sz w:val="22"/>
                <w:szCs w:val="22"/>
              </w:rPr>
              <w:t>Adequate notice for households subject to simplified reporting that complete a report resulting in reduction or termination of benefits?</w:t>
            </w:r>
          </w:p>
        </w:tc>
        <w:tc>
          <w:tcPr>
            <w:tcW w:w="2880" w:type="dxa"/>
          </w:tcPr>
          <w:p w14:paraId="46281576"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 xml:space="preserve">Must be issued so that the household will receive it no later than the time that its benefits the household’s benefits are normally received </w:t>
            </w:r>
          </w:p>
        </w:tc>
      </w:tr>
      <w:tr w:rsidR="00C66F9F" w:rsidRPr="001A0268" w14:paraId="56A839F1" w14:textId="77777777" w:rsidTr="005F03EB">
        <w:trPr>
          <w:cantSplit/>
          <w:trHeight w:val="288"/>
        </w:trPr>
        <w:tc>
          <w:tcPr>
            <w:tcW w:w="864" w:type="dxa"/>
          </w:tcPr>
          <w:p w14:paraId="53ED677F" w14:textId="77777777" w:rsidR="00C66F9F" w:rsidRPr="002670A2" w:rsidRDefault="00C66F9F" w:rsidP="00B5478C">
            <w:pPr>
              <w:pStyle w:val="TableParagraph"/>
            </w:pPr>
          </w:p>
        </w:tc>
        <w:tc>
          <w:tcPr>
            <w:tcW w:w="864" w:type="dxa"/>
          </w:tcPr>
          <w:p w14:paraId="55A8536B" w14:textId="77777777" w:rsidR="00C66F9F" w:rsidRPr="002670A2" w:rsidRDefault="00C66F9F" w:rsidP="00B5478C">
            <w:pPr>
              <w:pStyle w:val="TableParagraph"/>
            </w:pPr>
          </w:p>
        </w:tc>
        <w:tc>
          <w:tcPr>
            <w:tcW w:w="864" w:type="dxa"/>
          </w:tcPr>
          <w:p w14:paraId="3595195F" w14:textId="77777777" w:rsidR="00C66F9F" w:rsidRPr="002670A2" w:rsidRDefault="00C66F9F" w:rsidP="00B5478C">
            <w:pPr>
              <w:pStyle w:val="TableParagraph"/>
            </w:pPr>
          </w:p>
        </w:tc>
        <w:tc>
          <w:tcPr>
            <w:tcW w:w="864" w:type="dxa"/>
          </w:tcPr>
          <w:p w14:paraId="33FB21C3" w14:textId="77777777" w:rsidR="00C66F9F" w:rsidRPr="002670A2" w:rsidRDefault="00C66F9F" w:rsidP="00B5478C">
            <w:pPr>
              <w:pStyle w:val="TableParagraph"/>
            </w:pPr>
          </w:p>
        </w:tc>
        <w:tc>
          <w:tcPr>
            <w:tcW w:w="1872" w:type="dxa"/>
          </w:tcPr>
          <w:p w14:paraId="444AFDEC" w14:textId="6C014373"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(a)(5)(iii)(E)</w:t>
            </w:r>
          </w:p>
        </w:tc>
        <w:tc>
          <w:tcPr>
            <w:tcW w:w="2880" w:type="dxa"/>
          </w:tcPr>
          <w:p w14:paraId="0BFC1689" w14:textId="77777777" w:rsidR="00C66F9F" w:rsidRPr="002670A2" w:rsidRDefault="00C66F9F" w:rsidP="00EB3F20">
            <w:pPr>
              <w:pStyle w:val="BodyText"/>
              <w:rPr>
                <w:sz w:val="22"/>
                <w:szCs w:val="22"/>
              </w:rPr>
            </w:pPr>
            <w:r w:rsidRPr="002670A2">
              <w:rPr>
                <w:sz w:val="22"/>
                <w:szCs w:val="22"/>
              </w:rPr>
              <w:t>Reminder notice for households subject to simplified reporting that fail to file a complete report by the specified filing date?</w:t>
            </w:r>
          </w:p>
        </w:tc>
        <w:tc>
          <w:tcPr>
            <w:tcW w:w="2880" w:type="dxa"/>
          </w:tcPr>
          <w:p w14:paraId="60F94A67"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After a household fails to file a complete report by the specified filing date</w:t>
            </w:r>
          </w:p>
        </w:tc>
      </w:tr>
      <w:tr w:rsidR="00C66F9F" w:rsidRPr="001A0268" w14:paraId="015F9950" w14:textId="77777777" w:rsidTr="005F03EB">
        <w:trPr>
          <w:cantSplit/>
          <w:trHeight w:val="288"/>
        </w:trPr>
        <w:tc>
          <w:tcPr>
            <w:tcW w:w="864" w:type="dxa"/>
          </w:tcPr>
          <w:p w14:paraId="0EC3BB4E" w14:textId="77777777" w:rsidR="00C66F9F" w:rsidRPr="002670A2" w:rsidRDefault="00C66F9F" w:rsidP="00B5478C">
            <w:pPr>
              <w:pStyle w:val="TableParagraph"/>
            </w:pPr>
          </w:p>
        </w:tc>
        <w:tc>
          <w:tcPr>
            <w:tcW w:w="864" w:type="dxa"/>
          </w:tcPr>
          <w:p w14:paraId="05F55045" w14:textId="77777777" w:rsidR="00C66F9F" w:rsidRPr="002670A2" w:rsidRDefault="00C66F9F" w:rsidP="00B5478C">
            <w:pPr>
              <w:pStyle w:val="TableParagraph"/>
            </w:pPr>
          </w:p>
        </w:tc>
        <w:tc>
          <w:tcPr>
            <w:tcW w:w="864" w:type="dxa"/>
          </w:tcPr>
          <w:p w14:paraId="2F150BA2" w14:textId="77777777" w:rsidR="00C66F9F" w:rsidRPr="002670A2" w:rsidRDefault="00C66F9F" w:rsidP="00B5478C">
            <w:pPr>
              <w:pStyle w:val="TableParagraph"/>
            </w:pPr>
          </w:p>
        </w:tc>
        <w:tc>
          <w:tcPr>
            <w:tcW w:w="864" w:type="dxa"/>
          </w:tcPr>
          <w:p w14:paraId="556C11E7" w14:textId="77777777" w:rsidR="00C66F9F" w:rsidRPr="002670A2" w:rsidRDefault="00C66F9F" w:rsidP="00B5478C">
            <w:pPr>
              <w:pStyle w:val="TableParagraph"/>
            </w:pPr>
          </w:p>
        </w:tc>
        <w:tc>
          <w:tcPr>
            <w:tcW w:w="1872" w:type="dxa"/>
          </w:tcPr>
          <w:p w14:paraId="2DF7B2C5" w14:textId="078589B1"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(a)(5)(iii)</w:t>
            </w:r>
          </w:p>
        </w:tc>
        <w:tc>
          <w:tcPr>
            <w:tcW w:w="2880" w:type="dxa"/>
          </w:tcPr>
          <w:p w14:paraId="1291FFF8" w14:textId="0350391F" w:rsidR="00C66F9F" w:rsidRPr="002670A2" w:rsidRDefault="00C66F9F" w:rsidP="00EB3F20">
            <w:pPr>
              <w:pStyle w:val="BodyText"/>
              <w:rPr>
                <w:sz w:val="22"/>
                <w:szCs w:val="22"/>
              </w:rPr>
            </w:pPr>
            <w:r w:rsidRPr="002670A2">
              <w:rPr>
                <w:sz w:val="22"/>
                <w:szCs w:val="22"/>
              </w:rPr>
              <w:t>Periodic report form</w:t>
            </w:r>
            <w:r w:rsidR="00CF7493" w:rsidRPr="002670A2">
              <w:rPr>
                <w:sz w:val="22"/>
                <w:szCs w:val="22"/>
              </w:rPr>
              <w:t>?</w:t>
            </w:r>
          </w:p>
        </w:tc>
        <w:tc>
          <w:tcPr>
            <w:tcW w:w="2880" w:type="dxa"/>
          </w:tcPr>
          <w:p w14:paraId="06157CC1" w14:textId="77777777" w:rsidR="00C66F9F" w:rsidRPr="002670A2" w:rsidRDefault="00C66F9F" w:rsidP="00EB3F20">
            <w:pPr>
              <w:pStyle w:val="BodyText"/>
              <w:rPr>
                <w:sz w:val="22"/>
                <w:szCs w:val="22"/>
              </w:rPr>
            </w:pPr>
            <w:r w:rsidRPr="002670A2">
              <w:rPr>
                <w:sz w:val="22"/>
                <w:szCs w:val="22"/>
              </w:rPr>
              <w:t>Must provide the household a reasonable period after the end of the last month covered by the report in which to return the report</w:t>
            </w:r>
          </w:p>
        </w:tc>
      </w:tr>
      <w:tr w:rsidR="00C66F9F" w:rsidRPr="001A0268" w14:paraId="010F0C69" w14:textId="77777777" w:rsidTr="005F03EB">
        <w:trPr>
          <w:cantSplit/>
          <w:trHeight w:val="288"/>
        </w:trPr>
        <w:tc>
          <w:tcPr>
            <w:tcW w:w="864" w:type="dxa"/>
          </w:tcPr>
          <w:p w14:paraId="4B893115" w14:textId="77777777" w:rsidR="00C66F9F" w:rsidRPr="002670A2" w:rsidRDefault="00C66F9F" w:rsidP="00B5478C">
            <w:pPr>
              <w:pStyle w:val="TableParagraph"/>
            </w:pPr>
          </w:p>
        </w:tc>
        <w:tc>
          <w:tcPr>
            <w:tcW w:w="864" w:type="dxa"/>
          </w:tcPr>
          <w:p w14:paraId="692CD41C" w14:textId="77777777" w:rsidR="00C66F9F" w:rsidRPr="002670A2" w:rsidRDefault="00C66F9F" w:rsidP="00B5478C">
            <w:pPr>
              <w:pStyle w:val="TableParagraph"/>
            </w:pPr>
          </w:p>
        </w:tc>
        <w:tc>
          <w:tcPr>
            <w:tcW w:w="864" w:type="dxa"/>
          </w:tcPr>
          <w:p w14:paraId="77D22789" w14:textId="77777777" w:rsidR="00C66F9F" w:rsidRPr="002670A2" w:rsidRDefault="00C66F9F" w:rsidP="00B5478C">
            <w:pPr>
              <w:pStyle w:val="TableParagraph"/>
            </w:pPr>
          </w:p>
        </w:tc>
        <w:tc>
          <w:tcPr>
            <w:tcW w:w="864" w:type="dxa"/>
          </w:tcPr>
          <w:p w14:paraId="5443AC27" w14:textId="77777777" w:rsidR="00C66F9F" w:rsidRPr="002670A2" w:rsidRDefault="00C66F9F" w:rsidP="00B5478C">
            <w:pPr>
              <w:pStyle w:val="TableParagraph"/>
            </w:pPr>
          </w:p>
        </w:tc>
        <w:tc>
          <w:tcPr>
            <w:tcW w:w="1872" w:type="dxa"/>
          </w:tcPr>
          <w:p w14:paraId="433037E6" w14:textId="402A549E"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(b)(1); 273.12</w:t>
            </w:r>
            <w:r w:rsidR="00B74FC2" w:rsidRPr="002670A2">
              <w:rPr>
                <w:sz w:val="22"/>
                <w:szCs w:val="22"/>
              </w:rPr>
              <w:t xml:space="preserve"> </w:t>
            </w:r>
            <w:r w:rsidRPr="002670A2">
              <w:rPr>
                <w:sz w:val="22"/>
                <w:szCs w:val="22"/>
              </w:rPr>
              <w:t>(b)(4)</w:t>
            </w:r>
          </w:p>
        </w:tc>
        <w:tc>
          <w:tcPr>
            <w:tcW w:w="2880" w:type="dxa"/>
          </w:tcPr>
          <w:p w14:paraId="2BDD4354" w14:textId="37AC1887" w:rsidR="00C66F9F" w:rsidRPr="002670A2" w:rsidRDefault="00C66F9F" w:rsidP="00EB3F20">
            <w:pPr>
              <w:pStyle w:val="BodyText"/>
              <w:rPr>
                <w:sz w:val="22"/>
                <w:szCs w:val="22"/>
              </w:rPr>
            </w:pPr>
            <w:r w:rsidRPr="002670A2">
              <w:rPr>
                <w:sz w:val="22"/>
                <w:szCs w:val="22"/>
              </w:rPr>
              <w:t>Change report form</w:t>
            </w:r>
            <w:r w:rsidR="00CF7493" w:rsidRPr="002670A2">
              <w:rPr>
                <w:sz w:val="22"/>
                <w:szCs w:val="22"/>
              </w:rPr>
              <w:t>?</w:t>
            </w:r>
          </w:p>
        </w:tc>
        <w:tc>
          <w:tcPr>
            <w:tcW w:w="2880" w:type="dxa"/>
          </w:tcPr>
          <w:p w14:paraId="626CC003" w14:textId="47434B74" w:rsidR="00C66F9F" w:rsidRPr="002670A2" w:rsidRDefault="00C66F9F" w:rsidP="00EB3F20">
            <w:pPr>
              <w:pStyle w:val="BodyText"/>
              <w:rPr>
                <w:sz w:val="22"/>
                <w:szCs w:val="22"/>
              </w:rPr>
            </w:pPr>
            <w:r w:rsidRPr="002670A2">
              <w:rPr>
                <w:sz w:val="22"/>
                <w:szCs w:val="22"/>
              </w:rPr>
              <w:t>At certification, recertification if the household needs a new form, and whenever a change report form is returned by the household</w:t>
            </w:r>
          </w:p>
        </w:tc>
      </w:tr>
      <w:tr w:rsidR="00C66F9F" w:rsidRPr="001A0268" w14:paraId="36BC6A5B" w14:textId="77777777" w:rsidTr="005F03EB">
        <w:trPr>
          <w:cantSplit/>
          <w:trHeight w:val="288"/>
        </w:trPr>
        <w:tc>
          <w:tcPr>
            <w:tcW w:w="864" w:type="dxa"/>
          </w:tcPr>
          <w:p w14:paraId="395BB90A" w14:textId="0BCA123C" w:rsidR="00C66F9F" w:rsidRPr="002670A2" w:rsidRDefault="00C66F9F" w:rsidP="00B5478C">
            <w:pPr>
              <w:pStyle w:val="TableParagraph"/>
            </w:pPr>
          </w:p>
        </w:tc>
        <w:tc>
          <w:tcPr>
            <w:tcW w:w="864" w:type="dxa"/>
          </w:tcPr>
          <w:p w14:paraId="0ED68483" w14:textId="77777777" w:rsidR="00C66F9F" w:rsidRPr="002670A2" w:rsidRDefault="00C66F9F" w:rsidP="00B5478C">
            <w:pPr>
              <w:pStyle w:val="TableParagraph"/>
            </w:pPr>
          </w:p>
        </w:tc>
        <w:tc>
          <w:tcPr>
            <w:tcW w:w="864" w:type="dxa"/>
          </w:tcPr>
          <w:p w14:paraId="56A6464B" w14:textId="77777777" w:rsidR="00C66F9F" w:rsidRPr="002670A2" w:rsidRDefault="00C66F9F" w:rsidP="00B5478C">
            <w:pPr>
              <w:pStyle w:val="TableParagraph"/>
            </w:pPr>
          </w:p>
        </w:tc>
        <w:tc>
          <w:tcPr>
            <w:tcW w:w="864" w:type="dxa"/>
          </w:tcPr>
          <w:p w14:paraId="43E387A2" w14:textId="77777777" w:rsidR="00C66F9F" w:rsidRPr="002670A2" w:rsidRDefault="00C66F9F" w:rsidP="00B5478C">
            <w:pPr>
              <w:pStyle w:val="TableParagraph"/>
            </w:pPr>
          </w:p>
        </w:tc>
        <w:tc>
          <w:tcPr>
            <w:tcW w:w="1872" w:type="dxa"/>
          </w:tcPr>
          <w:p w14:paraId="0AD72A45" w14:textId="0164D861"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(c)(3)(i)(A)</w:t>
            </w:r>
          </w:p>
        </w:tc>
        <w:tc>
          <w:tcPr>
            <w:tcW w:w="2880" w:type="dxa"/>
          </w:tcPr>
          <w:p w14:paraId="7B7D596D" w14:textId="77777777" w:rsidR="00C66F9F" w:rsidRPr="002670A2" w:rsidRDefault="00C66F9F" w:rsidP="00EB3F20">
            <w:pPr>
              <w:pStyle w:val="BodyText"/>
              <w:rPr>
                <w:sz w:val="22"/>
                <w:szCs w:val="22"/>
              </w:rPr>
            </w:pPr>
            <w:r w:rsidRPr="002670A2">
              <w:rPr>
                <w:sz w:val="22"/>
                <w:szCs w:val="22"/>
              </w:rPr>
              <w:t>Request for Contact (RFC)?</w:t>
            </w:r>
          </w:p>
        </w:tc>
        <w:tc>
          <w:tcPr>
            <w:tcW w:w="2880" w:type="dxa"/>
          </w:tcPr>
          <w:p w14:paraId="12DCABED"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If unclear information received outside the period report is: Fewer than 60 days old relative to the current month of participation and would, if accurate, have been required to be reported under the household’s reporting system; OR presents significantly conflicting information from that used by the State agency at the time of certification</w:t>
            </w:r>
          </w:p>
        </w:tc>
      </w:tr>
      <w:tr w:rsidR="00C66F9F" w:rsidRPr="001A0268" w14:paraId="11D77C69" w14:textId="77777777" w:rsidTr="005F03EB">
        <w:trPr>
          <w:cantSplit/>
          <w:trHeight w:val="288"/>
        </w:trPr>
        <w:tc>
          <w:tcPr>
            <w:tcW w:w="864" w:type="dxa"/>
          </w:tcPr>
          <w:p w14:paraId="7548F4EE" w14:textId="77777777" w:rsidR="00C66F9F" w:rsidRPr="002670A2" w:rsidRDefault="00C66F9F" w:rsidP="00B5478C">
            <w:pPr>
              <w:pStyle w:val="TableParagraph"/>
            </w:pPr>
          </w:p>
        </w:tc>
        <w:tc>
          <w:tcPr>
            <w:tcW w:w="864" w:type="dxa"/>
          </w:tcPr>
          <w:p w14:paraId="0AE9406E" w14:textId="77777777" w:rsidR="00C66F9F" w:rsidRPr="002670A2" w:rsidRDefault="00C66F9F" w:rsidP="00B5478C">
            <w:pPr>
              <w:pStyle w:val="TableParagraph"/>
            </w:pPr>
          </w:p>
        </w:tc>
        <w:tc>
          <w:tcPr>
            <w:tcW w:w="864" w:type="dxa"/>
          </w:tcPr>
          <w:p w14:paraId="31597A14" w14:textId="77777777" w:rsidR="00C66F9F" w:rsidRPr="002670A2" w:rsidRDefault="00C66F9F" w:rsidP="00B5478C">
            <w:pPr>
              <w:pStyle w:val="TableParagraph"/>
            </w:pPr>
          </w:p>
        </w:tc>
        <w:tc>
          <w:tcPr>
            <w:tcW w:w="864" w:type="dxa"/>
          </w:tcPr>
          <w:p w14:paraId="50AD1AFF" w14:textId="77777777" w:rsidR="00C66F9F" w:rsidRPr="002670A2" w:rsidRDefault="00C66F9F" w:rsidP="00B5478C">
            <w:pPr>
              <w:pStyle w:val="TableParagraph"/>
            </w:pPr>
          </w:p>
        </w:tc>
        <w:tc>
          <w:tcPr>
            <w:tcW w:w="1872" w:type="dxa"/>
          </w:tcPr>
          <w:p w14:paraId="1BF1784A" w14:textId="14CDC341"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(c)(3)(iii)</w:t>
            </w:r>
          </w:p>
        </w:tc>
        <w:tc>
          <w:tcPr>
            <w:tcW w:w="2880" w:type="dxa"/>
          </w:tcPr>
          <w:p w14:paraId="19A06595" w14:textId="77777777" w:rsidR="00C66F9F" w:rsidRPr="002670A2" w:rsidRDefault="00C66F9F" w:rsidP="00EB3F20">
            <w:pPr>
              <w:pStyle w:val="BodyText"/>
              <w:rPr>
                <w:sz w:val="22"/>
                <w:szCs w:val="22"/>
              </w:rPr>
            </w:pPr>
            <w:r w:rsidRPr="002670A2">
              <w:rPr>
                <w:sz w:val="22"/>
                <w:szCs w:val="22"/>
              </w:rPr>
              <w:t>Notice of Match Results?</w:t>
            </w:r>
          </w:p>
        </w:tc>
        <w:tc>
          <w:tcPr>
            <w:tcW w:w="2880" w:type="dxa"/>
          </w:tcPr>
          <w:p w14:paraId="3965CF89"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If a State receives match information from a Prisoner Verification System (PVS) or Deceased matching system</w:t>
            </w:r>
          </w:p>
        </w:tc>
      </w:tr>
      <w:tr w:rsidR="00C66F9F" w:rsidRPr="001A0268" w14:paraId="5D0EA993" w14:textId="77777777" w:rsidTr="005F03EB">
        <w:trPr>
          <w:cantSplit/>
          <w:trHeight w:val="288"/>
        </w:trPr>
        <w:tc>
          <w:tcPr>
            <w:tcW w:w="864" w:type="dxa"/>
          </w:tcPr>
          <w:p w14:paraId="12CC801E" w14:textId="77777777" w:rsidR="00C66F9F" w:rsidRPr="002670A2" w:rsidRDefault="00C66F9F" w:rsidP="00B5478C">
            <w:pPr>
              <w:pStyle w:val="TableParagraph"/>
            </w:pPr>
          </w:p>
        </w:tc>
        <w:tc>
          <w:tcPr>
            <w:tcW w:w="864" w:type="dxa"/>
          </w:tcPr>
          <w:p w14:paraId="4A5BCCAC" w14:textId="77777777" w:rsidR="00C66F9F" w:rsidRPr="002670A2" w:rsidRDefault="00C66F9F" w:rsidP="00B5478C">
            <w:pPr>
              <w:pStyle w:val="TableParagraph"/>
            </w:pPr>
          </w:p>
        </w:tc>
        <w:tc>
          <w:tcPr>
            <w:tcW w:w="864" w:type="dxa"/>
          </w:tcPr>
          <w:p w14:paraId="3EC7D127" w14:textId="77777777" w:rsidR="00C66F9F" w:rsidRPr="002670A2" w:rsidRDefault="00C66F9F" w:rsidP="00B5478C">
            <w:pPr>
              <w:pStyle w:val="TableParagraph"/>
            </w:pPr>
          </w:p>
        </w:tc>
        <w:tc>
          <w:tcPr>
            <w:tcW w:w="864" w:type="dxa"/>
          </w:tcPr>
          <w:p w14:paraId="12AFA9E0" w14:textId="77777777" w:rsidR="00C66F9F" w:rsidRPr="002670A2" w:rsidRDefault="00C66F9F" w:rsidP="00B5478C">
            <w:pPr>
              <w:pStyle w:val="TableParagraph"/>
            </w:pPr>
          </w:p>
        </w:tc>
        <w:tc>
          <w:tcPr>
            <w:tcW w:w="1872" w:type="dxa"/>
          </w:tcPr>
          <w:p w14:paraId="7814AEA5" w14:textId="34C84911"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(c)(4)(i)</w:t>
            </w:r>
          </w:p>
        </w:tc>
        <w:tc>
          <w:tcPr>
            <w:tcW w:w="2880" w:type="dxa"/>
          </w:tcPr>
          <w:p w14:paraId="4C7CD997" w14:textId="77777777" w:rsidR="00C66F9F" w:rsidRPr="002670A2" w:rsidRDefault="00C66F9F" w:rsidP="00EB3F20">
            <w:pPr>
              <w:pStyle w:val="BodyText"/>
              <w:rPr>
                <w:sz w:val="22"/>
                <w:szCs w:val="22"/>
              </w:rPr>
            </w:pPr>
            <w:r w:rsidRPr="002670A2">
              <w:rPr>
                <w:sz w:val="22"/>
                <w:szCs w:val="22"/>
              </w:rPr>
              <w:t xml:space="preserve">Notice to households that report a change in residence, but fails to provide information regarding the associated changes in shelter costs within 10 days of the report that their allotment will be recalculated without the excess shelter </w:t>
            </w:r>
            <w:proofErr w:type="gramStart"/>
            <w:r w:rsidRPr="002670A2">
              <w:rPr>
                <w:sz w:val="22"/>
                <w:szCs w:val="22"/>
              </w:rPr>
              <w:t>deduction?</w:t>
            </w:r>
            <w:proofErr w:type="gramEnd"/>
            <w:r w:rsidRPr="002670A2">
              <w:rPr>
                <w:sz w:val="22"/>
                <w:szCs w:val="22"/>
              </w:rPr>
              <w:t xml:space="preserve"> </w:t>
            </w:r>
          </w:p>
        </w:tc>
        <w:tc>
          <w:tcPr>
            <w:tcW w:w="2880" w:type="dxa"/>
          </w:tcPr>
          <w:p w14:paraId="6CB45430"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When a household reports a change in residence, but fails to provide information regarding the associated changes in shelter costs within 10 days of the report</w:t>
            </w:r>
          </w:p>
        </w:tc>
      </w:tr>
      <w:tr w:rsidR="00C66F9F" w:rsidRPr="001A0268" w14:paraId="2349F4C7" w14:textId="77777777" w:rsidTr="005F03EB">
        <w:trPr>
          <w:cantSplit/>
          <w:trHeight w:val="288"/>
        </w:trPr>
        <w:tc>
          <w:tcPr>
            <w:tcW w:w="864" w:type="dxa"/>
          </w:tcPr>
          <w:p w14:paraId="168C5B39" w14:textId="77777777" w:rsidR="00C66F9F" w:rsidRPr="002670A2" w:rsidRDefault="00C66F9F" w:rsidP="00B5478C">
            <w:pPr>
              <w:pStyle w:val="TableParagraph"/>
            </w:pPr>
          </w:p>
        </w:tc>
        <w:tc>
          <w:tcPr>
            <w:tcW w:w="864" w:type="dxa"/>
          </w:tcPr>
          <w:p w14:paraId="219465FC" w14:textId="77777777" w:rsidR="00C66F9F" w:rsidRPr="002670A2" w:rsidRDefault="00C66F9F" w:rsidP="00B5478C">
            <w:pPr>
              <w:pStyle w:val="TableParagraph"/>
            </w:pPr>
          </w:p>
        </w:tc>
        <w:tc>
          <w:tcPr>
            <w:tcW w:w="864" w:type="dxa"/>
          </w:tcPr>
          <w:p w14:paraId="55194AF0" w14:textId="77777777" w:rsidR="00C66F9F" w:rsidRPr="002670A2" w:rsidRDefault="00C66F9F" w:rsidP="00B5478C">
            <w:pPr>
              <w:pStyle w:val="TableParagraph"/>
            </w:pPr>
          </w:p>
        </w:tc>
        <w:tc>
          <w:tcPr>
            <w:tcW w:w="864" w:type="dxa"/>
          </w:tcPr>
          <w:p w14:paraId="465CC396" w14:textId="77777777" w:rsidR="00C66F9F" w:rsidRPr="002670A2" w:rsidRDefault="00C66F9F" w:rsidP="00B5478C">
            <w:pPr>
              <w:pStyle w:val="TableParagraph"/>
            </w:pPr>
          </w:p>
        </w:tc>
        <w:tc>
          <w:tcPr>
            <w:tcW w:w="1872" w:type="dxa"/>
          </w:tcPr>
          <w:p w14:paraId="6FC828A2" w14:textId="02A7D5DA" w:rsidR="00C66F9F" w:rsidRPr="002670A2" w:rsidRDefault="00C66F9F" w:rsidP="00EB3F20">
            <w:pPr>
              <w:pStyle w:val="BodyText"/>
              <w:rPr>
                <w:sz w:val="22"/>
                <w:szCs w:val="22"/>
              </w:rPr>
            </w:pPr>
            <w:r w:rsidRPr="002670A2">
              <w:rPr>
                <w:sz w:val="22"/>
                <w:szCs w:val="22"/>
              </w:rPr>
              <w:t>7 CFR 273.12</w:t>
            </w:r>
            <w:r w:rsidR="00367416" w:rsidRPr="002670A2">
              <w:rPr>
                <w:sz w:val="22"/>
                <w:szCs w:val="22"/>
              </w:rPr>
              <w:t xml:space="preserve"> </w:t>
            </w:r>
            <w:r w:rsidRPr="002670A2">
              <w:rPr>
                <w:sz w:val="22"/>
                <w:szCs w:val="22"/>
              </w:rPr>
              <w:t>(e)(4)</w:t>
            </w:r>
          </w:p>
        </w:tc>
        <w:tc>
          <w:tcPr>
            <w:tcW w:w="2880" w:type="dxa"/>
          </w:tcPr>
          <w:p w14:paraId="6CCBB234" w14:textId="77777777" w:rsidR="00C66F9F" w:rsidRPr="002670A2" w:rsidRDefault="00C66F9F" w:rsidP="00EB3F20">
            <w:pPr>
              <w:pStyle w:val="BodyText"/>
              <w:rPr>
                <w:sz w:val="22"/>
                <w:szCs w:val="22"/>
              </w:rPr>
            </w:pPr>
            <w:r w:rsidRPr="002670A2">
              <w:rPr>
                <w:sz w:val="22"/>
                <w:szCs w:val="22"/>
              </w:rPr>
              <w:t>Notice of mass change?</w:t>
            </w:r>
          </w:p>
        </w:tc>
        <w:tc>
          <w:tcPr>
            <w:tcW w:w="2880" w:type="dxa"/>
          </w:tcPr>
          <w:p w14:paraId="5D806FB2"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At a minimum, on the date the household is scheduled to receive the allotment which has been changed OR as much before the household's scheduled issuance date as reasonably possible</w:t>
            </w:r>
          </w:p>
        </w:tc>
      </w:tr>
      <w:tr w:rsidR="00C66F9F" w:rsidRPr="001A0268" w14:paraId="4FF124F6" w14:textId="77777777" w:rsidTr="005F03EB">
        <w:trPr>
          <w:cantSplit/>
          <w:trHeight w:val="288"/>
        </w:trPr>
        <w:tc>
          <w:tcPr>
            <w:tcW w:w="864" w:type="dxa"/>
          </w:tcPr>
          <w:p w14:paraId="67404C75" w14:textId="77777777" w:rsidR="00C66F9F" w:rsidRPr="002670A2" w:rsidRDefault="00C66F9F" w:rsidP="00B5478C">
            <w:pPr>
              <w:pStyle w:val="TableParagraph"/>
            </w:pPr>
          </w:p>
        </w:tc>
        <w:tc>
          <w:tcPr>
            <w:tcW w:w="864" w:type="dxa"/>
          </w:tcPr>
          <w:p w14:paraId="28C2205D" w14:textId="77777777" w:rsidR="00C66F9F" w:rsidRPr="002670A2" w:rsidRDefault="00C66F9F" w:rsidP="00B5478C">
            <w:pPr>
              <w:pStyle w:val="TableParagraph"/>
            </w:pPr>
          </w:p>
        </w:tc>
        <w:tc>
          <w:tcPr>
            <w:tcW w:w="864" w:type="dxa"/>
          </w:tcPr>
          <w:p w14:paraId="3A604CED" w14:textId="77777777" w:rsidR="00C66F9F" w:rsidRPr="002670A2" w:rsidRDefault="00C66F9F" w:rsidP="00B5478C">
            <w:pPr>
              <w:pStyle w:val="TableParagraph"/>
            </w:pPr>
          </w:p>
        </w:tc>
        <w:tc>
          <w:tcPr>
            <w:tcW w:w="864" w:type="dxa"/>
          </w:tcPr>
          <w:p w14:paraId="1B740255" w14:textId="77777777" w:rsidR="00C66F9F" w:rsidRPr="002670A2" w:rsidRDefault="00C66F9F" w:rsidP="00B5478C">
            <w:pPr>
              <w:pStyle w:val="TableParagraph"/>
            </w:pPr>
          </w:p>
        </w:tc>
        <w:tc>
          <w:tcPr>
            <w:tcW w:w="1872" w:type="dxa"/>
          </w:tcPr>
          <w:p w14:paraId="4C8A2F60" w14:textId="77777777" w:rsidR="00C66F9F" w:rsidRPr="002670A2" w:rsidRDefault="00C66F9F" w:rsidP="00EB3F20">
            <w:pPr>
              <w:pStyle w:val="BodyText"/>
              <w:rPr>
                <w:sz w:val="22"/>
                <w:szCs w:val="22"/>
              </w:rPr>
            </w:pPr>
            <w:r w:rsidRPr="002670A2">
              <w:rPr>
                <w:sz w:val="22"/>
                <w:szCs w:val="22"/>
              </w:rPr>
              <w:t>7 CFR 273.13</w:t>
            </w:r>
          </w:p>
        </w:tc>
        <w:tc>
          <w:tcPr>
            <w:tcW w:w="2880" w:type="dxa"/>
          </w:tcPr>
          <w:p w14:paraId="6C484E10" w14:textId="77777777" w:rsidR="00C66F9F" w:rsidRPr="002670A2" w:rsidRDefault="00C66F9F" w:rsidP="00EB3F20">
            <w:pPr>
              <w:pStyle w:val="BodyText"/>
              <w:rPr>
                <w:sz w:val="22"/>
                <w:szCs w:val="22"/>
              </w:rPr>
            </w:pPr>
            <w:r w:rsidRPr="002670A2">
              <w:rPr>
                <w:sz w:val="22"/>
                <w:szCs w:val="22"/>
              </w:rPr>
              <w:t>Notice of adverse action, prior to any action to reduce or terminate a household’s benefits within the certification period?</w:t>
            </w:r>
          </w:p>
        </w:tc>
        <w:tc>
          <w:tcPr>
            <w:tcW w:w="2880" w:type="dxa"/>
          </w:tcPr>
          <w:p w14:paraId="2CE7B400" w14:textId="77777777" w:rsidR="00C66F9F" w:rsidRPr="002670A2" w:rsidRDefault="00C66F9F" w:rsidP="00EB3F20">
            <w:pPr>
              <w:pStyle w:val="BodyText"/>
              <w:rPr>
                <w:rFonts w:asciiTheme="minorHAnsi" w:hAnsiTheme="minorHAnsi" w:cstheme="minorBidi"/>
                <w:sz w:val="22"/>
                <w:szCs w:val="22"/>
              </w:rPr>
            </w:pPr>
            <w:r w:rsidRPr="002670A2">
              <w:rPr>
                <w:rFonts w:asciiTheme="minorHAnsi" w:hAnsiTheme="minorHAnsi" w:cstheme="minorBidi"/>
                <w:sz w:val="22"/>
                <w:szCs w:val="22"/>
              </w:rPr>
              <w:t>Timely if the advance notice period conforms to the adequate notice period for its public assistance caseload, provided that the period includes at least 10 days from the date the notice is mailed to the date upon which the action becomes effective</w:t>
            </w:r>
          </w:p>
        </w:tc>
      </w:tr>
      <w:tr w:rsidR="00C66F9F" w:rsidRPr="001A0268" w14:paraId="799B4EAA" w14:textId="77777777" w:rsidTr="005F03EB">
        <w:trPr>
          <w:cantSplit/>
          <w:trHeight w:val="288"/>
        </w:trPr>
        <w:tc>
          <w:tcPr>
            <w:tcW w:w="864" w:type="dxa"/>
          </w:tcPr>
          <w:p w14:paraId="7123DDB6" w14:textId="77777777" w:rsidR="00C66F9F" w:rsidRPr="002670A2" w:rsidRDefault="00C66F9F" w:rsidP="00B5478C">
            <w:pPr>
              <w:pStyle w:val="TableParagraph"/>
            </w:pPr>
          </w:p>
        </w:tc>
        <w:tc>
          <w:tcPr>
            <w:tcW w:w="864" w:type="dxa"/>
          </w:tcPr>
          <w:p w14:paraId="07FD81FC" w14:textId="77777777" w:rsidR="00C66F9F" w:rsidRPr="002670A2" w:rsidRDefault="00C66F9F" w:rsidP="00B5478C">
            <w:pPr>
              <w:pStyle w:val="TableParagraph"/>
            </w:pPr>
          </w:p>
        </w:tc>
        <w:tc>
          <w:tcPr>
            <w:tcW w:w="864" w:type="dxa"/>
          </w:tcPr>
          <w:p w14:paraId="2370658F" w14:textId="77777777" w:rsidR="00C66F9F" w:rsidRPr="002670A2" w:rsidRDefault="00C66F9F" w:rsidP="00B5478C">
            <w:pPr>
              <w:pStyle w:val="TableParagraph"/>
            </w:pPr>
          </w:p>
        </w:tc>
        <w:tc>
          <w:tcPr>
            <w:tcW w:w="864" w:type="dxa"/>
          </w:tcPr>
          <w:p w14:paraId="29F4DD97" w14:textId="77777777" w:rsidR="00C66F9F" w:rsidRPr="002670A2" w:rsidRDefault="00C66F9F" w:rsidP="00B5478C">
            <w:pPr>
              <w:pStyle w:val="TableParagraph"/>
            </w:pPr>
          </w:p>
        </w:tc>
        <w:tc>
          <w:tcPr>
            <w:tcW w:w="1872" w:type="dxa"/>
          </w:tcPr>
          <w:p w14:paraId="31E5BE00" w14:textId="77777777" w:rsidR="00C66F9F" w:rsidRPr="002670A2" w:rsidRDefault="00C66F9F" w:rsidP="00EB3F20">
            <w:pPr>
              <w:pStyle w:val="BodyText"/>
              <w:rPr>
                <w:sz w:val="22"/>
                <w:szCs w:val="22"/>
              </w:rPr>
            </w:pPr>
            <w:r w:rsidRPr="002670A2">
              <w:rPr>
                <w:sz w:val="22"/>
                <w:szCs w:val="22"/>
              </w:rPr>
              <w:t>7 CFR 273.13(2)</w:t>
            </w:r>
          </w:p>
        </w:tc>
        <w:tc>
          <w:tcPr>
            <w:tcW w:w="2880" w:type="dxa"/>
          </w:tcPr>
          <w:p w14:paraId="55B6DF2A" w14:textId="77777777" w:rsidR="00C66F9F" w:rsidRPr="002670A2" w:rsidRDefault="00C66F9F">
            <w:pPr>
              <w:pStyle w:val="BodyText"/>
              <w:numPr>
                <w:ilvl w:val="0"/>
                <w:numId w:val="34"/>
              </w:numPr>
              <w:ind w:left="315" w:hanging="180"/>
              <w:rPr>
                <w:sz w:val="22"/>
                <w:szCs w:val="22"/>
              </w:rPr>
            </w:pPr>
            <w:r w:rsidRPr="002670A2">
              <w:rPr>
                <w:sz w:val="22"/>
                <w:szCs w:val="22"/>
              </w:rPr>
              <w:t>Does the Notice of Adverse Action accurately reflect the reason for the proposed action?</w:t>
            </w:r>
          </w:p>
        </w:tc>
        <w:tc>
          <w:tcPr>
            <w:tcW w:w="2880" w:type="dxa"/>
            <w:shd w:val="clear" w:color="auto" w:fill="000000" w:themeFill="text1"/>
          </w:tcPr>
          <w:p w14:paraId="639C2DF0" w14:textId="77777777" w:rsidR="00C66F9F" w:rsidRPr="002670A2" w:rsidRDefault="00C66F9F" w:rsidP="00B5478C">
            <w:pPr>
              <w:pStyle w:val="TableParagraph"/>
            </w:pPr>
          </w:p>
        </w:tc>
      </w:tr>
      <w:tr w:rsidR="00C66F9F" w:rsidRPr="001A0268" w14:paraId="512BB04C" w14:textId="77777777" w:rsidTr="005F03EB">
        <w:trPr>
          <w:cantSplit/>
          <w:trHeight w:val="288"/>
        </w:trPr>
        <w:tc>
          <w:tcPr>
            <w:tcW w:w="864" w:type="dxa"/>
          </w:tcPr>
          <w:p w14:paraId="5625C0F9" w14:textId="77777777" w:rsidR="00C66F9F" w:rsidRPr="002670A2" w:rsidRDefault="00C66F9F" w:rsidP="00B5478C">
            <w:pPr>
              <w:pStyle w:val="TableParagraph"/>
            </w:pPr>
          </w:p>
        </w:tc>
        <w:tc>
          <w:tcPr>
            <w:tcW w:w="864" w:type="dxa"/>
          </w:tcPr>
          <w:p w14:paraId="0168FBFC" w14:textId="77777777" w:rsidR="00C66F9F" w:rsidRPr="002670A2" w:rsidRDefault="00C66F9F" w:rsidP="00B5478C">
            <w:pPr>
              <w:pStyle w:val="TableParagraph"/>
            </w:pPr>
          </w:p>
        </w:tc>
        <w:tc>
          <w:tcPr>
            <w:tcW w:w="864" w:type="dxa"/>
          </w:tcPr>
          <w:p w14:paraId="339798C3" w14:textId="77777777" w:rsidR="00C66F9F" w:rsidRPr="002670A2" w:rsidRDefault="00C66F9F" w:rsidP="00B5478C">
            <w:pPr>
              <w:pStyle w:val="TableParagraph"/>
            </w:pPr>
          </w:p>
        </w:tc>
        <w:tc>
          <w:tcPr>
            <w:tcW w:w="864" w:type="dxa"/>
          </w:tcPr>
          <w:p w14:paraId="59CC3CBE" w14:textId="77777777" w:rsidR="00C66F9F" w:rsidRPr="002670A2" w:rsidRDefault="00C66F9F" w:rsidP="00B5478C">
            <w:pPr>
              <w:pStyle w:val="TableParagraph"/>
            </w:pPr>
          </w:p>
        </w:tc>
        <w:tc>
          <w:tcPr>
            <w:tcW w:w="1872" w:type="dxa"/>
          </w:tcPr>
          <w:p w14:paraId="0B432A71" w14:textId="7BC3BEA8" w:rsidR="00C66F9F" w:rsidRPr="002670A2" w:rsidRDefault="00C66F9F" w:rsidP="00E0607D">
            <w:pPr>
              <w:pStyle w:val="BodyText"/>
              <w:rPr>
                <w:sz w:val="22"/>
                <w:szCs w:val="22"/>
              </w:rPr>
            </w:pPr>
            <w:r w:rsidRPr="002670A2">
              <w:rPr>
                <w:sz w:val="22"/>
                <w:szCs w:val="22"/>
              </w:rPr>
              <w:t>7 CFR 273.14</w:t>
            </w:r>
            <w:r w:rsidR="00367416" w:rsidRPr="002670A2">
              <w:rPr>
                <w:sz w:val="22"/>
                <w:szCs w:val="22"/>
              </w:rPr>
              <w:t xml:space="preserve"> </w:t>
            </w:r>
            <w:r w:rsidRPr="002670A2">
              <w:rPr>
                <w:sz w:val="22"/>
                <w:szCs w:val="22"/>
              </w:rPr>
              <w:t>(b)(1)</w:t>
            </w:r>
          </w:p>
        </w:tc>
        <w:tc>
          <w:tcPr>
            <w:tcW w:w="2880" w:type="dxa"/>
          </w:tcPr>
          <w:p w14:paraId="2ABFF1F1" w14:textId="77777777" w:rsidR="00C66F9F" w:rsidRPr="002670A2" w:rsidRDefault="00C66F9F" w:rsidP="00E0607D">
            <w:pPr>
              <w:pStyle w:val="BodyText"/>
              <w:rPr>
                <w:sz w:val="22"/>
                <w:szCs w:val="22"/>
              </w:rPr>
            </w:pPr>
            <w:r w:rsidRPr="002670A2">
              <w:rPr>
                <w:sz w:val="22"/>
                <w:szCs w:val="22"/>
              </w:rPr>
              <w:t>Notice of Expiration?</w:t>
            </w:r>
          </w:p>
        </w:tc>
        <w:tc>
          <w:tcPr>
            <w:tcW w:w="2880" w:type="dxa"/>
          </w:tcPr>
          <w:p w14:paraId="20B16991" w14:textId="7BB27189" w:rsidR="00C66F9F" w:rsidRPr="002670A2" w:rsidRDefault="00C66F9F" w:rsidP="00E0607D">
            <w:pPr>
              <w:pStyle w:val="BodyText"/>
              <w:rPr>
                <w:sz w:val="22"/>
                <w:szCs w:val="22"/>
              </w:rPr>
            </w:pPr>
            <w:r w:rsidRPr="002670A2">
              <w:rPr>
                <w:sz w:val="22"/>
                <w:szCs w:val="22"/>
              </w:rPr>
              <w:t>Households certified for one month or certified in the second month of a two-month certification period a notice of expiration (NOE) at the time of certification. The State agency shall provide other households the NOE before the first day of the last month of the certification period, but not before the first day of the next-to-the-last month</w:t>
            </w:r>
          </w:p>
        </w:tc>
      </w:tr>
      <w:tr w:rsidR="00C66F9F" w:rsidRPr="001A0268" w14:paraId="2559270D" w14:textId="77777777" w:rsidTr="005F03EB">
        <w:trPr>
          <w:cantSplit/>
          <w:trHeight w:val="288"/>
        </w:trPr>
        <w:tc>
          <w:tcPr>
            <w:tcW w:w="864" w:type="dxa"/>
          </w:tcPr>
          <w:p w14:paraId="14173E89" w14:textId="77777777" w:rsidR="00C66F9F" w:rsidRPr="002670A2" w:rsidRDefault="00C66F9F" w:rsidP="00B5478C">
            <w:pPr>
              <w:pStyle w:val="TableParagraph"/>
            </w:pPr>
          </w:p>
        </w:tc>
        <w:tc>
          <w:tcPr>
            <w:tcW w:w="864" w:type="dxa"/>
          </w:tcPr>
          <w:p w14:paraId="5AC6C8F6" w14:textId="77777777" w:rsidR="00C66F9F" w:rsidRPr="002670A2" w:rsidRDefault="00C66F9F" w:rsidP="00B5478C">
            <w:pPr>
              <w:pStyle w:val="TableParagraph"/>
            </w:pPr>
          </w:p>
        </w:tc>
        <w:tc>
          <w:tcPr>
            <w:tcW w:w="864" w:type="dxa"/>
          </w:tcPr>
          <w:p w14:paraId="1718723E" w14:textId="77777777" w:rsidR="00C66F9F" w:rsidRPr="002670A2" w:rsidRDefault="00C66F9F" w:rsidP="00B5478C">
            <w:pPr>
              <w:pStyle w:val="TableParagraph"/>
            </w:pPr>
          </w:p>
        </w:tc>
        <w:tc>
          <w:tcPr>
            <w:tcW w:w="864" w:type="dxa"/>
          </w:tcPr>
          <w:p w14:paraId="1FE36514" w14:textId="77777777" w:rsidR="00C66F9F" w:rsidRPr="002670A2" w:rsidRDefault="00C66F9F" w:rsidP="00B5478C">
            <w:pPr>
              <w:pStyle w:val="TableParagraph"/>
            </w:pPr>
          </w:p>
        </w:tc>
        <w:tc>
          <w:tcPr>
            <w:tcW w:w="1872" w:type="dxa"/>
          </w:tcPr>
          <w:p w14:paraId="71A97EB6" w14:textId="77777777" w:rsidR="00C66F9F" w:rsidRPr="002670A2" w:rsidRDefault="00C66F9F" w:rsidP="00E0607D">
            <w:pPr>
              <w:pStyle w:val="BodyText"/>
              <w:rPr>
                <w:sz w:val="22"/>
                <w:szCs w:val="22"/>
              </w:rPr>
            </w:pPr>
            <w:r w:rsidRPr="002670A2">
              <w:rPr>
                <w:sz w:val="22"/>
                <w:szCs w:val="22"/>
              </w:rPr>
              <w:t>7 CFR 273.15(f)</w:t>
            </w:r>
          </w:p>
        </w:tc>
        <w:tc>
          <w:tcPr>
            <w:tcW w:w="2880" w:type="dxa"/>
          </w:tcPr>
          <w:p w14:paraId="0E6F1324" w14:textId="77777777" w:rsidR="00C66F9F" w:rsidRPr="002670A2" w:rsidRDefault="00C66F9F" w:rsidP="00E0607D">
            <w:pPr>
              <w:pStyle w:val="BodyText"/>
              <w:rPr>
                <w:sz w:val="22"/>
                <w:szCs w:val="22"/>
              </w:rPr>
            </w:pPr>
            <w:r w:rsidRPr="002670A2">
              <w:rPr>
                <w:sz w:val="22"/>
                <w:szCs w:val="22"/>
              </w:rPr>
              <w:t>Notification of right to request fair hearing?</w:t>
            </w:r>
          </w:p>
        </w:tc>
        <w:tc>
          <w:tcPr>
            <w:tcW w:w="2880" w:type="dxa"/>
          </w:tcPr>
          <w:p w14:paraId="563E0BD7" w14:textId="77777777" w:rsidR="00C66F9F" w:rsidRPr="002670A2" w:rsidRDefault="00C66F9F" w:rsidP="00E0607D">
            <w:pPr>
              <w:pStyle w:val="BodyText"/>
              <w:rPr>
                <w:sz w:val="22"/>
                <w:szCs w:val="22"/>
              </w:rPr>
            </w:pPr>
            <w:r w:rsidRPr="002670A2">
              <w:rPr>
                <w:sz w:val="22"/>
                <w:szCs w:val="22"/>
              </w:rPr>
              <w:t>In writing at the time of application, any time the household expresses to the State agency that it disagrees with the State agency action</w:t>
            </w:r>
          </w:p>
        </w:tc>
      </w:tr>
      <w:tr w:rsidR="00C66F9F" w:rsidRPr="001A0268" w14:paraId="56896AFA" w14:textId="77777777" w:rsidTr="005F03EB">
        <w:trPr>
          <w:cantSplit/>
          <w:trHeight w:val="288"/>
        </w:trPr>
        <w:tc>
          <w:tcPr>
            <w:tcW w:w="864" w:type="dxa"/>
          </w:tcPr>
          <w:p w14:paraId="683BDF6F" w14:textId="77777777" w:rsidR="00C66F9F" w:rsidRPr="002670A2" w:rsidRDefault="00C66F9F" w:rsidP="00B5478C">
            <w:pPr>
              <w:pStyle w:val="TableParagraph"/>
            </w:pPr>
          </w:p>
        </w:tc>
        <w:tc>
          <w:tcPr>
            <w:tcW w:w="864" w:type="dxa"/>
          </w:tcPr>
          <w:p w14:paraId="5BF78AA0" w14:textId="77777777" w:rsidR="00C66F9F" w:rsidRPr="002670A2" w:rsidRDefault="00C66F9F" w:rsidP="00B5478C">
            <w:pPr>
              <w:pStyle w:val="TableParagraph"/>
            </w:pPr>
          </w:p>
        </w:tc>
        <w:tc>
          <w:tcPr>
            <w:tcW w:w="864" w:type="dxa"/>
          </w:tcPr>
          <w:p w14:paraId="428E0C25" w14:textId="77777777" w:rsidR="00C66F9F" w:rsidRPr="002670A2" w:rsidRDefault="00C66F9F" w:rsidP="00B5478C">
            <w:pPr>
              <w:pStyle w:val="TableParagraph"/>
            </w:pPr>
          </w:p>
        </w:tc>
        <w:tc>
          <w:tcPr>
            <w:tcW w:w="864" w:type="dxa"/>
          </w:tcPr>
          <w:p w14:paraId="5E74B01F" w14:textId="77777777" w:rsidR="00C66F9F" w:rsidRPr="002670A2" w:rsidRDefault="00C66F9F" w:rsidP="00B5478C">
            <w:pPr>
              <w:pStyle w:val="TableParagraph"/>
            </w:pPr>
          </w:p>
        </w:tc>
        <w:tc>
          <w:tcPr>
            <w:tcW w:w="1872" w:type="dxa"/>
          </w:tcPr>
          <w:p w14:paraId="3D957672" w14:textId="1F762CE8" w:rsidR="00C66F9F" w:rsidRPr="002670A2" w:rsidRDefault="00C66F9F" w:rsidP="00E0607D">
            <w:pPr>
              <w:pStyle w:val="BodyText"/>
              <w:rPr>
                <w:sz w:val="22"/>
                <w:szCs w:val="22"/>
              </w:rPr>
            </w:pPr>
            <w:r w:rsidRPr="002670A2">
              <w:rPr>
                <w:sz w:val="22"/>
                <w:szCs w:val="22"/>
              </w:rPr>
              <w:t>7 CFR 273.15</w:t>
            </w:r>
            <w:r w:rsidR="00367416" w:rsidRPr="002670A2">
              <w:rPr>
                <w:sz w:val="22"/>
                <w:szCs w:val="22"/>
              </w:rPr>
              <w:t xml:space="preserve"> </w:t>
            </w:r>
            <w:r w:rsidRPr="002670A2">
              <w:rPr>
                <w:sz w:val="22"/>
                <w:szCs w:val="22"/>
              </w:rPr>
              <w:t>(j)(2)</w:t>
            </w:r>
          </w:p>
        </w:tc>
        <w:tc>
          <w:tcPr>
            <w:tcW w:w="2880" w:type="dxa"/>
          </w:tcPr>
          <w:p w14:paraId="29EDBD72" w14:textId="77777777" w:rsidR="00C66F9F" w:rsidRPr="002670A2" w:rsidRDefault="00C66F9F" w:rsidP="00E0607D">
            <w:pPr>
              <w:pStyle w:val="BodyText"/>
              <w:rPr>
                <w:sz w:val="22"/>
                <w:szCs w:val="22"/>
              </w:rPr>
            </w:pPr>
            <w:r w:rsidRPr="002670A2">
              <w:rPr>
                <w:sz w:val="22"/>
                <w:szCs w:val="22"/>
              </w:rPr>
              <w:t xml:space="preserve">Notice confirming the withdrawal of hearing request and providing the household with an opportunity to request a hearing? </w:t>
            </w:r>
          </w:p>
        </w:tc>
        <w:tc>
          <w:tcPr>
            <w:tcW w:w="2880" w:type="dxa"/>
          </w:tcPr>
          <w:p w14:paraId="20898393" w14:textId="77777777" w:rsidR="00C66F9F" w:rsidRPr="002670A2" w:rsidRDefault="00C66F9F" w:rsidP="00E0607D">
            <w:pPr>
              <w:pStyle w:val="BodyText"/>
              <w:rPr>
                <w:sz w:val="22"/>
                <w:szCs w:val="22"/>
              </w:rPr>
            </w:pPr>
            <w:r w:rsidRPr="002670A2">
              <w:rPr>
                <w:sz w:val="22"/>
                <w:szCs w:val="22"/>
              </w:rPr>
              <w:t xml:space="preserve">Within 10 days of the household’s request to withdraw the hearing </w:t>
            </w:r>
          </w:p>
        </w:tc>
      </w:tr>
      <w:tr w:rsidR="00C66F9F" w:rsidRPr="001A0268" w14:paraId="32747C5A" w14:textId="77777777" w:rsidTr="005F03EB">
        <w:trPr>
          <w:cantSplit/>
          <w:trHeight w:val="288"/>
        </w:trPr>
        <w:tc>
          <w:tcPr>
            <w:tcW w:w="864" w:type="dxa"/>
          </w:tcPr>
          <w:p w14:paraId="70D9EB15" w14:textId="77777777" w:rsidR="00C66F9F" w:rsidRPr="002670A2" w:rsidRDefault="00C66F9F" w:rsidP="00B5478C">
            <w:pPr>
              <w:pStyle w:val="TableParagraph"/>
            </w:pPr>
          </w:p>
        </w:tc>
        <w:tc>
          <w:tcPr>
            <w:tcW w:w="864" w:type="dxa"/>
          </w:tcPr>
          <w:p w14:paraId="731C84E7" w14:textId="77777777" w:rsidR="00C66F9F" w:rsidRPr="002670A2" w:rsidRDefault="00C66F9F" w:rsidP="00B5478C">
            <w:pPr>
              <w:pStyle w:val="TableParagraph"/>
            </w:pPr>
          </w:p>
        </w:tc>
        <w:tc>
          <w:tcPr>
            <w:tcW w:w="864" w:type="dxa"/>
          </w:tcPr>
          <w:p w14:paraId="282390EC" w14:textId="77777777" w:rsidR="00C66F9F" w:rsidRPr="002670A2" w:rsidRDefault="00C66F9F" w:rsidP="00B5478C">
            <w:pPr>
              <w:pStyle w:val="TableParagraph"/>
            </w:pPr>
          </w:p>
        </w:tc>
        <w:tc>
          <w:tcPr>
            <w:tcW w:w="864" w:type="dxa"/>
          </w:tcPr>
          <w:p w14:paraId="777B8313" w14:textId="77777777" w:rsidR="00C66F9F" w:rsidRPr="002670A2" w:rsidRDefault="00C66F9F" w:rsidP="00B5478C">
            <w:pPr>
              <w:pStyle w:val="TableParagraph"/>
            </w:pPr>
          </w:p>
        </w:tc>
        <w:tc>
          <w:tcPr>
            <w:tcW w:w="1872" w:type="dxa"/>
          </w:tcPr>
          <w:p w14:paraId="58606BD5" w14:textId="77777777" w:rsidR="00C66F9F" w:rsidRPr="002670A2" w:rsidRDefault="00C66F9F" w:rsidP="00E0607D">
            <w:pPr>
              <w:pStyle w:val="BodyText"/>
              <w:rPr>
                <w:sz w:val="22"/>
                <w:szCs w:val="22"/>
              </w:rPr>
            </w:pPr>
            <w:r w:rsidRPr="002670A2">
              <w:rPr>
                <w:sz w:val="22"/>
                <w:szCs w:val="22"/>
              </w:rPr>
              <w:t>7 CFR 273.15(l)</w:t>
            </w:r>
          </w:p>
        </w:tc>
        <w:tc>
          <w:tcPr>
            <w:tcW w:w="2880" w:type="dxa"/>
          </w:tcPr>
          <w:p w14:paraId="0615B501" w14:textId="77777777" w:rsidR="00C66F9F" w:rsidRPr="002670A2" w:rsidRDefault="00C66F9F" w:rsidP="00E0607D">
            <w:pPr>
              <w:pStyle w:val="BodyText"/>
              <w:rPr>
                <w:sz w:val="22"/>
                <w:szCs w:val="22"/>
              </w:rPr>
            </w:pPr>
            <w:r w:rsidRPr="002670A2">
              <w:rPr>
                <w:sz w:val="22"/>
                <w:szCs w:val="22"/>
              </w:rPr>
              <w:t>Notification of time and place of hearing?</w:t>
            </w:r>
          </w:p>
        </w:tc>
        <w:tc>
          <w:tcPr>
            <w:tcW w:w="2880" w:type="dxa"/>
          </w:tcPr>
          <w:p w14:paraId="09CDAD0D" w14:textId="77777777" w:rsidR="00C66F9F" w:rsidRPr="002670A2" w:rsidRDefault="00C66F9F" w:rsidP="00E0607D">
            <w:pPr>
              <w:pStyle w:val="BodyText"/>
              <w:rPr>
                <w:sz w:val="22"/>
                <w:szCs w:val="22"/>
              </w:rPr>
            </w:pPr>
            <w:r w:rsidRPr="002670A2">
              <w:rPr>
                <w:sz w:val="22"/>
                <w:szCs w:val="22"/>
              </w:rPr>
              <w:t>At least 10 days prior to the hearing</w:t>
            </w:r>
          </w:p>
        </w:tc>
      </w:tr>
      <w:tr w:rsidR="00C66F9F" w:rsidRPr="001A0268" w14:paraId="503CD891" w14:textId="77777777" w:rsidTr="005F03EB">
        <w:trPr>
          <w:cantSplit/>
          <w:trHeight w:val="288"/>
        </w:trPr>
        <w:tc>
          <w:tcPr>
            <w:tcW w:w="864" w:type="dxa"/>
          </w:tcPr>
          <w:p w14:paraId="39D35E1D" w14:textId="77777777" w:rsidR="00C66F9F" w:rsidRPr="002670A2" w:rsidRDefault="00C66F9F" w:rsidP="00B5478C">
            <w:pPr>
              <w:pStyle w:val="TableParagraph"/>
            </w:pPr>
          </w:p>
        </w:tc>
        <w:tc>
          <w:tcPr>
            <w:tcW w:w="864" w:type="dxa"/>
          </w:tcPr>
          <w:p w14:paraId="7CCE5B11" w14:textId="77777777" w:rsidR="00C66F9F" w:rsidRPr="002670A2" w:rsidRDefault="00C66F9F" w:rsidP="00B5478C">
            <w:pPr>
              <w:pStyle w:val="TableParagraph"/>
            </w:pPr>
          </w:p>
        </w:tc>
        <w:tc>
          <w:tcPr>
            <w:tcW w:w="864" w:type="dxa"/>
          </w:tcPr>
          <w:p w14:paraId="1388A7E5" w14:textId="77777777" w:rsidR="00C66F9F" w:rsidRPr="002670A2" w:rsidRDefault="00C66F9F" w:rsidP="00B5478C">
            <w:pPr>
              <w:pStyle w:val="TableParagraph"/>
            </w:pPr>
          </w:p>
        </w:tc>
        <w:tc>
          <w:tcPr>
            <w:tcW w:w="864" w:type="dxa"/>
          </w:tcPr>
          <w:p w14:paraId="7C9DB476" w14:textId="77777777" w:rsidR="00C66F9F" w:rsidRPr="002670A2" w:rsidRDefault="00C66F9F" w:rsidP="00B5478C">
            <w:pPr>
              <w:pStyle w:val="TableParagraph"/>
            </w:pPr>
          </w:p>
        </w:tc>
        <w:tc>
          <w:tcPr>
            <w:tcW w:w="1872" w:type="dxa"/>
          </w:tcPr>
          <w:p w14:paraId="4920FC84" w14:textId="13A58871" w:rsidR="00C66F9F" w:rsidRPr="002670A2" w:rsidRDefault="00C66F9F" w:rsidP="00E0607D">
            <w:pPr>
              <w:pStyle w:val="BodyText"/>
              <w:rPr>
                <w:sz w:val="22"/>
                <w:szCs w:val="22"/>
              </w:rPr>
            </w:pPr>
            <w:r w:rsidRPr="002670A2">
              <w:rPr>
                <w:sz w:val="22"/>
                <w:szCs w:val="22"/>
              </w:rPr>
              <w:t>7 CFR 273.16</w:t>
            </w:r>
            <w:r w:rsidR="00367416" w:rsidRPr="002670A2">
              <w:rPr>
                <w:sz w:val="22"/>
                <w:szCs w:val="22"/>
              </w:rPr>
              <w:t xml:space="preserve"> </w:t>
            </w:r>
            <w:r w:rsidRPr="002670A2">
              <w:rPr>
                <w:sz w:val="22"/>
                <w:szCs w:val="22"/>
              </w:rPr>
              <w:t>(e)(9)</w:t>
            </w:r>
          </w:p>
          <w:p w14:paraId="1184324A" w14:textId="77777777" w:rsidR="00C66F9F" w:rsidRPr="002670A2" w:rsidRDefault="00C66F9F" w:rsidP="00E0607D">
            <w:pPr>
              <w:pStyle w:val="BodyText"/>
              <w:rPr>
                <w:sz w:val="22"/>
                <w:szCs w:val="22"/>
              </w:rPr>
            </w:pPr>
          </w:p>
        </w:tc>
        <w:tc>
          <w:tcPr>
            <w:tcW w:w="2880" w:type="dxa"/>
          </w:tcPr>
          <w:p w14:paraId="178A0EA9" w14:textId="77777777" w:rsidR="00C66F9F" w:rsidRPr="002670A2" w:rsidRDefault="00C66F9F" w:rsidP="00E0607D">
            <w:pPr>
              <w:pStyle w:val="BodyText"/>
              <w:rPr>
                <w:sz w:val="22"/>
                <w:szCs w:val="22"/>
              </w:rPr>
            </w:pPr>
            <w:r w:rsidRPr="002670A2">
              <w:rPr>
                <w:sz w:val="22"/>
                <w:szCs w:val="22"/>
              </w:rPr>
              <w:t xml:space="preserve">Notification of disqualification hearing </w:t>
            </w:r>
            <w:proofErr w:type="gramStart"/>
            <w:r w:rsidRPr="002670A2">
              <w:rPr>
                <w:sz w:val="22"/>
                <w:szCs w:val="22"/>
              </w:rPr>
              <w:t>decision?</w:t>
            </w:r>
            <w:proofErr w:type="gramEnd"/>
          </w:p>
          <w:p w14:paraId="266131B4" w14:textId="77777777" w:rsidR="00C66F9F" w:rsidRPr="002670A2" w:rsidRDefault="00C66F9F" w:rsidP="00E0607D">
            <w:pPr>
              <w:pStyle w:val="BodyText"/>
              <w:rPr>
                <w:sz w:val="22"/>
                <w:szCs w:val="22"/>
              </w:rPr>
            </w:pPr>
          </w:p>
        </w:tc>
        <w:tc>
          <w:tcPr>
            <w:tcW w:w="2880" w:type="dxa"/>
          </w:tcPr>
          <w:p w14:paraId="79BC84BA" w14:textId="77777777" w:rsidR="00C66F9F" w:rsidRPr="002670A2" w:rsidRDefault="00C66F9F" w:rsidP="00E0607D">
            <w:pPr>
              <w:pStyle w:val="BodyText"/>
              <w:rPr>
                <w:sz w:val="22"/>
                <w:szCs w:val="22"/>
              </w:rPr>
            </w:pPr>
            <w:r w:rsidRPr="002670A2">
              <w:rPr>
                <w:sz w:val="22"/>
                <w:szCs w:val="22"/>
              </w:rPr>
              <w:t>Upon the hearing official finding whether the household member did or did not commit an IPV</w:t>
            </w:r>
          </w:p>
        </w:tc>
      </w:tr>
      <w:tr w:rsidR="00C66F9F" w:rsidRPr="001A0268" w14:paraId="718B205D" w14:textId="77777777" w:rsidTr="005F03EB">
        <w:trPr>
          <w:cantSplit/>
          <w:trHeight w:val="288"/>
        </w:trPr>
        <w:tc>
          <w:tcPr>
            <w:tcW w:w="864" w:type="dxa"/>
          </w:tcPr>
          <w:p w14:paraId="494D1C66" w14:textId="77777777" w:rsidR="00C66F9F" w:rsidRPr="002670A2" w:rsidRDefault="00C66F9F" w:rsidP="00B5478C">
            <w:pPr>
              <w:pStyle w:val="TableParagraph"/>
            </w:pPr>
          </w:p>
        </w:tc>
        <w:tc>
          <w:tcPr>
            <w:tcW w:w="864" w:type="dxa"/>
          </w:tcPr>
          <w:p w14:paraId="2E475A36" w14:textId="77777777" w:rsidR="00C66F9F" w:rsidRPr="002670A2" w:rsidRDefault="00C66F9F" w:rsidP="00B5478C">
            <w:pPr>
              <w:pStyle w:val="TableParagraph"/>
            </w:pPr>
          </w:p>
        </w:tc>
        <w:tc>
          <w:tcPr>
            <w:tcW w:w="864" w:type="dxa"/>
          </w:tcPr>
          <w:p w14:paraId="025C8557" w14:textId="77777777" w:rsidR="00C66F9F" w:rsidRPr="002670A2" w:rsidRDefault="00C66F9F" w:rsidP="00B5478C">
            <w:pPr>
              <w:pStyle w:val="TableParagraph"/>
            </w:pPr>
          </w:p>
        </w:tc>
        <w:tc>
          <w:tcPr>
            <w:tcW w:w="864" w:type="dxa"/>
          </w:tcPr>
          <w:p w14:paraId="3274052A" w14:textId="77777777" w:rsidR="00C66F9F" w:rsidRPr="002670A2" w:rsidRDefault="00C66F9F" w:rsidP="00B5478C">
            <w:pPr>
              <w:pStyle w:val="TableParagraph"/>
            </w:pPr>
          </w:p>
        </w:tc>
        <w:tc>
          <w:tcPr>
            <w:tcW w:w="1872" w:type="dxa"/>
          </w:tcPr>
          <w:p w14:paraId="27F6FCB2" w14:textId="50700774" w:rsidR="00C66F9F" w:rsidRPr="002670A2" w:rsidRDefault="00C66F9F" w:rsidP="00E0607D">
            <w:pPr>
              <w:pStyle w:val="BodyText"/>
              <w:rPr>
                <w:sz w:val="22"/>
                <w:szCs w:val="22"/>
              </w:rPr>
            </w:pPr>
            <w:r w:rsidRPr="002670A2">
              <w:rPr>
                <w:sz w:val="22"/>
                <w:szCs w:val="22"/>
              </w:rPr>
              <w:t>7 CFR 273.15</w:t>
            </w:r>
            <w:r w:rsidR="00367416" w:rsidRPr="002670A2">
              <w:rPr>
                <w:sz w:val="22"/>
                <w:szCs w:val="22"/>
              </w:rPr>
              <w:t xml:space="preserve"> </w:t>
            </w:r>
            <w:r w:rsidRPr="002670A2">
              <w:rPr>
                <w:sz w:val="22"/>
                <w:szCs w:val="22"/>
              </w:rPr>
              <w:t>(q)(3)</w:t>
            </w:r>
          </w:p>
        </w:tc>
        <w:tc>
          <w:tcPr>
            <w:tcW w:w="2880" w:type="dxa"/>
          </w:tcPr>
          <w:p w14:paraId="4948FA60" w14:textId="77777777" w:rsidR="00C66F9F" w:rsidRPr="002670A2" w:rsidRDefault="00C66F9F" w:rsidP="00E0607D">
            <w:pPr>
              <w:pStyle w:val="BodyText"/>
              <w:rPr>
                <w:sz w:val="22"/>
                <w:szCs w:val="22"/>
              </w:rPr>
            </w:pPr>
            <w:r w:rsidRPr="002670A2">
              <w:rPr>
                <w:sz w:val="22"/>
                <w:szCs w:val="22"/>
              </w:rPr>
              <w:t>Notification of fair hearing decision?</w:t>
            </w:r>
          </w:p>
        </w:tc>
        <w:tc>
          <w:tcPr>
            <w:tcW w:w="2880" w:type="dxa"/>
          </w:tcPr>
          <w:p w14:paraId="0FBA1A2E" w14:textId="77777777" w:rsidR="00C66F9F" w:rsidRPr="002670A2" w:rsidRDefault="00C66F9F" w:rsidP="00E0607D">
            <w:pPr>
              <w:pStyle w:val="BodyText"/>
              <w:rPr>
                <w:sz w:val="22"/>
                <w:szCs w:val="22"/>
              </w:rPr>
            </w:pPr>
            <w:r w:rsidRPr="002670A2">
              <w:rPr>
                <w:sz w:val="22"/>
                <w:szCs w:val="22"/>
              </w:rPr>
              <w:t>Following a fair hearing decision</w:t>
            </w:r>
          </w:p>
        </w:tc>
      </w:tr>
      <w:tr w:rsidR="00186E70" w:rsidRPr="001A0268" w14:paraId="346F7F54" w14:textId="77777777" w:rsidTr="005F03EB">
        <w:trPr>
          <w:cantSplit/>
          <w:trHeight w:val="288"/>
        </w:trPr>
        <w:tc>
          <w:tcPr>
            <w:tcW w:w="864" w:type="dxa"/>
          </w:tcPr>
          <w:p w14:paraId="4878229A" w14:textId="77777777" w:rsidR="00186E70" w:rsidRPr="002670A2" w:rsidRDefault="00186E70" w:rsidP="00186E70">
            <w:pPr>
              <w:pStyle w:val="TableParagraph"/>
            </w:pPr>
          </w:p>
        </w:tc>
        <w:tc>
          <w:tcPr>
            <w:tcW w:w="864" w:type="dxa"/>
          </w:tcPr>
          <w:p w14:paraId="43D45978" w14:textId="77777777" w:rsidR="00186E70" w:rsidRPr="002670A2" w:rsidRDefault="00186E70" w:rsidP="00186E70">
            <w:pPr>
              <w:pStyle w:val="TableParagraph"/>
            </w:pPr>
          </w:p>
        </w:tc>
        <w:tc>
          <w:tcPr>
            <w:tcW w:w="864" w:type="dxa"/>
          </w:tcPr>
          <w:p w14:paraId="44791D2C" w14:textId="77777777" w:rsidR="00186E70" w:rsidRPr="002670A2" w:rsidRDefault="00186E70" w:rsidP="00186E70">
            <w:pPr>
              <w:pStyle w:val="TableParagraph"/>
            </w:pPr>
          </w:p>
        </w:tc>
        <w:tc>
          <w:tcPr>
            <w:tcW w:w="864" w:type="dxa"/>
          </w:tcPr>
          <w:p w14:paraId="7560ECE2" w14:textId="77777777" w:rsidR="00186E70" w:rsidRPr="002670A2" w:rsidRDefault="00186E70" w:rsidP="00186E70">
            <w:pPr>
              <w:pStyle w:val="TableParagraph"/>
            </w:pPr>
          </w:p>
        </w:tc>
        <w:tc>
          <w:tcPr>
            <w:tcW w:w="1872" w:type="dxa"/>
          </w:tcPr>
          <w:p w14:paraId="226C9A62" w14:textId="74DAD404" w:rsidR="00186E70" w:rsidRPr="002670A2" w:rsidRDefault="00186E70" w:rsidP="00E0607D">
            <w:pPr>
              <w:pStyle w:val="BodyText"/>
              <w:rPr>
                <w:sz w:val="22"/>
                <w:szCs w:val="22"/>
              </w:rPr>
            </w:pPr>
            <w:r w:rsidRPr="002670A2">
              <w:rPr>
                <w:rStyle w:val="citation-detail"/>
                <w:sz w:val="22"/>
                <w:szCs w:val="22"/>
              </w:rPr>
              <w:t>7 CFR 273.15</w:t>
            </w:r>
            <w:r w:rsidR="00367416" w:rsidRPr="002670A2">
              <w:rPr>
                <w:rStyle w:val="citation-detail"/>
                <w:sz w:val="22"/>
                <w:szCs w:val="22"/>
              </w:rPr>
              <w:t xml:space="preserve"> </w:t>
            </w:r>
            <w:r w:rsidRPr="002670A2">
              <w:rPr>
                <w:rStyle w:val="citation-detail"/>
                <w:sz w:val="22"/>
                <w:szCs w:val="22"/>
              </w:rPr>
              <w:t>(q)(3)(i) and (q)(3)(ii)</w:t>
            </w:r>
          </w:p>
        </w:tc>
        <w:tc>
          <w:tcPr>
            <w:tcW w:w="2880" w:type="dxa"/>
          </w:tcPr>
          <w:p w14:paraId="3B6B53E1" w14:textId="07BA9127" w:rsidR="00186E70" w:rsidRPr="002670A2" w:rsidRDefault="00186E70" w:rsidP="00E0607D">
            <w:pPr>
              <w:pStyle w:val="BodyText"/>
              <w:rPr>
                <w:sz w:val="22"/>
                <w:szCs w:val="22"/>
              </w:rPr>
            </w:pPr>
            <w:r w:rsidRPr="002670A2">
              <w:rPr>
                <w:sz w:val="22"/>
                <w:szCs w:val="22"/>
              </w:rPr>
              <w:t>Notification of right to appeal local-level hearings to the State level and State-level hearings to judicial review</w:t>
            </w:r>
            <w:r w:rsidR="00563C62" w:rsidRPr="002670A2">
              <w:rPr>
                <w:w w:val="105"/>
                <w:sz w:val="22"/>
                <w:szCs w:val="22"/>
              </w:rPr>
              <w:t>?</w:t>
            </w:r>
          </w:p>
        </w:tc>
        <w:tc>
          <w:tcPr>
            <w:tcW w:w="2880" w:type="dxa"/>
          </w:tcPr>
          <w:p w14:paraId="1F7DB402" w14:textId="0B0DF579" w:rsidR="00186E70" w:rsidRPr="002670A2" w:rsidRDefault="00186E70" w:rsidP="00E0607D">
            <w:pPr>
              <w:pStyle w:val="BodyText"/>
              <w:rPr>
                <w:sz w:val="22"/>
                <w:szCs w:val="22"/>
              </w:rPr>
            </w:pPr>
            <w:r w:rsidRPr="002670A2">
              <w:rPr>
                <w:sz w:val="22"/>
                <w:szCs w:val="22"/>
              </w:rPr>
              <w:t>Following a fair hearing decision which upholds the State agency action</w:t>
            </w:r>
          </w:p>
        </w:tc>
      </w:tr>
      <w:tr w:rsidR="00186E70" w:rsidRPr="001A0268" w14:paraId="1CCD5407" w14:textId="77777777" w:rsidTr="005F03EB">
        <w:trPr>
          <w:cantSplit/>
          <w:trHeight w:val="288"/>
        </w:trPr>
        <w:tc>
          <w:tcPr>
            <w:tcW w:w="864" w:type="dxa"/>
          </w:tcPr>
          <w:p w14:paraId="01657ED5" w14:textId="77777777" w:rsidR="00186E70" w:rsidRPr="002670A2" w:rsidRDefault="00186E70" w:rsidP="00186E70">
            <w:pPr>
              <w:pStyle w:val="TableParagraph"/>
            </w:pPr>
          </w:p>
        </w:tc>
        <w:tc>
          <w:tcPr>
            <w:tcW w:w="864" w:type="dxa"/>
          </w:tcPr>
          <w:p w14:paraId="2DBF6C59" w14:textId="77777777" w:rsidR="00186E70" w:rsidRPr="002670A2" w:rsidRDefault="00186E70" w:rsidP="00186E70">
            <w:pPr>
              <w:pStyle w:val="TableParagraph"/>
            </w:pPr>
          </w:p>
        </w:tc>
        <w:tc>
          <w:tcPr>
            <w:tcW w:w="864" w:type="dxa"/>
          </w:tcPr>
          <w:p w14:paraId="23AC6A4D" w14:textId="77777777" w:rsidR="00186E70" w:rsidRPr="002670A2" w:rsidRDefault="00186E70" w:rsidP="00186E70">
            <w:pPr>
              <w:pStyle w:val="TableParagraph"/>
            </w:pPr>
          </w:p>
        </w:tc>
        <w:tc>
          <w:tcPr>
            <w:tcW w:w="864" w:type="dxa"/>
          </w:tcPr>
          <w:p w14:paraId="2876D465" w14:textId="77777777" w:rsidR="00186E70" w:rsidRPr="002670A2" w:rsidRDefault="00186E70" w:rsidP="00186E70">
            <w:pPr>
              <w:pStyle w:val="TableParagraph"/>
            </w:pPr>
          </w:p>
        </w:tc>
        <w:tc>
          <w:tcPr>
            <w:tcW w:w="1872" w:type="dxa"/>
          </w:tcPr>
          <w:p w14:paraId="71BEDC4D" w14:textId="0A04865B" w:rsidR="00186E70" w:rsidRPr="002670A2" w:rsidRDefault="00186E70" w:rsidP="00E0607D">
            <w:pPr>
              <w:pStyle w:val="BodyText"/>
              <w:rPr>
                <w:sz w:val="22"/>
                <w:szCs w:val="22"/>
              </w:rPr>
            </w:pPr>
            <w:r w:rsidRPr="002670A2">
              <w:rPr>
                <w:sz w:val="22"/>
                <w:szCs w:val="22"/>
              </w:rPr>
              <w:t>7 CFR 273.16</w:t>
            </w:r>
            <w:r w:rsidR="00367416" w:rsidRPr="002670A2">
              <w:rPr>
                <w:sz w:val="22"/>
                <w:szCs w:val="22"/>
              </w:rPr>
              <w:t xml:space="preserve"> </w:t>
            </w:r>
            <w:r w:rsidRPr="002670A2">
              <w:rPr>
                <w:sz w:val="22"/>
                <w:szCs w:val="22"/>
              </w:rPr>
              <w:t>(e)(3)</w:t>
            </w:r>
          </w:p>
        </w:tc>
        <w:tc>
          <w:tcPr>
            <w:tcW w:w="2880" w:type="dxa"/>
          </w:tcPr>
          <w:p w14:paraId="4216619B" w14:textId="77777777" w:rsidR="00186E70" w:rsidRPr="002670A2" w:rsidRDefault="00186E70" w:rsidP="00E0607D">
            <w:pPr>
              <w:pStyle w:val="BodyText"/>
              <w:rPr>
                <w:sz w:val="22"/>
                <w:szCs w:val="22"/>
              </w:rPr>
            </w:pPr>
            <w:r w:rsidRPr="002670A2">
              <w:rPr>
                <w:sz w:val="22"/>
                <w:szCs w:val="22"/>
              </w:rPr>
              <w:t>Notification that disqualification hearing has been scheduled?</w:t>
            </w:r>
          </w:p>
        </w:tc>
        <w:tc>
          <w:tcPr>
            <w:tcW w:w="2880" w:type="dxa"/>
          </w:tcPr>
          <w:p w14:paraId="6FAB61A1" w14:textId="77777777" w:rsidR="00186E70" w:rsidRPr="002670A2" w:rsidRDefault="00186E70" w:rsidP="00E0607D">
            <w:pPr>
              <w:pStyle w:val="BodyText"/>
              <w:rPr>
                <w:sz w:val="22"/>
                <w:szCs w:val="22"/>
              </w:rPr>
            </w:pPr>
            <w:r w:rsidRPr="002670A2">
              <w:rPr>
                <w:sz w:val="22"/>
                <w:szCs w:val="22"/>
              </w:rPr>
              <w:t>At least 30 days in advance of the date of the scheduled disqualification hearing</w:t>
            </w:r>
          </w:p>
        </w:tc>
      </w:tr>
      <w:tr w:rsidR="00186E70" w:rsidRPr="001A0268" w14:paraId="0158EE60" w14:textId="77777777" w:rsidTr="005F03EB">
        <w:trPr>
          <w:cantSplit/>
          <w:trHeight w:val="288"/>
        </w:trPr>
        <w:tc>
          <w:tcPr>
            <w:tcW w:w="864" w:type="dxa"/>
          </w:tcPr>
          <w:p w14:paraId="0C1D51CF" w14:textId="77777777" w:rsidR="00186E70" w:rsidRPr="002670A2" w:rsidRDefault="00186E70" w:rsidP="00186E70">
            <w:pPr>
              <w:pStyle w:val="TableParagraph"/>
            </w:pPr>
          </w:p>
        </w:tc>
        <w:tc>
          <w:tcPr>
            <w:tcW w:w="864" w:type="dxa"/>
          </w:tcPr>
          <w:p w14:paraId="5BD82DB1" w14:textId="77777777" w:rsidR="00186E70" w:rsidRPr="002670A2" w:rsidRDefault="00186E70" w:rsidP="00186E70">
            <w:pPr>
              <w:pStyle w:val="TableParagraph"/>
            </w:pPr>
          </w:p>
        </w:tc>
        <w:tc>
          <w:tcPr>
            <w:tcW w:w="864" w:type="dxa"/>
          </w:tcPr>
          <w:p w14:paraId="0F5DC1AF" w14:textId="77777777" w:rsidR="00186E70" w:rsidRPr="002670A2" w:rsidRDefault="00186E70" w:rsidP="00186E70">
            <w:pPr>
              <w:pStyle w:val="TableParagraph"/>
            </w:pPr>
          </w:p>
        </w:tc>
        <w:tc>
          <w:tcPr>
            <w:tcW w:w="864" w:type="dxa"/>
          </w:tcPr>
          <w:p w14:paraId="1ADC1D02" w14:textId="77777777" w:rsidR="00186E70" w:rsidRPr="002670A2" w:rsidRDefault="00186E70" w:rsidP="00186E70">
            <w:pPr>
              <w:pStyle w:val="TableParagraph"/>
            </w:pPr>
          </w:p>
        </w:tc>
        <w:tc>
          <w:tcPr>
            <w:tcW w:w="1872" w:type="dxa"/>
          </w:tcPr>
          <w:p w14:paraId="1C4DB06C" w14:textId="245F7263" w:rsidR="00186E70" w:rsidRPr="002670A2" w:rsidRDefault="00186E70" w:rsidP="00367416">
            <w:pPr>
              <w:pStyle w:val="BodyText"/>
              <w:rPr>
                <w:sz w:val="22"/>
                <w:szCs w:val="22"/>
                <w:lang w:val="es-PR"/>
              </w:rPr>
            </w:pPr>
            <w:r w:rsidRPr="002670A2">
              <w:rPr>
                <w:sz w:val="22"/>
                <w:szCs w:val="22"/>
                <w:lang w:val="es-PR"/>
              </w:rPr>
              <w:t>7 CFR 273.16</w:t>
            </w:r>
            <w:r w:rsidR="00367416" w:rsidRPr="002670A2">
              <w:rPr>
                <w:sz w:val="22"/>
                <w:szCs w:val="22"/>
                <w:lang w:val="es-PR"/>
              </w:rPr>
              <w:t xml:space="preserve"> </w:t>
            </w:r>
            <w:r w:rsidRPr="002670A2">
              <w:rPr>
                <w:sz w:val="22"/>
                <w:szCs w:val="22"/>
                <w:lang w:val="es-PR"/>
              </w:rPr>
              <w:t>(e)(9)(i); 273.16(e)(9)(</w:t>
            </w:r>
            <w:proofErr w:type="spellStart"/>
            <w:r w:rsidRPr="002670A2">
              <w:rPr>
                <w:sz w:val="22"/>
                <w:szCs w:val="22"/>
                <w:lang w:val="es-PR"/>
              </w:rPr>
              <w:t>ii</w:t>
            </w:r>
            <w:proofErr w:type="spellEnd"/>
            <w:r w:rsidRPr="002670A2">
              <w:rPr>
                <w:sz w:val="22"/>
                <w:szCs w:val="22"/>
                <w:lang w:val="es-PR"/>
              </w:rPr>
              <w:t>); 273.16(f)(3</w:t>
            </w:r>
            <w:proofErr w:type="gramStart"/>
            <w:r w:rsidRPr="002670A2">
              <w:rPr>
                <w:sz w:val="22"/>
                <w:szCs w:val="22"/>
                <w:lang w:val="es-PR"/>
              </w:rPr>
              <w:t>);  273.16</w:t>
            </w:r>
            <w:proofErr w:type="gramEnd"/>
            <w:r w:rsidRPr="002670A2">
              <w:rPr>
                <w:sz w:val="22"/>
                <w:szCs w:val="22"/>
                <w:lang w:val="es-PR"/>
              </w:rPr>
              <w:t>(g)(3)</w:t>
            </w:r>
          </w:p>
        </w:tc>
        <w:tc>
          <w:tcPr>
            <w:tcW w:w="2880" w:type="dxa"/>
          </w:tcPr>
          <w:p w14:paraId="6B75D927" w14:textId="77777777" w:rsidR="00186E70" w:rsidRPr="002670A2" w:rsidRDefault="00186E70" w:rsidP="00E0607D">
            <w:pPr>
              <w:pStyle w:val="BodyText"/>
              <w:rPr>
                <w:sz w:val="22"/>
                <w:szCs w:val="22"/>
              </w:rPr>
            </w:pPr>
            <w:r w:rsidRPr="002670A2">
              <w:rPr>
                <w:sz w:val="22"/>
                <w:szCs w:val="22"/>
              </w:rPr>
              <w:t>Notification of disqualification?</w:t>
            </w:r>
          </w:p>
        </w:tc>
        <w:tc>
          <w:tcPr>
            <w:tcW w:w="2880" w:type="dxa"/>
          </w:tcPr>
          <w:p w14:paraId="231896AB" w14:textId="1B5F4CBA" w:rsidR="00186E70" w:rsidRPr="002670A2" w:rsidRDefault="00186E70" w:rsidP="00E0607D">
            <w:pPr>
              <w:pStyle w:val="BodyText"/>
              <w:rPr>
                <w:sz w:val="22"/>
                <w:szCs w:val="22"/>
              </w:rPr>
            </w:pPr>
            <w:r w:rsidRPr="002670A2">
              <w:rPr>
                <w:sz w:val="22"/>
                <w:szCs w:val="22"/>
              </w:rPr>
              <w:t>Prior to disqualification, wherever possible</w:t>
            </w:r>
          </w:p>
        </w:tc>
      </w:tr>
      <w:tr w:rsidR="00186E70" w:rsidRPr="001A0268" w14:paraId="6D675CB2" w14:textId="77777777" w:rsidTr="005F03EB">
        <w:trPr>
          <w:cantSplit/>
          <w:trHeight w:val="288"/>
        </w:trPr>
        <w:tc>
          <w:tcPr>
            <w:tcW w:w="864" w:type="dxa"/>
          </w:tcPr>
          <w:p w14:paraId="4BBD7A98" w14:textId="77777777" w:rsidR="00186E70" w:rsidRPr="002670A2" w:rsidRDefault="00186E70" w:rsidP="00186E70">
            <w:pPr>
              <w:pStyle w:val="TableParagraph"/>
            </w:pPr>
          </w:p>
        </w:tc>
        <w:tc>
          <w:tcPr>
            <w:tcW w:w="864" w:type="dxa"/>
          </w:tcPr>
          <w:p w14:paraId="3F14E905" w14:textId="77777777" w:rsidR="00186E70" w:rsidRPr="002670A2" w:rsidRDefault="00186E70" w:rsidP="00186E70">
            <w:pPr>
              <w:pStyle w:val="TableParagraph"/>
            </w:pPr>
          </w:p>
        </w:tc>
        <w:tc>
          <w:tcPr>
            <w:tcW w:w="864" w:type="dxa"/>
          </w:tcPr>
          <w:p w14:paraId="203C34EB" w14:textId="77777777" w:rsidR="00186E70" w:rsidRPr="002670A2" w:rsidRDefault="00186E70" w:rsidP="00186E70">
            <w:pPr>
              <w:pStyle w:val="TableParagraph"/>
            </w:pPr>
          </w:p>
        </w:tc>
        <w:tc>
          <w:tcPr>
            <w:tcW w:w="864" w:type="dxa"/>
          </w:tcPr>
          <w:p w14:paraId="40C6D584" w14:textId="77777777" w:rsidR="00186E70" w:rsidRPr="002670A2" w:rsidRDefault="00186E70" w:rsidP="00186E70">
            <w:pPr>
              <w:pStyle w:val="TableParagraph"/>
            </w:pPr>
          </w:p>
        </w:tc>
        <w:tc>
          <w:tcPr>
            <w:tcW w:w="1872" w:type="dxa"/>
          </w:tcPr>
          <w:p w14:paraId="26FA00FF" w14:textId="6521F918" w:rsidR="00186E70" w:rsidRPr="003C70A6" w:rsidRDefault="00186E70" w:rsidP="00E0607D">
            <w:pPr>
              <w:pStyle w:val="BodyText"/>
              <w:rPr>
                <w:sz w:val="22"/>
                <w:szCs w:val="22"/>
              </w:rPr>
            </w:pPr>
            <w:r w:rsidRPr="003C70A6">
              <w:rPr>
                <w:sz w:val="22"/>
                <w:szCs w:val="22"/>
              </w:rPr>
              <w:t>7 CFR 273.16</w:t>
            </w:r>
            <w:r w:rsidR="00367416" w:rsidRPr="003C70A6">
              <w:rPr>
                <w:sz w:val="22"/>
                <w:szCs w:val="22"/>
              </w:rPr>
              <w:t xml:space="preserve"> </w:t>
            </w:r>
            <w:r w:rsidRPr="003C70A6">
              <w:rPr>
                <w:sz w:val="22"/>
                <w:szCs w:val="22"/>
              </w:rPr>
              <w:t>(e)(9)(ii)</w:t>
            </w:r>
          </w:p>
        </w:tc>
        <w:tc>
          <w:tcPr>
            <w:tcW w:w="2880" w:type="dxa"/>
          </w:tcPr>
          <w:p w14:paraId="6004FA85" w14:textId="77777777" w:rsidR="00186E70" w:rsidRPr="003C70A6" w:rsidRDefault="00186E70" w:rsidP="00E0607D">
            <w:pPr>
              <w:pStyle w:val="BodyText"/>
              <w:rPr>
                <w:sz w:val="22"/>
                <w:szCs w:val="22"/>
              </w:rPr>
            </w:pPr>
            <w:r w:rsidRPr="003C70A6">
              <w:rPr>
                <w:sz w:val="22"/>
                <w:szCs w:val="22"/>
              </w:rPr>
              <w:t>Notice to remaining household members, if any, of either the allotment they will receive during the period of disqualification or that they must reapply because the certification period has ended?</w:t>
            </w:r>
          </w:p>
        </w:tc>
        <w:tc>
          <w:tcPr>
            <w:tcW w:w="2880" w:type="dxa"/>
          </w:tcPr>
          <w:p w14:paraId="3A0BAFE3" w14:textId="77777777" w:rsidR="00186E70" w:rsidRPr="002670A2" w:rsidRDefault="00186E70" w:rsidP="00E0607D">
            <w:pPr>
              <w:pStyle w:val="BodyText"/>
              <w:rPr>
                <w:sz w:val="22"/>
                <w:szCs w:val="22"/>
              </w:rPr>
            </w:pPr>
            <w:r w:rsidRPr="003C70A6">
              <w:rPr>
                <w:sz w:val="22"/>
                <w:szCs w:val="22"/>
              </w:rPr>
              <w:t>Upon the hearing official finding that the household member committed an IPV or following a disqualification</w:t>
            </w:r>
          </w:p>
        </w:tc>
      </w:tr>
      <w:tr w:rsidR="003C70A6" w:rsidRPr="001A0268" w14:paraId="1CA0A64B" w14:textId="77777777" w:rsidTr="005F03EB">
        <w:tblPrEx>
          <w:tblLook w:val="04A0" w:firstRow="1" w:lastRow="0" w:firstColumn="1" w:lastColumn="0" w:noHBand="0" w:noVBand="1"/>
        </w:tblPrEx>
        <w:trPr>
          <w:cantSplit/>
          <w:trHeight w:val="288"/>
        </w:trPr>
        <w:tc>
          <w:tcPr>
            <w:tcW w:w="864" w:type="dxa"/>
          </w:tcPr>
          <w:p w14:paraId="75D94A6C" w14:textId="77777777" w:rsidR="003C70A6" w:rsidRPr="002670A2" w:rsidRDefault="003C70A6" w:rsidP="00EC18F9">
            <w:pPr>
              <w:pStyle w:val="TableParagraph"/>
            </w:pPr>
            <w:bookmarkStart w:id="80" w:name="E.__System_Operations"/>
            <w:bookmarkStart w:id="81" w:name="_TOC_250012"/>
            <w:bookmarkEnd w:id="80"/>
          </w:p>
        </w:tc>
        <w:tc>
          <w:tcPr>
            <w:tcW w:w="864" w:type="dxa"/>
          </w:tcPr>
          <w:p w14:paraId="2C0914BC" w14:textId="77777777" w:rsidR="003C70A6" w:rsidRPr="002670A2" w:rsidRDefault="003C70A6" w:rsidP="00EC18F9">
            <w:pPr>
              <w:pStyle w:val="TableParagraph"/>
            </w:pPr>
          </w:p>
        </w:tc>
        <w:tc>
          <w:tcPr>
            <w:tcW w:w="864" w:type="dxa"/>
          </w:tcPr>
          <w:p w14:paraId="736D41BE" w14:textId="77777777" w:rsidR="003C70A6" w:rsidRPr="002670A2" w:rsidRDefault="003C70A6" w:rsidP="00EC18F9">
            <w:pPr>
              <w:pStyle w:val="TableParagraph"/>
            </w:pPr>
          </w:p>
        </w:tc>
        <w:tc>
          <w:tcPr>
            <w:tcW w:w="864" w:type="dxa"/>
          </w:tcPr>
          <w:p w14:paraId="418000DF" w14:textId="77777777" w:rsidR="003C70A6" w:rsidRPr="002670A2" w:rsidRDefault="003C70A6" w:rsidP="00EC18F9">
            <w:pPr>
              <w:pStyle w:val="TableParagraph"/>
            </w:pPr>
          </w:p>
        </w:tc>
        <w:tc>
          <w:tcPr>
            <w:tcW w:w="1872" w:type="dxa"/>
          </w:tcPr>
          <w:p w14:paraId="66AE45BF" w14:textId="77777777" w:rsidR="003C70A6" w:rsidRPr="002670A2" w:rsidRDefault="003C70A6" w:rsidP="00EC18F9">
            <w:pPr>
              <w:pStyle w:val="BodyText"/>
              <w:rPr>
                <w:sz w:val="22"/>
                <w:szCs w:val="22"/>
              </w:rPr>
            </w:pPr>
            <w:r w:rsidRPr="002670A2">
              <w:rPr>
                <w:sz w:val="22"/>
                <w:szCs w:val="22"/>
              </w:rPr>
              <w:t>7 CFR 273.18 (e)(3)(i)</w:t>
            </w:r>
          </w:p>
        </w:tc>
        <w:tc>
          <w:tcPr>
            <w:tcW w:w="2880" w:type="dxa"/>
          </w:tcPr>
          <w:p w14:paraId="46B6AF51" w14:textId="77777777" w:rsidR="003C70A6" w:rsidRPr="002670A2" w:rsidRDefault="003C70A6" w:rsidP="00EC18F9">
            <w:pPr>
              <w:pStyle w:val="BodyText"/>
              <w:rPr>
                <w:sz w:val="22"/>
                <w:szCs w:val="22"/>
              </w:rPr>
            </w:pPr>
            <w:r w:rsidRPr="002670A2">
              <w:rPr>
                <w:sz w:val="22"/>
                <w:szCs w:val="22"/>
              </w:rPr>
              <w:t>Notification to begin collection action on any claim?</w:t>
            </w:r>
          </w:p>
        </w:tc>
        <w:tc>
          <w:tcPr>
            <w:tcW w:w="2880" w:type="dxa"/>
          </w:tcPr>
          <w:p w14:paraId="697084B9" w14:textId="77777777" w:rsidR="003C70A6" w:rsidRPr="002670A2" w:rsidRDefault="003C70A6" w:rsidP="00EC18F9">
            <w:pPr>
              <w:pStyle w:val="BodyText"/>
              <w:rPr>
                <w:sz w:val="22"/>
                <w:szCs w:val="22"/>
              </w:rPr>
            </w:pPr>
            <w:r w:rsidRPr="002670A2">
              <w:rPr>
                <w:sz w:val="22"/>
                <w:szCs w:val="22"/>
              </w:rPr>
              <w:t>When a household commits an IPV, Inadvertent Household Error (IHE), or is subject to an Agency error (AE) or a household is disqualified</w:t>
            </w:r>
          </w:p>
        </w:tc>
      </w:tr>
      <w:tr w:rsidR="003C70A6" w:rsidRPr="001A0268" w14:paraId="7E10FC08" w14:textId="77777777" w:rsidTr="005F03EB">
        <w:tblPrEx>
          <w:tblLook w:val="04A0" w:firstRow="1" w:lastRow="0" w:firstColumn="1" w:lastColumn="0" w:noHBand="0" w:noVBand="1"/>
        </w:tblPrEx>
        <w:trPr>
          <w:cantSplit/>
          <w:trHeight w:val="288"/>
        </w:trPr>
        <w:tc>
          <w:tcPr>
            <w:tcW w:w="864" w:type="dxa"/>
          </w:tcPr>
          <w:p w14:paraId="5A18531A" w14:textId="77777777" w:rsidR="003C70A6" w:rsidRPr="002670A2" w:rsidRDefault="003C70A6" w:rsidP="00EC18F9">
            <w:pPr>
              <w:pStyle w:val="TableParagraph"/>
              <w:rPr>
                <w:rFonts w:ascii="Times New Roman"/>
              </w:rPr>
            </w:pPr>
          </w:p>
        </w:tc>
        <w:tc>
          <w:tcPr>
            <w:tcW w:w="864" w:type="dxa"/>
          </w:tcPr>
          <w:p w14:paraId="7238EDB3" w14:textId="77777777" w:rsidR="003C70A6" w:rsidRPr="002670A2" w:rsidRDefault="003C70A6" w:rsidP="00EC18F9">
            <w:pPr>
              <w:pStyle w:val="TableParagraph"/>
              <w:rPr>
                <w:rFonts w:ascii="Times New Roman"/>
              </w:rPr>
            </w:pPr>
          </w:p>
        </w:tc>
        <w:tc>
          <w:tcPr>
            <w:tcW w:w="864" w:type="dxa"/>
          </w:tcPr>
          <w:p w14:paraId="0D03E364" w14:textId="77777777" w:rsidR="003C70A6" w:rsidRPr="002670A2" w:rsidRDefault="003C70A6" w:rsidP="00EC18F9">
            <w:pPr>
              <w:pStyle w:val="TableParagraph"/>
              <w:rPr>
                <w:rFonts w:ascii="Times New Roman"/>
              </w:rPr>
            </w:pPr>
          </w:p>
        </w:tc>
        <w:tc>
          <w:tcPr>
            <w:tcW w:w="864" w:type="dxa"/>
          </w:tcPr>
          <w:p w14:paraId="69373470" w14:textId="77777777" w:rsidR="003C70A6" w:rsidRPr="002670A2" w:rsidRDefault="003C70A6" w:rsidP="00EC18F9">
            <w:pPr>
              <w:pStyle w:val="TableParagraph"/>
              <w:rPr>
                <w:rFonts w:ascii="Times New Roman"/>
              </w:rPr>
            </w:pPr>
          </w:p>
        </w:tc>
        <w:tc>
          <w:tcPr>
            <w:tcW w:w="1872" w:type="dxa"/>
          </w:tcPr>
          <w:p w14:paraId="05E3A6F9" w14:textId="77777777" w:rsidR="003C70A6" w:rsidRPr="002670A2" w:rsidRDefault="003C70A6" w:rsidP="00EC18F9">
            <w:pPr>
              <w:pStyle w:val="BodyText"/>
              <w:rPr>
                <w:sz w:val="22"/>
                <w:szCs w:val="22"/>
              </w:rPr>
            </w:pPr>
            <w:r w:rsidRPr="002670A2">
              <w:rPr>
                <w:sz w:val="22"/>
                <w:szCs w:val="22"/>
              </w:rPr>
              <w:t>7 CFR 273.21 (j)(2)(ii)</w:t>
            </w:r>
          </w:p>
        </w:tc>
        <w:tc>
          <w:tcPr>
            <w:tcW w:w="2880" w:type="dxa"/>
          </w:tcPr>
          <w:p w14:paraId="098962B8" w14:textId="77777777" w:rsidR="003C70A6" w:rsidRPr="002670A2" w:rsidRDefault="003C70A6" w:rsidP="00EC18F9">
            <w:pPr>
              <w:pStyle w:val="BodyText"/>
              <w:rPr>
                <w:sz w:val="22"/>
                <w:szCs w:val="22"/>
              </w:rPr>
            </w:pPr>
            <w:r w:rsidRPr="002670A2">
              <w:rPr>
                <w:sz w:val="22"/>
                <w:szCs w:val="22"/>
              </w:rPr>
              <w:t>Notice of any change from the household’s prior benefit level and basis for its determination for households subject to monthly reporting and retrospective budgeting?</w:t>
            </w:r>
          </w:p>
        </w:tc>
        <w:tc>
          <w:tcPr>
            <w:tcW w:w="2880" w:type="dxa"/>
          </w:tcPr>
          <w:p w14:paraId="769CF286" w14:textId="77777777" w:rsidR="003C70A6" w:rsidRPr="002670A2" w:rsidRDefault="003C70A6" w:rsidP="00EC18F9">
            <w:pPr>
              <w:pStyle w:val="BodyText"/>
              <w:rPr>
                <w:sz w:val="22"/>
                <w:szCs w:val="22"/>
              </w:rPr>
            </w:pPr>
            <w:r w:rsidRPr="002670A2">
              <w:rPr>
                <w:sz w:val="22"/>
                <w:szCs w:val="22"/>
              </w:rPr>
              <w:t xml:space="preserve">If the State agency reduces, suspends or terminates benefits, it shall send the </w:t>
            </w:r>
            <w:proofErr w:type="gramStart"/>
            <w:r w:rsidRPr="002670A2">
              <w:rPr>
                <w:sz w:val="22"/>
                <w:szCs w:val="22"/>
              </w:rPr>
              <w:t>notice</w:t>
            </w:r>
            <w:proofErr w:type="gramEnd"/>
            <w:r w:rsidRPr="002670A2">
              <w:rPr>
                <w:sz w:val="22"/>
                <w:szCs w:val="22"/>
              </w:rPr>
              <w:t xml:space="preserve"> so the household receives it no later than either the date the resulting benefits are to be received or in place of the benefits</w:t>
            </w:r>
          </w:p>
        </w:tc>
      </w:tr>
      <w:tr w:rsidR="003C70A6" w:rsidRPr="001A0268" w14:paraId="791C5438" w14:textId="77777777" w:rsidTr="005F03EB">
        <w:tblPrEx>
          <w:tblLook w:val="04A0" w:firstRow="1" w:lastRow="0" w:firstColumn="1" w:lastColumn="0" w:noHBand="0" w:noVBand="1"/>
        </w:tblPrEx>
        <w:trPr>
          <w:cantSplit/>
          <w:trHeight w:val="288"/>
        </w:trPr>
        <w:tc>
          <w:tcPr>
            <w:tcW w:w="864" w:type="dxa"/>
          </w:tcPr>
          <w:p w14:paraId="6CA1BAC3" w14:textId="77777777" w:rsidR="003C70A6" w:rsidRPr="002670A2" w:rsidRDefault="003C70A6" w:rsidP="00EC18F9">
            <w:pPr>
              <w:pStyle w:val="TableParagraph"/>
            </w:pPr>
          </w:p>
        </w:tc>
        <w:tc>
          <w:tcPr>
            <w:tcW w:w="864" w:type="dxa"/>
          </w:tcPr>
          <w:p w14:paraId="1386AE6C" w14:textId="77777777" w:rsidR="003C70A6" w:rsidRPr="002670A2" w:rsidRDefault="003C70A6" w:rsidP="00EC18F9">
            <w:pPr>
              <w:pStyle w:val="TableParagraph"/>
            </w:pPr>
          </w:p>
        </w:tc>
        <w:tc>
          <w:tcPr>
            <w:tcW w:w="864" w:type="dxa"/>
          </w:tcPr>
          <w:p w14:paraId="30DE2826" w14:textId="77777777" w:rsidR="003C70A6" w:rsidRPr="002670A2" w:rsidRDefault="003C70A6" w:rsidP="00EC18F9">
            <w:pPr>
              <w:pStyle w:val="TableParagraph"/>
            </w:pPr>
          </w:p>
        </w:tc>
        <w:tc>
          <w:tcPr>
            <w:tcW w:w="864" w:type="dxa"/>
          </w:tcPr>
          <w:p w14:paraId="55B6F526" w14:textId="77777777" w:rsidR="003C70A6" w:rsidRPr="002670A2" w:rsidRDefault="003C70A6" w:rsidP="00EC18F9">
            <w:pPr>
              <w:pStyle w:val="TableParagraph"/>
            </w:pPr>
          </w:p>
        </w:tc>
        <w:tc>
          <w:tcPr>
            <w:tcW w:w="1872" w:type="dxa"/>
          </w:tcPr>
          <w:p w14:paraId="66E7873F" w14:textId="77777777" w:rsidR="003C70A6" w:rsidRPr="002670A2" w:rsidRDefault="003C70A6" w:rsidP="00EC18F9">
            <w:pPr>
              <w:pStyle w:val="BodyText"/>
              <w:rPr>
                <w:sz w:val="22"/>
                <w:szCs w:val="22"/>
              </w:rPr>
            </w:pPr>
            <w:r w:rsidRPr="002670A2">
              <w:rPr>
                <w:sz w:val="22"/>
                <w:szCs w:val="22"/>
              </w:rPr>
              <w:t>7 CFR 273.21 (j)(3)</w:t>
            </w:r>
          </w:p>
        </w:tc>
        <w:tc>
          <w:tcPr>
            <w:tcW w:w="2880" w:type="dxa"/>
          </w:tcPr>
          <w:p w14:paraId="5B3C70EC" w14:textId="77777777" w:rsidR="003C70A6" w:rsidRPr="002670A2" w:rsidRDefault="003C70A6" w:rsidP="00EC18F9">
            <w:pPr>
              <w:pStyle w:val="BodyText"/>
              <w:rPr>
                <w:sz w:val="22"/>
                <w:szCs w:val="22"/>
              </w:rPr>
            </w:pPr>
            <w:r w:rsidRPr="002670A2">
              <w:rPr>
                <w:sz w:val="22"/>
                <w:szCs w:val="22"/>
              </w:rPr>
              <w:t>For households subject to monthly reporting that fail to file a monthly report, notice that the monthly report is either overdue or incomplete?</w:t>
            </w:r>
          </w:p>
        </w:tc>
        <w:tc>
          <w:tcPr>
            <w:tcW w:w="2880" w:type="dxa"/>
          </w:tcPr>
          <w:p w14:paraId="38C5034C" w14:textId="77777777" w:rsidR="003C70A6" w:rsidRPr="002670A2" w:rsidRDefault="003C70A6" w:rsidP="00EC18F9">
            <w:pPr>
              <w:pStyle w:val="BodyText"/>
              <w:rPr>
                <w:sz w:val="22"/>
                <w:szCs w:val="22"/>
              </w:rPr>
            </w:pPr>
            <w:r w:rsidRPr="002670A2">
              <w:rPr>
                <w:sz w:val="22"/>
                <w:szCs w:val="22"/>
              </w:rPr>
              <w:t>Within five days of the filing date</w:t>
            </w:r>
          </w:p>
        </w:tc>
      </w:tr>
      <w:tr w:rsidR="003C70A6" w:rsidRPr="001A0268" w14:paraId="7B15F782" w14:textId="77777777" w:rsidTr="005F03EB">
        <w:tblPrEx>
          <w:tblLook w:val="04A0" w:firstRow="1" w:lastRow="0" w:firstColumn="1" w:lastColumn="0" w:noHBand="0" w:noVBand="1"/>
        </w:tblPrEx>
        <w:trPr>
          <w:cantSplit/>
          <w:trHeight w:val="288"/>
        </w:trPr>
        <w:tc>
          <w:tcPr>
            <w:tcW w:w="864" w:type="dxa"/>
          </w:tcPr>
          <w:p w14:paraId="4ED7F1D6" w14:textId="77777777" w:rsidR="003C70A6" w:rsidRPr="002670A2" w:rsidRDefault="003C70A6" w:rsidP="00EC18F9">
            <w:pPr>
              <w:pStyle w:val="TableParagraph"/>
            </w:pPr>
          </w:p>
        </w:tc>
        <w:tc>
          <w:tcPr>
            <w:tcW w:w="864" w:type="dxa"/>
          </w:tcPr>
          <w:p w14:paraId="4D658492" w14:textId="77777777" w:rsidR="003C70A6" w:rsidRPr="002670A2" w:rsidRDefault="003C70A6" w:rsidP="00EC18F9">
            <w:pPr>
              <w:pStyle w:val="TableParagraph"/>
            </w:pPr>
          </w:p>
        </w:tc>
        <w:tc>
          <w:tcPr>
            <w:tcW w:w="864" w:type="dxa"/>
          </w:tcPr>
          <w:p w14:paraId="4A9BA91C" w14:textId="77777777" w:rsidR="003C70A6" w:rsidRPr="002670A2" w:rsidRDefault="003C70A6" w:rsidP="00EC18F9">
            <w:pPr>
              <w:pStyle w:val="TableParagraph"/>
            </w:pPr>
          </w:p>
        </w:tc>
        <w:tc>
          <w:tcPr>
            <w:tcW w:w="864" w:type="dxa"/>
          </w:tcPr>
          <w:p w14:paraId="50B3695E" w14:textId="77777777" w:rsidR="003C70A6" w:rsidRPr="002670A2" w:rsidRDefault="003C70A6" w:rsidP="00EC18F9">
            <w:pPr>
              <w:pStyle w:val="TableParagraph"/>
            </w:pPr>
          </w:p>
        </w:tc>
        <w:tc>
          <w:tcPr>
            <w:tcW w:w="1872" w:type="dxa"/>
          </w:tcPr>
          <w:p w14:paraId="0DDE1EF5" w14:textId="77777777" w:rsidR="003C70A6" w:rsidRPr="002670A2" w:rsidRDefault="003C70A6" w:rsidP="00EC18F9">
            <w:pPr>
              <w:pStyle w:val="BodyText"/>
              <w:rPr>
                <w:sz w:val="22"/>
                <w:szCs w:val="22"/>
              </w:rPr>
            </w:pPr>
            <w:r w:rsidRPr="002670A2">
              <w:rPr>
                <w:sz w:val="22"/>
                <w:szCs w:val="22"/>
              </w:rPr>
              <w:t>7 CFR 273.21 (r)(2)(i)</w:t>
            </w:r>
          </w:p>
        </w:tc>
        <w:tc>
          <w:tcPr>
            <w:tcW w:w="2880" w:type="dxa"/>
          </w:tcPr>
          <w:p w14:paraId="1D564E62" w14:textId="77777777" w:rsidR="003C70A6" w:rsidRPr="002670A2" w:rsidRDefault="003C70A6" w:rsidP="00EC18F9">
            <w:pPr>
              <w:pStyle w:val="BodyText"/>
              <w:rPr>
                <w:sz w:val="22"/>
                <w:szCs w:val="22"/>
              </w:rPr>
            </w:pPr>
            <w:r w:rsidRPr="002670A2">
              <w:rPr>
                <w:sz w:val="22"/>
                <w:szCs w:val="22"/>
              </w:rPr>
              <w:t>For households previously subject to monthly reporting who are now exempt from monthly reporting, a notice explaining they are exempt from monthly reporting, no longer required to file future monthly reports, and when the change will go into effect?</w:t>
            </w:r>
          </w:p>
        </w:tc>
        <w:tc>
          <w:tcPr>
            <w:tcW w:w="2880" w:type="dxa"/>
          </w:tcPr>
          <w:p w14:paraId="1309D3FB" w14:textId="77777777" w:rsidR="003C70A6" w:rsidRPr="002670A2" w:rsidRDefault="003C70A6" w:rsidP="00EC18F9">
            <w:pPr>
              <w:pStyle w:val="BodyText"/>
              <w:rPr>
                <w:sz w:val="22"/>
                <w:szCs w:val="22"/>
              </w:rPr>
            </w:pPr>
            <w:r w:rsidRPr="002670A2">
              <w:rPr>
                <w:sz w:val="22"/>
                <w:szCs w:val="22"/>
              </w:rPr>
              <w:t>Within 10 days of the date the State agency becomes aware of the change</w:t>
            </w:r>
          </w:p>
        </w:tc>
      </w:tr>
      <w:tr w:rsidR="003C70A6" w:rsidRPr="001A0268" w14:paraId="4325A264" w14:textId="77777777" w:rsidTr="005F03EB">
        <w:tblPrEx>
          <w:tblLook w:val="04A0" w:firstRow="1" w:lastRow="0" w:firstColumn="1" w:lastColumn="0" w:noHBand="0" w:noVBand="1"/>
        </w:tblPrEx>
        <w:trPr>
          <w:cantSplit/>
          <w:trHeight w:val="288"/>
        </w:trPr>
        <w:tc>
          <w:tcPr>
            <w:tcW w:w="864" w:type="dxa"/>
          </w:tcPr>
          <w:p w14:paraId="14C52054" w14:textId="77777777" w:rsidR="003C70A6" w:rsidRPr="002670A2" w:rsidRDefault="003C70A6" w:rsidP="00EC18F9">
            <w:pPr>
              <w:pStyle w:val="TableParagraph"/>
            </w:pPr>
          </w:p>
        </w:tc>
        <w:tc>
          <w:tcPr>
            <w:tcW w:w="864" w:type="dxa"/>
          </w:tcPr>
          <w:p w14:paraId="6975F1C8" w14:textId="77777777" w:rsidR="003C70A6" w:rsidRPr="002670A2" w:rsidRDefault="003C70A6" w:rsidP="00EC18F9">
            <w:pPr>
              <w:pStyle w:val="TableParagraph"/>
            </w:pPr>
          </w:p>
        </w:tc>
        <w:tc>
          <w:tcPr>
            <w:tcW w:w="864" w:type="dxa"/>
          </w:tcPr>
          <w:p w14:paraId="6CC9797E" w14:textId="77777777" w:rsidR="003C70A6" w:rsidRPr="002670A2" w:rsidRDefault="003C70A6" w:rsidP="00EC18F9">
            <w:pPr>
              <w:pStyle w:val="TableParagraph"/>
            </w:pPr>
          </w:p>
        </w:tc>
        <w:tc>
          <w:tcPr>
            <w:tcW w:w="864" w:type="dxa"/>
          </w:tcPr>
          <w:p w14:paraId="0846CFF0" w14:textId="77777777" w:rsidR="003C70A6" w:rsidRPr="002670A2" w:rsidRDefault="003C70A6" w:rsidP="00EC18F9">
            <w:pPr>
              <w:pStyle w:val="TableParagraph"/>
            </w:pPr>
          </w:p>
        </w:tc>
        <w:tc>
          <w:tcPr>
            <w:tcW w:w="1872" w:type="dxa"/>
          </w:tcPr>
          <w:p w14:paraId="1FA3D2BA" w14:textId="77777777" w:rsidR="003C70A6" w:rsidRPr="002670A2" w:rsidRDefault="003C70A6" w:rsidP="00EC18F9">
            <w:pPr>
              <w:pStyle w:val="BodyText"/>
              <w:rPr>
                <w:sz w:val="22"/>
                <w:szCs w:val="22"/>
              </w:rPr>
            </w:pPr>
            <w:r w:rsidRPr="002670A2">
              <w:rPr>
                <w:sz w:val="22"/>
                <w:szCs w:val="22"/>
              </w:rPr>
              <w:t>7 CFR 273.21 (r)(2)(ii)</w:t>
            </w:r>
          </w:p>
        </w:tc>
        <w:tc>
          <w:tcPr>
            <w:tcW w:w="2880" w:type="dxa"/>
          </w:tcPr>
          <w:p w14:paraId="6AD7E74F" w14:textId="77777777" w:rsidR="003C70A6" w:rsidRPr="002670A2" w:rsidRDefault="003C70A6" w:rsidP="00EC18F9">
            <w:pPr>
              <w:pStyle w:val="BodyText"/>
              <w:rPr>
                <w:sz w:val="22"/>
                <w:szCs w:val="22"/>
              </w:rPr>
            </w:pPr>
            <w:r w:rsidRPr="002670A2">
              <w:rPr>
                <w:sz w:val="22"/>
                <w:szCs w:val="22"/>
              </w:rPr>
              <w:t>For households previously subject to monthly reporting moving to change reporting and prospective budgeting, a notice explaining the change?</w:t>
            </w:r>
          </w:p>
        </w:tc>
        <w:tc>
          <w:tcPr>
            <w:tcW w:w="2880" w:type="dxa"/>
          </w:tcPr>
          <w:p w14:paraId="77D1B54F" w14:textId="77777777" w:rsidR="003C70A6" w:rsidRPr="002670A2" w:rsidRDefault="003C70A6" w:rsidP="00EC18F9">
            <w:pPr>
              <w:pStyle w:val="BodyText"/>
              <w:rPr>
                <w:sz w:val="22"/>
                <w:szCs w:val="22"/>
              </w:rPr>
            </w:pPr>
            <w:r w:rsidRPr="002670A2">
              <w:rPr>
                <w:sz w:val="22"/>
                <w:szCs w:val="22"/>
              </w:rPr>
              <w:t>In the month prior to the month the change is effective</w:t>
            </w:r>
          </w:p>
        </w:tc>
      </w:tr>
      <w:tr w:rsidR="003C70A6" w:rsidRPr="001A0268" w14:paraId="4DA764B0" w14:textId="77777777" w:rsidTr="005F03EB">
        <w:tblPrEx>
          <w:tblLook w:val="04A0" w:firstRow="1" w:lastRow="0" w:firstColumn="1" w:lastColumn="0" w:noHBand="0" w:noVBand="1"/>
        </w:tblPrEx>
        <w:trPr>
          <w:cantSplit/>
          <w:trHeight w:val="288"/>
        </w:trPr>
        <w:tc>
          <w:tcPr>
            <w:tcW w:w="864" w:type="dxa"/>
          </w:tcPr>
          <w:p w14:paraId="15D3B890" w14:textId="77777777" w:rsidR="003C70A6" w:rsidRPr="002670A2" w:rsidRDefault="003C70A6" w:rsidP="00EC18F9">
            <w:pPr>
              <w:pStyle w:val="TableParagraph"/>
            </w:pPr>
          </w:p>
        </w:tc>
        <w:tc>
          <w:tcPr>
            <w:tcW w:w="864" w:type="dxa"/>
          </w:tcPr>
          <w:p w14:paraId="765C24CE" w14:textId="77777777" w:rsidR="003C70A6" w:rsidRPr="002670A2" w:rsidRDefault="003C70A6" w:rsidP="00EC18F9">
            <w:pPr>
              <w:pStyle w:val="TableParagraph"/>
            </w:pPr>
          </w:p>
        </w:tc>
        <w:tc>
          <w:tcPr>
            <w:tcW w:w="864" w:type="dxa"/>
          </w:tcPr>
          <w:p w14:paraId="47FCF164" w14:textId="77777777" w:rsidR="003C70A6" w:rsidRPr="002670A2" w:rsidRDefault="003C70A6" w:rsidP="00EC18F9">
            <w:pPr>
              <w:pStyle w:val="TableParagraph"/>
            </w:pPr>
          </w:p>
        </w:tc>
        <w:tc>
          <w:tcPr>
            <w:tcW w:w="864" w:type="dxa"/>
          </w:tcPr>
          <w:p w14:paraId="4DC55B39" w14:textId="77777777" w:rsidR="003C70A6" w:rsidRPr="002670A2" w:rsidRDefault="003C70A6" w:rsidP="00EC18F9">
            <w:pPr>
              <w:pStyle w:val="TableParagraph"/>
            </w:pPr>
          </w:p>
        </w:tc>
        <w:tc>
          <w:tcPr>
            <w:tcW w:w="1872" w:type="dxa"/>
          </w:tcPr>
          <w:p w14:paraId="27498801" w14:textId="77777777" w:rsidR="003C70A6" w:rsidRPr="002670A2" w:rsidRDefault="003C70A6" w:rsidP="00EC18F9">
            <w:pPr>
              <w:pStyle w:val="BodyText"/>
              <w:rPr>
                <w:sz w:val="22"/>
                <w:szCs w:val="22"/>
              </w:rPr>
            </w:pPr>
            <w:r w:rsidRPr="002670A2">
              <w:rPr>
                <w:sz w:val="22"/>
                <w:szCs w:val="22"/>
              </w:rPr>
              <w:t>7 CFR 273.21 (r)(2)(iii)</w:t>
            </w:r>
          </w:p>
        </w:tc>
        <w:tc>
          <w:tcPr>
            <w:tcW w:w="2880" w:type="dxa"/>
          </w:tcPr>
          <w:p w14:paraId="4AF3503A" w14:textId="77777777" w:rsidR="003C70A6" w:rsidRPr="002670A2" w:rsidRDefault="003C70A6" w:rsidP="00EC18F9">
            <w:pPr>
              <w:pStyle w:val="BodyText"/>
              <w:rPr>
                <w:sz w:val="22"/>
                <w:szCs w:val="22"/>
              </w:rPr>
            </w:pPr>
            <w:r w:rsidRPr="002670A2">
              <w:rPr>
                <w:sz w:val="22"/>
                <w:szCs w:val="22"/>
              </w:rPr>
              <w:t>For households previously subject to monthly reporting moving to retrospective budgeting and change reporting, a notice that the household is no longer subject to monthly reporting?</w:t>
            </w:r>
          </w:p>
        </w:tc>
        <w:tc>
          <w:tcPr>
            <w:tcW w:w="2880" w:type="dxa"/>
          </w:tcPr>
          <w:p w14:paraId="73598DF2" w14:textId="77777777" w:rsidR="003C70A6" w:rsidRPr="002670A2" w:rsidRDefault="003C70A6" w:rsidP="00EC18F9">
            <w:pPr>
              <w:pStyle w:val="BodyText"/>
              <w:rPr>
                <w:sz w:val="22"/>
                <w:szCs w:val="22"/>
              </w:rPr>
            </w:pPr>
            <w:r w:rsidRPr="002670A2">
              <w:rPr>
                <w:sz w:val="22"/>
                <w:szCs w:val="22"/>
              </w:rPr>
              <w:t>When the change occurs</w:t>
            </w:r>
          </w:p>
        </w:tc>
      </w:tr>
      <w:tr w:rsidR="003C70A6" w:rsidRPr="001A0268" w14:paraId="74566095" w14:textId="77777777" w:rsidTr="005F03EB">
        <w:tblPrEx>
          <w:tblLook w:val="04A0" w:firstRow="1" w:lastRow="0" w:firstColumn="1" w:lastColumn="0" w:noHBand="0" w:noVBand="1"/>
        </w:tblPrEx>
        <w:trPr>
          <w:cantSplit/>
          <w:trHeight w:val="288"/>
        </w:trPr>
        <w:tc>
          <w:tcPr>
            <w:tcW w:w="864" w:type="dxa"/>
          </w:tcPr>
          <w:p w14:paraId="29CEA3CF" w14:textId="77777777" w:rsidR="003C70A6" w:rsidRPr="002670A2" w:rsidRDefault="003C70A6" w:rsidP="00EC18F9">
            <w:pPr>
              <w:pStyle w:val="TableParagraph"/>
            </w:pPr>
          </w:p>
        </w:tc>
        <w:tc>
          <w:tcPr>
            <w:tcW w:w="864" w:type="dxa"/>
          </w:tcPr>
          <w:p w14:paraId="776EF6F1" w14:textId="77777777" w:rsidR="003C70A6" w:rsidRPr="002670A2" w:rsidRDefault="003C70A6" w:rsidP="00EC18F9">
            <w:pPr>
              <w:pStyle w:val="TableParagraph"/>
            </w:pPr>
          </w:p>
        </w:tc>
        <w:tc>
          <w:tcPr>
            <w:tcW w:w="864" w:type="dxa"/>
          </w:tcPr>
          <w:p w14:paraId="770464F9" w14:textId="77777777" w:rsidR="003C70A6" w:rsidRPr="002670A2" w:rsidRDefault="003C70A6" w:rsidP="00EC18F9">
            <w:pPr>
              <w:pStyle w:val="TableParagraph"/>
            </w:pPr>
          </w:p>
        </w:tc>
        <w:tc>
          <w:tcPr>
            <w:tcW w:w="864" w:type="dxa"/>
          </w:tcPr>
          <w:p w14:paraId="7EA2942C" w14:textId="77777777" w:rsidR="003C70A6" w:rsidRPr="002670A2" w:rsidRDefault="003C70A6" w:rsidP="00EC18F9">
            <w:pPr>
              <w:pStyle w:val="TableParagraph"/>
            </w:pPr>
          </w:p>
        </w:tc>
        <w:tc>
          <w:tcPr>
            <w:tcW w:w="1872" w:type="dxa"/>
          </w:tcPr>
          <w:p w14:paraId="3E1B5598" w14:textId="77777777" w:rsidR="003C70A6" w:rsidRPr="002670A2" w:rsidRDefault="003C70A6" w:rsidP="00EC18F9">
            <w:pPr>
              <w:pStyle w:val="BodyText"/>
              <w:rPr>
                <w:sz w:val="22"/>
                <w:szCs w:val="22"/>
              </w:rPr>
            </w:pPr>
            <w:r w:rsidRPr="002670A2">
              <w:rPr>
                <w:sz w:val="22"/>
                <w:szCs w:val="22"/>
              </w:rPr>
              <w:t>7 CFR 273.29</w:t>
            </w:r>
          </w:p>
        </w:tc>
        <w:tc>
          <w:tcPr>
            <w:tcW w:w="2880" w:type="dxa"/>
          </w:tcPr>
          <w:p w14:paraId="39AF7A91" w14:textId="77777777" w:rsidR="003C70A6" w:rsidRPr="002670A2" w:rsidRDefault="003C70A6" w:rsidP="00EC18F9">
            <w:pPr>
              <w:pStyle w:val="BodyText"/>
              <w:rPr>
                <w:sz w:val="22"/>
                <w:szCs w:val="22"/>
              </w:rPr>
            </w:pPr>
            <w:r w:rsidRPr="002670A2">
              <w:rPr>
                <w:sz w:val="22"/>
                <w:szCs w:val="22"/>
              </w:rPr>
              <w:t>If the State elects to provide transitional benefits alternatives, a transitional notice?</w:t>
            </w:r>
          </w:p>
        </w:tc>
        <w:tc>
          <w:tcPr>
            <w:tcW w:w="2880" w:type="dxa"/>
          </w:tcPr>
          <w:p w14:paraId="1BFDD80E" w14:textId="77777777" w:rsidR="003C70A6" w:rsidRPr="002670A2" w:rsidRDefault="003C70A6" w:rsidP="00EC18F9">
            <w:pPr>
              <w:pStyle w:val="BodyText"/>
              <w:rPr>
                <w:sz w:val="22"/>
                <w:szCs w:val="22"/>
              </w:rPr>
            </w:pPr>
            <w:r w:rsidRPr="002670A2">
              <w:rPr>
                <w:sz w:val="22"/>
                <w:szCs w:val="22"/>
              </w:rPr>
              <w:t>Upon initiating the transitional period</w:t>
            </w:r>
          </w:p>
        </w:tc>
      </w:tr>
      <w:tr w:rsidR="003C70A6" w:rsidRPr="001A0268" w14:paraId="4D2ECA1D" w14:textId="77777777" w:rsidTr="005F03EB">
        <w:tblPrEx>
          <w:tblLook w:val="04A0" w:firstRow="1" w:lastRow="0" w:firstColumn="1" w:lastColumn="0" w:noHBand="0" w:noVBand="1"/>
        </w:tblPrEx>
        <w:trPr>
          <w:cantSplit/>
          <w:trHeight w:val="288"/>
        </w:trPr>
        <w:tc>
          <w:tcPr>
            <w:tcW w:w="864" w:type="dxa"/>
          </w:tcPr>
          <w:p w14:paraId="30C4299E" w14:textId="77777777" w:rsidR="003C70A6" w:rsidRPr="002670A2" w:rsidRDefault="003C70A6" w:rsidP="00EC18F9">
            <w:pPr>
              <w:pStyle w:val="TableParagraph"/>
            </w:pPr>
          </w:p>
        </w:tc>
        <w:tc>
          <w:tcPr>
            <w:tcW w:w="864" w:type="dxa"/>
          </w:tcPr>
          <w:p w14:paraId="707D650B" w14:textId="77777777" w:rsidR="003C70A6" w:rsidRPr="002670A2" w:rsidRDefault="003C70A6" w:rsidP="00EC18F9">
            <w:pPr>
              <w:pStyle w:val="TableParagraph"/>
            </w:pPr>
          </w:p>
        </w:tc>
        <w:tc>
          <w:tcPr>
            <w:tcW w:w="864" w:type="dxa"/>
          </w:tcPr>
          <w:p w14:paraId="159A3E40" w14:textId="77777777" w:rsidR="003C70A6" w:rsidRPr="002670A2" w:rsidRDefault="003C70A6" w:rsidP="00EC18F9">
            <w:pPr>
              <w:pStyle w:val="TableParagraph"/>
            </w:pPr>
          </w:p>
        </w:tc>
        <w:tc>
          <w:tcPr>
            <w:tcW w:w="864" w:type="dxa"/>
          </w:tcPr>
          <w:p w14:paraId="5952DC6A" w14:textId="77777777" w:rsidR="003C70A6" w:rsidRPr="002670A2" w:rsidRDefault="003C70A6" w:rsidP="00EC18F9">
            <w:pPr>
              <w:pStyle w:val="TableParagraph"/>
            </w:pPr>
          </w:p>
        </w:tc>
        <w:tc>
          <w:tcPr>
            <w:tcW w:w="1872" w:type="dxa"/>
          </w:tcPr>
          <w:p w14:paraId="5ADEAD11" w14:textId="77777777" w:rsidR="003C70A6" w:rsidRPr="002670A2" w:rsidRDefault="003C70A6" w:rsidP="00EC18F9">
            <w:pPr>
              <w:pStyle w:val="BodyText"/>
              <w:rPr>
                <w:sz w:val="22"/>
                <w:szCs w:val="22"/>
              </w:rPr>
            </w:pPr>
            <w:r w:rsidRPr="002670A2">
              <w:rPr>
                <w:rStyle w:val="citation-detail"/>
                <w:sz w:val="22"/>
                <w:szCs w:val="22"/>
              </w:rPr>
              <w:t>7 CFR 274.2 (g)(2)(ii)</w:t>
            </w:r>
          </w:p>
        </w:tc>
        <w:tc>
          <w:tcPr>
            <w:tcW w:w="2880" w:type="dxa"/>
          </w:tcPr>
          <w:p w14:paraId="2BA247DC" w14:textId="77777777" w:rsidR="003C70A6" w:rsidRPr="002670A2" w:rsidRDefault="003C70A6" w:rsidP="00EC18F9">
            <w:pPr>
              <w:pStyle w:val="BodyText"/>
              <w:rPr>
                <w:sz w:val="22"/>
                <w:szCs w:val="22"/>
              </w:rPr>
            </w:pPr>
            <w:r w:rsidRPr="002670A2">
              <w:rPr>
                <w:sz w:val="22"/>
                <w:szCs w:val="22"/>
              </w:rPr>
              <w:t>Notice of Adverse Action for retailer-initiated adjustments?</w:t>
            </w:r>
          </w:p>
        </w:tc>
        <w:tc>
          <w:tcPr>
            <w:tcW w:w="2880" w:type="dxa"/>
          </w:tcPr>
          <w:p w14:paraId="0BAB7EDE" w14:textId="77777777" w:rsidR="003C70A6" w:rsidRPr="002670A2" w:rsidRDefault="003C70A6" w:rsidP="00EC18F9">
            <w:pPr>
              <w:pStyle w:val="BodyText"/>
              <w:rPr>
                <w:sz w:val="22"/>
                <w:szCs w:val="22"/>
              </w:rPr>
            </w:pPr>
            <w:r w:rsidRPr="002670A2">
              <w:rPr>
                <w:sz w:val="22"/>
                <w:szCs w:val="22"/>
              </w:rPr>
              <w:t>The notice must be sent at the time the initial hold is attempted on the household's current month's remaining balance</w:t>
            </w:r>
          </w:p>
        </w:tc>
      </w:tr>
      <w:tr w:rsidR="003C70A6" w:rsidRPr="001A0268" w14:paraId="1C0AF634" w14:textId="77777777" w:rsidTr="005F03EB">
        <w:tblPrEx>
          <w:tblLook w:val="04A0" w:firstRow="1" w:lastRow="0" w:firstColumn="1" w:lastColumn="0" w:noHBand="0" w:noVBand="1"/>
        </w:tblPrEx>
        <w:trPr>
          <w:cantSplit/>
          <w:trHeight w:val="288"/>
        </w:trPr>
        <w:tc>
          <w:tcPr>
            <w:tcW w:w="864" w:type="dxa"/>
          </w:tcPr>
          <w:p w14:paraId="170C8E9C" w14:textId="77777777" w:rsidR="003C70A6" w:rsidRPr="002670A2" w:rsidRDefault="003C70A6" w:rsidP="00EC18F9">
            <w:pPr>
              <w:pStyle w:val="TableParagraph"/>
            </w:pPr>
          </w:p>
        </w:tc>
        <w:tc>
          <w:tcPr>
            <w:tcW w:w="864" w:type="dxa"/>
          </w:tcPr>
          <w:p w14:paraId="57C7A281" w14:textId="77777777" w:rsidR="003C70A6" w:rsidRPr="002670A2" w:rsidRDefault="003C70A6" w:rsidP="00EC18F9">
            <w:pPr>
              <w:pStyle w:val="TableParagraph"/>
            </w:pPr>
          </w:p>
        </w:tc>
        <w:tc>
          <w:tcPr>
            <w:tcW w:w="864" w:type="dxa"/>
          </w:tcPr>
          <w:p w14:paraId="20B212AC" w14:textId="77777777" w:rsidR="003C70A6" w:rsidRPr="002670A2" w:rsidRDefault="003C70A6" w:rsidP="00EC18F9">
            <w:pPr>
              <w:pStyle w:val="TableParagraph"/>
            </w:pPr>
          </w:p>
        </w:tc>
        <w:tc>
          <w:tcPr>
            <w:tcW w:w="864" w:type="dxa"/>
          </w:tcPr>
          <w:p w14:paraId="6A8301DC" w14:textId="77777777" w:rsidR="003C70A6" w:rsidRPr="002670A2" w:rsidRDefault="003C70A6" w:rsidP="00EC18F9">
            <w:pPr>
              <w:pStyle w:val="TableParagraph"/>
            </w:pPr>
          </w:p>
        </w:tc>
        <w:tc>
          <w:tcPr>
            <w:tcW w:w="1872" w:type="dxa"/>
          </w:tcPr>
          <w:p w14:paraId="3EEB49A9" w14:textId="77777777" w:rsidR="003C70A6" w:rsidRPr="002670A2" w:rsidRDefault="003C70A6" w:rsidP="00EC18F9">
            <w:pPr>
              <w:pStyle w:val="BodyText"/>
              <w:rPr>
                <w:rStyle w:val="citation-detail"/>
                <w:sz w:val="22"/>
                <w:szCs w:val="22"/>
              </w:rPr>
            </w:pPr>
            <w:r w:rsidRPr="002670A2">
              <w:rPr>
                <w:rStyle w:val="citation-detail"/>
                <w:sz w:val="22"/>
                <w:szCs w:val="22"/>
              </w:rPr>
              <w:t>7 CFR 274.2(h)(3)</w:t>
            </w:r>
          </w:p>
        </w:tc>
        <w:tc>
          <w:tcPr>
            <w:tcW w:w="2880" w:type="dxa"/>
          </w:tcPr>
          <w:p w14:paraId="6375B215" w14:textId="77777777" w:rsidR="003C70A6" w:rsidRPr="002670A2" w:rsidRDefault="003C70A6" w:rsidP="00EC18F9">
            <w:pPr>
              <w:pStyle w:val="BodyText"/>
              <w:rPr>
                <w:sz w:val="22"/>
                <w:szCs w:val="22"/>
              </w:rPr>
            </w:pPr>
            <w:r w:rsidRPr="002670A2">
              <w:rPr>
                <w:sz w:val="22"/>
                <w:szCs w:val="22"/>
              </w:rPr>
              <w:t>Notice of off-line storage for EBT accounts inactive for three months (91 days) or longer?</w:t>
            </w:r>
          </w:p>
        </w:tc>
        <w:tc>
          <w:tcPr>
            <w:tcW w:w="2880" w:type="dxa"/>
          </w:tcPr>
          <w:p w14:paraId="353DB9BA" w14:textId="77777777" w:rsidR="003C70A6" w:rsidRPr="002670A2" w:rsidRDefault="003C70A6" w:rsidP="00EC18F9">
            <w:pPr>
              <w:pStyle w:val="BodyText"/>
              <w:rPr>
                <w:sz w:val="22"/>
                <w:szCs w:val="22"/>
              </w:rPr>
            </w:pPr>
            <w:r w:rsidRPr="002670A2">
              <w:rPr>
                <w:sz w:val="22"/>
                <w:szCs w:val="22"/>
              </w:rPr>
              <w:t>Up to 10 days prior to or concurrent with the action to store benefits off-line</w:t>
            </w:r>
          </w:p>
        </w:tc>
      </w:tr>
      <w:tr w:rsidR="003C70A6" w:rsidRPr="001A0268" w14:paraId="7FFE543A" w14:textId="77777777" w:rsidTr="005F03EB">
        <w:tblPrEx>
          <w:tblLook w:val="04A0" w:firstRow="1" w:lastRow="0" w:firstColumn="1" w:lastColumn="0" w:noHBand="0" w:noVBand="1"/>
        </w:tblPrEx>
        <w:trPr>
          <w:cantSplit/>
          <w:trHeight w:val="288"/>
        </w:trPr>
        <w:tc>
          <w:tcPr>
            <w:tcW w:w="864" w:type="dxa"/>
          </w:tcPr>
          <w:p w14:paraId="6B93F65D" w14:textId="77777777" w:rsidR="003C70A6" w:rsidRPr="002670A2" w:rsidRDefault="003C70A6" w:rsidP="00EC18F9">
            <w:pPr>
              <w:pStyle w:val="TableParagraph"/>
            </w:pPr>
          </w:p>
        </w:tc>
        <w:tc>
          <w:tcPr>
            <w:tcW w:w="864" w:type="dxa"/>
          </w:tcPr>
          <w:p w14:paraId="265F46F2" w14:textId="77777777" w:rsidR="003C70A6" w:rsidRPr="002670A2" w:rsidRDefault="003C70A6" w:rsidP="00EC18F9">
            <w:pPr>
              <w:pStyle w:val="TableParagraph"/>
            </w:pPr>
          </w:p>
        </w:tc>
        <w:tc>
          <w:tcPr>
            <w:tcW w:w="864" w:type="dxa"/>
          </w:tcPr>
          <w:p w14:paraId="303180D1" w14:textId="77777777" w:rsidR="003C70A6" w:rsidRPr="002670A2" w:rsidRDefault="003C70A6" w:rsidP="00EC18F9">
            <w:pPr>
              <w:pStyle w:val="TableParagraph"/>
            </w:pPr>
          </w:p>
        </w:tc>
        <w:tc>
          <w:tcPr>
            <w:tcW w:w="864" w:type="dxa"/>
          </w:tcPr>
          <w:p w14:paraId="76278FAA" w14:textId="77777777" w:rsidR="003C70A6" w:rsidRPr="002670A2" w:rsidRDefault="003C70A6" w:rsidP="00EC18F9">
            <w:pPr>
              <w:pStyle w:val="TableParagraph"/>
            </w:pPr>
          </w:p>
        </w:tc>
        <w:tc>
          <w:tcPr>
            <w:tcW w:w="1872" w:type="dxa"/>
          </w:tcPr>
          <w:p w14:paraId="66BF605F" w14:textId="77777777" w:rsidR="003C70A6" w:rsidRPr="002670A2" w:rsidRDefault="003C70A6" w:rsidP="00EC18F9">
            <w:pPr>
              <w:pStyle w:val="BodyText"/>
              <w:rPr>
                <w:sz w:val="22"/>
                <w:szCs w:val="22"/>
              </w:rPr>
            </w:pPr>
            <w:r w:rsidRPr="002670A2">
              <w:rPr>
                <w:rStyle w:val="citation-detail"/>
                <w:sz w:val="22"/>
                <w:szCs w:val="22"/>
              </w:rPr>
              <w:t>7 CFR 274.2(i)(2)</w:t>
            </w:r>
          </w:p>
        </w:tc>
        <w:tc>
          <w:tcPr>
            <w:tcW w:w="2880" w:type="dxa"/>
          </w:tcPr>
          <w:p w14:paraId="56E100D7" w14:textId="77777777" w:rsidR="003C70A6" w:rsidRPr="002670A2" w:rsidRDefault="003C70A6" w:rsidP="00EC18F9">
            <w:pPr>
              <w:pStyle w:val="BodyText"/>
              <w:rPr>
                <w:sz w:val="22"/>
                <w:szCs w:val="22"/>
              </w:rPr>
            </w:pPr>
            <w:r w:rsidRPr="002670A2">
              <w:rPr>
                <w:sz w:val="22"/>
                <w:szCs w:val="22"/>
              </w:rPr>
              <w:t>Notice of expungement?</w:t>
            </w:r>
          </w:p>
        </w:tc>
        <w:tc>
          <w:tcPr>
            <w:tcW w:w="2880" w:type="dxa"/>
          </w:tcPr>
          <w:p w14:paraId="10EA1A44" w14:textId="77777777" w:rsidR="003C70A6" w:rsidRPr="002670A2" w:rsidRDefault="003C70A6" w:rsidP="00EC18F9">
            <w:pPr>
              <w:pStyle w:val="BodyText"/>
              <w:rPr>
                <w:sz w:val="22"/>
                <w:szCs w:val="22"/>
              </w:rPr>
            </w:pPr>
            <w:r w:rsidRPr="002670A2">
              <w:rPr>
                <w:sz w:val="22"/>
                <w:szCs w:val="22"/>
              </w:rPr>
              <w:t>Not later than 30 days before benefit expungement is scheduled to begin</w:t>
            </w:r>
          </w:p>
        </w:tc>
      </w:tr>
      <w:tr w:rsidR="003C70A6" w:rsidRPr="001A0268" w14:paraId="1444709D" w14:textId="77777777" w:rsidTr="005F03EB">
        <w:tblPrEx>
          <w:tblLook w:val="04A0" w:firstRow="1" w:lastRow="0" w:firstColumn="1" w:lastColumn="0" w:noHBand="0" w:noVBand="1"/>
        </w:tblPrEx>
        <w:trPr>
          <w:cantSplit/>
          <w:trHeight w:val="288"/>
        </w:trPr>
        <w:tc>
          <w:tcPr>
            <w:tcW w:w="864" w:type="dxa"/>
          </w:tcPr>
          <w:p w14:paraId="5AF237BE" w14:textId="77777777" w:rsidR="003C70A6" w:rsidRPr="002670A2" w:rsidRDefault="003C70A6" w:rsidP="00EC18F9">
            <w:pPr>
              <w:pStyle w:val="TableParagraph"/>
            </w:pPr>
          </w:p>
        </w:tc>
        <w:tc>
          <w:tcPr>
            <w:tcW w:w="864" w:type="dxa"/>
          </w:tcPr>
          <w:p w14:paraId="19516BD6" w14:textId="77777777" w:rsidR="003C70A6" w:rsidRPr="002670A2" w:rsidRDefault="003C70A6" w:rsidP="00EC18F9">
            <w:pPr>
              <w:pStyle w:val="TableParagraph"/>
            </w:pPr>
          </w:p>
        </w:tc>
        <w:tc>
          <w:tcPr>
            <w:tcW w:w="864" w:type="dxa"/>
          </w:tcPr>
          <w:p w14:paraId="63A2B53A" w14:textId="77777777" w:rsidR="003C70A6" w:rsidRPr="002670A2" w:rsidRDefault="003C70A6" w:rsidP="00EC18F9">
            <w:pPr>
              <w:pStyle w:val="TableParagraph"/>
            </w:pPr>
          </w:p>
        </w:tc>
        <w:tc>
          <w:tcPr>
            <w:tcW w:w="864" w:type="dxa"/>
          </w:tcPr>
          <w:p w14:paraId="740F4CA8" w14:textId="77777777" w:rsidR="003C70A6" w:rsidRPr="002670A2" w:rsidRDefault="003C70A6" w:rsidP="00EC18F9">
            <w:pPr>
              <w:pStyle w:val="TableParagraph"/>
            </w:pPr>
          </w:p>
        </w:tc>
        <w:tc>
          <w:tcPr>
            <w:tcW w:w="1872" w:type="dxa"/>
          </w:tcPr>
          <w:p w14:paraId="09FCBA07" w14:textId="77777777" w:rsidR="003C70A6" w:rsidRPr="002670A2" w:rsidRDefault="003C70A6" w:rsidP="00EC18F9">
            <w:pPr>
              <w:pStyle w:val="BodyText"/>
              <w:rPr>
                <w:rStyle w:val="citation-detail"/>
                <w:sz w:val="22"/>
                <w:szCs w:val="22"/>
              </w:rPr>
            </w:pPr>
            <w:r w:rsidRPr="002670A2">
              <w:rPr>
                <w:rStyle w:val="citation-detail"/>
                <w:sz w:val="22"/>
                <w:szCs w:val="22"/>
              </w:rPr>
              <w:t>7 CFR 274.6 (b)(5)(i)</w:t>
            </w:r>
          </w:p>
        </w:tc>
        <w:tc>
          <w:tcPr>
            <w:tcW w:w="2880" w:type="dxa"/>
          </w:tcPr>
          <w:p w14:paraId="3F794EB9" w14:textId="77777777" w:rsidR="003C70A6" w:rsidRPr="002670A2" w:rsidRDefault="003C70A6" w:rsidP="00EC18F9">
            <w:pPr>
              <w:pStyle w:val="BodyText"/>
              <w:rPr>
                <w:sz w:val="22"/>
                <w:szCs w:val="22"/>
              </w:rPr>
            </w:pPr>
            <w:r w:rsidRPr="002670A2">
              <w:rPr>
                <w:sz w:val="22"/>
                <w:szCs w:val="22"/>
              </w:rPr>
              <w:t>Notice that the household has reached the EBT card replacement threshold?</w:t>
            </w:r>
          </w:p>
        </w:tc>
        <w:tc>
          <w:tcPr>
            <w:tcW w:w="2880" w:type="dxa"/>
          </w:tcPr>
          <w:p w14:paraId="2BCDE12E" w14:textId="77777777" w:rsidR="003C70A6" w:rsidRPr="002670A2" w:rsidRDefault="003C70A6" w:rsidP="00EC18F9">
            <w:pPr>
              <w:pStyle w:val="BodyText"/>
              <w:rPr>
                <w:sz w:val="22"/>
                <w:szCs w:val="22"/>
              </w:rPr>
            </w:pPr>
            <w:r w:rsidRPr="002670A2">
              <w:rPr>
                <w:sz w:val="22"/>
                <w:szCs w:val="22"/>
              </w:rPr>
              <w:t>When the household has reached the threshold</w:t>
            </w:r>
          </w:p>
        </w:tc>
      </w:tr>
      <w:tr w:rsidR="003C70A6" w:rsidRPr="001A0268" w14:paraId="1765619F" w14:textId="77777777" w:rsidTr="005F03EB">
        <w:tblPrEx>
          <w:tblLook w:val="04A0" w:firstRow="1" w:lastRow="0" w:firstColumn="1" w:lastColumn="0" w:noHBand="0" w:noVBand="1"/>
        </w:tblPrEx>
        <w:trPr>
          <w:cantSplit/>
          <w:trHeight w:val="288"/>
        </w:trPr>
        <w:tc>
          <w:tcPr>
            <w:tcW w:w="864" w:type="dxa"/>
          </w:tcPr>
          <w:p w14:paraId="20A0F4C7" w14:textId="77777777" w:rsidR="003C70A6" w:rsidRPr="002670A2" w:rsidRDefault="003C70A6" w:rsidP="00EC18F9">
            <w:pPr>
              <w:pStyle w:val="TableParagraph"/>
            </w:pPr>
          </w:p>
        </w:tc>
        <w:tc>
          <w:tcPr>
            <w:tcW w:w="864" w:type="dxa"/>
          </w:tcPr>
          <w:p w14:paraId="59DB438B" w14:textId="77777777" w:rsidR="003C70A6" w:rsidRPr="002670A2" w:rsidRDefault="003C70A6" w:rsidP="00EC18F9">
            <w:pPr>
              <w:pStyle w:val="TableParagraph"/>
            </w:pPr>
          </w:p>
        </w:tc>
        <w:tc>
          <w:tcPr>
            <w:tcW w:w="864" w:type="dxa"/>
          </w:tcPr>
          <w:p w14:paraId="4BBB0FC0" w14:textId="77777777" w:rsidR="003C70A6" w:rsidRPr="002670A2" w:rsidRDefault="003C70A6" w:rsidP="00EC18F9">
            <w:pPr>
              <w:pStyle w:val="TableParagraph"/>
            </w:pPr>
          </w:p>
        </w:tc>
        <w:tc>
          <w:tcPr>
            <w:tcW w:w="864" w:type="dxa"/>
          </w:tcPr>
          <w:p w14:paraId="625813F0" w14:textId="77777777" w:rsidR="003C70A6" w:rsidRPr="002670A2" w:rsidRDefault="003C70A6" w:rsidP="00EC18F9">
            <w:pPr>
              <w:pStyle w:val="TableParagraph"/>
            </w:pPr>
          </w:p>
        </w:tc>
        <w:tc>
          <w:tcPr>
            <w:tcW w:w="1872" w:type="dxa"/>
          </w:tcPr>
          <w:p w14:paraId="6801BA33" w14:textId="77777777" w:rsidR="003C70A6" w:rsidRPr="002670A2" w:rsidRDefault="003C70A6" w:rsidP="00EC18F9">
            <w:pPr>
              <w:pStyle w:val="BodyText"/>
              <w:rPr>
                <w:rStyle w:val="citation-detail"/>
                <w:sz w:val="22"/>
                <w:szCs w:val="22"/>
              </w:rPr>
            </w:pPr>
            <w:r w:rsidRPr="002670A2">
              <w:rPr>
                <w:rStyle w:val="citation-detail"/>
                <w:sz w:val="22"/>
                <w:szCs w:val="22"/>
              </w:rPr>
              <w:t>7 CFR 274.6(b)(6)</w:t>
            </w:r>
          </w:p>
        </w:tc>
        <w:tc>
          <w:tcPr>
            <w:tcW w:w="2880" w:type="dxa"/>
          </w:tcPr>
          <w:p w14:paraId="25511277" w14:textId="77777777" w:rsidR="003C70A6" w:rsidRPr="002670A2" w:rsidRDefault="003C70A6" w:rsidP="00EC18F9">
            <w:pPr>
              <w:pStyle w:val="BodyText"/>
              <w:rPr>
                <w:sz w:val="22"/>
                <w:szCs w:val="22"/>
              </w:rPr>
            </w:pPr>
            <w:r w:rsidRPr="002670A2">
              <w:rPr>
                <w:sz w:val="22"/>
                <w:szCs w:val="22"/>
              </w:rPr>
              <w:t>Excessive Replacement Card Notice?</w:t>
            </w:r>
          </w:p>
        </w:tc>
        <w:tc>
          <w:tcPr>
            <w:tcW w:w="2880" w:type="dxa"/>
          </w:tcPr>
          <w:p w14:paraId="323E3433" w14:textId="77777777" w:rsidR="003C70A6" w:rsidRPr="002670A2" w:rsidRDefault="003C70A6" w:rsidP="00EC18F9">
            <w:pPr>
              <w:pStyle w:val="BodyText"/>
              <w:rPr>
                <w:sz w:val="22"/>
                <w:szCs w:val="22"/>
              </w:rPr>
            </w:pPr>
            <w:r w:rsidRPr="002670A2">
              <w:rPr>
                <w:sz w:val="22"/>
                <w:szCs w:val="22"/>
              </w:rPr>
              <w:t>Upon the fourth request in a 12-month period</w:t>
            </w:r>
          </w:p>
        </w:tc>
      </w:tr>
      <w:tr w:rsidR="003C70A6" w:rsidRPr="001A0268" w14:paraId="5E1BA64D" w14:textId="77777777" w:rsidTr="005F03EB">
        <w:tblPrEx>
          <w:tblLook w:val="04A0" w:firstRow="1" w:lastRow="0" w:firstColumn="1" w:lastColumn="0" w:noHBand="0" w:noVBand="1"/>
        </w:tblPrEx>
        <w:trPr>
          <w:cantSplit/>
          <w:trHeight w:val="288"/>
        </w:trPr>
        <w:tc>
          <w:tcPr>
            <w:tcW w:w="864" w:type="dxa"/>
          </w:tcPr>
          <w:p w14:paraId="275EC31E" w14:textId="77777777" w:rsidR="003C70A6" w:rsidRPr="002670A2" w:rsidRDefault="003C70A6" w:rsidP="00EC18F9">
            <w:pPr>
              <w:pStyle w:val="TableParagraph"/>
              <w:rPr>
                <w:rFonts w:ascii="Times New Roman"/>
              </w:rPr>
            </w:pPr>
          </w:p>
        </w:tc>
        <w:tc>
          <w:tcPr>
            <w:tcW w:w="864" w:type="dxa"/>
          </w:tcPr>
          <w:p w14:paraId="79700BC5" w14:textId="77777777" w:rsidR="003C70A6" w:rsidRPr="002670A2" w:rsidRDefault="003C70A6" w:rsidP="00EC18F9">
            <w:pPr>
              <w:pStyle w:val="TableParagraph"/>
              <w:rPr>
                <w:rFonts w:ascii="Times New Roman"/>
              </w:rPr>
            </w:pPr>
          </w:p>
        </w:tc>
        <w:tc>
          <w:tcPr>
            <w:tcW w:w="864" w:type="dxa"/>
          </w:tcPr>
          <w:p w14:paraId="5A807568" w14:textId="77777777" w:rsidR="003C70A6" w:rsidRPr="002670A2" w:rsidRDefault="003C70A6" w:rsidP="00EC18F9">
            <w:pPr>
              <w:pStyle w:val="TableParagraph"/>
              <w:rPr>
                <w:rFonts w:ascii="Times New Roman"/>
              </w:rPr>
            </w:pPr>
          </w:p>
        </w:tc>
        <w:tc>
          <w:tcPr>
            <w:tcW w:w="864" w:type="dxa"/>
          </w:tcPr>
          <w:p w14:paraId="0D2505E7" w14:textId="77777777" w:rsidR="003C70A6" w:rsidRPr="002670A2" w:rsidRDefault="003C70A6" w:rsidP="00EC18F9">
            <w:pPr>
              <w:pStyle w:val="TableParagraph"/>
              <w:rPr>
                <w:rFonts w:ascii="Times New Roman"/>
              </w:rPr>
            </w:pPr>
          </w:p>
        </w:tc>
        <w:tc>
          <w:tcPr>
            <w:tcW w:w="1872" w:type="dxa"/>
          </w:tcPr>
          <w:p w14:paraId="606030B4"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653955A9" w14:textId="77777777" w:rsidR="003C70A6" w:rsidRPr="002670A2" w:rsidRDefault="003C70A6" w:rsidP="00EC18F9">
            <w:pPr>
              <w:pStyle w:val="BodyText"/>
              <w:rPr>
                <w:sz w:val="22"/>
                <w:szCs w:val="22"/>
              </w:rPr>
            </w:pPr>
            <w:r w:rsidRPr="002670A2">
              <w:rPr>
                <w:sz w:val="22"/>
                <w:szCs w:val="22"/>
              </w:rPr>
              <w:t>Optional notice(s) that States elect to send?</w:t>
            </w:r>
          </w:p>
        </w:tc>
        <w:tc>
          <w:tcPr>
            <w:tcW w:w="2880" w:type="dxa"/>
          </w:tcPr>
          <w:p w14:paraId="6398204A" w14:textId="77777777" w:rsidR="003C70A6" w:rsidRPr="002670A2" w:rsidRDefault="003C70A6" w:rsidP="00EC18F9">
            <w:pPr>
              <w:pStyle w:val="BodyText"/>
              <w:rPr>
                <w:sz w:val="22"/>
                <w:szCs w:val="22"/>
              </w:rPr>
            </w:pPr>
          </w:p>
        </w:tc>
      </w:tr>
      <w:tr w:rsidR="003C70A6" w:rsidRPr="001A0268" w14:paraId="4A7ADFEE" w14:textId="77777777" w:rsidTr="005F03EB">
        <w:tblPrEx>
          <w:tblLook w:val="04A0" w:firstRow="1" w:lastRow="0" w:firstColumn="1" w:lastColumn="0" w:noHBand="0" w:noVBand="1"/>
        </w:tblPrEx>
        <w:trPr>
          <w:cantSplit/>
          <w:trHeight w:val="288"/>
        </w:trPr>
        <w:tc>
          <w:tcPr>
            <w:tcW w:w="864" w:type="dxa"/>
          </w:tcPr>
          <w:p w14:paraId="65C7B5A2" w14:textId="77777777" w:rsidR="003C70A6" w:rsidRPr="002670A2" w:rsidRDefault="003C70A6" w:rsidP="00EC18F9">
            <w:pPr>
              <w:pStyle w:val="TableParagraph"/>
              <w:rPr>
                <w:rFonts w:ascii="Times New Roman"/>
              </w:rPr>
            </w:pPr>
          </w:p>
        </w:tc>
        <w:tc>
          <w:tcPr>
            <w:tcW w:w="864" w:type="dxa"/>
          </w:tcPr>
          <w:p w14:paraId="398FE3A4" w14:textId="77777777" w:rsidR="003C70A6" w:rsidRPr="002670A2" w:rsidRDefault="003C70A6" w:rsidP="00EC18F9">
            <w:pPr>
              <w:pStyle w:val="TableParagraph"/>
              <w:rPr>
                <w:rFonts w:ascii="Times New Roman"/>
              </w:rPr>
            </w:pPr>
          </w:p>
        </w:tc>
        <w:tc>
          <w:tcPr>
            <w:tcW w:w="864" w:type="dxa"/>
          </w:tcPr>
          <w:p w14:paraId="601CD19C" w14:textId="77777777" w:rsidR="003C70A6" w:rsidRPr="002670A2" w:rsidRDefault="003C70A6" w:rsidP="00EC18F9">
            <w:pPr>
              <w:pStyle w:val="TableParagraph"/>
              <w:rPr>
                <w:rFonts w:ascii="Times New Roman"/>
              </w:rPr>
            </w:pPr>
          </w:p>
        </w:tc>
        <w:tc>
          <w:tcPr>
            <w:tcW w:w="864" w:type="dxa"/>
          </w:tcPr>
          <w:p w14:paraId="4CA22F01" w14:textId="77777777" w:rsidR="003C70A6" w:rsidRPr="002670A2" w:rsidRDefault="003C70A6" w:rsidP="00EC18F9">
            <w:pPr>
              <w:pStyle w:val="TableParagraph"/>
              <w:rPr>
                <w:rFonts w:ascii="Times New Roman"/>
              </w:rPr>
            </w:pPr>
          </w:p>
        </w:tc>
        <w:tc>
          <w:tcPr>
            <w:tcW w:w="1872" w:type="dxa"/>
          </w:tcPr>
          <w:p w14:paraId="04F21155" w14:textId="77777777" w:rsidR="003C70A6" w:rsidRPr="002670A2" w:rsidRDefault="003C70A6" w:rsidP="00EC18F9">
            <w:pPr>
              <w:pStyle w:val="BodyText"/>
              <w:rPr>
                <w:sz w:val="22"/>
                <w:szCs w:val="22"/>
              </w:rPr>
            </w:pPr>
            <w:r w:rsidRPr="002670A2">
              <w:rPr>
                <w:sz w:val="22"/>
                <w:szCs w:val="22"/>
              </w:rPr>
              <w:t>Best Practice</w:t>
            </w:r>
          </w:p>
          <w:p w14:paraId="558FA6CB" w14:textId="77777777" w:rsidR="003C70A6" w:rsidRPr="002670A2" w:rsidRDefault="003C70A6" w:rsidP="00EC18F9">
            <w:pPr>
              <w:pStyle w:val="BodyText"/>
              <w:rPr>
                <w:sz w:val="22"/>
                <w:szCs w:val="22"/>
              </w:rPr>
            </w:pPr>
          </w:p>
        </w:tc>
        <w:tc>
          <w:tcPr>
            <w:tcW w:w="2880" w:type="dxa"/>
          </w:tcPr>
          <w:p w14:paraId="02FEAD70" w14:textId="77777777" w:rsidR="003C70A6" w:rsidRPr="002670A2" w:rsidRDefault="003C70A6" w:rsidP="00EC18F9">
            <w:pPr>
              <w:pStyle w:val="BodyText"/>
              <w:rPr>
                <w:sz w:val="22"/>
                <w:szCs w:val="22"/>
              </w:rPr>
            </w:pPr>
            <w:r w:rsidRPr="002670A2">
              <w:rPr>
                <w:b/>
                <w:bCs/>
                <w:sz w:val="22"/>
                <w:szCs w:val="22"/>
              </w:rPr>
              <w:t>CN-2</w:t>
            </w:r>
            <w:r w:rsidRPr="002670A2">
              <w:rPr>
                <w:sz w:val="22"/>
                <w:szCs w:val="22"/>
              </w:rPr>
              <w:t xml:space="preserve"> Can the system generate ad hoc notices?</w:t>
            </w:r>
          </w:p>
        </w:tc>
        <w:tc>
          <w:tcPr>
            <w:tcW w:w="2880" w:type="dxa"/>
          </w:tcPr>
          <w:p w14:paraId="7F50668B" w14:textId="77777777" w:rsidR="003C70A6" w:rsidRPr="002670A2" w:rsidRDefault="003C70A6" w:rsidP="00EC18F9">
            <w:pPr>
              <w:pStyle w:val="BodyText"/>
              <w:rPr>
                <w:sz w:val="22"/>
                <w:szCs w:val="22"/>
              </w:rPr>
            </w:pPr>
          </w:p>
        </w:tc>
      </w:tr>
      <w:tr w:rsidR="003C70A6" w:rsidRPr="001A0268" w14:paraId="3B4434CC" w14:textId="77777777" w:rsidTr="005F03EB">
        <w:tblPrEx>
          <w:tblLook w:val="04A0" w:firstRow="1" w:lastRow="0" w:firstColumn="1" w:lastColumn="0" w:noHBand="0" w:noVBand="1"/>
        </w:tblPrEx>
        <w:trPr>
          <w:cantSplit/>
          <w:trHeight w:val="288"/>
        </w:trPr>
        <w:tc>
          <w:tcPr>
            <w:tcW w:w="864" w:type="dxa"/>
          </w:tcPr>
          <w:p w14:paraId="66ED7A8F" w14:textId="77777777" w:rsidR="003C70A6" w:rsidRPr="002670A2" w:rsidRDefault="003C70A6" w:rsidP="00EC18F9">
            <w:pPr>
              <w:pStyle w:val="TableParagraph"/>
              <w:rPr>
                <w:rFonts w:ascii="Times New Roman"/>
              </w:rPr>
            </w:pPr>
          </w:p>
        </w:tc>
        <w:tc>
          <w:tcPr>
            <w:tcW w:w="864" w:type="dxa"/>
          </w:tcPr>
          <w:p w14:paraId="3F83BCA1" w14:textId="77777777" w:rsidR="003C70A6" w:rsidRPr="002670A2" w:rsidRDefault="003C70A6" w:rsidP="00EC18F9">
            <w:pPr>
              <w:pStyle w:val="TableParagraph"/>
              <w:rPr>
                <w:rFonts w:ascii="Times New Roman"/>
              </w:rPr>
            </w:pPr>
          </w:p>
        </w:tc>
        <w:tc>
          <w:tcPr>
            <w:tcW w:w="864" w:type="dxa"/>
          </w:tcPr>
          <w:p w14:paraId="3BE84FEB" w14:textId="77777777" w:rsidR="003C70A6" w:rsidRPr="002670A2" w:rsidRDefault="003C70A6" w:rsidP="00EC18F9">
            <w:pPr>
              <w:pStyle w:val="TableParagraph"/>
              <w:rPr>
                <w:rFonts w:ascii="Times New Roman"/>
              </w:rPr>
            </w:pPr>
          </w:p>
        </w:tc>
        <w:tc>
          <w:tcPr>
            <w:tcW w:w="864" w:type="dxa"/>
          </w:tcPr>
          <w:p w14:paraId="5A4EC5A2" w14:textId="77777777" w:rsidR="003C70A6" w:rsidRPr="002670A2" w:rsidRDefault="003C70A6" w:rsidP="00EC18F9">
            <w:pPr>
              <w:pStyle w:val="TableParagraph"/>
              <w:rPr>
                <w:rFonts w:ascii="Times New Roman"/>
              </w:rPr>
            </w:pPr>
          </w:p>
        </w:tc>
        <w:tc>
          <w:tcPr>
            <w:tcW w:w="1872" w:type="dxa"/>
          </w:tcPr>
          <w:p w14:paraId="1B00BAD6"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060C5533" w14:textId="77777777" w:rsidR="003C70A6" w:rsidRPr="002670A2" w:rsidRDefault="003C70A6" w:rsidP="00EC18F9">
            <w:pPr>
              <w:pStyle w:val="BodyText"/>
              <w:rPr>
                <w:sz w:val="22"/>
                <w:szCs w:val="22"/>
              </w:rPr>
            </w:pPr>
            <w:r w:rsidRPr="002670A2">
              <w:rPr>
                <w:b/>
                <w:bCs/>
                <w:sz w:val="22"/>
                <w:szCs w:val="22"/>
              </w:rPr>
              <w:t>CN-3</w:t>
            </w:r>
            <w:r w:rsidRPr="002670A2">
              <w:rPr>
                <w:sz w:val="22"/>
                <w:szCs w:val="22"/>
              </w:rPr>
              <w:t xml:space="preserve"> Does the system maintain certification notice history?</w:t>
            </w:r>
          </w:p>
        </w:tc>
        <w:tc>
          <w:tcPr>
            <w:tcW w:w="2880" w:type="dxa"/>
          </w:tcPr>
          <w:p w14:paraId="222D3482" w14:textId="77777777" w:rsidR="003C70A6" w:rsidRPr="002670A2" w:rsidRDefault="003C70A6" w:rsidP="00EC18F9">
            <w:pPr>
              <w:pStyle w:val="BodyText"/>
              <w:rPr>
                <w:sz w:val="22"/>
                <w:szCs w:val="22"/>
              </w:rPr>
            </w:pPr>
          </w:p>
        </w:tc>
      </w:tr>
      <w:tr w:rsidR="003C70A6" w:rsidRPr="001A0268" w14:paraId="2DDAC2E1" w14:textId="77777777" w:rsidTr="005F03EB">
        <w:tblPrEx>
          <w:tblLook w:val="04A0" w:firstRow="1" w:lastRow="0" w:firstColumn="1" w:lastColumn="0" w:noHBand="0" w:noVBand="1"/>
        </w:tblPrEx>
        <w:trPr>
          <w:cantSplit/>
          <w:trHeight w:val="288"/>
        </w:trPr>
        <w:tc>
          <w:tcPr>
            <w:tcW w:w="864" w:type="dxa"/>
          </w:tcPr>
          <w:p w14:paraId="42AA3A38" w14:textId="77777777" w:rsidR="003C70A6" w:rsidRPr="002670A2" w:rsidRDefault="003C70A6" w:rsidP="00EC18F9">
            <w:pPr>
              <w:pStyle w:val="TableParagraph"/>
              <w:rPr>
                <w:rFonts w:ascii="Times New Roman"/>
              </w:rPr>
            </w:pPr>
          </w:p>
        </w:tc>
        <w:tc>
          <w:tcPr>
            <w:tcW w:w="864" w:type="dxa"/>
          </w:tcPr>
          <w:p w14:paraId="17885475" w14:textId="77777777" w:rsidR="003C70A6" w:rsidRPr="002670A2" w:rsidRDefault="003C70A6" w:rsidP="00EC18F9">
            <w:pPr>
              <w:pStyle w:val="TableParagraph"/>
              <w:rPr>
                <w:rFonts w:ascii="Times New Roman"/>
              </w:rPr>
            </w:pPr>
          </w:p>
        </w:tc>
        <w:tc>
          <w:tcPr>
            <w:tcW w:w="864" w:type="dxa"/>
          </w:tcPr>
          <w:p w14:paraId="641CC55F" w14:textId="77777777" w:rsidR="003C70A6" w:rsidRPr="002670A2" w:rsidRDefault="003C70A6" w:rsidP="00EC18F9">
            <w:pPr>
              <w:pStyle w:val="TableParagraph"/>
              <w:rPr>
                <w:rFonts w:ascii="Times New Roman"/>
              </w:rPr>
            </w:pPr>
          </w:p>
        </w:tc>
        <w:tc>
          <w:tcPr>
            <w:tcW w:w="864" w:type="dxa"/>
          </w:tcPr>
          <w:p w14:paraId="3ECCC88B" w14:textId="77777777" w:rsidR="003C70A6" w:rsidRPr="002670A2" w:rsidRDefault="003C70A6" w:rsidP="00EC18F9">
            <w:pPr>
              <w:pStyle w:val="TableParagraph"/>
              <w:rPr>
                <w:rFonts w:ascii="Times New Roman"/>
              </w:rPr>
            </w:pPr>
          </w:p>
        </w:tc>
        <w:tc>
          <w:tcPr>
            <w:tcW w:w="1872" w:type="dxa"/>
          </w:tcPr>
          <w:p w14:paraId="51366013" w14:textId="77777777" w:rsidR="003C70A6" w:rsidRPr="002670A2" w:rsidRDefault="003C70A6" w:rsidP="00EC18F9">
            <w:pPr>
              <w:pStyle w:val="BodyText"/>
              <w:rPr>
                <w:sz w:val="22"/>
                <w:szCs w:val="22"/>
              </w:rPr>
            </w:pPr>
            <w:r w:rsidRPr="002670A2">
              <w:rPr>
                <w:sz w:val="22"/>
                <w:szCs w:val="22"/>
              </w:rPr>
              <w:t>Best Practice</w:t>
            </w:r>
          </w:p>
          <w:p w14:paraId="2E10A21A" w14:textId="77777777" w:rsidR="003C70A6" w:rsidRPr="002670A2" w:rsidRDefault="003C70A6" w:rsidP="00EC18F9">
            <w:pPr>
              <w:pStyle w:val="BodyText"/>
              <w:rPr>
                <w:sz w:val="22"/>
                <w:szCs w:val="22"/>
              </w:rPr>
            </w:pPr>
          </w:p>
        </w:tc>
        <w:tc>
          <w:tcPr>
            <w:tcW w:w="2880" w:type="dxa"/>
          </w:tcPr>
          <w:p w14:paraId="4F279A2F" w14:textId="77777777" w:rsidR="003C70A6" w:rsidRPr="002670A2" w:rsidRDefault="003C70A6" w:rsidP="00EC18F9">
            <w:pPr>
              <w:pStyle w:val="BodyText"/>
              <w:rPr>
                <w:sz w:val="22"/>
                <w:szCs w:val="22"/>
              </w:rPr>
            </w:pPr>
            <w:r w:rsidRPr="002670A2">
              <w:rPr>
                <w:b/>
                <w:bCs/>
                <w:sz w:val="22"/>
                <w:szCs w:val="22"/>
              </w:rPr>
              <w:t>CN-4</w:t>
            </w:r>
            <w:r w:rsidRPr="002670A2">
              <w:rPr>
                <w:sz w:val="22"/>
                <w:szCs w:val="22"/>
              </w:rPr>
              <w:t xml:space="preserve"> Does the system make copies of client notices (with complete notice verbiage) available?</w:t>
            </w:r>
          </w:p>
        </w:tc>
        <w:tc>
          <w:tcPr>
            <w:tcW w:w="2880" w:type="dxa"/>
          </w:tcPr>
          <w:p w14:paraId="3D52D5A4" w14:textId="77777777" w:rsidR="003C70A6" w:rsidRPr="002670A2" w:rsidRDefault="003C70A6" w:rsidP="00EC18F9">
            <w:pPr>
              <w:pStyle w:val="BodyText"/>
              <w:rPr>
                <w:sz w:val="22"/>
                <w:szCs w:val="22"/>
              </w:rPr>
            </w:pPr>
          </w:p>
        </w:tc>
      </w:tr>
      <w:tr w:rsidR="003C70A6" w:rsidRPr="001A0268" w14:paraId="7321A0D9" w14:textId="77777777" w:rsidTr="005F03EB">
        <w:tblPrEx>
          <w:tblLook w:val="04A0" w:firstRow="1" w:lastRow="0" w:firstColumn="1" w:lastColumn="0" w:noHBand="0" w:noVBand="1"/>
        </w:tblPrEx>
        <w:trPr>
          <w:cantSplit/>
          <w:trHeight w:val="288"/>
        </w:trPr>
        <w:tc>
          <w:tcPr>
            <w:tcW w:w="864" w:type="dxa"/>
          </w:tcPr>
          <w:p w14:paraId="3C730476" w14:textId="77777777" w:rsidR="003C70A6" w:rsidRPr="002670A2" w:rsidRDefault="003C70A6" w:rsidP="00EC18F9">
            <w:pPr>
              <w:pStyle w:val="TableParagraph"/>
              <w:rPr>
                <w:rFonts w:ascii="Times New Roman"/>
              </w:rPr>
            </w:pPr>
          </w:p>
        </w:tc>
        <w:tc>
          <w:tcPr>
            <w:tcW w:w="864" w:type="dxa"/>
          </w:tcPr>
          <w:p w14:paraId="237EEABA" w14:textId="77777777" w:rsidR="003C70A6" w:rsidRPr="002670A2" w:rsidRDefault="003C70A6" w:rsidP="00EC18F9">
            <w:pPr>
              <w:pStyle w:val="TableParagraph"/>
              <w:rPr>
                <w:rFonts w:ascii="Times New Roman"/>
              </w:rPr>
            </w:pPr>
          </w:p>
        </w:tc>
        <w:tc>
          <w:tcPr>
            <w:tcW w:w="864" w:type="dxa"/>
          </w:tcPr>
          <w:p w14:paraId="56FF9C76" w14:textId="77777777" w:rsidR="003C70A6" w:rsidRPr="002670A2" w:rsidRDefault="003C70A6" w:rsidP="00EC18F9">
            <w:pPr>
              <w:pStyle w:val="TableParagraph"/>
              <w:rPr>
                <w:rFonts w:ascii="Times New Roman"/>
              </w:rPr>
            </w:pPr>
          </w:p>
        </w:tc>
        <w:tc>
          <w:tcPr>
            <w:tcW w:w="864" w:type="dxa"/>
          </w:tcPr>
          <w:p w14:paraId="2722523B" w14:textId="77777777" w:rsidR="003C70A6" w:rsidRPr="002670A2" w:rsidRDefault="003C70A6" w:rsidP="00EC18F9">
            <w:pPr>
              <w:pStyle w:val="TableParagraph"/>
              <w:rPr>
                <w:rFonts w:ascii="Times New Roman"/>
              </w:rPr>
            </w:pPr>
          </w:p>
        </w:tc>
        <w:tc>
          <w:tcPr>
            <w:tcW w:w="1872" w:type="dxa"/>
          </w:tcPr>
          <w:p w14:paraId="6AB96278" w14:textId="77777777" w:rsidR="003C70A6" w:rsidRPr="002670A2" w:rsidRDefault="003C70A6" w:rsidP="00EC18F9">
            <w:pPr>
              <w:pStyle w:val="BodyText"/>
              <w:rPr>
                <w:sz w:val="22"/>
                <w:szCs w:val="22"/>
              </w:rPr>
            </w:pPr>
            <w:r w:rsidRPr="002670A2">
              <w:rPr>
                <w:sz w:val="22"/>
                <w:szCs w:val="22"/>
              </w:rPr>
              <w:t xml:space="preserve"> 7 CFR 272.4 (b)(3)(ii)(B)</w:t>
            </w:r>
          </w:p>
        </w:tc>
        <w:tc>
          <w:tcPr>
            <w:tcW w:w="2880" w:type="dxa"/>
          </w:tcPr>
          <w:p w14:paraId="650388E8" w14:textId="77777777" w:rsidR="003C70A6" w:rsidRPr="002670A2" w:rsidRDefault="003C70A6" w:rsidP="00EC18F9">
            <w:pPr>
              <w:pStyle w:val="BodyText"/>
              <w:rPr>
                <w:sz w:val="22"/>
                <w:szCs w:val="22"/>
              </w:rPr>
            </w:pPr>
            <w:r w:rsidRPr="002670A2">
              <w:rPr>
                <w:b/>
                <w:bCs/>
                <w:sz w:val="22"/>
                <w:szCs w:val="22"/>
              </w:rPr>
              <w:t>CN-5</w:t>
            </w:r>
            <w:r w:rsidRPr="002670A2">
              <w:rPr>
                <w:sz w:val="22"/>
                <w:szCs w:val="22"/>
              </w:rPr>
              <w:t xml:space="preserve"> Do notices comply with the bilingual requirements?</w:t>
            </w:r>
          </w:p>
        </w:tc>
        <w:tc>
          <w:tcPr>
            <w:tcW w:w="2880" w:type="dxa"/>
          </w:tcPr>
          <w:p w14:paraId="53A81B06" w14:textId="77777777" w:rsidR="003C70A6" w:rsidRPr="002670A2" w:rsidRDefault="003C70A6" w:rsidP="00EC18F9">
            <w:pPr>
              <w:pStyle w:val="BodyText"/>
              <w:rPr>
                <w:sz w:val="22"/>
                <w:szCs w:val="22"/>
              </w:rPr>
            </w:pPr>
          </w:p>
        </w:tc>
      </w:tr>
      <w:tr w:rsidR="003C70A6" w:rsidRPr="001A0268" w14:paraId="3711AA29" w14:textId="77777777" w:rsidTr="005F03EB">
        <w:tblPrEx>
          <w:tblLook w:val="04A0" w:firstRow="1" w:lastRow="0" w:firstColumn="1" w:lastColumn="0" w:noHBand="0" w:noVBand="1"/>
        </w:tblPrEx>
        <w:trPr>
          <w:cantSplit/>
          <w:trHeight w:val="288"/>
        </w:trPr>
        <w:tc>
          <w:tcPr>
            <w:tcW w:w="864" w:type="dxa"/>
          </w:tcPr>
          <w:p w14:paraId="6C24A5B5" w14:textId="77777777" w:rsidR="003C70A6" w:rsidRPr="002670A2" w:rsidRDefault="003C70A6" w:rsidP="00EC18F9">
            <w:pPr>
              <w:pStyle w:val="TableParagraph"/>
              <w:rPr>
                <w:rFonts w:ascii="Times New Roman"/>
              </w:rPr>
            </w:pPr>
          </w:p>
        </w:tc>
        <w:tc>
          <w:tcPr>
            <w:tcW w:w="864" w:type="dxa"/>
          </w:tcPr>
          <w:p w14:paraId="54F5FAC7" w14:textId="77777777" w:rsidR="003C70A6" w:rsidRPr="002670A2" w:rsidRDefault="003C70A6" w:rsidP="00EC18F9">
            <w:pPr>
              <w:pStyle w:val="TableParagraph"/>
              <w:rPr>
                <w:rFonts w:ascii="Times New Roman"/>
              </w:rPr>
            </w:pPr>
          </w:p>
        </w:tc>
        <w:tc>
          <w:tcPr>
            <w:tcW w:w="864" w:type="dxa"/>
          </w:tcPr>
          <w:p w14:paraId="7BA27F07" w14:textId="77777777" w:rsidR="003C70A6" w:rsidRPr="002670A2" w:rsidRDefault="003C70A6" w:rsidP="00EC18F9">
            <w:pPr>
              <w:pStyle w:val="TableParagraph"/>
              <w:rPr>
                <w:rFonts w:ascii="Times New Roman"/>
              </w:rPr>
            </w:pPr>
          </w:p>
        </w:tc>
        <w:tc>
          <w:tcPr>
            <w:tcW w:w="864" w:type="dxa"/>
          </w:tcPr>
          <w:p w14:paraId="23F02E79" w14:textId="77777777" w:rsidR="003C70A6" w:rsidRPr="002670A2" w:rsidRDefault="003C70A6" w:rsidP="00EC18F9">
            <w:pPr>
              <w:pStyle w:val="TableParagraph"/>
              <w:rPr>
                <w:rFonts w:ascii="Times New Roman"/>
              </w:rPr>
            </w:pPr>
          </w:p>
        </w:tc>
        <w:tc>
          <w:tcPr>
            <w:tcW w:w="1872" w:type="dxa"/>
          </w:tcPr>
          <w:p w14:paraId="5033A668" w14:textId="77777777" w:rsidR="003C70A6" w:rsidRPr="002670A2" w:rsidRDefault="003C70A6" w:rsidP="00EC18F9">
            <w:pPr>
              <w:pStyle w:val="BodyText"/>
              <w:rPr>
                <w:sz w:val="22"/>
                <w:szCs w:val="22"/>
              </w:rPr>
            </w:pPr>
            <w:r w:rsidRPr="002670A2">
              <w:rPr>
                <w:sz w:val="22"/>
                <w:szCs w:val="22"/>
              </w:rPr>
              <w:t>Best Practice</w:t>
            </w:r>
          </w:p>
          <w:p w14:paraId="6883C470" w14:textId="77777777" w:rsidR="003C70A6" w:rsidRPr="002670A2" w:rsidRDefault="003C70A6" w:rsidP="00EC18F9">
            <w:pPr>
              <w:pStyle w:val="BodyText"/>
              <w:rPr>
                <w:sz w:val="22"/>
                <w:szCs w:val="22"/>
              </w:rPr>
            </w:pPr>
          </w:p>
        </w:tc>
        <w:tc>
          <w:tcPr>
            <w:tcW w:w="2880" w:type="dxa"/>
          </w:tcPr>
          <w:p w14:paraId="2213E2AB" w14:textId="77777777" w:rsidR="003C70A6" w:rsidRPr="002670A2" w:rsidRDefault="003C70A6" w:rsidP="00EC18F9">
            <w:pPr>
              <w:pStyle w:val="BodyText"/>
              <w:rPr>
                <w:sz w:val="22"/>
                <w:szCs w:val="22"/>
              </w:rPr>
            </w:pPr>
            <w:r w:rsidRPr="002670A2">
              <w:rPr>
                <w:b/>
                <w:bCs/>
                <w:sz w:val="22"/>
                <w:szCs w:val="22"/>
              </w:rPr>
              <w:t>CN-6</w:t>
            </w:r>
            <w:r w:rsidRPr="002670A2">
              <w:rPr>
                <w:sz w:val="22"/>
                <w:szCs w:val="22"/>
              </w:rPr>
              <w:t xml:space="preserve"> Can notices be customized (i.e., are workers able to add comments/additional information or are notices standardized)?</w:t>
            </w:r>
          </w:p>
        </w:tc>
        <w:tc>
          <w:tcPr>
            <w:tcW w:w="2880" w:type="dxa"/>
          </w:tcPr>
          <w:p w14:paraId="6FEB75C3" w14:textId="77777777" w:rsidR="003C70A6" w:rsidRPr="002670A2" w:rsidRDefault="003C70A6" w:rsidP="00EC18F9">
            <w:pPr>
              <w:pStyle w:val="BodyText"/>
              <w:rPr>
                <w:sz w:val="22"/>
                <w:szCs w:val="22"/>
              </w:rPr>
            </w:pPr>
          </w:p>
        </w:tc>
      </w:tr>
      <w:tr w:rsidR="003C70A6" w:rsidRPr="001A0268" w14:paraId="261E6D21" w14:textId="77777777" w:rsidTr="005F03EB">
        <w:tblPrEx>
          <w:tblLook w:val="04A0" w:firstRow="1" w:lastRow="0" w:firstColumn="1" w:lastColumn="0" w:noHBand="0" w:noVBand="1"/>
        </w:tblPrEx>
        <w:trPr>
          <w:cantSplit/>
          <w:trHeight w:val="288"/>
        </w:trPr>
        <w:tc>
          <w:tcPr>
            <w:tcW w:w="864" w:type="dxa"/>
          </w:tcPr>
          <w:p w14:paraId="3BB9A529" w14:textId="77777777" w:rsidR="003C70A6" w:rsidRPr="002670A2" w:rsidRDefault="003C70A6" w:rsidP="00EC18F9">
            <w:pPr>
              <w:pStyle w:val="TableParagraph"/>
              <w:rPr>
                <w:rFonts w:ascii="Times New Roman"/>
              </w:rPr>
            </w:pPr>
          </w:p>
        </w:tc>
        <w:tc>
          <w:tcPr>
            <w:tcW w:w="864" w:type="dxa"/>
          </w:tcPr>
          <w:p w14:paraId="5C01ED8F" w14:textId="77777777" w:rsidR="003C70A6" w:rsidRPr="002670A2" w:rsidRDefault="003C70A6" w:rsidP="00EC18F9">
            <w:pPr>
              <w:pStyle w:val="TableParagraph"/>
              <w:rPr>
                <w:rFonts w:ascii="Times New Roman"/>
              </w:rPr>
            </w:pPr>
          </w:p>
        </w:tc>
        <w:tc>
          <w:tcPr>
            <w:tcW w:w="864" w:type="dxa"/>
          </w:tcPr>
          <w:p w14:paraId="510374B8" w14:textId="77777777" w:rsidR="003C70A6" w:rsidRPr="002670A2" w:rsidRDefault="003C70A6" w:rsidP="00EC18F9">
            <w:pPr>
              <w:pStyle w:val="TableParagraph"/>
              <w:rPr>
                <w:rFonts w:ascii="Times New Roman"/>
              </w:rPr>
            </w:pPr>
          </w:p>
        </w:tc>
        <w:tc>
          <w:tcPr>
            <w:tcW w:w="864" w:type="dxa"/>
          </w:tcPr>
          <w:p w14:paraId="0CA194A8" w14:textId="77777777" w:rsidR="003C70A6" w:rsidRPr="002670A2" w:rsidRDefault="003C70A6" w:rsidP="00EC18F9">
            <w:pPr>
              <w:pStyle w:val="TableParagraph"/>
              <w:rPr>
                <w:rFonts w:ascii="Times New Roman"/>
              </w:rPr>
            </w:pPr>
          </w:p>
        </w:tc>
        <w:tc>
          <w:tcPr>
            <w:tcW w:w="1872" w:type="dxa"/>
          </w:tcPr>
          <w:p w14:paraId="2DD0B465"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3AA5457B" w14:textId="77777777" w:rsidR="003C70A6" w:rsidRPr="002670A2" w:rsidRDefault="003C70A6" w:rsidP="00EC18F9">
            <w:pPr>
              <w:pStyle w:val="BodyText"/>
              <w:rPr>
                <w:sz w:val="22"/>
                <w:szCs w:val="22"/>
              </w:rPr>
            </w:pPr>
            <w:r w:rsidRPr="002670A2">
              <w:rPr>
                <w:b/>
                <w:bCs/>
                <w:sz w:val="22"/>
                <w:szCs w:val="22"/>
              </w:rPr>
              <w:t>CN-7</w:t>
            </w:r>
            <w:r w:rsidRPr="002670A2">
              <w:rPr>
                <w:sz w:val="22"/>
                <w:szCs w:val="22"/>
              </w:rPr>
              <w:t xml:space="preserve"> If so, please describe what notices can be ad hoc and/or manually entered by the eligibility worker.</w:t>
            </w:r>
          </w:p>
        </w:tc>
        <w:tc>
          <w:tcPr>
            <w:tcW w:w="2880" w:type="dxa"/>
          </w:tcPr>
          <w:p w14:paraId="716761C3" w14:textId="77777777" w:rsidR="003C70A6" w:rsidRPr="002670A2" w:rsidRDefault="003C70A6" w:rsidP="00EC18F9">
            <w:pPr>
              <w:pStyle w:val="BodyText"/>
              <w:rPr>
                <w:sz w:val="22"/>
                <w:szCs w:val="22"/>
              </w:rPr>
            </w:pPr>
          </w:p>
        </w:tc>
      </w:tr>
      <w:tr w:rsidR="003C70A6" w:rsidRPr="001A0268" w14:paraId="373CFD37" w14:textId="77777777" w:rsidTr="005F03EB">
        <w:tblPrEx>
          <w:tblLook w:val="04A0" w:firstRow="1" w:lastRow="0" w:firstColumn="1" w:lastColumn="0" w:noHBand="0" w:noVBand="1"/>
        </w:tblPrEx>
        <w:trPr>
          <w:cantSplit/>
          <w:trHeight w:val="288"/>
        </w:trPr>
        <w:tc>
          <w:tcPr>
            <w:tcW w:w="864" w:type="dxa"/>
          </w:tcPr>
          <w:p w14:paraId="784D450E" w14:textId="77777777" w:rsidR="003C70A6" w:rsidRPr="002670A2" w:rsidRDefault="003C70A6" w:rsidP="00EC18F9">
            <w:pPr>
              <w:pStyle w:val="TableParagraph"/>
              <w:rPr>
                <w:rFonts w:ascii="Times New Roman"/>
              </w:rPr>
            </w:pPr>
          </w:p>
        </w:tc>
        <w:tc>
          <w:tcPr>
            <w:tcW w:w="864" w:type="dxa"/>
          </w:tcPr>
          <w:p w14:paraId="475F2186" w14:textId="77777777" w:rsidR="003C70A6" w:rsidRPr="002670A2" w:rsidRDefault="003C70A6" w:rsidP="00EC18F9">
            <w:pPr>
              <w:pStyle w:val="TableParagraph"/>
              <w:rPr>
                <w:rFonts w:ascii="Times New Roman"/>
              </w:rPr>
            </w:pPr>
          </w:p>
        </w:tc>
        <w:tc>
          <w:tcPr>
            <w:tcW w:w="864" w:type="dxa"/>
          </w:tcPr>
          <w:p w14:paraId="2795D9D6" w14:textId="77777777" w:rsidR="003C70A6" w:rsidRPr="002670A2" w:rsidRDefault="003C70A6" w:rsidP="00EC18F9">
            <w:pPr>
              <w:pStyle w:val="TableParagraph"/>
              <w:rPr>
                <w:rFonts w:ascii="Times New Roman"/>
              </w:rPr>
            </w:pPr>
          </w:p>
        </w:tc>
        <w:tc>
          <w:tcPr>
            <w:tcW w:w="864" w:type="dxa"/>
          </w:tcPr>
          <w:p w14:paraId="3AD2BD83" w14:textId="77777777" w:rsidR="003C70A6" w:rsidRPr="002670A2" w:rsidRDefault="003C70A6" w:rsidP="00EC18F9">
            <w:pPr>
              <w:pStyle w:val="TableParagraph"/>
              <w:rPr>
                <w:rFonts w:ascii="Times New Roman"/>
              </w:rPr>
            </w:pPr>
          </w:p>
        </w:tc>
        <w:tc>
          <w:tcPr>
            <w:tcW w:w="1872" w:type="dxa"/>
          </w:tcPr>
          <w:p w14:paraId="41BD0B1A"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0C5FCD59" w14:textId="77777777" w:rsidR="003C70A6" w:rsidRPr="002670A2" w:rsidRDefault="003C70A6" w:rsidP="00EC18F9">
            <w:pPr>
              <w:pStyle w:val="BodyText"/>
              <w:rPr>
                <w:sz w:val="22"/>
                <w:szCs w:val="22"/>
              </w:rPr>
            </w:pPr>
            <w:r w:rsidRPr="002670A2">
              <w:rPr>
                <w:b/>
                <w:bCs/>
                <w:sz w:val="22"/>
                <w:szCs w:val="22"/>
              </w:rPr>
              <w:t>CN-8</w:t>
            </w:r>
            <w:r w:rsidRPr="002670A2">
              <w:rPr>
                <w:sz w:val="22"/>
                <w:szCs w:val="22"/>
              </w:rPr>
              <w:t xml:space="preserve"> If so, please describe what automatic text selections are available to eligibility workers to enter into automated notices.</w:t>
            </w:r>
          </w:p>
        </w:tc>
        <w:tc>
          <w:tcPr>
            <w:tcW w:w="2880" w:type="dxa"/>
          </w:tcPr>
          <w:p w14:paraId="52558E32" w14:textId="77777777" w:rsidR="003C70A6" w:rsidRPr="002670A2" w:rsidRDefault="003C70A6" w:rsidP="00EC18F9">
            <w:pPr>
              <w:pStyle w:val="BodyText"/>
              <w:rPr>
                <w:sz w:val="22"/>
                <w:szCs w:val="22"/>
              </w:rPr>
            </w:pPr>
          </w:p>
        </w:tc>
      </w:tr>
      <w:tr w:rsidR="003C70A6" w:rsidRPr="001A0268" w14:paraId="43308403" w14:textId="77777777" w:rsidTr="005F03EB">
        <w:tblPrEx>
          <w:tblLook w:val="04A0" w:firstRow="1" w:lastRow="0" w:firstColumn="1" w:lastColumn="0" w:noHBand="0" w:noVBand="1"/>
        </w:tblPrEx>
        <w:trPr>
          <w:cantSplit/>
          <w:trHeight w:val="288"/>
        </w:trPr>
        <w:tc>
          <w:tcPr>
            <w:tcW w:w="864" w:type="dxa"/>
          </w:tcPr>
          <w:p w14:paraId="39CAF3C8" w14:textId="77777777" w:rsidR="003C70A6" w:rsidRPr="002670A2" w:rsidRDefault="003C70A6" w:rsidP="00EC18F9">
            <w:pPr>
              <w:pStyle w:val="TableParagraph"/>
              <w:rPr>
                <w:rFonts w:ascii="Times New Roman"/>
              </w:rPr>
            </w:pPr>
          </w:p>
        </w:tc>
        <w:tc>
          <w:tcPr>
            <w:tcW w:w="864" w:type="dxa"/>
          </w:tcPr>
          <w:p w14:paraId="39F72077" w14:textId="77777777" w:rsidR="003C70A6" w:rsidRPr="002670A2" w:rsidRDefault="003C70A6" w:rsidP="00EC18F9">
            <w:pPr>
              <w:pStyle w:val="TableParagraph"/>
              <w:rPr>
                <w:rFonts w:ascii="Times New Roman"/>
              </w:rPr>
            </w:pPr>
          </w:p>
        </w:tc>
        <w:tc>
          <w:tcPr>
            <w:tcW w:w="864" w:type="dxa"/>
          </w:tcPr>
          <w:p w14:paraId="58A542C8" w14:textId="77777777" w:rsidR="003C70A6" w:rsidRPr="002670A2" w:rsidRDefault="003C70A6" w:rsidP="00EC18F9">
            <w:pPr>
              <w:pStyle w:val="TableParagraph"/>
              <w:rPr>
                <w:rFonts w:ascii="Times New Roman"/>
              </w:rPr>
            </w:pPr>
          </w:p>
        </w:tc>
        <w:tc>
          <w:tcPr>
            <w:tcW w:w="864" w:type="dxa"/>
          </w:tcPr>
          <w:p w14:paraId="56FFCC6B" w14:textId="77777777" w:rsidR="003C70A6" w:rsidRPr="002670A2" w:rsidRDefault="003C70A6" w:rsidP="00EC18F9">
            <w:pPr>
              <w:pStyle w:val="TableParagraph"/>
              <w:rPr>
                <w:rFonts w:ascii="Times New Roman"/>
              </w:rPr>
            </w:pPr>
          </w:p>
        </w:tc>
        <w:tc>
          <w:tcPr>
            <w:tcW w:w="1872" w:type="dxa"/>
          </w:tcPr>
          <w:p w14:paraId="2E5215F0"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1E2075B3" w14:textId="77777777" w:rsidR="003C70A6" w:rsidRPr="002670A2" w:rsidRDefault="003C70A6" w:rsidP="00EC18F9">
            <w:pPr>
              <w:pStyle w:val="BodyText"/>
              <w:rPr>
                <w:sz w:val="22"/>
                <w:szCs w:val="22"/>
              </w:rPr>
            </w:pPr>
            <w:r w:rsidRPr="002670A2">
              <w:rPr>
                <w:b/>
                <w:bCs/>
                <w:sz w:val="22"/>
                <w:szCs w:val="22"/>
              </w:rPr>
              <w:t>CN-9</w:t>
            </w:r>
            <w:r w:rsidRPr="002670A2">
              <w:rPr>
                <w:sz w:val="22"/>
                <w:szCs w:val="22"/>
              </w:rPr>
              <w:t xml:space="preserve"> Does the system allow for additional mail-processing days when generating dates on Notices of Adverse Action?</w:t>
            </w:r>
          </w:p>
        </w:tc>
        <w:tc>
          <w:tcPr>
            <w:tcW w:w="2880" w:type="dxa"/>
          </w:tcPr>
          <w:p w14:paraId="5E5021E0" w14:textId="77777777" w:rsidR="003C70A6" w:rsidRPr="002670A2" w:rsidRDefault="003C70A6" w:rsidP="00EC18F9">
            <w:pPr>
              <w:pStyle w:val="BodyText"/>
              <w:rPr>
                <w:sz w:val="22"/>
                <w:szCs w:val="22"/>
              </w:rPr>
            </w:pPr>
          </w:p>
        </w:tc>
      </w:tr>
      <w:tr w:rsidR="003C70A6" w:rsidRPr="001A0268" w14:paraId="40CB9561" w14:textId="77777777" w:rsidTr="005F03EB">
        <w:tblPrEx>
          <w:tblLook w:val="04A0" w:firstRow="1" w:lastRow="0" w:firstColumn="1" w:lastColumn="0" w:noHBand="0" w:noVBand="1"/>
        </w:tblPrEx>
        <w:trPr>
          <w:cantSplit/>
          <w:trHeight w:val="288"/>
        </w:trPr>
        <w:tc>
          <w:tcPr>
            <w:tcW w:w="864" w:type="dxa"/>
          </w:tcPr>
          <w:p w14:paraId="374547AC" w14:textId="77777777" w:rsidR="003C70A6" w:rsidRPr="002670A2" w:rsidRDefault="003C70A6" w:rsidP="00EC18F9">
            <w:pPr>
              <w:pStyle w:val="TableParagraph"/>
              <w:rPr>
                <w:rFonts w:ascii="Times New Roman"/>
              </w:rPr>
            </w:pPr>
          </w:p>
        </w:tc>
        <w:tc>
          <w:tcPr>
            <w:tcW w:w="864" w:type="dxa"/>
          </w:tcPr>
          <w:p w14:paraId="77DB707E" w14:textId="77777777" w:rsidR="003C70A6" w:rsidRPr="002670A2" w:rsidRDefault="003C70A6" w:rsidP="00EC18F9">
            <w:pPr>
              <w:pStyle w:val="TableParagraph"/>
              <w:rPr>
                <w:rFonts w:ascii="Times New Roman"/>
              </w:rPr>
            </w:pPr>
          </w:p>
        </w:tc>
        <w:tc>
          <w:tcPr>
            <w:tcW w:w="864" w:type="dxa"/>
          </w:tcPr>
          <w:p w14:paraId="387777E7" w14:textId="77777777" w:rsidR="003C70A6" w:rsidRPr="002670A2" w:rsidRDefault="003C70A6" w:rsidP="00EC18F9">
            <w:pPr>
              <w:pStyle w:val="TableParagraph"/>
              <w:rPr>
                <w:rFonts w:ascii="Times New Roman"/>
              </w:rPr>
            </w:pPr>
          </w:p>
        </w:tc>
        <w:tc>
          <w:tcPr>
            <w:tcW w:w="864" w:type="dxa"/>
          </w:tcPr>
          <w:p w14:paraId="5A3FA292" w14:textId="77777777" w:rsidR="003C70A6" w:rsidRPr="002670A2" w:rsidRDefault="003C70A6" w:rsidP="00EC18F9">
            <w:pPr>
              <w:pStyle w:val="TableParagraph"/>
              <w:rPr>
                <w:rFonts w:ascii="Times New Roman"/>
              </w:rPr>
            </w:pPr>
          </w:p>
        </w:tc>
        <w:tc>
          <w:tcPr>
            <w:tcW w:w="1872" w:type="dxa"/>
          </w:tcPr>
          <w:p w14:paraId="564CAA15"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5625C8CF" w14:textId="77777777" w:rsidR="003C70A6" w:rsidRPr="002670A2" w:rsidRDefault="003C70A6" w:rsidP="00EC18F9">
            <w:pPr>
              <w:pStyle w:val="BodyText"/>
              <w:rPr>
                <w:sz w:val="22"/>
                <w:szCs w:val="22"/>
              </w:rPr>
            </w:pPr>
            <w:r w:rsidRPr="002670A2">
              <w:rPr>
                <w:b/>
                <w:bCs/>
                <w:sz w:val="22"/>
                <w:szCs w:val="22"/>
              </w:rPr>
              <w:t>CN-10</w:t>
            </w:r>
            <w:r w:rsidRPr="002670A2">
              <w:rPr>
                <w:sz w:val="22"/>
                <w:szCs w:val="22"/>
              </w:rPr>
              <w:t xml:space="preserve"> Can notices be printed locally?</w:t>
            </w:r>
          </w:p>
        </w:tc>
        <w:tc>
          <w:tcPr>
            <w:tcW w:w="2880" w:type="dxa"/>
          </w:tcPr>
          <w:p w14:paraId="02959D99" w14:textId="77777777" w:rsidR="003C70A6" w:rsidRPr="002670A2" w:rsidRDefault="003C70A6" w:rsidP="00EC18F9">
            <w:pPr>
              <w:pStyle w:val="BodyText"/>
              <w:rPr>
                <w:sz w:val="22"/>
                <w:szCs w:val="22"/>
              </w:rPr>
            </w:pPr>
          </w:p>
        </w:tc>
      </w:tr>
      <w:tr w:rsidR="003C70A6" w:rsidRPr="001A0268" w14:paraId="4B8F0F13" w14:textId="77777777" w:rsidTr="005F03EB">
        <w:tblPrEx>
          <w:tblLook w:val="04A0" w:firstRow="1" w:lastRow="0" w:firstColumn="1" w:lastColumn="0" w:noHBand="0" w:noVBand="1"/>
        </w:tblPrEx>
        <w:trPr>
          <w:cantSplit/>
          <w:trHeight w:val="288"/>
        </w:trPr>
        <w:tc>
          <w:tcPr>
            <w:tcW w:w="864" w:type="dxa"/>
          </w:tcPr>
          <w:p w14:paraId="5D2E76D1" w14:textId="77777777" w:rsidR="003C70A6" w:rsidRPr="002670A2" w:rsidRDefault="003C70A6" w:rsidP="00EC18F9">
            <w:pPr>
              <w:pStyle w:val="TableParagraph"/>
              <w:rPr>
                <w:rFonts w:ascii="Times New Roman"/>
              </w:rPr>
            </w:pPr>
          </w:p>
        </w:tc>
        <w:tc>
          <w:tcPr>
            <w:tcW w:w="864" w:type="dxa"/>
          </w:tcPr>
          <w:p w14:paraId="5A9112D4" w14:textId="77777777" w:rsidR="003C70A6" w:rsidRPr="002670A2" w:rsidRDefault="003C70A6" w:rsidP="00EC18F9">
            <w:pPr>
              <w:pStyle w:val="TableParagraph"/>
              <w:rPr>
                <w:rFonts w:ascii="Times New Roman"/>
              </w:rPr>
            </w:pPr>
          </w:p>
        </w:tc>
        <w:tc>
          <w:tcPr>
            <w:tcW w:w="864" w:type="dxa"/>
          </w:tcPr>
          <w:p w14:paraId="0A8C463B" w14:textId="77777777" w:rsidR="003C70A6" w:rsidRPr="002670A2" w:rsidRDefault="003C70A6" w:rsidP="00EC18F9">
            <w:pPr>
              <w:pStyle w:val="TableParagraph"/>
              <w:rPr>
                <w:rFonts w:ascii="Times New Roman"/>
              </w:rPr>
            </w:pPr>
          </w:p>
        </w:tc>
        <w:tc>
          <w:tcPr>
            <w:tcW w:w="864" w:type="dxa"/>
          </w:tcPr>
          <w:p w14:paraId="426EF889" w14:textId="77777777" w:rsidR="003C70A6" w:rsidRPr="002670A2" w:rsidRDefault="003C70A6" w:rsidP="00EC18F9">
            <w:pPr>
              <w:pStyle w:val="TableParagraph"/>
              <w:rPr>
                <w:rFonts w:ascii="Times New Roman"/>
              </w:rPr>
            </w:pPr>
          </w:p>
        </w:tc>
        <w:tc>
          <w:tcPr>
            <w:tcW w:w="1872" w:type="dxa"/>
          </w:tcPr>
          <w:p w14:paraId="364174F7"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0830EF5E" w14:textId="77777777" w:rsidR="003C70A6" w:rsidRPr="002670A2" w:rsidRDefault="003C70A6" w:rsidP="00EC18F9">
            <w:pPr>
              <w:pStyle w:val="BodyText"/>
              <w:rPr>
                <w:sz w:val="22"/>
                <w:szCs w:val="22"/>
              </w:rPr>
            </w:pPr>
            <w:r w:rsidRPr="002670A2">
              <w:rPr>
                <w:b/>
                <w:bCs/>
                <w:sz w:val="22"/>
                <w:szCs w:val="22"/>
              </w:rPr>
              <w:t>CN-11</w:t>
            </w:r>
            <w:r w:rsidRPr="002670A2">
              <w:rPr>
                <w:sz w:val="22"/>
                <w:szCs w:val="22"/>
              </w:rPr>
              <w:t xml:space="preserve"> Do all client notices display the most up to date non-discrimination statement?</w:t>
            </w:r>
          </w:p>
        </w:tc>
        <w:tc>
          <w:tcPr>
            <w:tcW w:w="2880" w:type="dxa"/>
          </w:tcPr>
          <w:p w14:paraId="585B8F23" w14:textId="77777777" w:rsidR="003C70A6" w:rsidRPr="002670A2" w:rsidRDefault="003C70A6" w:rsidP="00EC18F9">
            <w:pPr>
              <w:pStyle w:val="BodyText"/>
              <w:rPr>
                <w:sz w:val="22"/>
                <w:szCs w:val="22"/>
              </w:rPr>
            </w:pPr>
          </w:p>
        </w:tc>
      </w:tr>
      <w:tr w:rsidR="003C70A6" w:rsidRPr="001A0268" w14:paraId="542D093A" w14:textId="77777777" w:rsidTr="005F03EB">
        <w:tblPrEx>
          <w:tblLook w:val="04A0" w:firstRow="1" w:lastRow="0" w:firstColumn="1" w:lastColumn="0" w:noHBand="0" w:noVBand="1"/>
        </w:tblPrEx>
        <w:trPr>
          <w:cantSplit/>
          <w:trHeight w:val="288"/>
        </w:trPr>
        <w:tc>
          <w:tcPr>
            <w:tcW w:w="864" w:type="dxa"/>
          </w:tcPr>
          <w:p w14:paraId="4A42322E" w14:textId="77777777" w:rsidR="003C70A6" w:rsidRPr="002670A2" w:rsidRDefault="003C70A6" w:rsidP="00EC18F9">
            <w:pPr>
              <w:pStyle w:val="TableParagraph"/>
              <w:rPr>
                <w:rFonts w:ascii="Times New Roman"/>
              </w:rPr>
            </w:pPr>
          </w:p>
        </w:tc>
        <w:tc>
          <w:tcPr>
            <w:tcW w:w="864" w:type="dxa"/>
          </w:tcPr>
          <w:p w14:paraId="688BE63A" w14:textId="77777777" w:rsidR="003C70A6" w:rsidRPr="002670A2" w:rsidRDefault="003C70A6" w:rsidP="00EC18F9">
            <w:pPr>
              <w:pStyle w:val="TableParagraph"/>
              <w:rPr>
                <w:rFonts w:ascii="Times New Roman"/>
              </w:rPr>
            </w:pPr>
          </w:p>
        </w:tc>
        <w:tc>
          <w:tcPr>
            <w:tcW w:w="864" w:type="dxa"/>
          </w:tcPr>
          <w:p w14:paraId="5A0C1EE7" w14:textId="77777777" w:rsidR="003C70A6" w:rsidRPr="002670A2" w:rsidRDefault="003C70A6" w:rsidP="00EC18F9">
            <w:pPr>
              <w:pStyle w:val="TableParagraph"/>
              <w:rPr>
                <w:rFonts w:ascii="Times New Roman"/>
              </w:rPr>
            </w:pPr>
          </w:p>
        </w:tc>
        <w:tc>
          <w:tcPr>
            <w:tcW w:w="864" w:type="dxa"/>
          </w:tcPr>
          <w:p w14:paraId="1E0A69F9" w14:textId="77777777" w:rsidR="003C70A6" w:rsidRPr="002670A2" w:rsidRDefault="003C70A6" w:rsidP="00EC18F9">
            <w:pPr>
              <w:pStyle w:val="TableParagraph"/>
              <w:rPr>
                <w:rFonts w:ascii="Times New Roman"/>
              </w:rPr>
            </w:pPr>
          </w:p>
        </w:tc>
        <w:tc>
          <w:tcPr>
            <w:tcW w:w="1872" w:type="dxa"/>
          </w:tcPr>
          <w:p w14:paraId="10903812" w14:textId="77777777" w:rsidR="003C70A6" w:rsidRPr="002670A2" w:rsidRDefault="003C70A6" w:rsidP="00EC18F9">
            <w:pPr>
              <w:pStyle w:val="BodyText"/>
              <w:rPr>
                <w:sz w:val="22"/>
                <w:szCs w:val="22"/>
              </w:rPr>
            </w:pPr>
            <w:r w:rsidRPr="002670A2">
              <w:rPr>
                <w:sz w:val="22"/>
                <w:szCs w:val="22"/>
              </w:rPr>
              <w:t>7 CFR 273.13 (a)(3)(v)</w:t>
            </w:r>
          </w:p>
        </w:tc>
        <w:tc>
          <w:tcPr>
            <w:tcW w:w="2880" w:type="dxa"/>
          </w:tcPr>
          <w:p w14:paraId="07C3D060" w14:textId="77777777" w:rsidR="003C70A6" w:rsidRPr="002670A2" w:rsidRDefault="003C70A6" w:rsidP="00EC18F9">
            <w:pPr>
              <w:pStyle w:val="BodyText"/>
              <w:rPr>
                <w:sz w:val="22"/>
                <w:szCs w:val="22"/>
              </w:rPr>
            </w:pPr>
            <w:r w:rsidRPr="002670A2">
              <w:rPr>
                <w:b/>
                <w:bCs/>
                <w:sz w:val="22"/>
                <w:szCs w:val="22"/>
              </w:rPr>
              <w:t>CN-12</w:t>
            </w:r>
            <w:r w:rsidRPr="002670A2">
              <w:rPr>
                <w:sz w:val="22"/>
                <w:szCs w:val="22"/>
              </w:rPr>
              <w:t xml:space="preserve"> Do the notices (denial, </w:t>
            </w:r>
            <w:proofErr w:type="gramStart"/>
            <w:r w:rsidRPr="002670A2">
              <w:rPr>
                <w:sz w:val="22"/>
                <w:szCs w:val="22"/>
              </w:rPr>
              <w:t>reduction</w:t>
            </w:r>
            <w:proofErr w:type="gramEnd"/>
            <w:r w:rsidRPr="002670A2">
              <w:rPr>
                <w:sz w:val="22"/>
                <w:szCs w:val="22"/>
              </w:rPr>
              <w:t xml:space="preserve"> or termination of benefits) include the household’s right to request a fair hearing?</w:t>
            </w:r>
          </w:p>
        </w:tc>
        <w:tc>
          <w:tcPr>
            <w:tcW w:w="2880" w:type="dxa"/>
          </w:tcPr>
          <w:p w14:paraId="7E1DB170" w14:textId="77777777" w:rsidR="003C70A6" w:rsidRPr="002670A2" w:rsidRDefault="003C70A6" w:rsidP="00EC18F9">
            <w:pPr>
              <w:pStyle w:val="BodyText"/>
              <w:rPr>
                <w:sz w:val="22"/>
                <w:szCs w:val="22"/>
              </w:rPr>
            </w:pPr>
          </w:p>
        </w:tc>
      </w:tr>
      <w:tr w:rsidR="003C70A6" w:rsidRPr="001A0268" w14:paraId="0E1A080A" w14:textId="77777777" w:rsidTr="005F03EB">
        <w:tblPrEx>
          <w:tblLook w:val="04A0" w:firstRow="1" w:lastRow="0" w:firstColumn="1" w:lastColumn="0" w:noHBand="0" w:noVBand="1"/>
        </w:tblPrEx>
        <w:trPr>
          <w:cantSplit/>
          <w:trHeight w:val="288"/>
        </w:trPr>
        <w:tc>
          <w:tcPr>
            <w:tcW w:w="864" w:type="dxa"/>
          </w:tcPr>
          <w:p w14:paraId="5EC7D381" w14:textId="77777777" w:rsidR="003C70A6" w:rsidRPr="002670A2" w:rsidRDefault="003C70A6" w:rsidP="00EC18F9">
            <w:pPr>
              <w:pStyle w:val="TableParagraph"/>
              <w:rPr>
                <w:rFonts w:ascii="Times New Roman"/>
              </w:rPr>
            </w:pPr>
          </w:p>
        </w:tc>
        <w:tc>
          <w:tcPr>
            <w:tcW w:w="864" w:type="dxa"/>
          </w:tcPr>
          <w:p w14:paraId="3309E91C" w14:textId="77777777" w:rsidR="003C70A6" w:rsidRPr="002670A2" w:rsidRDefault="003C70A6" w:rsidP="00EC18F9">
            <w:pPr>
              <w:pStyle w:val="TableParagraph"/>
              <w:rPr>
                <w:rFonts w:ascii="Times New Roman"/>
              </w:rPr>
            </w:pPr>
          </w:p>
        </w:tc>
        <w:tc>
          <w:tcPr>
            <w:tcW w:w="864" w:type="dxa"/>
          </w:tcPr>
          <w:p w14:paraId="1E40AA92" w14:textId="77777777" w:rsidR="003C70A6" w:rsidRPr="002670A2" w:rsidRDefault="003C70A6" w:rsidP="00EC18F9">
            <w:pPr>
              <w:pStyle w:val="TableParagraph"/>
              <w:rPr>
                <w:rFonts w:ascii="Times New Roman"/>
              </w:rPr>
            </w:pPr>
          </w:p>
        </w:tc>
        <w:tc>
          <w:tcPr>
            <w:tcW w:w="864" w:type="dxa"/>
          </w:tcPr>
          <w:p w14:paraId="31DC5CE3" w14:textId="77777777" w:rsidR="003C70A6" w:rsidRPr="002670A2" w:rsidRDefault="003C70A6" w:rsidP="00EC18F9">
            <w:pPr>
              <w:pStyle w:val="TableParagraph"/>
              <w:rPr>
                <w:rFonts w:ascii="Times New Roman"/>
              </w:rPr>
            </w:pPr>
          </w:p>
        </w:tc>
        <w:tc>
          <w:tcPr>
            <w:tcW w:w="1872" w:type="dxa"/>
          </w:tcPr>
          <w:p w14:paraId="6DE42CA1" w14:textId="77777777" w:rsidR="003C70A6" w:rsidRPr="002670A2" w:rsidRDefault="003C70A6" w:rsidP="00EC18F9">
            <w:pPr>
              <w:pStyle w:val="BodyText"/>
              <w:rPr>
                <w:sz w:val="22"/>
                <w:szCs w:val="22"/>
              </w:rPr>
            </w:pPr>
            <w:r w:rsidRPr="002670A2">
              <w:rPr>
                <w:sz w:val="22"/>
                <w:szCs w:val="22"/>
              </w:rPr>
              <w:t>Best Practice</w:t>
            </w:r>
          </w:p>
          <w:p w14:paraId="65911738" w14:textId="77777777" w:rsidR="003C70A6" w:rsidRPr="002670A2" w:rsidRDefault="003C70A6" w:rsidP="00EC18F9">
            <w:pPr>
              <w:pStyle w:val="BodyText"/>
              <w:rPr>
                <w:sz w:val="22"/>
                <w:szCs w:val="22"/>
              </w:rPr>
            </w:pPr>
          </w:p>
        </w:tc>
        <w:tc>
          <w:tcPr>
            <w:tcW w:w="2880" w:type="dxa"/>
          </w:tcPr>
          <w:p w14:paraId="0A34AD91" w14:textId="77777777" w:rsidR="003C70A6" w:rsidRPr="002670A2" w:rsidRDefault="003C70A6" w:rsidP="00EC18F9">
            <w:pPr>
              <w:pStyle w:val="BodyText"/>
              <w:rPr>
                <w:sz w:val="22"/>
                <w:szCs w:val="22"/>
              </w:rPr>
            </w:pPr>
            <w:r w:rsidRPr="002670A2">
              <w:rPr>
                <w:b/>
                <w:bCs/>
                <w:sz w:val="22"/>
                <w:szCs w:val="22"/>
              </w:rPr>
              <w:t>CN-13</w:t>
            </w:r>
            <w:r w:rsidRPr="002670A2">
              <w:rPr>
                <w:sz w:val="22"/>
                <w:szCs w:val="22"/>
              </w:rPr>
              <w:t xml:space="preserve"> Is there a spell and/or grammar check available on notices where workers can ad hoc or manually enter in text?</w:t>
            </w:r>
          </w:p>
        </w:tc>
        <w:tc>
          <w:tcPr>
            <w:tcW w:w="2880" w:type="dxa"/>
          </w:tcPr>
          <w:p w14:paraId="21F34E92" w14:textId="77777777" w:rsidR="003C70A6" w:rsidRPr="002670A2" w:rsidRDefault="003C70A6" w:rsidP="00EC18F9">
            <w:pPr>
              <w:pStyle w:val="BodyText"/>
              <w:rPr>
                <w:sz w:val="22"/>
                <w:szCs w:val="22"/>
              </w:rPr>
            </w:pPr>
          </w:p>
        </w:tc>
      </w:tr>
      <w:tr w:rsidR="003C70A6" w:rsidRPr="001A0268" w14:paraId="7EF8EA83" w14:textId="77777777" w:rsidTr="005F03EB">
        <w:tblPrEx>
          <w:tblLook w:val="04A0" w:firstRow="1" w:lastRow="0" w:firstColumn="1" w:lastColumn="0" w:noHBand="0" w:noVBand="1"/>
        </w:tblPrEx>
        <w:trPr>
          <w:cantSplit/>
          <w:trHeight w:val="288"/>
        </w:trPr>
        <w:tc>
          <w:tcPr>
            <w:tcW w:w="864" w:type="dxa"/>
          </w:tcPr>
          <w:p w14:paraId="17B328AC" w14:textId="77777777" w:rsidR="003C70A6" w:rsidRPr="002670A2" w:rsidRDefault="003C70A6" w:rsidP="00EC18F9">
            <w:pPr>
              <w:pStyle w:val="TableParagraph"/>
              <w:rPr>
                <w:rFonts w:ascii="Times New Roman"/>
              </w:rPr>
            </w:pPr>
          </w:p>
        </w:tc>
        <w:tc>
          <w:tcPr>
            <w:tcW w:w="864" w:type="dxa"/>
          </w:tcPr>
          <w:p w14:paraId="4F2C1B6F" w14:textId="77777777" w:rsidR="003C70A6" w:rsidRPr="002670A2" w:rsidRDefault="003C70A6" w:rsidP="00EC18F9">
            <w:pPr>
              <w:pStyle w:val="TableParagraph"/>
              <w:rPr>
                <w:rFonts w:ascii="Times New Roman"/>
              </w:rPr>
            </w:pPr>
          </w:p>
        </w:tc>
        <w:tc>
          <w:tcPr>
            <w:tcW w:w="864" w:type="dxa"/>
          </w:tcPr>
          <w:p w14:paraId="6A256011" w14:textId="77777777" w:rsidR="003C70A6" w:rsidRPr="002670A2" w:rsidRDefault="003C70A6" w:rsidP="00EC18F9">
            <w:pPr>
              <w:pStyle w:val="TableParagraph"/>
              <w:rPr>
                <w:rFonts w:ascii="Times New Roman"/>
              </w:rPr>
            </w:pPr>
          </w:p>
        </w:tc>
        <w:tc>
          <w:tcPr>
            <w:tcW w:w="864" w:type="dxa"/>
          </w:tcPr>
          <w:p w14:paraId="36E357D9" w14:textId="77777777" w:rsidR="003C70A6" w:rsidRPr="002670A2" w:rsidRDefault="003C70A6" w:rsidP="00EC18F9">
            <w:pPr>
              <w:pStyle w:val="TableParagraph"/>
              <w:rPr>
                <w:rFonts w:ascii="Times New Roman"/>
              </w:rPr>
            </w:pPr>
          </w:p>
        </w:tc>
        <w:tc>
          <w:tcPr>
            <w:tcW w:w="1872" w:type="dxa"/>
          </w:tcPr>
          <w:p w14:paraId="4AADFA58" w14:textId="77777777" w:rsidR="003C70A6" w:rsidRPr="002670A2" w:rsidRDefault="003C70A6" w:rsidP="00EC18F9">
            <w:pPr>
              <w:pStyle w:val="BodyText"/>
              <w:rPr>
                <w:sz w:val="22"/>
                <w:szCs w:val="22"/>
              </w:rPr>
            </w:pPr>
            <w:r w:rsidRPr="002670A2">
              <w:rPr>
                <w:sz w:val="22"/>
                <w:szCs w:val="22"/>
              </w:rPr>
              <w:t>Best Practice</w:t>
            </w:r>
          </w:p>
          <w:p w14:paraId="0F69EBFF" w14:textId="77777777" w:rsidR="003C70A6" w:rsidRPr="002670A2" w:rsidRDefault="003C70A6" w:rsidP="00EC18F9">
            <w:pPr>
              <w:pStyle w:val="BodyText"/>
              <w:rPr>
                <w:sz w:val="22"/>
                <w:szCs w:val="22"/>
              </w:rPr>
            </w:pPr>
          </w:p>
        </w:tc>
        <w:tc>
          <w:tcPr>
            <w:tcW w:w="2880" w:type="dxa"/>
          </w:tcPr>
          <w:p w14:paraId="6D8F49EF" w14:textId="77777777" w:rsidR="003C70A6" w:rsidRPr="002670A2" w:rsidRDefault="003C70A6" w:rsidP="00EC18F9">
            <w:pPr>
              <w:pStyle w:val="BodyText"/>
              <w:rPr>
                <w:sz w:val="22"/>
                <w:szCs w:val="22"/>
              </w:rPr>
            </w:pPr>
            <w:r w:rsidRPr="002670A2">
              <w:rPr>
                <w:b/>
                <w:bCs/>
                <w:sz w:val="22"/>
                <w:szCs w:val="22"/>
              </w:rPr>
              <w:t>CN-14</w:t>
            </w:r>
            <w:r w:rsidRPr="002670A2">
              <w:rPr>
                <w:sz w:val="22"/>
                <w:szCs w:val="22"/>
              </w:rPr>
              <w:t xml:space="preserve"> Can the system send communication via email regarding the availability of online notices (if the State has taken the electronic notice State option)?</w:t>
            </w:r>
          </w:p>
        </w:tc>
        <w:tc>
          <w:tcPr>
            <w:tcW w:w="2880" w:type="dxa"/>
          </w:tcPr>
          <w:p w14:paraId="2D144DC9" w14:textId="77777777" w:rsidR="003C70A6" w:rsidRPr="002670A2" w:rsidRDefault="003C70A6" w:rsidP="00EC18F9">
            <w:pPr>
              <w:pStyle w:val="BodyText"/>
              <w:rPr>
                <w:sz w:val="22"/>
                <w:szCs w:val="22"/>
              </w:rPr>
            </w:pPr>
          </w:p>
        </w:tc>
      </w:tr>
      <w:tr w:rsidR="003C70A6" w:rsidRPr="001A0268" w14:paraId="3A988799" w14:textId="77777777" w:rsidTr="005F03EB">
        <w:tblPrEx>
          <w:tblLook w:val="04A0" w:firstRow="1" w:lastRow="0" w:firstColumn="1" w:lastColumn="0" w:noHBand="0" w:noVBand="1"/>
        </w:tblPrEx>
        <w:trPr>
          <w:cantSplit/>
          <w:trHeight w:val="288"/>
        </w:trPr>
        <w:tc>
          <w:tcPr>
            <w:tcW w:w="864" w:type="dxa"/>
          </w:tcPr>
          <w:p w14:paraId="2E49A345" w14:textId="77777777" w:rsidR="003C70A6" w:rsidRPr="002670A2" w:rsidRDefault="003C70A6" w:rsidP="00EC18F9">
            <w:pPr>
              <w:pStyle w:val="TableParagraph"/>
              <w:rPr>
                <w:rFonts w:ascii="Times New Roman"/>
              </w:rPr>
            </w:pPr>
          </w:p>
        </w:tc>
        <w:tc>
          <w:tcPr>
            <w:tcW w:w="864" w:type="dxa"/>
          </w:tcPr>
          <w:p w14:paraId="5A095552" w14:textId="77777777" w:rsidR="003C70A6" w:rsidRPr="002670A2" w:rsidRDefault="003C70A6" w:rsidP="00EC18F9">
            <w:pPr>
              <w:pStyle w:val="TableParagraph"/>
              <w:rPr>
                <w:rFonts w:ascii="Times New Roman"/>
              </w:rPr>
            </w:pPr>
          </w:p>
        </w:tc>
        <w:tc>
          <w:tcPr>
            <w:tcW w:w="864" w:type="dxa"/>
          </w:tcPr>
          <w:p w14:paraId="331B2107" w14:textId="77777777" w:rsidR="003C70A6" w:rsidRPr="002670A2" w:rsidRDefault="003C70A6" w:rsidP="00EC18F9">
            <w:pPr>
              <w:pStyle w:val="TableParagraph"/>
              <w:rPr>
                <w:rFonts w:ascii="Times New Roman"/>
              </w:rPr>
            </w:pPr>
          </w:p>
        </w:tc>
        <w:tc>
          <w:tcPr>
            <w:tcW w:w="864" w:type="dxa"/>
          </w:tcPr>
          <w:p w14:paraId="32CED526" w14:textId="77777777" w:rsidR="003C70A6" w:rsidRPr="002670A2" w:rsidRDefault="003C70A6" w:rsidP="00EC18F9">
            <w:pPr>
              <w:pStyle w:val="TableParagraph"/>
              <w:rPr>
                <w:rFonts w:ascii="Times New Roman"/>
              </w:rPr>
            </w:pPr>
          </w:p>
        </w:tc>
        <w:tc>
          <w:tcPr>
            <w:tcW w:w="1872" w:type="dxa"/>
          </w:tcPr>
          <w:p w14:paraId="43D3D0D8"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2FFFD798" w14:textId="77777777" w:rsidR="003C70A6" w:rsidRPr="002670A2" w:rsidRDefault="003C70A6" w:rsidP="00EC18F9">
            <w:pPr>
              <w:pStyle w:val="BodyText"/>
              <w:rPr>
                <w:sz w:val="22"/>
                <w:szCs w:val="22"/>
              </w:rPr>
            </w:pPr>
            <w:r w:rsidRPr="002670A2">
              <w:rPr>
                <w:b/>
                <w:bCs/>
                <w:sz w:val="22"/>
                <w:szCs w:val="22"/>
              </w:rPr>
              <w:t>CN-15</w:t>
            </w:r>
            <w:r w:rsidRPr="002670A2">
              <w:rPr>
                <w:sz w:val="22"/>
                <w:szCs w:val="22"/>
              </w:rPr>
              <w:t xml:space="preserve"> Does the system have a way to link correspondence with a case (e.g., bar code)?</w:t>
            </w:r>
          </w:p>
        </w:tc>
        <w:tc>
          <w:tcPr>
            <w:tcW w:w="2880" w:type="dxa"/>
          </w:tcPr>
          <w:p w14:paraId="04FEB5FE" w14:textId="77777777" w:rsidR="003C70A6" w:rsidRPr="002670A2" w:rsidRDefault="003C70A6" w:rsidP="00EC18F9">
            <w:pPr>
              <w:pStyle w:val="BodyText"/>
              <w:rPr>
                <w:sz w:val="22"/>
                <w:szCs w:val="22"/>
              </w:rPr>
            </w:pPr>
          </w:p>
        </w:tc>
      </w:tr>
      <w:tr w:rsidR="003C70A6" w:rsidRPr="001A0268" w14:paraId="7C825D7D" w14:textId="77777777" w:rsidTr="005F03EB">
        <w:tblPrEx>
          <w:tblLook w:val="04A0" w:firstRow="1" w:lastRow="0" w:firstColumn="1" w:lastColumn="0" w:noHBand="0" w:noVBand="1"/>
        </w:tblPrEx>
        <w:trPr>
          <w:cantSplit/>
          <w:trHeight w:val="288"/>
        </w:trPr>
        <w:tc>
          <w:tcPr>
            <w:tcW w:w="864" w:type="dxa"/>
          </w:tcPr>
          <w:p w14:paraId="0896C683" w14:textId="77777777" w:rsidR="003C70A6" w:rsidRPr="002670A2" w:rsidRDefault="003C70A6" w:rsidP="00EC18F9">
            <w:pPr>
              <w:pStyle w:val="TableParagraph"/>
              <w:rPr>
                <w:rFonts w:ascii="Times New Roman"/>
              </w:rPr>
            </w:pPr>
          </w:p>
        </w:tc>
        <w:tc>
          <w:tcPr>
            <w:tcW w:w="864" w:type="dxa"/>
          </w:tcPr>
          <w:p w14:paraId="1B4A3F79" w14:textId="77777777" w:rsidR="003C70A6" w:rsidRPr="002670A2" w:rsidRDefault="003C70A6" w:rsidP="00EC18F9">
            <w:pPr>
              <w:pStyle w:val="TableParagraph"/>
              <w:rPr>
                <w:rFonts w:ascii="Times New Roman"/>
              </w:rPr>
            </w:pPr>
          </w:p>
        </w:tc>
        <w:tc>
          <w:tcPr>
            <w:tcW w:w="864" w:type="dxa"/>
          </w:tcPr>
          <w:p w14:paraId="0A71BB0F" w14:textId="77777777" w:rsidR="003C70A6" w:rsidRPr="002670A2" w:rsidRDefault="003C70A6" w:rsidP="00EC18F9">
            <w:pPr>
              <w:pStyle w:val="TableParagraph"/>
              <w:rPr>
                <w:rFonts w:ascii="Times New Roman"/>
              </w:rPr>
            </w:pPr>
          </w:p>
        </w:tc>
        <w:tc>
          <w:tcPr>
            <w:tcW w:w="864" w:type="dxa"/>
          </w:tcPr>
          <w:p w14:paraId="4821E778" w14:textId="77777777" w:rsidR="003C70A6" w:rsidRPr="002670A2" w:rsidRDefault="003C70A6" w:rsidP="00EC18F9">
            <w:pPr>
              <w:pStyle w:val="TableParagraph"/>
              <w:rPr>
                <w:rFonts w:ascii="Times New Roman"/>
              </w:rPr>
            </w:pPr>
          </w:p>
        </w:tc>
        <w:tc>
          <w:tcPr>
            <w:tcW w:w="1872" w:type="dxa"/>
          </w:tcPr>
          <w:p w14:paraId="57B9C933"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0D6884DE" w14:textId="77777777" w:rsidR="003C70A6" w:rsidRPr="002670A2" w:rsidRDefault="003C70A6" w:rsidP="00EC18F9">
            <w:pPr>
              <w:pStyle w:val="BodyText"/>
              <w:rPr>
                <w:sz w:val="22"/>
                <w:szCs w:val="22"/>
              </w:rPr>
            </w:pPr>
            <w:r w:rsidRPr="002670A2">
              <w:rPr>
                <w:b/>
                <w:bCs/>
                <w:sz w:val="22"/>
                <w:szCs w:val="22"/>
              </w:rPr>
              <w:t>CN-16</w:t>
            </w:r>
            <w:r w:rsidRPr="002670A2">
              <w:rPr>
                <w:sz w:val="22"/>
                <w:szCs w:val="22"/>
              </w:rPr>
              <w:t xml:space="preserve"> Can the household opt in/out of receiving electronic notices?</w:t>
            </w:r>
          </w:p>
        </w:tc>
        <w:tc>
          <w:tcPr>
            <w:tcW w:w="2880" w:type="dxa"/>
          </w:tcPr>
          <w:p w14:paraId="7DBDFC3B" w14:textId="77777777" w:rsidR="003C70A6" w:rsidRPr="002670A2" w:rsidRDefault="003C70A6" w:rsidP="00EC18F9">
            <w:pPr>
              <w:pStyle w:val="BodyText"/>
              <w:rPr>
                <w:sz w:val="22"/>
                <w:szCs w:val="22"/>
              </w:rPr>
            </w:pPr>
          </w:p>
        </w:tc>
      </w:tr>
      <w:tr w:rsidR="003C70A6" w:rsidRPr="001A0268" w14:paraId="192AC798" w14:textId="77777777" w:rsidTr="005F03EB">
        <w:tblPrEx>
          <w:tblLook w:val="04A0" w:firstRow="1" w:lastRow="0" w:firstColumn="1" w:lastColumn="0" w:noHBand="0" w:noVBand="1"/>
        </w:tblPrEx>
        <w:trPr>
          <w:cantSplit/>
          <w:trHeight w:val="288"/>
        </w:trPr>
        <w:tc>
          <w:tcPr>
            <w:tcW w:w="864" w:type="dxa"/>
          </w:tcPr>
          <w:p w14:paraId="30498091" w14:textId="77777777" w:rsidR="003C70A6" w:rsidRPr="002670A2" w:rsidRDefault="003C70A6" w:rsidP="00EC18F9">
            <w:pPr>
              <w:pStyle w:val="TableParagraph"/>
              <w:rPr>
                <w:rFonts w:ascii="Times New Roman"/>
              </w:rPr>
            </w:pPr>
          </w:p>
        </w:tc>
        <w:tc>
          <w:tcPr>
            <w:tcW w:w="864" w:type="dxa"/>
          </w:tcPr>
          <w:p w14:paraId="0ED613C5" w14:textId="77777777" w:rsidR="003C70A6" w:rsidRPr="002670A2" w:rsidRDefault="003C70A6" w:rsidP="00EC18F9">
            <w:pPr>
              <w:pStyle w:val="TableParagraph"/>
              <w:rPr>
                <w:rFonts w:ascii="Times New Roman"/>
              </w:rPr>
            </w:pPr>
          </w:p>
        </w:tc>
        <w:tc>
          <w:tcPr>
            <w:tcW w:w="864" w:type="dxa"/>
          </w:tcPr>
          <w:p w14:paraId="45C11EEB" w14:textId="77777777" w:rsidR="003C70A6" w:rsidRPr="002670A2" w:rsidRDefault="003C70A6" w:rsidP="00EC18F9">
            <w:pPr>
              <w:pStyle w:val="TableParagraph"/>
              <w:rPr>
                <w:rFonts w:ascii="Times New Roman"/>
              </w:rPr>
            </w:pPr>
          </w:p>
        </w:tc>
        <w:tc>
          <w:tcPr>
            <w:tcW w:w="864" w:type="dxa"/>
          </w:tcPr>
          <w:p w14:paraId="1CCBF99C" w14:textId="77777777" w:rsidR="003C70A6" w:rsidRPr="002670A2" w:rsidRDefault="003C70A6" w:rsidP="00EC18F9">
            <w:pPr>
              <w:pStyle w:val="TableParagraph"/>
              <w:rPr>
                <w:rFonts w:ascii="Times New Roman"/>
              </w:rPr>
            </w:pPr>
          </w:p>
        </w:tc>
        <w:tc>
          <w:tcPr>
            <w:tcW w:w="1872" w:type="dxa"/>
          </w:tcPr>
          <w:p w14:paraId="5833A026" w14:textId="77777777" w:rsidR="003C70A6" w:rsidRPr="002670A2" w:rsidRDefault="003C70A6" w:rsidP="00EC18F9">
            <w:pPr>
              <w:pStyle w:val="BodyText"/>
              <w:rPr>
                <w:sz w:val="22"/>
                <w:szCs w:val="22"/>
              </w:rPr>
            </w:pPr>
            <w:r w:rsidRPr="002670A2">
              <w:rPr>
                <w:sz w:val="22"/>
                <w:szCs w:val="22"/>
              </w:rPr>
              <w:t>Best Practice</w:t>
            </w:r>
          </w:p>
        </w:tc>
        <w:tc>
          <w:tcPr>
            <w:tcW w:w="2880" w:type="dxa"/>
          </w:tcPr>
          <w:p w14:paraId="4F93C0C6" w14:textId="77777777" w:rsidR="003C70A6" w:rsidRPr="002670A2" w:rsidRDefault="003C70A6" w:rsidP="00EC18F9">
            <w:pPr>
              <w:pStyle w:val="BodyText"/>
              <w:rPr>
                <w:sz w:val="22"/>
                <w:szCs w:val="22"/>
              </w:rPr>
            </w:pPr>
            <w:r w:rsidRPr="002670A2">
              <w:rPr>
                <w:b/>
                <w:bCs/>
                <w:sz w:val="22"/>
                <w:szCs w:val="22"/>
              </w:rPr>
              <w:t xml:space="preserve">CN-17 </w:t>
            </w:r>
            <w:r w:rsidRPr="002670A2">
              <w:rPr>
                <w:sz w:val="22"/>
                <w:szCs w:val="22"/>
              </w:rPr>
              <w:t>Does the system use text/SMS messaging to conduct supplementary communication with the household? If yes, please explain.</w:t>
            </w:r>
          </w:p>
        </w:tc>
        <w:tc>
          <w:tcPr>
            <w:tcW w:w="2880" w:type="dxa"/>
          </w:tcPr>
          <w:p w14:paraId="72574624" w14:textId="77777777" w:rsidR="003C70A6" w:rsidRPr="002670A2" w:rsidRDefault="003C70A6" w:rsidP="00EC18F9">
            <w:pPr>
              <w:pStyle w:val="BodyText"/>
              <w:rPr>
                <w:sz w:val="22"/>
                <w:szCs w:val="22"/>
              </w:rPr>
            </w:pPr>
          </w:p>
        </w:tc>
      </w:tr>
    </w:tbl>
    <w:p w14:paraId="2FFA0D9A" w14:textId="0620FB03" w:rsidR="00C66F9F" w:rsidRPr="003124B0" w:rsidRDefault="00C66F9F" w:rsidP="005C04DD">
      <w:pPr>
        <w:pStyle w:val="Heading1"/>
        <w:tabs>
          <w:tab w:val="left" w:pos="559"/>
        </w:tabs>
        <w:spacing w:before="19"/>
        <w:ind w:left="0"/>
        <w:rPr>
          <w:b w:val="0"/>
          <w:bCs w:val="0"/>
          <w:sz w:val="24"/>
          <w:szCs w:val="24"/>
        </w:rPr>
      </w:pPr>
    </w:p>
    <w:p w14:paraId="50543243" w14:textId="77777777" w:rsidR="004C04DA" w:rsidRDefault="004C04DA" w:rsidP="004C04DA">
      <w:pPr>
        <w:pStyle w:val="BodyText"/>
        <w:rPr>
          <w:sz w:val="22"/>
          <w:szCs w:val="22"/>
        </w:rPr>
      </w:pPr>
      <w:r>
        <w:rPr>
          <w:sz w:val="22"/>
          <w:szCs w:val="22"/>
        </w:rPr>
        <w:t>Please use this space for additional responses for this section and if you answered ‘no’ to any items, please provide explanation below:</w:t>
      </w:r>
    </w:p>
    <w:p w14:paraId="491910E0" w14:textId="77777777" w:rsidR="004C04DA" w:rsidRPr="002670A2" w:rsidRDefault="004C04DA" w:rsidP="004C04DA">
      <w:pPr>
        <w:pStyle w:val="BodyText"/>
        <w:rPr>
          <w:sz w:val="22"/>
          <w:szCs w:val="22"/>
        </w:rPr>
      </w:pPr>
    </w:p>
    <w:p w14:paraId="61A947BA" w14:textId="77777777" w:rsidR="004C04DA" w:rsidRPr="002670A2" w:rsidRDefault="004C04DA" w:rsidP="004C04DA">
      <w:pPr>
        <w:pStyle w:val="BodyText"/>
        <w:rPr>
          <w:sz w:val="22"/>
          <w:szCs w:val="22"/>
        </w:rPr>
      </w:pPr>
    </w:p>
    <w:p w14:paraId="3631890E" w14:textId="2563B9CD" w:rsidR="004C04DA" w:rsidRDefault="004C04DA" w:rsidP="004C04DA">
      <w:pPr>
        <w:pStyle w:val="BodyText"/>
        <w:rPr>
          <w:sz w:val="22"/>
          <w:szCs w:val="22"/>
        </w:rPr>
      </w:pPr>
    </w:p>
    <w:p w14:paraId="7DDBAD88" w14:textId="77777777" w:rsidR="004C04DA" w:rsidRPr="002670A2" w:rsidRDefault="004C04DA" w:rsidP="004C04DA">
      <w:pPr>
        <w:pStyle w:val="BodyText"/>
        <w:rPr>
          <w:sz w:val="22"/>
          <w:szCs w:val="22"/>
        </w:rPr>
      </w:pPr>
    </w:p>
    <w:p w14:paraId="55D0DC00" w14:textId="4E691814" w:rsidR="00032567" w:rsidRPr="0020461E" w:rsidRDefault="00112E6E" w:rsidP="008E7BDF">
      <w:pPr>
        <w:pStyle w:val="Heading1"/>
      </w:pPr>
      <w:bookmarkStart w:id="82" w:name="_Toc113545703"/>
      <w:r>
        <w:t xml:space="preserve">E. </w:t>
      </w:r>
      <w:r w:rsidRPr="0020461E">
        <w:t>SYSTEM</w:t>
      </w:r>
      <w:r w:rsidRPr="004875CC">
        <w:t xml:space="preserve"> </w:t>
      </w:r>
      <w:bookmarkEnd w:id="81"/>
      <w:r w:rsidRPr="0020461E">
        <w:t>OPERATIONS</w:t>
      </w:r>
      <w:bookmarkEnd w:id="82"/>
    </w:p>
    <w:p w14:paraId="4894CA8F" w14:textId="4CF218D6" w:rsidR="00032567" w:rsidRDefault="003E746B" w:rsidP="0020461E">
      <w:pPr>
        <w:pStyle w:val="Heading2"/>
      </w:pPr>
      <w:bookmarkStart w:id="83" w:name="_TOC_250011"/>
      <w:bookmarkStart w:id="84" w:name="_Toc113545704"/>
      <w:bookmarkEnd w:id="83"/>
      <w:r w:rsidRPr="0020461E">
        <w:t xml:space="preserve">E1. </w:t>
      </w:r>
      <w:r w:rsidR="0020461E">
        <w:tab/>
      </w:r>
      <w:r w:rsidRPr="0020461E">
        <w:t>Edits &amp; Pending Cases</w:t>
      </w:r>
      <w:bookmarkEnd w:id="84"/>
    </w:p>
    <w:p w14:paraId="32B50B5A" w14:textId="77777777" w:rsidR="0020461E" w:rsidRPr="00541D2B" w:rsidRDefault="0020461E" w:rsidP="00C44CA9">
      <w:pPr>
        <w:pStyle w:val="Heading2"/>
        <w:spacing w:before="0"/>
        <w:rPr>
          <w:sz w:val="12"/>
          <w:szCs w:val="12"/>
        </w:rPr>
      </w:pPr>
    </w:p>
    <w:tbl>
      <w:tblPr>
        <w:tblStyle w:val="TableGrid"/>
        <w:tblW w:w="10688" w:type="dxa"/>
        <w:tblLayout w:type="fixed"/>
        <w:tblLook w:val="01E0" w:firstRow="1" w:lastRow="1" w:firstColumn="1" w:lastColumn="1" w:noHBand="0" w:noVBand="0"/>
      </w:tblPr>
      <w:tblGrid>
        <w:gridCol w:w="360"/>
        <w:gridCol w:w="360"/>
        <w:gridCol w:w="2155"/>
        <w:gridCol w:w="7813"/>
      </w:tblGrid>
      <w:tr w:rsidR="009A5766" w:rsidRPr="00A5484A" w14:paraId="30AD784E" w14:textId="77777777" w:rsidTr="008D0B46">
        <w:trPr>
          <w:cantSplit/>
          <w:trHeight w:val="288"/>
        </w:trPr>
        <w:tc>
          <w:tcPr>
            <w:tcW w:w="360" w:type="dxa"/>
            <w:shd w:val="clear" w:color="auto" w:fill="1F497D" w:themeFill="text2"/>
          </w:tcPr>
          <w:p w14:paraId="6523FB27" w14:textId="2A8F003A" w:rsidR="009A5766" w:rsidRPr="00755956" w:rsidRDefault="009A5766" w:rsidP="009A5766">
            <w:pPr>
              <w:pStyle w:val="TableParagraph"/>
              <w:spacing w:before="3"/>
              <w:ind w:left="110"/>
              <w:rPr>
                <w:b/>
                <w:bCs/>
                <w:color w:val="FFFFFF" w:themeColor="background1"/>
                <w:w w:val="103"/>
              </w:rPr>
            </w:pPr>
            <w:r w:rsidRPr="00755956">
              <w:rPr>
                <w:b/>
                <w:color w:val="FFFFFF" w:themeColor="background1"/>
                <w:w w:val="103"/>
              </w:rPr>
              <w:t>Y</w:t>
            </w:r>
          </w:p>
        </w:tc>
        <w:tc>
          <w:tcPr>
            <w:tcW w:w="360" w:type="dxa"/>
            <w:shd w:val="clear" w:color="auto" w:fill="1F497D" w:themeFill="text2"/>
          </w:tcPr>
          <w:p w14:paraId="0F2BB2A2" w14:textId="1E423DCD" w:rsidR="009A5766" w:rsidRPr="00755956" w:rsidRDefault="009A5766" w:rsidP="004014F9">
            <w:pPr>
              <w:pStyle w:val="TableParagraph"/>
              <w:spacing w:before="3"/>
              <w:rPr>
                <w:b/>
                <w:bCs/>
                <w:color w:val="FFFFFF" w:themeColor="background1"/>
              </w:rPr>
            </w:pPr>
            <w:r w:rsidRPr="00755956">
              <w:rPr>
                <w:b/>
                <w:color w:val="FFFFFF" w:themeColor="background1"/>
                <w:w w:val="103"/>
              </w:rPr>
              <w:t>N</w:t>
            </w:r>
          </w:p>
        </w:tc>
        <w:tc>
          <w:tcPr>
            <w:tcW w:w="2155" w:type="dxa"/>
            <w:shd w:val="clear" w:color="auto" w:fill="1F497D" w:themeFill="text2"/>
          </w:tcPr>
          <w:p w14:paraId="1A70ACCC" w14:textId="1A0BE71F" w:rsidR="009A5766" w:rsidRPr="00755956" w:rsidRDefault="009A5766" w:rsidP="009A5766">
            <w:pPr>
              <w:pStyle w:val="TableParagraph"/>
              <w:spacing w:before="3"/>
              <w:rPr>
                <w:color w:val="FFFFFF" w:themeColor="background1"/>
              </w:rPr>
            </w:pPr>
            <w:r w:rsidRPr="00755956">
              <w:rPr>
                <w:rFonts w:asciiTheme="minorHAnsi" w:eastAsiaTheme="minorEastAsia" w:hAnsiTheme="minorHAnsi" w:cstheme="minorBidi"/>
                <w:b/>
                <w:bCs/>
                <w:color w:val="FFFFFF" w:themeColor="background1"/>
              </w:rPr>
              <w:t>Reg. Citation</w:t>
            </w:r>
          </w:p>
        </w:tc>
        <w:tc>
          <w:tcPr>
            <w:tcW w:w="7813" w:type="dxa"/>
            <w:shd w:val="clear" w:color="auto" w:fill="1F497D" w:themeFill="text2"/>
          </w:tcPr>
          <w:p w14:paraId="6FA1CD92" w14:textId="77777777" w:rsidR="009A5766" w:rsidRPr="00755956" w:rsidRDefault="009A5766" w:rsidP="009A5766">
            <w:pPr>
              <w:pStyle w:val="TableParagraph"/>
              <w:spacing w:before="3"/>
              <w:rPr>
                <w:b/>
                <w:color w:val="FFFFFF" w:themeColor="background1"/>
              </w:rPr>
            </w:pPr>
            <w:r w:rsidRPr="00755956">
              <w:rPr>
                <w:b/>
                <w:color w:val="FFFFFF" w:themeColor="background1"/>
                <w:w w:val="105"/>
              </w:rPr>
              <w:t>Edits &amp; Pending Cases</w:t>
            </w:r>
          </w:p>
        </w:tc>
      </w:tr>
      <w:tr w:rsidR="00AC2133" w:rsidRPr="00A5484A" w14:paraId="457E1398" w14:textId="77777777" w:rsidTr="008D0B46">
        <w:trPr>
          <w:cantSplit/>
          <w:trHeight w:val="288"/>
        </w:trPr>
        <w:tc>
          <w:tcPr>
            <w:tcW w:w="360" w:type="dxa"/>
            <w:shd w:val="clear" w:color="auto" w:fill="000000" w:themeFill="text1"/>
          </w:tcPr>
          <w:p w14:paraId="0A341D54" w14:textId="77777777" w:rsidR="00AC2133" w:rsidRPr="00A5484A" w:rsidRDefault="00AC2133" w:rsidP="00F52DFA">
            <w:pPr>
              <w:pStyle w:val="TableParagraph"/>
              <w:spacing w:line="276" w:lineRule="auto"/>
              <w:rPr>
                <w:rFonts w:ascii="Times New Roman"/>
              </w:rPr>
            </w:pPr>
          </w:p>
        </w:tc>
        <w:tc>
          <w:tcPr>
            <w:tcW w:w="360" w:type="dxa"/>
            <w:shd w:val="clear" w:color="auto" w:fill="000000" w:themeFill="text1"/>
          </w:tcPr>
          <w:p w14:paraId="09ED13B8" w14:textId="79BAB163" w:rsidR="00AC2133" w:rsidRPr="00A5484A" w:rsidRDefault="00AC2133" w:rsidP="00F52DFA">
            <w:pPr>
              <w:pStyle w:val="TableParagraph"/>
              <w:spacing w:line="276" w:lineRule="auto"/>
              <w:rPr>
                <w:rFonts w:ascii="Times New Roman"/>
              </w:rPr>
            </w:pPr>
          </w:p>
        </w:tc>
        <w:tc>
          <w:tcPr>
            <w:tcW w:w="2155" w:type="dxa"/>
          </w:tcPr>
          <w:p w14:paraId="671A22FA" w14:textId="7137D06F" w:rsidR="00AC2133" w:rsidRPr="00A5484A" w:rsidRDefault="73B24F22" w:rsidP="00F52DFA">
            <w:pPr>
              <w:pStyle w:val="BodyText"/>
              <w:spacing w:line="276" w:lineRule="auto"/>
              <w:rPr>
                <w:sz w:val="22"/>
                <w:szCs w:val="22"/>
              </w:rPr>
            </w:pPr>
            <w:r w:rsidRPr="00A5484A">
              <w:rPr>
                <w:sz w:val="22"/>
                <w:szCs w:val="22"/>
              </w:rPr>
              <w:t>7 CFR 272.4(e)(1)</w:t>
            </w:r>
          </w:p>
        </w:tc>
        <w:tc>
          <w:tcPr>
            <w:tcW w:w="7813" w:type="dxa"/>
          </w:tcPr>
          <w:p w14:paraId="58C3481E" w14:textId="77777777" w:rsidR="00AC2133" w:rsidRDefault="00AC2133" w:rsidP="00F52DFA">
            <w:pPr>
              <w:pStyle w:val="BodyText"/>
              <w:spacing w:line="276" w:lineRule="auto"/>
              <w:rPr>
                <w:w w:val="105"/>
                <w:sz w:val="22"/>
                <w:szCs w:val="22"/>
              </w:rPr>
            </w:pPr>
            <w:r w:rsidRPr="00112E6E">
              <w:rPr>
                <w:b/>
                <w:bCs/>
                <w:w w:val="105"/>
                <w:sz w:val="22"/>
                <w:szCs w:val="22"/>
              </w:rPr>
              <w:t>ED-1</w:t>
            </w:r>
            <w:r w:rsidRPr="00A5484A">
              <w:rPr>
                <w:w w:val="105"/>
                <w:sz w:val="22"/>
                <w:szCs w:val="22"/>
              </w:rPr>
              <w:t xml:space="preserve"> What elements can the system search with to find individuals/cases (</w:t>
            </w:r>
            <w:proofErr w:type="gramStart"/>
            <w:r w:rsidRPr="00A5484A">
              <w:rPr>
                <w:w w:val="105"/>
                <w:sz w:val="22"/>
                <w:szCs w:val="22"/>
              </w:rPr>
              <w:t>i.e.</w:t>
            </w:r>
            <w:proofErr w:type="gramEnd"/>
            <w:r w:rsidRPr="00A5484A">
              <w:rPr>
                <w:w w:val="105"/>
                <w:sz w:val="22"/>
                <w:szCs w:val="22"/>
              </w:rPr>
              <w:t xml:space="preserve"> SSN, unique ID, last name, DOB, etc.)</w:t>
            </w:r>
            <w:r w:rsidR="00541D2B">
              <w:rPr>
                <w:w w:val="105"/>
                <w:sz w:val="22"/>
                <w:szCs w:val="22"/>
              </w:rPr>
              <w:t>?</w:t>
            </w:r>
          </w:p>
          <w:p w14:paraId="15109759" w14:textId="72704992" w:rsidR="00541D2B" w:rsidRPr="00A5484A" w:rsidRDefault="00541D2B" w:rsidP="00F52DFA">
            <w:pPr>
              <w:pStyle w:val="BodyText"/>
              <w:spacing w:line="276" w:lineRule="auto"/>
              <w:rPr>
                <w:sz w:val="22"/>
                <w:szCs w:val="22"/>
              </w:rPr>
            </w:pPr>
          </w:p>
        </w:tc>
      </w:tr>
      <w:tr w:rsidR="008D0B46" w:rsidRPr="00A5484A" w14:paraId="0421B027" w14:textId="77777777" w:rsidTr="008D0B46">
        <w:trPr>
          <w:cantSplit/>
          <w:trHeight w:val="288"/>
        </w:trPr>
        <w:tc>
          <w:tcPr>
            <w:tcW w:w="360" w:type="dxa"/>
          </w:tcPr>
          <w:p w14:paraId="1AE73F61" w14:textId="77777777" w:rsidR="008D0B46" w:rsidRPr="00A5484A" w:rsidRDefault="008D0B46" w:rsidP="008D0B46">
            <w:pPr>
              <w:pStyle w:val="TableParagraph"/>
              <w:spacing w:line="276" w:lineRule="auto"/>
              <w:rPr>
                <w:rFonts w:ascii="Times New Roman"/>
              </w:rPr>
            </w:pPr>
          </w:p>
        </w:tc>
        <w:tc>
          <w:tcPr>
            <w:tcW w:w="360" w:type="dxa"/>
          </w:tcPr>
          <w:p w14:paraId="34771EF7" w14:textId="77777777" w:rsidR="008D0B46" w:rsidRPr="00A5484A" w:rsidRDefault="008D0B46" w:rsidP="008D0B46">
            <w:pPr>
              <w:pStyle w:val="TableParagraph"/>
              <w:spacing w:line="276" w:lineRule="auto"/>
              <w:rPr>
                <w:rFonts w:ascii="Times New Roman"/>
              </w:rPr>
            </w:pPr>
          </w:p>
        </w:tc>
        <w:tc>
          <w:tcPr>
            <w:tcW w:w="2155" w:type="dxa"/>
          </w:tcPr>
          <w:p w14:paraId="58EBC272" w14:textId="7D3C3F89" w:rsidR="008D0B46" w:rsidRPr="00A5484A" w:rsidRDefault="008D0B46" w:rsidP="008D0B46">
            <w:pPr>
              <w:pStyle w:val="BodyText"/>
              <w:spacing w:line="276" w:lineRule="auto"/>
              <w:rPr>
                <w:sz w:val="22"/>
                <w:szCs w:val="22"/>
              </w:rPr>
            </w:pPr>
            <w:r w:rsidRPr="00A5484A">
              <w:rPr>
                <w:sz w:val="22"/>
                <w:szCs w:val="22"/>
              </w:rPr>
              <w:t>7 CFR 272.4(e)(1)</w:t>
            </w:r>
          </w:p>
        </w:tc>
        <w:tc>
          <w:tcPr>
            <w:tcW w:w="7813" w:type="dxa"/>
          </w:tcPr>
          <w:p w14:paraId="678F6BA6" w14:textId="26627F30" w:rsidR="008D0B46" w:rsidRPr="00112E6E" w:rsidRDefault="008D0B46" w:rsidP="008D0B46">
            <w:pPr>
              <w:pStyle w:val="BodyText"/>
              <w:spacing w:line="276" w:lineRule="auto"/>
              <w:rPr>
                <w:b/>
                <w:bCs/>
                <w:w w:val="105"/>
                <w:sz w:val="22"/>
                <w:szCs w:val="22"/>
              </w:rPr>
            </w:pPr>
            <w:r w:rsidRPr="00112E6E">
              <w:rPr>
                <w:b/>
                <w:bCs/>
                <w:w w:val="105"/>
                <w:sz w:val="22"/>
                <w:szCs w:val="22"/>
              </w:rPr>
              <w:t>ED-2</w:t>
            </w:r>
            <w:r w:rsidRPr="00A5484A">
              <w:rPr>
                <w:w w:val="105"/>
                <w:sz w:val="22"/>
                <w:szCs w:val="22"/>
              </w:rPr>
              <w:t xml:space="preserve"> Can more than one element be used at the same time to narrow a search?</w:t>
            </w:r>
          </w:p>
        </w:tc>
      </w:tr>
      <w:tr w:rsidR="008D0B46" w:rsidRPr="00A5484A" w14:paraId="2F76698C" w14:textId="77777777" w:rsidTr="008D0B46">
        <w:trPr>
          <w:cantSplit/>
          <w:trHeight w:val="288"/>
        </w:trPr>
        <w:tc>
          <w:tcPr>
            <w:tcW w:w="360" w:type="dxa"/>
          </w:tcPr>
          <w:p w14:paraId="127C3D0E" w14:textId="77777777" w:rsidR="008D0B46" w:rsidRPr="00A5484A" w:rsidRDefault="008D0B46" w:rsidP="008D0B46">
            <w:pPr>
              <w:pStyle w:val="TableParagraph"/>
              <w:spacing w:line="276" w:lineRule="auto"/>
              <w:rPr>
                <w:rFonts w:ascii="Times New Roman"/>
              </w:rPr>
            </w:pPr>
          </w:p>
        </w:tc>
        <w:tc>
          <w:tcPr>
            <w:tcW w:w="360" w:type="dxa"/>
          </w:tcPr>
          <w:p w14:paraId="10C27AB9" w14:textId="5BE244F4" w:rsidR="008D0B46" w:rsidRPr="00A5484A" w:rsidRDefault="008D0B46" w:rsidP="008D0B46">
            <w:pPr>
              <w:pStyle w:val="TableParagraph"/>
              <w:spacing w:line="276" w:lineRule="auto"/>
              <w:rPr>
                <w:rFonts w:ascii="Times New Roman"/>
              </w:rPr>
            </w:pPr>
          </w:p>
        </w:tc>
        <w:tc>
          <w:tcPr>
            <w:tcW w:w="2155" w:type="dxa"/>
          </w:tcPr>
          <w:p w14:paraId="0FEAD025" w14:textId="0911FDB7" w:rsidR="008D0B46" w:rsidRPr="00A5484A" w:rsidRDefault="008D0B46" w:rsidP="008D0B46">
            <w:pPr>
              <w:pStyle w:val="BodyText"/>
              <w:spacing w:line="276" w:lineRule="auto"/>
              <w:rPr>
                <w:sz w:val="22"/>
                <w:szCs w:val="22"/>
              </w:rPr>
            </w:pPr>
            <w:r w:rsidRPr="00A5484A">
              <w:rPr>
                <w:sz w:val="22"/>
                <w:szCs w:val="22"/>
              </w:rPr>
              <w:t>7 CFR 273.14(a)</w:t>
            </w:r>
          </w:p>
        </w:tc>
        <w:tc>
          <w:tcPr>
            <w:tcW w:w="7813" w:type="dxa"/>
          </w:tcPr>
          <w:p w14:paraId="3192D7CD" w14:textId="2F4FF101" w:rsidR="008D0B46" w:rsidRPr="00A5484A" w:rsidRDefault="008D0B46" w:rsidP="008D0B46">
            <w:pPr>
              <w:pStyle w:val="BodyText"/>
              <w:spacing w:line="276" w:lineRule="auto"/>
              <w:rPr>
                <w:sz w:val="22"/>
                <w:szCs w:val="22"/>
              </w:rPr>
            </w:pPr>
            <w:r w:rsidRPr="00112E6E">
              <w:rPr>
                <w:b/>
                <w:bCs/>
                <w:w w:val="105"/>
                <w:sz w:val="22"/>
                <w:szCs w:val="22"/>
              </w:rPr>
              <w:t>ED-3</w:t>
            </w:r>
            <w:r w:rsidRPr="00A5484A">
              <w:rPr>
                <w:w w:val="105"/>
                <w:sz w:val="22"/>
                <w:szCs w:val="22"/>
              </w:rPr>
              <w:t xml:space="preserve"> Does the system automatically terminate the case at the end of the certification period if the household has not applied for recertification?</w:t>
            </w:r>
          </w:p>
        </w:tc>
      </w:tr>
      <w:tr w:rsidR="008D0B46" w:rsidRPr="00A5484A" w14:paraId="2A6EAA58" w14:textId="77777777" w:rsidTr="008D0B46">
        <w:trPr>
          <w:cantSplit/>
          <w:trHeight w:val="288"/>
        </w:trPr>
        <w:tc>
          <w:tcPr>
            <w:tcW w:w="360" w:type="dxa"/>
          </w:tcPr>
          <w:p w14:paraId="4D23ECAA" w14:textId="77777777" w:rsidR="008D0B46" w:rsidRPr="00A5484A" w:rsidRDefault="008D0B46" w:rsidP="008D0B46">
            <w:pPr>
              <w:pStyle w:val="TableParagraph"/>
              <w:spacing w:line="276" w:lineRule="auto"/>
              <w:rPr>
                <w:rFonts w:ascii="Times New Roman"/>
              </w:rPr>
            </w:pPr>
          </w:p>
        </w:tc>
        <w:tc>
          <w:tcPr>
            <w:tcW w:w="360" w:type="dxa"/>
          </w:tcPr>
          <w:p w14:paraId="6CBBE637" w14:textId="4F6ABEBB" w:rsidR="008D0B46" w:rsidRPr="00A5484A" w:rsidRDefault="008D0B46" w:rsidP="008D0B46">
            <w:pPr>
              <w:pStyle w:val="TableParagraph"/>
              <w:spacing w:line="276" w:lineRule="auto"/>
              <w:rPr>
                <w:rFonts w:ascii="Times New Roman"/>
              </w:rPr>
            </w:pPr>
          </w:p>
        </w:tc>
        <w:tc>
          <w:tcPr>
            <w:tcW w:w="2155" w:type="dxa"/>
          </w:tcPr>
          <w:p w14:paraId="7F7BBB52" w14:textId="71A0BA06" w:rsidR="008D0B46" w:rsidRPr="00A5484A" w:rsidRDefault="008D0B46" w:rsidP="008D0B46">
            <w:pPr>
              <w:pStyle w:val="BodyText"/>
              <w:spacing w:line="276" w:lineRule="auto"/>
              <w:rPr>
                <w:sz w:val="22"/>
                <w:szCs w:val="22"/>
              </w:rPr>
            </w:pPr>
            <w:r w:rsidRPr="00A5484A">
              <w:rPr>
                <w:rFonts w:asciiTheme="minorHAnsi" w:eastAsiaTheme="minorEastAsia" w:hAnsiTheme="minorHAnsi" w:cstheme="minorBidi"/>
                <w:sz w:val="22"/>
                <w:szCs w:val="22"/>
              </w:rPr>
              <w:t xml:space="preserve">7 CFR </w:t>
            </w:r>
            <w:r w:rsidRPr="00A5484A">
              <w:rPr>
                <w:sz w:val="22"/>
                <w:szCs w:val="22"/>
              </w:rPr>
              <w:t>273.21(b)</w:t>
            </w:r>
          </w:p>
        </w:tc>
        <w:tc>
          <w:tcPr>
            <w:tcW w:w="7813" w:type="dxa"/>
          </w:tcPr>
          <w:p w14:paraId="29FA3F32" w14:textId="570E8F18" w:rsidR="008D0B46" w:rsidRPr="00A5484A" w:rsidRDefault="008D0B46" w:rsidP="008D0B46">
            <w:pPr>
              <w:pStyle w:val="BodyText"/>
              <w:spacing w:line="276" w:lineRule="auto"/>
              <w:rPr>
                <w:w w:val="105"/>
                <w:sz w:val="22"/>
                <w:szCs w:val="22"/>
              </w:rPr>
            </w:pPr>
            <w:r w:rsidRPr="00112E6E">
              <w:rPr>
                <w:b/>
                <w:bCs/>
                <w:w w:val="105"/>
                <w:sz w:val="22"/>
                <w:szCs w:val="22"/>
              </w:rPr>
              <w:t>ED-4</w:t>
            </w:r>
            <w:r w:rsidRPr="00A5484A">
              <w:rPr>
                <w:w w:val="105"/>
                <w:sz w:val="22"/>
                <w:szCs w:val="22"/>
              </w:rPr>
              <w:t xml:space="preserve"> Does the system allow for retrospective budgeting where appropriate? </w:t>
            </w:r>
          </w:p>
        </w:tc>
      </w:tr>
      <w:tr w:rsidR="008D0B46" w:rsidRPr="00A5484A" w14:paraId="528A035B" w14:textId="77777777" w:rsidTr="008D0B46">
        <w:trPr>
          <w:cantSplit/>
          <w:trHeight w:val="288"/>
        </w:trPr>
        <w:tc>
          <w:tcPr>
            <w:tcW w:w="360" w:type="dxa"/>
          </w:tcPr>
          <w:p w14:paraId="19A5D52B" w14:textId="77777777" w:rsidR="008D0B46" w:rsidRPr="00A5484A" w:rsidRDefault="008D0B46" w:rsidP="008D0B46">
            <w:pPr>
              <w:pStyle w:val="TableParagraph"/>
              <w:spacing w:line="276" w:lineRule="auto"/>
              <w:rPr>
                <w:rFonts w:ascii="Times New Roman"/>
              </w:rPr>
            </w:pPr>
          </w:p>
        </w:tc>
        <w:tc>
          <w:tcPr>
            <w:tcW w:w="360" w:type="dxa"/>
          </w:tcPr>
          <w:p w14:paraId="08872691" w14:textId="3D023B33" w:rsidR="008D0B46" w:rsidRPr="00A5484A" w:rsidRDefault="008D0B46" w:rsidP="008D0B46">
            <w:pPr>
              <w:pStyle w:val="TableParagraph"/>
              <w:spacing w:line="276" w:lineRule="auto"/>
              <w:rPr>
                <w:rFonts w:ascii="Times New Roman"/>
              </w:rPr>
            </w:pPr>
          </w:p>
        </w:tc>
        <w:tc>
          <w:tcPr>
            <w:tcW w:w="2155" w:type="dxa"/>
          </w:tcPr>
          <w:p w14:paraId="43DF3FAC" w14:textId="43F54FD4" w:rsidR="008D0B46" w:rsidRPr="00A5484A" w:rsidRDefault="008D0B46" w:rsidP="008D0B46">
            <w:pPr>
              <w:pStyle w:val="BodyText"/>
              <w:spacing w:line="276" w:lineRule="auto"/>
              <w:rPr>
                <w:sz w:val="22"/>
                <w:szCs w:val="22"/>
              </w:rPr>
            </w:pPr>
            <w:r w:rsidRPr="00A5484A">
              <w:rPr>
                <w:rFonts w:asciiTheme="minorHAnsi" w:eastAsiaTheme="minorEastAsia" w:hAnsiTheme="minorHAnsi" w:cstheme="minorBidi"/>
                <w:sz w:val="22"/>
                <w:szCs w:val="22"/>
              </w:rPr>
              <w:t xml:space="preserve">7 CFR </w:t>
            </w:r>
            <w:r w:rsidRPr="00A5484A">
              <w:rPr>
                <w:sz w:val="22"/>
                <w:szCs w:val="22"/>
              </w:rPr>
              <w:t>272.10</w:t>
            </w:r>
            <w:r>
              <w:rPr>
                <w:sz w:val="22"/>
                <w:szCs w:val="22"/>
              </w:rPr>
              <w:t xml:space="preserve"> </w:t>
            </w:r>
            <w:r w:rsidRPr="00A5484A">
              <w:rPr>
                <w:sz w:val="22"/>
                <w:szCs w:val="22"/>
              </w:rPr>
              <w:t>(b)(1)(xii)</w:t>
            </w:r>
          </w:p>
        </w:tc>
        <w:tc>
          <w:tcPr>
            <w:tcW w:w="7813" w:type="dxa"/>
          </w:tcPr>
          <w:p w14:paraId="669A8FC2" w14:textId="2F9547C1" w:rsidR="008D0B46" w:rsidRPr="00A5484A" w:rsidRDefault="008D0B46" w:rsidP="008D0B46">
            <w:pPr>
              <w:pStyle w:val="BodyText"/>
              <w:spacing w:line="276" w:lineRule="auto"/>
              <w:rPr>
                <w:w w:val="105"/>
                <w:sz w:val="22"/>
                <w:szCs w:val="22"/>
              </w:rPr>
            </w:pPr>
            <w:r w:rsidRPr="00112E6E">
              <w:rPr>
                <w:b/>
                <w:bCs/>
                <w:w w:val="105"/>
                <w:sz w:val="22"/>
                <w:szCs w:val="22"/>
              </w:rPr>
              <w:t>ED-5</w:t>
            </w:r>
            <w:r w:rsidRPr="00A5484A">
              <w:rPr>
                <w:w w:val="105"/>
                <w:sz w:val="22"/>
                <w:szCs w:val="22"/>
              </w:rPr>
              <w:t xml:space="preserve"> Does the system allow for prospective budgeting where appropriate?</w:t>
            </w:r>
          </w:p>
        </w:tc>
      </w:tr>
      <w:tr w:rsidR="008D0B46" w:rsidRPr="00A5484A" w14:paraId="2E2F4200" w14:textId="77777777" w:rsidTr="008D0B46">
        <w:trPr>
          <w:cantSplit/>
          <w:trHeight w:val="288"/>
        </w:trPr>
        <w:tc>
          <w:tcPr>
            <w:tcW w:w="360" w:type="dxa"/>
          </w:tcPr>
          <w:p w14:paraId="1D63D82F" w14:textId="77777777" w:rsidR="008D0B46" w:rsidRPr="00A5484A" w:rsidRDefault="008D0B46" w:rsidP="008D0B46">
            <w:pPr>
              <w:pStyle w:val="TableParagraph"/>
              <w:spacing w:line="276" w:lineRule="auto"/>
              <w:rPr>
                <w:rFonts w:ascii="Times New Roman"/>
              </w:rPr>
            </w:pPr>
          </w:p>
        </w:tc>
        <w:tc>
          <w:tcPr>
            <w:tcW w:w="360" w:type="dxa"/>
          </w:tcPr>
          <w:p w14:paraId="7289B182" w14:textId="15BD61F6" w:rsidR="008D0B46" w:rsidRPr="00A5484A" w:rsidRDefault="008D0B46" w:rsidP="008D0B46">
            <w:pPr>
              <w:pStyle w:val="TableParagraph"/>
              <w:spacing w:line="276" w:lineRule="auto"/>
              <w:rPr>
                <w:rFonts w:ascii="Times New Roman"/>
              </w:rPr>
            </w:pPr>
          </w:p>
        </w:tc>
        <w:tc>
          <w:tcPr>
            <w:tcW w:w="2155" w:type="dxa"/>
          </w:tcPr>
          <w:p w14:paraId="276BB1A7" w14:textId="19ADE807" w:rsidR="008D0B46" w:rsidRPr="00A5484A" w:rsidRDefault="008D0B46" w:rsidP="008D0B46">
            <w:pPr>
              <w:pStyle w:val="BodyText"/>
              <w:spacing w:line="276" w:lineRule="auto"/>
              <w:rPr>
                <w:sz w:val="22"/>
                <w:szCs w:val="22"/>
              </w:rPr>
            </w:pPr>
            <w:r w:rsidRPr="00A5484A">
              <w:rPr>
                <w:sz w:val="22"/>
                <w:szCs w:val="22"/>
              </w:rPr>
              <w:t>Best Practice</w:t>
            </w:r>
          </w:p>
        </w:tc>
        <w:tc>
          <w:tcPr>
            <w:tcW w:w="7813" w:type="dxa"/>
          </w:tcPr>
          <w:p w14:paraId="698B1D05" w14:textId="377AEF78" w:rsidR="008D0B46" w:rsidRPr="00A5484A" w:rsidRDefault="008D0B46" w:rsidP="008D0B46">
            <w:pPr>
              <w:pStyle w:val="BodyText"/>
              <w:spacing w:line="276" w:lineRule="auto"/>
              <w:rPr>
                <w:sz w:val="22"/>
                <w:szCs w:val="22"/>
              </w:rPr>
            </w:pPr>
            <w:r w:rsidRPr="00112E6E">
              <w:rPr>
                <w:b/>
                <w:bCs/>
                <w:w w:val="105"/>
                <w:sz w:val="22"/>
                <w:szCs w:val="22"/>
              </w:rPr>
              <w:t>ED-6</w:t>
            </w:r>
            <w:r w:rsidRPr="00A5484A">
              <w:rPr>
                <w:w w:val="105"/>
                <w:sz w:val="22"/>
                <w:szCs w:val="22"/>
              </w:rPr>
              <w:t xml:space="preserve"> Does the system identify errors needing resolution?</w:t>
            </w:r>
          </w:p>
        </w:tc>
      </w:tr>
      <w:tr w:rsidR="008D0B46" w:rsidRPr="00A5484A" w14:paraId="5D54A328" w14:textId="77777777" w:rsidTr="008D0B46">
        <w:trPr>
          <w:cantSplit/>
          <w:trHeight w:val="288"/>
        </w:trPr>
        <w:tc>
          <w:tcPr>
            <w:tcW w:w="360" w:type="dxa"/>
          </w:tcPr>
          <w:p w14:paraId="40555CF7" w14:textId="77777777" w:rsidR="008D0B46" w:rsidRPr="00A5484A" w:rsidRDefault="008D0B46" w:rsidP="008D0B46">
            <w:pPr>
              <w:pStyle w:val="TableParagraph"/>
              <w:spacing w:line="276" w:lineRule="auto"/>
              <w:rPr>
                <w:rFonts w:ascii="Times New Roman"/>
              </w:rPr>
            </w:pPr>
          </w:p>
        </w:tc>
        <w:tc>
          <w:tcPr>
            <w:tcW w:w="360" w:type="dxa"/>
          </w:tcPr>
          <w:p w14:paraId="6603C287" w14:textId="721C3CCC" w:rsidR="008D0B46" w:rsidRPr="00A5484A" w:rsidRDefault="008D0B46" w:rsidP="008D0B46">
            <w:pPr>
              <w:pStyle w:val="TableParagraph"/>
              <w:spacing w:line="276" w:lineRule="auto"/>
              <w:rPr>
                <w:rFonts w:ascii="Times New Roman"/>
              </w:rPr>
            </w:pPr>
          </w:p>
        </w:tc>
        <w:tc>
          <w:tcPr>
            <w:tcW w:w="2155" w:type="dxa"/>
          </w:tcPr>
          <w:p w14:paraId="394AAEA7" w14:textId="614F4485" w:rsidR="008D0B46" w:rsidRPr="00A5484A" w:rsidRDefault="008D0B46" w:rsidP="008D0B46">
            <w:pPr>
              <w:pStyle w:val="BodyText"/>
              <w:spacing w:line="276" w:lineRule="auto"/>
              <w:rPr>
                <w:sz w:val="22"/>
                <w:szCs w:val="22"/>
              </w:rPr>
            </w:pPr>
            <w:r w:rsidRPr="00A5484A">
              <w:rPr>
                <w:sz w:val="22"/>
                <w:szCs w:val="22"/>
              </w:rPr>
              <w:t>Best Practice</w:t>
            </w:r>
          </w:p>
        </w:tc>
        <w:tc>
          <w:tcPr>
            <w:tcW w:w="7813" w:type="dxa"/>
          </w:tcPr>
          <w:p w14:paraId="0618F7F7" w14:textId="14AA1B52" w:rsidR="008D0B46" w:rsidRPr="00A5484A" w:rsidRDefault="008D0B46" w:rsidP="008D0B46">
            <w:pPr>
              <w:pStyle w:val="BodyText"/>
              <w:spacing w:line="276" w:lineRule="auto"/>
              <w:rPr>
                <w:sz w:val="22"/>
                <w:szCs w:val="22"/>
              </w:rPr>
            </w:pPr>
            <w:r w:rsidRPr="00112E6E">
              <w:rPr>
                <w:b/>
                <w:bCs/>
                <w:w w:val="105"/>
                <w:sz w:val="22"/>
                <w:szCs w:val="22"/>
              </w:rPr>
              <w:t>ED-7</w:t>
            </w:r>
            <w:r>
              <w:rPr>
                <w:w w:val="105"/>
                <w:sz w:val="22"/>
                <w:szCs w:val="22"/>
              </w:rPr>
              <w:t xml:space="preserve"> </w:t>
            </w:r>
            <w:r w:rsidRPr="00A5484A">
              <w:rPr>
                <w:w w:val="105"/>
                <w:sz w:val="22"/>
                <w:szCs w:val="22"/>
              </w:rPr>
              <w:t>Does the system flag high risk-criteria cases for a secondary level review?</w:t>
            </w:r>
          </w:p>
        </w:tc>
      </w:tr>
      <w:tr w:rsidR="008D0B46" w:rsidRPr="00A5484A" w14:paraId="55A4CE12" w14:textId="77777777" w:rsidTr="008D0B46">
        <w:trPr>
          <w:cantSplit/>
          <w:trHeight w:val="288"/>
        </w:trPr>
        <w:tc>
          <w:tcPr>
            <w:tcW w:w="360" w:type="dxa"/>
          </w:tcPr>
          <w:p w14:paraId="7CF5A991" w14:textId="77777777" w:rsidR="008D0B46" w:rsidRPr="00A5484A" w:rsidRDefault="008D0B46" w:rsidP="008D0B46">
            <w:pPr>
              <w:pStyle w:val="TableParagraph"/>
              <w:spacing w:line="276" w:lineRule="auto"/>
              <w:rPr>
                <w:rFonts w:ascii="Times New Roman"/>
              </w:rPr>
            </w:pPr>
          </w:p>
        </w:tc>
        <w:tc>
          <w:tcPr>
            <w:tcW w:w="360" w:type="dxa"/>
          </w:tcPr>
          <w:p w14:paraId="130412BA" w14:textId="785F5967" w:rsidR="008D0B46" w:rsidRPr="00A5484A" w:rsidRDefault="008D0B46" w:rsidP="008D0B46">
            <w:pPr>
              <w:pStyle w:val="TableParagraph"/>
              <w:spacing w:line="276" w:lineRule="auto"/>
              <w:rPr>
                <w:rFonts w:ascii="Times New Roman"/>
              </w:rPr>
            </w:pPr>
          </w:p>
        </w:tc>
        <w:tc>
          <w:tcPr>
            <w:tcW w:w="2155" w:type="dxa"/>
          </w:tcPr>
          <w:p w14:paraId="1E4F236B" w14:textId="350459CC" w:rsidR="008D0B46" w:rsidRPr="00A5484A" w:rsidRDefault="008D0B46" w:rsidP="008D0B46">
            <w:pPr>
              <w:pStyle w:val="BodyText"/>
              <w:spacing w:line="276" w:lineRule="auto"/>
              <w:rPr>
                <w:sz w:val="22"/>
                <w:szCs w:val="22"/>
              </w:rPr>
            </w:pPr>
            <w:r w:rsidRPr="00A5484A">
              <w:rPr>
                <w:sz w:val="22"/>
                <w:szCs w:val="22"/>
              </w:rPr>
              <w:t>7 CFR 272.10</w:t>
            </w:r>
            <w:r>
              <w:rPr>
                <w:sz w:val="22"/>
                <w:szCs w:val="22"/>
              </w:rPr>
              <w:t xml:space="preserve"> </w:t>
            </w:r>
            <w:r w:rsidRPr="00A5484A">
              <w:rPr>
                <w:sz w:val="22"/>
                <w:szCs w:val="22"/>
              </w:rPr>
              <w:t>(b)(1)(viii)</w:t>
            </w:r>
          </w:p>
        </w:tc>
        <w:tc>
          <w:tcPr>
            <w:tcW w:w="7813" w:type="dxa"/>
          </w:tcPr>
          <w:p w14:paraId="5D0E7C09" w14:textId="20A6B6CE" w:rsidR="008D0B46" w:rsidRPr="00A5484A" w:rsidRDefault="008D0B46" w:rsidP="008D0B46">
            <w:pPr>
              <w:pStyle w:val="BodyText"/>
              <w:spacing w:line="276" w:lineRule="auto"/>
              <w:rPr>
                <w:sz w:val="22"/>
                <w:szCs w:val="22"/>
              </w:rPr>
            </w:pPr>
            <w:r w:rsidRPr="00112E6E">
              <w:rPr>
                <w:b/>
                <w:bCs/>
                <w:w w:val="105"/>
                <w:sz w:val="22"/>
                <w:szCs w:val="22"/>
              </w:rPr>
              <w:t>ED-8</w:t>
            </w:r>
            <w:r w:rsidRPr="00A5484A">
              <w:rPr>
                <w:w w:val="105"/>
                <w:sz w:val="22"/>
                <w:szCs w:val="22"/>
              </w:rPr>
              <w:t xml:space="preserve"> Does the system track pending cases?</w:t>
            </w:r>
          </w:p>
        </w:tc>
      </w:tr>
      <w:tr w:rsidR="008D0B46" w:rsidRPr="00A5484A" w14:paraId="625275DC" w14:textId="77777777" w:rsidTr="008D0B46">
        <w:trPr>
          <w:cantSplit/>
          <w:trHeight w:val="288"/>
        </w:trPr>
        <w:tc>
          <w:tcPr>
            <w:tcW w:w="360" w:type="dxa"/>
          </w:tcPr>
          <w:p w14:paraId="6E880377" w14:textId="77777777" w:rsidR="008D0B46" w:rsidRPr="00A5484A" w:rsidRDefault="008D0B46" w:rsidP="008D0B46">
            <w:pPr>
              <w:pStyle w:val="TableParagraph"/>
              <w:spacing w:line="276" w:lineRule="auto"/>
              <w:rPr>
                <w:rFonts w:ascii="Times New Roman"/>
              </w:rPr>
            </w:pPr>
          </w:p>
        </w:tc>
        <w:tc>
          <w:tcPr>
            <w:tcW w:w="360" w:type="dxa"/>
          </w:tcPr>
          <w:p w14:paraId="2E825BDC" w14:textId="0195E53D" w:rsidR="008D0B46" w:rsidRPr="00A5484A" w:rsidRDefault="008D0B46" w:rsidP="008D0B46">
            <w:pPr>
              <w:pStyle w:val="TableParagraph"/>
              <w:spacing w:line="276" w:lineRule="auto"/>
              <w:rPr>
                <w:rFonts w:ascii="Times New Roman"/>
              </w:rPr>
            </w:pPr>
          </w:p>
        </w:tc>
        <w:tc>
          <w:tcPr>
            <w:tcW w:w="2155" w:type="dxa"/>
          </w:tcPr>
          <w:p w14:paraId="5A0AE029" w14:textId="02F5C287" w:rsidR="008D0B46" w:rsidRPr="00A5484A" w:rsidRDefault="008D0B46" w:rsidP="008D0B46">
            <w:pPr>
              <w:pStyle w:val="BodyText"/>
              <w:spacing w:line="276" w:lineRule="auto"/>
              <w:rPr>
                <w:sz w:val="22"/>
                <w:szCs w:val="22"/>
              </w:rPr>
            </w:pPr>
            <w:r w:rsidRPr="00A5484A">
              <w:rPr>
                <w:sz w:val="22"/>
                <w:szCs w:val="22"/>
              </w:rPr>
              <w:t>7 CFR 272.10</w:t>
            </w:r>
            <w:r>
              <w:rPr>
                <w:sz w:val="22"/>
                <w:szCs w:val="22"/>
              </w:rPr>
              <w:t xml:space="preserve"> </w:t>
            </w:r>
            <w:r w:rsidRPr="00A5484A">
              <w:rPr>
                <w:sz w:val="22"/>
                <w:szCs w:val="22"/>
              </w:rPr>
              <w:t>(b)(1)(viii)</w:t>
            </w:r>
          </w:p>
        </w:tc>
        <w:tc>
          <w:tcPr>
            <w:tcW w:w="7813" w:type="dxa"/>
          </w:tcPr>
          <w:p w14:paraId="6E466B8B" w14:textId="738836F9" w:rsidR="008D0B46" w:rsidRPr="00A5484A" w:rsidRDefault="008D0B46" w:rsidP="008D0B46">
            <w:pPr>
              <w:pStyle w:val="BodyText"/>
              <w:spacing w:line="276" w:lineRule="auto"/>
              <w:rPr>
                <w:sz w:val="22"/>
                <w:szCs w:val="22"/>
              </w:rPr>
            </w:pPr>
            <w:r w:rsidRPr="00112E6E">
              <w:rPr>
                <w:b/>
                <w:bCs/>
                <w:w w:val="105"/>
                <w:sz w:val="22"/>
                <w:szCs w:val="22"/>
              </w:rPr>
              <w:t>ED-9</w:t>
            </w:r>
            <w:r w:rsidRPr="00A5484A">
              <w:rPr>
                <w:w w:val="105"/>
                <w:sz w:val="22"/>
                <w:szCs w:val="22"/>
              </w:rPr>
              <w:t xml:space="preserve"> Does the system track pending verifications?</w:t>
            </w:r>
          </w:p>
        </w:tc>
      </w:tr>
      <w:tr w:rsidR="008D0B46" w:rsidRPr="00A5484A" w14:paraId="02D0BB97" w14:textId="77777777" w:rsidTr="008D0B46">
        <w:trPr>
          <w:cantSplit/>
          <w:trHeight w:val="288"/>
        </w:trPr>
        <w:tc>
          <w:tcPr>
            <w:tcW w:w="360" w:type="dxa"/>
          </w:tcPr>
          <w:p w14:paraId="4207E14F" w14:textId="77777777" w:rsidR="008D0B46" w:rsidRPr="00A5484A" w:rsidRDefault="008D0B46" w:rsidP="008D0B46">
            <w:pPr>
              <w:pStyle w:val="TableParagraph"/>
              <w:spacing w:line="276" w:lineRule="auto"/>
              <w:rPr>
                <w:rFonts w:ascii="Times New Roman"/>
              </w:rPr>
            </w:pPr>
          </w:p>
        </w:tc>
        <w:tc>
          <w:tcPr>
            <w:tcW w:w="360" w:type="dxa"/>
          </w:tcPr>
          <w:p w14:paraId="108067D2" w14:textId="2619ACD3" w:rsidR="008D0B46" w:rsidRPr="00A5484A" w:rsidRDefault="008D0B46" w:rsidP="008D0B46">
            <w:pPr>
              <w:pStyle w:val="TableParagraph"/>
              <w:spacing w:line="276" w:lineRule="auto"/>
              <w:rPr>
                <w:rFonts w:ascii="Times New Roman"/>
              </w:rPr>
            </w:pPr>
          </w:p>
        </w:tc>
        <w:tc>
          <w:tcPr>
            <w:tcW w:w="2155" w:type="dxa"/>
          </w:tcPr>
          <w:p w14:paraId="291B902C" w14:textId="2934593C" w:rsidR="008D0B46" w:rsidRPr="00A5484A" w:rsidRDefault="008D0B46" w:rsidP="008D0B46">
            <w:pPr>
              <w:pStyle w:val="BodyText"/>
              <w:spacing w:line="276" w:lineRule="auto"/>
              <w:rPr>
                <w:sz w:val="22"/>
                <w:szCs w:val="22"/>
              </w:rPr>
            </w:pPr>
            <w:r w:rsidRPr="00A5484A">
              <w:rPr>
                <w:sz w:val="22"/>
                <w:szCs w:val="22"/>
              </w:rPr>
              <w:t>7 CFR 272.10</w:t>
            </w:r>
            <w:r>
              <w:rPr>
                <w:sz w:val="22"/>
                <w:szCs w:val="22"/>
              </w:rPr>
              <w:t xml:space="preserve"> </w:t>
            </w:r>
            <w:r w:rsidRPr="00A5484A">
              <w:rPr>
                <w:sz w:val="22"/>
                <w:szCs w:val="22"/>
              </w:rPr>
              <w:t>(b)(2)(ii)</w:t>
            </w:r>
          </w:p>
        </w:tc>
        <w:tc>
          <w:tcPr>
            <w:tcW w:w="7813" w:type="dxa"/>
          </w:tcPr>
          <w:p w14:paraId="2176BA42" w14:textId="3278CA06" w:rsidR="008D0B46" w:rsidRPr="00A5484A" w:rsidRDefault="008D0B46" w:rsidP="008D0B46">
            <w:pPr>
              <w:pStyle w:val="BodyText"/>
              <w:spacing w:line="276" w:lineRule="auto"/>
              <w:rPr>
                <w:sz w:val="22"/>
                <w:szCs w:val="22"/>
              </w:rPr>
            </w:pPr>
            <w:r w:rsidRPr="00112E6E">
              <w:rPr>
                <w:b/>
                <w:bCs/>
                <w:w w:val="105"/>
                <w:sz w:val="22"/>
                <w:szCs w:val="22"/>
              </w:rPr>
              <w:t>ED-10</w:t>
            </w:r>
            <w:r w:rsidRPr="00A5484A">
              <w:rPr>
                <w:w w:val="105"/>
                <w:sz w:val="22"/>
                <w:szCs w:val="22"/>
              </w:rPr>
              <w:t xml:space="preserve"> Does the database prevent duplication of case numbers?</w:t>
            </w:r>
          </w:p>
        </w:tc>
      </w:tr>
      <w:tr w:rsidR="008D0B46" w:rsidRPr="00A5484A" w14:paraId="143FF3EB" w14:textId="77777777" w:rsidTr="008D0B46">
        <w:trPr>
          <w:cantSplit/>
          <w:trHeight w:val="288"/>
        </w:trPr>
        <w:tc>
          <w:tcPr>
            <w:tcW w:w="360" w:type="dxa"/>
          </w:tcPr>
          <w:p w14:paraId="3A1A3D1A" w14:textId="77777777" w:rsidR="008D0B46" w:rsidRPr="00A5484A" w:rsidRDefault="008D0B46" w:rsidP="008D0B46">
            <w:pPr>
              <w:pStyle w:val="TableParagraph"/>
              <w:spacing w:line="276" w:lineRule="auto"/>
              <w:rPr>
                <w:rFonts w:ascii="Times New Roman"/>
              </w:rPr>
            </w:pPr>
          </w:p>
        </w:tc>
        <w:tc>
          <w:tcPr>
            <w:tcW w:w="360" w:type="dxa"/>
          </w:tcPr>
          <w:p w14:paraId="1CB9383F" w14:textId="76E13E26" w:rsidR="008D0B46" w:rsidRPr="00A5484A" w:rsidRDefault="008D0B46" w:rsidP="008D0B46">
            <w:pPr>
              <w:pStyle w:val="TableParagraph"/>
              <w:spacing w:line="276" w:lineRule="auto"/>
              <w:rPr>
                <w:rFonts w:ascii="Times New Roman"/>
              </w:rPr>
            </w:pPr>
          </w:p>
        </w:tc>
        <w:tc>
          <w:tcPr>
            <w:tcW w:w="2155" w:type="dxa"/>
          </w:tcPr>
          <w:p w14:paraId="08AF78B2" w14:textId="37F55FDA" w:rsidR="008D0B46" w:rsidRPr="00A5484A" w:rsidRDefault="008D0B46" w:rsidP="008D0B46">
            <w:pPr>
              <w:pStyle w:val="BodyText"/>
              <w:spacing w:line="276" w:lineRule="auto"/>
              <w:rPr>
                <w:sz w:val="22"/>
                <w:szCs w:val="22"/>
              </w:rPr>
            </w:pPr>
            <w:r w:rsidRPr="00A5484A">
              <w:rPr>
                <w:sz w:val="22"/>
                <w:szCs w:val="22"/>
              </w:rPr>
              <w:t>7 CFR 272.4(e)</w:t>
            </w:r>
          </w:p>
        </w:tc>
        <w:tc>
          <w:tcPr>
            <w:tcW w:w="7813" w:type="dxa"/>
          </w:tcPr>
          <w:p w14:paraId="4EB60ACC" w14:textId="1718EED6" w:rsidR="008D0B46" w:rsidRPr="00A5484A" w:rsidRDefault="008D0B46" w:rsidP="008D0B46">
            <w:pPr>
              <w:pStyle w:val="BodyText"/>
              <w:spacing w:line="276" w:lineRule="auto"/>
              <w:rPr>
                <w:sz w:val="22"/>
                <w:szCs w:val="22"/>
              </w:rPr>
            </w:pPr>
            <w:r w:rsidRPr="00112E6E">
              <w:rPr>
                <w:b/>
                <w:bCs/>
                <w:w w:val="105"/>
                <w:sz w:val="22"/>
                <w:szCs w:val="22"/>
              </w:rPr>
              <w:t>ED-11</w:t>
            </w:r>
            <w:r w:rsidRPr="00A5484A">
              <w:rPr>
                <w:w w:val="105"/>
                <w:sz w:val="22"/>
                <w:szCs w:val="22"/>
              </w:rPr>
              <w:t xml:space="preserve"> Does the system assign unique </w:t>
            </w:r>
            <w:r w:rsidRPr="00A5484A">
              <w:rPr>
                <w:sz w:val="22"/>
                <w:szCs w:val="22"/>
              </w:rPr>
              <w:t>household</w:t>
            </w:r>
            <w:r w:rsidRPr="00A5484A">
              <w:rPr>
                <w:w w:val="105"/>
                <w:sz w:val="22"/>
                <w:szCs w:val="22"/>
              </w:rPr>
              <w:t xml:space="preserve"> member identifier?</w:t>
            </w:r>
          </w:p>
        </w:tc>
      </w:tr>
      <w:tr w:rsidR="008D0B46" w:rsidRPr="00A5484A" w14:paraId="4EAFED37" w14:textId="77777777" w:rsidTr="008D0B46">
        <w:trPr>
          <w:cantSplit/>
          <w:trHeight w:val="288"/>
        </w:trPr>
        <w:tc>
          <w:tcPr>
            <w:tcW w:w="360" w:type="dxa"/>
          </w:tcPr>
          <w:p w14:paraId="138A5BB4" w14:textId="77777777" w:rsidR="008D0B46" w:rsidRPr="00A5484A" w:rsidRDefault="008D0B46" w:rsidP="008D0B46">
            <w:pPr>
              <w:pStyle w:val="TableParagraph"/>
              <w:spacing w:line="276" w:lineRule="auto"/>
              <w:rPr>
                <w:rFonts w:ascii="Times New Roman"/>
              </w:rPr>
            </w:pPr>
          </w:p>
        </w:tc>
        <w:tc>
          <w:tcPr>
            <w:tcW w:w="360" w:type="dxa"/>
          </w:tcPr>
          <w:p w14:paraId="747D36CA" w14:textId="04A39B52" w:rsidR="008D0B46" w:rsidRPr="00A5484A" w:rsidRDefault="008D0B46" w:rsidP="008D0B46">
            <w:pPr>
              <w:pStyle w:val="TableParagraph"/>
              <w:spacing w:line="276" w:lineRule="auto"/>
              <w:rPr>
                <w:rFonts w:ascii="Times New Roman"/>
              </w:rPr>
            </w:pPr>
          </w:p>
        </w:tc>
        <w:tc>
          <w:tcPr>
            <w:tcW w:w="2155" w:type="dxa"/>
          </w:tcPr>
          <w:p w14:paraId="02ABDAF9" w14:textId="5850225F" w:rsidR="008D0B46" w:rsidRPr="00A5484A" w:rsidRDefault="008D0B46" w:rsidP="008D0B46">
            <w:pPr>
              <w:pStyle w:val="BodyText"/>
              <w:spacing w:line="276" w:lineRule="auto"/>
              <w:rPr>
                <w:sz w:val="22"/>
                <w:szCs w:val="22"/>
              </w:rPr>
            </w:pPr>
            <w:r w:rsidRPr="00A5484A">
              <w:rPr>
                <w:sz w:val="22"/>
                <w:szCs w:val="22"/>
              </w:rPr>
              <w:t>7 CFR 272.10</w:t>
            </w:r>
            <w:r>
              <w:rPr>
                <w:sz w:val="22"/>
                <w:szCs w:val="22"/>
              </w:rPr>
              <w:t xml:space="preserve"> </w:t>
            </w:r>
            <w:r w:rsidRPr="00A5484A">
              <w:rPr>
                <w:sz w:val="22"/>
                <w:szCs w:val="22"/>
              </w:rPr>
              <w:t>(b)(2)(ii)</w:t>
            </w:r>
          </w:p>
        </w:tc>
        <w:tc>
          <w:tcPr>
            <w:tcW w:w="7813" w:type="dxa"/>
          </w:tcPr>
          <w:p w14:paraId="15FC320A" w14:textId="58020FFB" w:rsidR="008D0B46" w:rsidRPr="00A5484A" w:rsidRDefault="008D0B46" w:rsidP="008D0B46">
            <w:pPr>
              <w:pStyle w:val="BodyText"/>
              <w:spacing w:line="276" w:lineRule="auto"/>
              <w:rPr>
                <w:sz w:val="22"/>
                <w:szCs w:val="22"/>
              </w:rPr>
            </w:pPr>
            <w:r w:rsidRPr="00112E6E">
              <w:rPr>
                <w:b/>
                <w:bCs/>
                <w:w w:val="105"/>
                <w:sz w:val="22"/>
                <w:szCs w:val="22"/>
              </w:rPr>
              <w:t>ED-12</w:t>
            </w:r>
            <w:r w:rsidRPr="00A5484A">
              <w:rPr>
                <w:w w:val="105"/>
                <w:sz w:val="22"/>
                <w:szCs w:val="22"/>
              </w:rPr>
              <w:t xml:space="preserve"> Does the system prevent duplicate </w:t>
            </w:r>
            <w:r w:rsidRPr="00A5484A">
              <w:rPr>
                <w:sz w:val="22"/>
                <w:szCs w:val="22"/>
              </w:rPr>
              <w:t>household</w:t>
            </w:r>
            <w:r w:rsidRPr="00A5484A">
              <w:rPr>
                <w:w w:val="105"/>
                <w:sz w:val="22"/>
                <w:szCs w:val="22"/>
              </w:rPr>
              <w:t xml:space="preserve"> member identifiers?</w:t>
            </w:r>
          </w:p>
        </w:tc>
      </w:tr>
      <w:tr w:rsidR="008D0B46" w:rsidRPr="00A5484A" w14:paraId="4E387749" w14:textId="77777777" w:rsidTr="008D0B46">
        <w:trPr>
          <w:cantSplit/>
          <w:trHeight w:val="288"/>
        </w:trPr>
        <w:tc>
          <w:tcPr>
            <w:tcW w:w="360" w:type="dxa"/>
          </w:tcPr>
          <w:p w14:paraId="18D93C3B" w14:textId="77777777" w:rsidR="008D0B46" w:rsidRPr="00A5484A" w:rsidRDefault="008D0B46" w:rsidP="008D0B46">
            <w:pPr>
              <w:pStyle w:val="TableParagraph"/>
              <w:spacing w:line="276" w:lineRule="auto"/>
              <w:rPr>
                <w:rFonts w:ascii="Times New Roman"/>
              </w:rPr>
            </w:pPr>
          </w:p>
        </w:tc>
        <w:tc>
          <w:tcPr>
            <w:tcW w:w="360" w:type="dxa"/>
          </w:tcPr>
          <w:p w14:paraId="4E2C2F05" w14:textId="76EA62B2" w:rsidR="008D0B46" w:rsidRPr="00A5484A" w:rsidRDefault="008D0B46" w:rsidP="008D0B46">
            <w:pPr>
              <w:pStyle w:val="TableParagraph"/>
              <w:spacing w:line="276" w:lineRule="auto"/>
              <w:rPr>
                <w:rFonts w:ascii="Times New Roman"/>
              </w:rPr>
            </w:pPr>
          </w:p>
        </w:tc>
        <w:tc>
          <w:tcPr>
            <w:tcW w:w="2155" w:type="dxa"/>
          </w:tcPr>
          <w:p w14:paraId="1014BD11" w14:textId="7843CFCA" w:rsidR="008D0B46" w:rsidRPr="00A5484A" w:rsidRDefault="008D0B46" w:rsidP="008D0B46">
            <w:pPr>
              <w:pStyle w:val="BodyText"/>
              <w:spacing w:line="276" w:lineRule="auto"/>
              <w:rPr>
                <w:sz w:val="22"/>
                <w:szCs w:val="22"/>
              </w:rPr>
            </w:pPr>
            <w:r w:rsidRPr="00A5484A">
              <w:rPr>
                <w:sz w:val="22"/>
                <w:szCs w:val="22"/>
              </w:rPr>
              <w:t>7 CFR 273.2(f)</w:t>
            </w:r>
          </w:p>
        </w:tc>
        <w:tc>
          <w:tcPr>
            <w:tcW w:w="7813" w:type="dxa"/>
          </w:tcPr>
          <w:p w14:paraId="06A5FE62" w14:textId="1688A12A" w:rsidR="008D0B46" w:rsidRPr="00A5484A" w:rsidRDefault="008D0B46" w:rsidP="008D0B46">
            <w:pPr>
              <w:pStyle w:val="BodyText"/>
              <w:spacing w:line="276" w:lineRule="auto"/>
              <w:rPr>
                <w:sz w:val="22"/>
                <w:szCs w:val="22"/>
              </w:rPr>
            </w:pPr>
            <w:r w:rsidRPr="00112E6E">
              <w:rPr>
                <w:b/>
                <w:bCs/>
                <w:w w:val="105"/>
                <w:sz w:val="22"/>
                <w:szCs w:val="22"/>
              </w:rPr>
              <w:t>ED-13</w:t>
            </w:r>
            <w:r w:rsidRPr="00A5484A">
              <w:rPr>
                <w:w w:val="105"/>
                <w:sz w:val="22"/>
                <w:szCs w:val="22"/>
              </w:rPr>
              <w:t xml:space="preserve"> Does the system generate/create verification checklists?</w:t>
            </w:r>
          </w:p>
        </w:tc>
      </w:tr>
      <w:tr w:rsidR="008D0B46" w:rsidRPr="00A5484A" w14:paraId="4CFA4EF9" w14:textId="77777777" w:rsidTr="008D0B46">
        <w:trPr>
          <w:cantSplit/>
          <w:trHeight w:val="288"/>
        </w:trPr>
        <w:tc>
          <w:tcPr>
            <w:tcW w:w="360" w:type="dxa"/>
          </w:tcPr>
          <w:p w14:paraId="460F55BF" w14:textId="77777777" w:rsidR="008D0B46" w:rsidRPr="00A5484A" w:rsidRDefault="008D0B46" w:rsidP="008D0B46">
            <w:pPr>
              <w:pStyle w:val="TableParagraph"/>
              <w:spacing w:line="276" w:lineRule="auto"/>
              <w:rPr>
                <w:rFonts w:ascii="Times New Roman"/>
              </w:rPr>
            </w:pPr>
          </w:p>
        </w:tc>
        <w:tc>
          <w:tcPr>
            <w:tcW w:w="360" w:type="dxa"/>
          </w:tcPr>
          <w:p w14:paraId="674519A9" w14:textId="7CB4FB08" w:rsidR="008D0B46" w:rsidRPr="00A5484A" w:rsidRDefault="008D0B46" w:rsidP="008D0B46">
            <w:pPr>
              <w:pStyle w:val="TableParagraph"/>
              <w:spacing w:line="276" w:lineRule="auto"/>
              <w:rPr>
                <w:rFonts w:ascii="Times New Roman"/>
              </w:rPr>
            </w:pPr>
          </w:p>
        </w:tc>
        <w:tc>
          <w:tcPr>
            <w:tcW w:w="2155" w:type="dxa"/>
          </w:tcPr>
          <w:p w14:paraId="60F6690B" w14:textId="68921F38" w:rsidR="008D0B46" w:rsidRPr="00A5484A" w:rsidRDefault="008D0B46" w:rsidP="008D0B46">
            <w:pPr>
              <w:pStyle w:val="BodyText"/>
              <w:spacing w:line="276" w:lineRule="auto"/>
              <w:rPr>
                <w:sz w:val="22"/>
                <w:szCs w:val="22"/>
              </w:rPr>
            </w:pPr>
            <w:r w:rsidRPr="00A5484A">
              <w:rPr>
                <w:sz w:val="22"/>
                <w:szCs w:val="22"/>
              </w:rPr>
              <w:t>7 CFR 273.2(e)(3)</w:t>
            </w:r>
          </w:p>
        </w:tc>
        <w:tc>
          <w:tcPr>
            <w:tcW w:w="7813" w:type="dxa"/>
          </w:tcPr>
          <w:p w14:paraId="7F531D58" w14:textId="77C7BDA2" w:rsidR="008D0B46" w:rsidRPr="00A5484A" w:rsidRDefault="008D0B46" w:rsidP="008D0B46">
            <w:pPr>
              <w:pStyle w:val="BodyText"/>
              <w:spacing w:line="276" w:lineRule="auto"/>
              <w:rPr>
                <w:sz w:val="22"/>
                <w:szCs w:val="22"/>
              </w:rPr>
            </w:pPr>
            <w:r w:rsidRPr="00112E6E">
              <w:rPr>
                <w:b/>
                <w:bCs/>
                <w:w w:val="105"/>
                <w:sz w:val="22"/>
                <w:szCs w:val="22"/>
              </w:rPr>
              <w:t>ED-14</w:t>
            </w:r>
            <w:r>
              <w:rPr>
                <w:w w:val="105"/>
                <w:sz w:val="22"/>
                <w:szCs w:val="22"/>
              </w:rPr>
              <w:t xml:space="preserve"> </w:t>
            </w:r>
            <w:r w:rsidRPr="00A5484A">
              <w:rPr>
                <w:w w:val="105"/>
                <w:sz w:val="22"/>
                <w:szCs w:val="22"/>
              </w:rPr>
              <w:t>Does the system prevent denying an application prior to the 30</w:t>
            </w:r>
            <w:r w:rsidRPr="00A5484A">
              <w:rPr>
                <w:w w:val="105"/>
                <w:sz w:val="22"/>
                <w:szCs w:val="22"/>
                <w:vertAlign w:val="superscript"/>
              </w:rPr>
              <w:t xml:space="preserve">th </w:t>
            </w:r>
            <w:r w:rsidRPr="00A5484A">
              <w:rPr>
                <w:w w:val="105"/>
                <w:sz w:val="22"/>
                <w:szCs w:val="22"/>
              </w:rPr>
              <w:t>day?</w:t>
            </w:r>
          </w:p>
        </w:tc>
      </w:tr>
      <w:tr w:rsidR="008D0B46" w:rsidRPr="00A5484A" w14:paraId="6235E2CE" w14:textId="77777777" w:rsidTr="008D0B46">
        <w:trPr>
          <w:cantSplit/>
          <w:trHeight w:val="288"/>
        </w:trPr>
        <w:tc>
          <w:tcPr>
            <w:tcW w:w="360" w:type="dxa"/>
          </w:tcPr>
          <w:p w14:paraId="35CA7C14" w14:textId="77777777" w:rsidR="008D0B46" w:rsidRPr="00A5484A" w:rsidRDefault="008D0B46" w:rsidP="008D0B46">
            <w:pPr>
              <w:pStyle w:val="TableParagraph"/>
              <w:spacing w:line="276" w:lineRule="auto"/>
              <w:rPr>
                <w:rFonts w:ascii="Times New Roman"/>
              </w:rPr>
            </w:pPr>
          </w:p>
        </w:tc>
        <w:tc>
          <w:tcPr>
            <w:tcW w:w="360" w:type="dxa"/>
          </w:tcPr>
          <w:p w14:paraId="39B477D4" w14:textId="22912879" w:rsidR="008D0B46" w:rsidRPr="00A5484A" w:rsidRDefault="008D0B46" w:rsidP="008D0B46">
            <w:pPr>
              <w:pStyle w:val="TableParagraph"/>
              <w:spacing w:line="276" w:lineRule="auto"/>
              <w:rPr>
                <w:rFonts w:ascii="Times New Roman"/>
              </w:rPr>
            </w:pPr>
          </w:p>
        </w:tc>
        <w:tc>
          <w:tcPr>
            <w:tcW w:w="2155" w:type="dxa"/>
          </w:tcPr>
          <w:p w14:paraId="5B65E3E5" w14:textId="5A1CBD21" w:rsidR="008D0B46" w:rsidRPr="00A5484A" w:rsidRDefault="008D0B46" w:rsidP="008D0B46">
            <w:pPr>
              <w:pStyle w:val="BodyText"/>
              <w:spacing w:line="276" w:lineRule="auto"/>
              <w:rPr>
                <w:sz w:val="22"/>
                <w:szCs w:val="22"/>
              </w:rPr>
            </w:pPr>
            <w:r w:rsidRPr="00A5484A">
              <w:rPr>
                <w:rFonts w:asciiTheme="minorHAnsi" w:eastAsiaTheme="minorEastAsia" w:hAnsiTheme="minorHAnsi" w:cstheme="minorBidi"/>
                <w:sz w:val="22"/>
                <w:szCs w:val="22"/>
              </w:rPr>
              <w:t>7 CFR</w:t>
            </w:r>
            <w:r w:rsidRPr="00A5484A">
              <w:rPr>
                <w:sz w:val="22"/>
                <w:szCs w:val="22"/>
              </w:rPr>
              <w:t xml:space="preserve"> 273.2</w:t>
            </w:r>
            <w:r>
              <w:rPr>
                <w:sz w:val="22"/>
                <w:szCs w:val="22"/>
              </w:rPr>
              <w:t xml:space="preserve"> </w:t>
            </w:r>
            <w:r w:rsidRPr="00A5484A">
              <w:rPr>
                <w:sz w:val="22"/>
                <w:szCs w:val="22"/>
              </w:rPr>
              <w:t>(g)(3),10(g)(1)(iii)</w:t>
            </w:r>
          </w:p>
        </w:tc>
        <w:tc>
          <w:tcPr>
            <w:tcW w:w="7813" w:type="dxa"/>
          </w:tcPr>
          <w:p w14:paraId="54E3B62C" w14:textId="064671D7" w:rsidR="008D0B46" w:rsidRPr="00A5484A" w:rsidRDefault="008D0B46" w:rsidP="008D0B46">
            <w:pPr>
              <w:pStyle w:val="BodyText"/>
              <w:spacing w:line="276" w:lineRule="auto"/>
              <w:rPr>
                <w:sz w:val="22"/>
                <w:szCs w:val="22"/>
              </w:rPr>
            </w:pPr>
            <w:r w:rsidRPr="00112E6E">
              <w:rPr>
                <w:b/>
                <w:bCs/>
                <w:w w:val="105"/>
                <w:sz w:val="22"/>
                <w:szCs w:val="22"/>
              </w:rPr>
              <w:t>ED-15</w:t>
            </w:r>
            <w:r w:rsidRPr="00A5484A">
              <w:rPr>
                <w:w w:val="105"/>
                <w:sz w:val="22"/>
                <w:szCs w:val="22"/>
              </w:rPr>
              <w:t xml:space="preserve"> Does the system automatically deny an application by 30/60</w:t>
            </w:r>
            <w:r w:rsidRPr="00A5484A">
              <w:rPr>
                <w:w w:val="105"/>
                <w:sz w:val="22"/>
                <w:szCs w:val="22"/>
                <w:vertAlign w:val="superscript"/>
              </w:rPr>
              <w:t>th</w:t>
            </w:r>
            <w:r w:rsidRPr="00A5484A">
              <w:rPr>
                <w:w w:val="105"/>
                <w:sz w:val="22"/>
                <w:szCs w:val="22"/>
              </w:rPr>
              <w:t xml:space="preserve"> day (or less if the State has a waiver)?</w:t>
            </w:r>
          </w:p>
        </w:tc>
      </w:tr>
      <w:tr w:rsidR="008D0B46" w:rsidRPr="00A5484A" w14:paraId="2C73344D" w14:textId="77777777" w:rsidTr="008D0B46">
        <w:trPr>
          <w:cantSplit/>
          <w:trHeight w:val="288"/>
        </w:trPr>
        <w:tc>
          <w:tcPr>
            <w:tcW w:w="360" w:type="dxa"/>
          </w:tcPr>
          <w:p w14:paraId="5A7A553D" w14:textId="77777777" w:rsidR="008D0B46" w:rsidRPr="00A5484A" w:rsidRDefault="008D0B46" w:rsidP="008D0B46">
            <w:pPr>
              <w:pStyle w:val="TableParagraph"/>
              <w:spacing w:line="276" w:lineRule="auto"/>
              <w:rPr>
                <w:rFonts w:ascii="Times New Roman"/>
              </w:rPr>
            </w:pPr>
          </w:p>
        </w:tc>
        <w:tc>
          <w:tcPr>
            <w:tcW w:w="360" w:type="dxa"/>
          </w:tcPr>
          <w:p w14:paraId="484AE81B" w14:textId="7788E9B2" w:rsidR="008D0B46" w:rsidRPr="00A5484A" w:rsidRDefault="008D0B46" w:rsidP="008D0B46">
            <w:pPr>
              <w:pStyle w:val="TableParagraph"/>
              <w:spacing w:line="276" w:lineRule="auto"/>
              <w:rPr>
                <w:rFonts w:ascii="Times New Roman"/>
              </w:rPr>
            </w:pPr>
          </w:p>
        </w:tc>
        <w:tc>
          <w:tcPr>
            <w:tcW w:w="2155" w:type="dxa"/>
          </w:tcPr>
          <w:p w14:paraId="7CB72387" w14:textId="7DB29133" w:rsidR="008D0B46" w:rsidRPr="00A5484A" w:rsidRDefault="008D0B46" w:rsidP="008D0B46">
            <w:pPr>
              <w:pStyle w:val="BodyText"/>
              <w:spacing w:line="276" w:lineRule="auto"/>
              <w:rPr>
                <w:sz w:val="22"/>
                <w:szCs w:val="22"/>
              </w:rPr>
            </w:pPr>
            <w:r w:rsidRPr="00A5484A">
              <w:rPr>
                <w:sz w:val="22"/>
                <w:szCs w:val="22"/>
              </w:rPr>
              <w:t>7 CFR 273.2(f)</w:t>
            </w:r>
          </w:p>
        </w:tc>
        <w:tc>
          <w:tcPr>
            <w:tcW w:w="7813" w:type="dxa"/>
          </w:tcPr>
          <w:p w14:paraId="24131B0C" w14:textId="60A279DD" w:rsidR="008D0B46" w:rsidRPr="00A5484A" w:rsidRDefault="008D0B46" w:rsidP="008D0B46">
            <w:pPr>
              <w:pStyle w:val="BodyText"/>
              <w:spacing w:line="276" w:lineRule="auto"/>
              <w:rPr>
                <w:sz w:val="22"/>
                <w:szCs w:val="22"/>
              </w:rPr>
            </w:pPr>
            <w:r w:rsidRPr="00112E6E">
              <w:rPr>
                <w:b/>
                <w:bCs/>
                <w:w w:val="105"/>
                <w:sz w:val="22"/>
                <w:szCs w:val="22"/>
              </w:rPr>
              <w:t>ED-16</w:t>
            </w:r>
            <w:r w:rsidRPr="00A5484A">
              <w:rPr>
                <w:w w:val="105"/>
                <w:sz w:val="22"/>
                <w:szCs w:val="22"/>
              </w:rPr>
              <w:t xml:space="preserve"> Does the system prevent denying or terminating a case during the </w:t>
            </w:r>
            <w:proofErr w:type="gramStart"/>
            <w:r w:rsidRPr="00A5484A">
              <w:rPr>
                <w:w w:val="105"/>
                <w:sz w:val="22"/>
                <w:szCs w:val="22"/>
              </w:rPr>
              <w:t>10 day</w:t>
            </w:r>
            <w:proofErr w:type="gramEnd"/>
            <w:r w:rsidRPr="00A5484A">
              <w:rPr>
                <w:w w:val="105"/>
                <w:sz w:val="22"/>
                <w:szCs w:val="22"/>
              </w:rPr>
              <w:t xml:space="preserve"> period clients have to provide verifications?</w:t>
            </w:r>
          </w:p>
        </w:tc>
      </w:tr>
    </w:tbl>
    <w:p w14:paraId="2BF6D9C0" w14:textId="121CE592" w:rsidR="00B0344D" w:rsidRDefault="00B0344D">
      <w:bookmarkStart w:id="85" w:name="E1_Comments:"/>
      <w:bookmarkEnd w:id="85"/>
    </w:p>
    <w:p w14:paraId="0240C0EE" w14:textId="77777777" w:rsidR="004C04DA" w:rsidRDefault="004C04DA" w:rsidP="004C04DA">
      <w:pPr>
        <w:pStyle w:val="BodyText"/>
        <w:rPr>
          <w:sz w:val="22"/>
          <w:szCs w:val="22"/>
        </w:rPr>
      </w:pPr>
      <w:r>
        <w:rPr>
          <w:sz w:val="22"/>
          <w:szCs w:val="22"/>
        </w:rPr>
        <w:t>Please use this space for additional responses for this section and if you answered ‘no’ to any items, please provide explanation below:</w:t>
      </w:r>
    </w:p>
    <w:p w14:paraId="09361B65" w14:textId="77777777" w:rsidR="004C04DA" w:rsidRDefault="004C04DA" w:rsidP="004C04DA">
      <w:pPr>
        <w:pStyle w:val="BodyText"/>
        <w:rPr>
          <w:sz w:val="22"/>
          <w:szCs w:val="22"/>
        </w:rPr>
      </w:pPr>
    </w:p>
    <w:p w14:paraId="7BC59641" w14:textId="6F93FE2A" w:rsidR="004C04DA" w:rsidRDefault="004C04DA" w:rsidP="004C04DA">
      <w:pPr>
        <w:pStyle w:val="BodyText"/>
        <w:rPr>
          <w:sz w:val="22"/>
          <w:szCs w:val="22"/>
        </w:rPr>
      </w:pPr>
    </w:p>
    <w:p w14:paraId="66224505" w14:textId="77777777" w:rsidR="004C04DA" w:rsidRDefault="004C04DA" w:rsidP="004C04DA">
      <w:pPr>
        <w:pStyle w:val="BodyText"/>
        <w:rPr>
          <w:w w:val="105"/>
          <w:sz w:val="22"/>
          <w:szCs w:val="22"/>
        </w:rPr>
      </w:pPr>
    </w:p>
    <w:p w14:paraId="799FCB22" w14:textId="79C87719" w:rsidR="00431423" w:rsidRDefault="00431423">
      <w:r>
        <w:br w:type="page"/>
      </w:r>
    </w:p>
    <w:p w14:paraId="382F3850" w14:textId="2E35C7C9" w:rsidR="00032567" w:rsidRPr="001A0268" w:rsidRDefault="003E746B">
      <w:pPr>
        <w:pStyle w:val="Heading2"/>
        <w:spacing w:before="30" w:after="60"/>
      </w:pPr>
      <w:bookmarkStart w:id="86" w:name="_TOC_250010"/>
      <w:bookmarkStart w:id="87" w:name="_Toc113545705"/>
      <w:bookmarkEnd w:id="86"/>
      <w:r w:rsidRPr="001A0268">
        <w:t xml:space="preserve">E2. </w:t>
      </w:r>
      <w:r w:rsidR="0020461E">
        <w:tab/>
      </w:r>
      <w:r w:rsidRPr="001A0268">
        <w:t>Staff Alerts</w:t>
      </w:r>
      <w:bookmarkEnd w:id="87"/>
      <w:r w:rsidR="007D1ABE" w:rsidRPr="001A0268">
        <w:t xml:space="preserve"> </w:t>
      </w:r>
    </w:p>
    <w:p w14:paraId="4185D05B" w14:textId="4A118B17" w:rsidR="00113538" w:rsidRDefault="00113538" w:rsidP="004875CC">
      <w:pPr>
        <w:pStyle w:val="BodyText"/>
      </w:pPr>
      <w:r w:rsidRPr="004875CC">
        <w:t xml:space="preserve">The following staff alerts are recommended as best practices to </w:t>
      </w:r>
      <w:r w:rsidR="00321572" w:rsidRPr="004875CC">
        <w:t>assist workers in processing cases.</w:t>
      </w:r>
    </w:p>
    <w:p w14:paraId="1E11D2FD" w14:textId="77777777" w:rsidR="00C44CA9" w:rsidRPr="004875CC" w:rsidRDefault="00C44CA9" w:rsidP="004875CC">
      <w:pPr>
        <w:pStyle w:val="BodyText"/>
      </w:pPr>
    </w:p>
    <w:tbl>
      <w:tblPr>
        <w:tblStyle w:val="TableGrid"/>
        <w:tblW w:w="10653" w:type="dxa"/>
        <w:tblLayout w:type="fixed"/>
        <w:tblLook w:val="01E0" w:firstRow="1" w:lastRow="1" w:firstColumn="1" w:lastColumn="1" w:noHBand="0" w:noVBand="0"/>
      </w:tblPr>
      <w:tblGrid>
        <w:gridCol w:w="353"/>
        <w:gridCol w:w="353"/>
        <w:gridCol w:w="1584"/>
        <w:gridCol w:w="8363"/>
      </w:tblGrid>
      <w:tr w:rsidR="009A5766" w:rsidRPr="00A5484A" w14:paraId="2EAD1F9D" w14:textId="77777777" w:rsidTr="00553CA4">
        <w:trPr>
          <w:cantSplit/>
          <w:trHeight w:val="288"/>
        </w:trPr>
        <w:tc>
          <w:tcPr>
            <w:tcW w:w="353" w:type="dxa"/>
            <w:shd w:val="clear" w:color="auto" w:fill="1F497D" w:themeFill="text2"/>
          </w:tcPr>
          <w:p w14:paraId="20BD88FD" w14:textId="5BFE9963" w:rsidR="009A5766" w:rsidRPr="00755956" w:rsidRDefault="009A5766" w:rsidP="00EE6B54">
            <w:pPr>
              <w:pStyle w:val="TableParagraph"/>
              <w:spacing w:before="3"/>
              <w:rPr>
                <w:b/>
                <w:bCs/>
                <w:color w:val="FFFFFF" w:themeColor="background1"/>
                <w:w w:val="103"/>
              </w:rPr>
            </w:pPr>
            <w:r w:rsidRPr="00755956">
              <w:rPr>
                <w:b/>
                <w:color w:val="FFFFFF" w:themeColor="background1"/>
                <w:w w:val="103"/>
              </w:rPr>
              <w:t>Y</w:t>
            </w:r>
          </w:p>
        </w:tc>
        <w:tc>
          <w:tcPr>
            <w:tcW w:w="353" w:type="dxa"/>
            <w:shd w:val="clear" w:color="auto" w:fill="1F497D" w:themeFill="text2"/>
          </w:tcPr>
          <w:p w14:paraId="06901B46" w14:textId="6B260C73" w:rsidR="009A5766" w:rsidRPr="00755956" w:rsidRDefault="009A5766" w:rsidP="00EE6B54">
            <w:pPr>
              <w:pStyle w:val="TableParagraph"/>
              <w:spacing w:before="3"/>
              <w:rPr>
                <w:b/>
                <w:bCs/>
                <w:color w:val="FFFFFF" w:themeColor="background1"/>
              </w:rPr>
            </w:pPr>
            <w:r w:rsidRPr="00755956">
              <w:rPr>
                <w:b/>
                <w:color w:val="FFFFFF" w:themeColor="background1"/>
                <w:w w:val="103"/>
              </w:rPr>
              <w:t>N</w:t>
            </w:r>
          </w:p>
        </w:tc>
        <w:tc>
          <w:tcPr>
            <w:tcW w:w="1584" w:type="dxa"/>
            <w:shd w:val="clear" w:color="auto" w:fill="1F497D" w:themeFill="text2"/>
          </w:tcPr>
          <w:p w14:paraId="61730779" w14:textId="52E29BE5" w:rsidR="009A5766" w:rsidRPr="00755956" w:rsidRDefault="009A5766" w:rsidP="00424DC2">
            <w:pPr>
              <w:pStyle w:val="TableParagraph"/>
              <w:spacing w:before="3"/>
              <w:ind w:left="110"/>
              <w:rPr>
                <w:color w:val="FFFFFF" w:themeColor="background1"/>
              </w:rPr>
            </w:pPr>
            <w:r w:rsidRPr="00755956">
              <w:rPr>
                <w:rFonts w:asciiTheme="minorHAnsi" w:eastAsiaTheme="minorEastAsia" w:hAnsiTheme="minorHAnsi" w:cstheme="minorBidi"/>
                <w:b/>
                <w:bCs/>
                <w:color w:val="FFFFFF" w:themeColor="background1"/>
              </w:rPr>
              <w:t>Reference</w:t>
            </w:r>
          </w:p>
        </w:tc>
        <w:tc>
          <w:tcPr>
            <w:tcW w:w="8363" w:type="dxa"/>
            <w:shd w:val="clear" w:color="auto" w:fill="1F497D" w:themeFill="text2"/>
          </w:tcPr>
          <w:p w14:paraId="14F28BE5" w14:textId="77777777" w:rsidR="009A5766" w:rsidRPr="00755956" w:rsidRDefault="009A5766" w:rsidP="00424DC2">
            <w:pPr>
              <w:pStyle w:val="TableParagraph"/>
              <w:spacing w:before="3"/>
              <w:rPr>
                <w:b/>
                <w:color w:val="FFFFFF" w:themeColor="background1"/>
              </w:rPr>
            </w:pPr>
            <w:r w:rsidRPr="00755956">
              <w:rPr>
                <w:b/>
                <w:color w:val="FFFFFF" w:themeColor="background1"/>
                <w:w w:val="105"/>
              </w:rPr>
              <w:t>Staff Alerts</w:t>
            </w:r>
          </w:p>
        </w:tc>
      </w:tr>
      <w:tr w:rsidR="00C64D7F" w:rsidRPr="00A5484A" w14:paraId="6B9DDEA7" w14:textId="77777777" w:rsidTr="003D3B60">
        <w:trPr>
          <w:cantSplit/>
          <w:trHeight w:val="302"/>
        </w:trPr>
        <w:tc>
          <w:tcPr>
            <w:tcW w:w="353" w:type="dxa"/>
            <w:shd w:val="clear" w:color="auto" w:fill="000000" w:themeFill="text1"/>
          </w:tcPr>
          <w:p w14:paraId="21D1C46B" w14:textId="77777777" w:rsidR="00C64D7F" w:rsidRPr="00A5484A" w:rsidRDefault="00C64D7F">
            <w:pPr>
              <w:pStyle w:val="TableParagraph"/>
              <w:rPr>
                <w:rFonts w:ascii="Times New Roman"/>
              </w:rPr>
            </w:pPr>
          </w:p>
        </w:tc>
        <w:tc>
          <w:tcPr>
            <w:tcW w:w="353" w:type="dxa"/>
            <w:shd w:val="clear" w:color="auto" w:fill="000000" w:themeFill="text1"/>
          </w:tcPr>
          <w:p w14:paraId="42A28B5F" w14:textId="368EDD6F" w:rsidR="00C64D7F" w:rsidRPr="00A5484A" w:rsidRDefault="00C64D7F" w:rsidP="00E0607D">
            <w:pPr>
              <w:pStyle w:val="BodyText"/>
              <w:rPr>
                <w:sz w:val="22"/>
                <w:szCs w:val="22"/>
              </w:rPr>
            </w:pPr>
          </w:p>
        </w:tc>
        <w:tc>
          <w:tcPr>
            <w:tcW w:w="1584" w:type="dxa"/>
            <w:shd w:val="clear" w:color="auto" w:fill="000000" w:themeFill="text1"/>
          </w:tcPr>
          <w:p w14:paraId="70C9A455" w14:textId="77777777" w:rsidR="00C64D7F" w:rsidRPr="00A5484A" w:rsidRDefault="00C64D7F" w:rsidP="00424DC2">
            <w:pPr>
              <w:pStyle w:val="BodyText"/>
              <w:rPr>
                <w:sz w:val="22"/>
                <w:szCs w:val="22"/>
              </w:rPr>
            </w:pPr>
          </w:p>
        </w:tc>
        <w:tc>
          <w:tcPr>
            <w:tcW w:w="8363" w:type="dxa"/>
          </w:tcPr>
          <w:p w14:paraId="02B25582" w14:textId="77777777" w:rsidR="00C64D7F" w:rsidRPr="00A5484A" w:rsidRDefault="00C64D7F" w:rsidP="00424DC2">
            <w:pPr>
              <w:pStyle w:val="BodyText"/>
              <w:rPr>
                <w:sz w:val="22"/>
                <w:szCs w:val="22"/>
              </w:rPr>
            </w:pPr>
            <w:r w:rsidRPr="00112E6E">
              <w:rPr>
                <w:b/>
                <w:bCs/>
                <w:w w:val="105"/>
                <w:sz w:val="22"/>
                <w:szCs w:val="22"/>
              </w:rPr>
              <w:t>STA-1</w:t>
            </w:r>
            <w:r w:rsidRPr="00A5484A">
              <w:rPr>
                <w:w w:val="105"/>
                <w:sz w:val="22"/>
                <w:szCs w:val="22"/>
              </w:rPr>
              <w:t xml:space="preserve"> Are staff alerts generated for:</w:t>
            </w:r>
          </w:p>
        </w:tc>
      </w:tr>
      <w:tr w:rsidR="00C64D7F" w:rsidRPr="00A5484A" w14:paraId="36BEF02F" w14:textId="77777777" w:rsidTr="003D3B60">
        <w:trPr>
          <w:cantSplit/>
          <w:trHeight w:val="302"/>
        </w:trPr>
        <w:tc>
          <w:tcPr>
            <w:tcW w:w="353" w:type="dxa"/>
          </w:tcPr>
          <w:p w14:paraId="0AE1C24D" w14:textId="77777777" w:rsidR="00C64D7F" w:rsidRPr="00A5484A" w:rsidRDefault="00C64D7F">
            <w:pPr>
              <w:pStyle w:val="TableParagraph"/>
              <w:rPr>
                <w:rFonts w:ascii="Times New Roman"/>
              </w:rPr>
            </w:pPr>
          </w:p>
        </w:tc>
        <w:tc>
          <w:tcPr>
            <w:tcW w:w="353" w:type="dxa"/>
          </w:tcPr>
          <w:p w14:paraId="22739FC3" w14:textId="39F1C365" w:rsidR="00C64D7F" w:rsidRPr="00A5484A" w:rsidRDefault="00C64D7F" w:rsidP="00E0607D">
            <w:pPr>
              <w:pStyle w:val="BodyText"/>
              <w:rPr>
                <w:sz w:val="22"/>
                <w:szCs w:val="22"/>
              </w:rPr>
            </w:pPr>
          </w:p>
        </w:tc>
        <w:tc>
          <w:tcPr>
            <w:tcW w:w="1584" w:type="dxa"/>
          </w:tcPr>
          <w:p w14:paraId="48C4AF51" w14:textId="0036A036" w:rsidR="00C64D7F" w:rsidRPr="00A5484A" w:rsidRDefault="003F1F40" w:rsidP="00424DC2">
            <w:pPr>
              <w:pStyle w:val="BodyText"/>
              <w:rPr>
                <w:sz w:val="22"/>
                <w:szCs w:val="22"/>
              </w:rPr>
            </w:pPr>
            <w:r w:rsidRPr="00A5484A">
              <w:rPr>
                <w:sz w:val="22"/>
                <w:szCs w:val="22"/>
              </w:rPr>
              <w:t>Best Practice</w:t>
            </w:r>
          </w:p>
        </w:tc>
        <w:tc>
          <w:tcPr>
            <w:tcW w:w="8363" w:type="dxa"/>
          </w:tcPr>
          <w:p w14:paraId="3C868819" w14:textId="6A3A2A48" w:rsidR="00C64D7F" w:rsidRPr="00A5484A" w:rsidRDefault="00C64D7F" w:rsidP="00347A4B">
            <w:pPr>
              <w:pStyle w:val="BodyText"/>
              <w:numPr>
                <w:ilvl w:val="0"/>
                <w:numId w:val="34"/>
              </w:numPr>
              <w:rPr>
                <w:sz w:val="22"/>
                <w:szCs w:val="22"/>
              </w:rPr>
            </w:pPr>
            <w:r w:rsidRPr="00A5484A">
              <w:rPr>
                <w:w w:val="105"/>
                <w:sz w:val="22"/>
                <w:szCs w:val="22"/>
              </w:rPr>
              <w:t>Pending</w:t>
            </w:r>
            <w:r w:rsidRPr="00A5484A">
              <w:rPr>
                <w:spacing w:val="-2"/>
                <w:w w:val="105"/>
                <w:sz w:val="22"/>
                <w:szCs w:val="22"/>
              </w:rPr>
              <w:t xml:space="preserve"> </w:t>
            </w:r>
            <w:r w:rsidRPr="00A5484A">
              <w:rPr>
                <w:w w:val="105"/>
                <w:sz w:val="22"/>
                <w:szCs w:val="22"/>
              </w:rPr>
              <w:t>applications?</w:t>
            </w:r>
          </w:p>
        </w:tc>
      </w:tr>
      <w:tr w:rsidR="00C64D7F" w:rsidRPr="00A5484A" w14:paraId="67D25E5D" w14:textId="77777777" w:rsidTr="003D3B60">
        <w:trPr>
          <w:cantSplit/>
          <w:trHeight w:val="302"/>
        </w:trPr>
        <w:tc>
          <w:tcPr>
            <w:tcW w:w="353" w:type="dxa"/>
          </w:tcPr>
          <w:p w14:paraId="5F4C39DC" w14:textId="77777777" w:rsidR="00C64D7F" w:rsidRPr="00A5484A" w:rsidRDefault="00C64D7F">
            <w:pPr>
              <w:pStyle w:val="TableParagraph"/>
              <w:rPr>
                <w:rFonts w:ascii="Times New Roman"/>
              </w:rPr>
            </w:pPr>
          </w:p>
        </w:tc>
        <w:tc>
          <w:tcPr>
            <w:tcW w:w="353" w:type="dxa"/>
          </w:tcPr>
          <w:p w14:paraId="561106D3" w14:textId="3C608E9F" w:rsidR="00C64D7F" w:rsidRPr="00A5484A" w:rsidRDefault="00C64D7F" w:rsidP="00E0607D">
            <w:pPr>
              <w:pStyle w:val="BodyText"/>
              <w:rPr>
                <w:sz w:val="22"/>
                <w:szCs w:val="22"/>
              </w:rPr>
            </w:pPr>
          </w:p>
        </w:tc>
        <w:tc>
          <w:tcPr>
            <w:tcW w:w="1584" w:type="dxa"/>
          </w:tcPr>
          <w:p w14:paraId="663FBEFE" w14:textId="4AACF462" w:rsidR="00C64D7F" w:rsidRPr="00A5484A" w:rsidRDefault="003F1F40" w:rsidP="00424DC2">
            <w:pPr>
              <w:pStyle w:val="BodyText"/>
              <w:rPr>
                <w:sz w:val="22"/>
                <w:szCs w:val="22"/>
              </w:rPr>
            </w:pPr>
            <w:r w:rsidRPr="00A5484A">
              <w:rPr>
                <w:sz w:val="22"/>
                <w:szCs w:val="22"/>
              </w:rPr>
              <w:t>Best Practice</w:t>
            </w:r>
          </w:p>
        </w:tc>
        <w:tc>
          <w:tcPr>
            <w:tcW w:w="8363" w:type="dxa"/>
          </w:tcPr>
          <w:p w14:paraId="368EF728" w14:textId="77777777" w:rsidR="00C64D7F" w:rsidRPr="00A5484A" w:rsidRDefault="00C64D7F" w:rsidP="00347A4B">
            <w:pPr>
              <w:pStyle w:val="BodyText"/>
              <w:numPr>
                <w:ilvl w:val="0"/>
                <w:numId w:val="34"/>
              </w:numPr>
              <w:rPr>
                <w:sz w:val="22"/>
                <w:szCs w:val="22"/>
              </w:rPr>
            </w:pPr>
            <w:r w:rsidRPr="00A5484A">
              <w:rPr>
                <w:w w:val="105"/>
                <w:sz w:val="22"/>
                <w:szCs w:val="22"/>
              </w:rPr>
              <w:t>Pending</w:t>
            </w:r>
            <w:r w:rsidRPr="00A5484A">
              <w:rPr>
                <w:spacing w:val="-2"/>
                <w:w w:val="105"/>
                <w:sz w:val="22"/>
                <w:szCs w:val="22"/>
              </w:rPr>
              <w:t xml:space="preserve"> </w:t>
            </w:r>
            <w:r w:rsidRPr="00A5484A">
              <w:rPr>
                <w:w w:val="105"/>
                <w:sz w:val="22"/>
                <w:szCs w:val="22"/>
              </w:rPr>
              <w:t>changes?</w:t>
            </w:r>
          </w:p>
        </w:tc>
      </w:tr>
      <w:tr w:rsidR="00C64D7F" w:rsidRPr="00A5484A" w14:paraId="4627E11C" w14:textId="77777777" w:rsidTr="003D3B60">
        <w:trPr>
          <w:cantSplit/>
          <w:trHeight w:val="302"/>
        </w:trPr>
        <w:tc>
          <w:tcPr>
            <w:tcW w:w="353" w:type="dxa"/>
          </w:tcPr>
          <w:p w14:paraId="67F9067A" w14:textId="77777777" w:rsidR="00C64D7F" w:rsidRPr="00A5484A" w:rsidRDefault="00C64D7F">
            <w:pPr>
              <w:pStyle w:val="TableParagraph"/>
              <w:rPr>
                <w:rFonts w:ascii="Times New Roman"/>
              </w:rPr>
            </w:pPr>
          </w:p>
        </w:tc>
        <w:tc>
          <w:tcPr>
            <w:tcW w:w="353" w:type="dxa"/>
          </w:tcPr>
          <w:p w14:paraId="02A9FA9C" w14:textId="72BD6C84" w:rsidR="00C64D7F" w:rsidRPr="00A5484A" w:rsidRDefault="00C64D7F" w:rsidP="00E0607D">
            <w:pPr>
              <w:pStyle w:val="BodyText"/>
              <w:rPr>
                <w:sz w:val="22"/>
                <w:szCs w:val="22"/>
              </w:rPr>
            </w:pPr>
          </w:p>
        </w:tc>
        <w:tc>
          <w:tcPr>
            <w:tcW w:w="1584" w:type="dxa"/>
          </w:tcPr>
          <w:p w14:paraId="4DFFD61D" w14:textId="6828395B" w:rsidR="00C64D7F" w:rsidRPr="00A5484A" w:rsidRDefault="003F1F40" w:rsidP="00424DC2">
            <w:pPr>
              <w:pStyle w:val="BodyText"/>
              <w:rPr>
                <w:sz w:val="22"/>
                <w:szCs w:val="22"/>
              </w:rPr>
            </w:pPr>
            <w:r w:rsidRPr="00A5484A">
              <w:rPr>
                <w:sz w:val="22"/>
                <w:szCs w:val="22"/>
              </w:rPr>
              <w:t>Best Practice</w:t>
            </w:r>
          </w:p>
        </w:tc>
        <w:tc>
          <w:tcPr>
            <w:tcW w:w="8363" w:type="dxa"/>
          </w:tcPr>
          <w:p w14:paraId="6AC5ED27" w14:textId="3A12178E" w:rsidR="00C64D7F" w:rsidRPr="00A5484A" w:rsidRDefault="00C64D7F" w:rsidP="00347A4B">
            <w:pPr>
              <w:pStyle w:val="BodyText"/>
              <w:numPr>
                <w:ilvl w:val="0"/>
                <w:numId w:val="34"/>
              </w:numPr>
              <w:rPr>
                <w:w w:val="105"/>
                <w:sz w:val="22"/>
                <w:szCs w:val="22"/>
              </w:rPr>
            </w:pPr>
            <w:r w:rsidRPr="00A5484A">
              <w:rPr>
                <w:w w:val="105"/>
                <w:sz w:val="22"/>
                <w:szCs w:val="22"/>
              </w:rPr>
              <w:t>Pending verification?</w:t>
            </w:r>
          </w:p>
        </w:tc>
      </w:tr>
      <w:tr w:rsidR="00C64D7F" w:rsidRPr="00A5484A" w14:paraId="330451A2" w14:textId="77777777" w:rsidTr="003D3B60">
        <w:trPr>
          <w:cantSplit/>
          <w:trHeight w:val="302"/>
        </w:trPr>
        <w:tc>
          <w:tcPr>
            <w:tcW w:w="353" w:type="dxa"/>
          </w:tcPr>
          <w:p w14:paraId="605F8032" w14:textId="77777777" w:rsidR="00C64D7F" w:rsidRPr="00A5484A" w:rsidRDefault="00C64D7F">
            <w:pPr>
              <w:pStyle w:val="TableParagraph"/>
              <w:rPr>
                <w:rFonts w:ascii="Times New Roman"/>
              </w:rPr>
            </w:pPr>
          </w:p>
        </w:tc>
        <w:tc>
          <w:tcPr>
            <w:tcW w:w="353" w:type="dxa"/>
          </w:tcPr>
          <w:p w14:paraId="0C7B073B" w14:textId="790C1A72" w:rsidR="00C64D7F" w:rsidRPr="00A5484A" w:rsidRDefault="00C64D7F" w:rsidP="00E0607D">
            <w:pPr>
              <w:pStyle w:val="BodyText"/>
              <w:rPr>
                <w:sz w:val="22"/>
                <w:szCs w:val="22"/>
              </w:rPr>
            </w:pPr>
          </w:p>
        </w:tc>
        <w:tc>
          <w:tcPr>
            <w:tcW w:w="1584" w:type="dxa"/>
          </w:tcPr>
          <w:p w14:paraId="66D1160F" w14:textId="3E641B95" w:rsidR="00C64D7F" w:rsidRPr="00A5484A" w:rsidRDefault="003F1F40" w:rsidP="00424DC2">
            <w:pPr>
              <w:pStyle w:val="BodyText"/>
              <w:rPr>
                <w:sz w:val="22"/>
                <w:szCs w:val="22"/>
              </w:rPr>
            </w:pPr>
            <w:r w:rsidRPr="00A5484A">
              <w:rPr>
                <w:sz w:val="22"/>
                <w:szCs w:val="22"/>
              </w:rPr>
              <w:t>Best Practice</w:t>
            </w:r>
          </w:p>
        </w:tc>
        <w:tc>
          <w:tcPr>
            <w:tcW w:w="8363" w:type="dxa"/>
          </w:tcPr>
          <w:p w14:paraId="7E481D0E" w14:textId="77C1C0EA" w:rsidR="00C64D7F" w:rsidRPr="00A5484A" w:rsidRDefault="00C64D7F" w:rsidP="00347A4B">
            <w:pPr>
              <w:pStyle w:val="BodyText"/>
              <w:numPr>
                <w:ilvl w:val="0"/>
                <w:numId w:val="34"/>
              </w:numPr>
              <w:rPr>
                <w:sz w:val="22"/>
                <w:szCs w:val="22"/>
              </w:rPr>
            </w:pPr>
            <w:r w:rsidRPr="00A5484A">
              <w:rPr>
                <w:w w:val="105"/>
                <w:sz w:val="22"/>
                <w:szCs w:val="22"/>
              </w:rPr>
              <w:t>Data</w:t>
            </w:r>
            <w:r w:rsidRPr="00A5484A">
              <w:rPr>
                <w:spacing w:val="3"/>
                <w:w w:val="105"/>
                <w:sz w:val="22"/>
                <w:szCs w:val="22"/>
              </w:rPr>
              <w:t xml:space="preserve"> </w:t>
            </w:r>
            <w:r w:rsidRPr="00A5484A">
              <w:rPr>
                <w:w w:val="105"/>
                <w:sz w:val="22"/>
                <w:szCs w:val="22"/>
              </w:rPr>
              <w:t>matches?</w:t>
            </w:r>
          </w:p>
        </w:tc>
      </w:tr>
      <w:tr w:rsidR="00C64D7F" w:rsidRPr="00A5484A" w14:paraId="50273276" w14:textId="77777777" w:rsidTr="003D3B60">
        <w:trPr>
          <w:cantSplit/>
          <w:trHeight w:val="302"/>
        </w:trPr>
        <w:tc>
          <w:tcPr>
            <w:tcW w:w="353" w:type="dxa"/>
          </w:tcPr>
          <w:p w14:paraId="406F4F29" w14:textId="77777777" w:rsidR="00C64D7F" w:rsidRPr="00A5484A" w:rsidRDefault="00C64D7F">
            <w:pPr>
              <w:pStyle w:val="TableParagraph"/>
              <w:rPr>
                <w:rFonts w:ascii="Times New Roman"/>
              </w:rPr>
            </w:pPr>
          </w:p>
        </w:tc>
        <w:tc>
          <w:tcPr>
            <w:tcW w:w="353" w:type="dxa"/>
          </w:tcPr>
          <w:p w14:paraId="47BC7F87" w14:textId="42B54D9D" w:rsidR="00C64D7F" w:rsidRPr="00A5484A" w:rsidRDefault="00C64D7F" w:rsidP="00E0607D">
            <w:pPr>
              <w:pStyle w:val="BodyText"/>
              <w:rPr>
                <w:sz w:val="22"/>
                <w:szCs w:val="22"/>
              </w:rPr>
            </w:pPr>
          </w:p>
        </w:tc>
        <w:tc>
          <w:tcPr>
            <w:tcW w:w="1584" w:type="dxa"/>
          </w:tcPr>
          <w:p w14:paraId="2575496B" w14:textId="2182F5A1" w:rsidR="00C64D7F" w:rsidRPr="00A5484A" w:rsidRDefault="003F1F40" w:rsidP="00424DC2">
            <w:pPr>
              <w:pStyle w:val="BodyText"/>
              <w:rPr>
                <w:sz w:val="22"/>
                <w:szCs w:val="22"/>
              </w:rPr>
            </w:pPr>
            <w:r w:rsidRPr="00A5484A">
              <w:rPr>
                <w:sz w:val="22"/>
                <w:szCs w:val="22"/>
              </w:rPr>
              <w:t>Best Practice</w:t>
            </w:r>
          </w:p>
        </w:tc>
        <w:tc>
          <w:tcPr>
            <w:tcW w:w="8363" w:type="dxa"/>
          </w:tcPr>
          <w:p w14:paraId="1F8E4C83" w14:textId="77777777" w:rsidR="00C64D7F" w:rsidRPr="00A5484A" w:rsidRDefault="00C64D7F" w:rsidP="00347A4B">
            <w:pPr>
              <w:pStyle w:val="BodyText"/>
              <w:numPr>
                <w:ilvl w:val="0"/>
                <w:numId w:val="34"/>
              </w:numPr>
              <w:rPr>
                <w:sz w:val="22"/>
                <w:szCs w:val="22"/>
              </w:rPr>
            </w:pPr>
            <w:r w:rsidRPr="00A5484A">
              <w:rPr>
                <w:w w:val="105"/>
                <w:sz w:val="22"/>
                <w:szCs w:val="22"/>
              </w:rPr>
              <w:t>Recertification?</w:t>
            </w:r>
          </w:p>
        </w:tc>
      </w:tr>
      <w:tr w:rsidR="00C64D7F" w:rsidRPr="00A5484A" w14:paraId="7382C11E" w14:textId="77777777" w:rsidTr="003D3B60">
        <w:trPr>
          <w:cantSplit/>
          <w:trHeight w:val="302"/>
        </w:trPr>
        <w:tc>
          <w:tcPr>
            <w:tcW w:w="353" w:type="dxa"/>
          </w:tcPr>
          <w:p w14:paraId="008D80E3" w14:textId="77777777" w:rsidR="00C64D7F" w:rsidRPr="00A5484A" w:rsidRDefault="00C64D7F">
            <w:pPr>
              <w:pStyle w:val="TableParagraph"/>
              <w:rPr>
                <w:rFonts w:ascii="Times New Roman"/>
              </w:rPr>
            </w:pPr>
          </w:p>
        </w:tc>
        <w:tc>
          <w:tcPr>
            <w:tcW w:w="353" w:type="dxa"/>
          </w:tcPr>
          <w:p w14:paraId="7F09521B" w14:textId="52902FFB" w:rsidR="00C64D7F" w:rsidRPr="00A5484A" w:rsidRDefault="00C64D7F" w:rsidP="00E0607D">
            <w:pPr>
              <w:pStyle w:val="BodyText"/>
              <w:rPr>
                <w:sz w:val="22"/>
                <w:szCs w:val="22"/>
              </w:rPr>
            </w:pPr>
          </w:p>
        </w:tc>
        <w:tc>
          <w:tcPr>
            <w:tcW w:w="1584" w:type="dxa"/>
          </w:tcPr>
          <w:p w14:paraId="239FBF62" w14:textId="3883BA4F" w:rsidR="00C64D7F" w:rsidRPr="00A5484A" w:rsidRDefault="003F1F40" w:rsidP="00424DC2">
            <w:pPr>
              <w:pStyle w:val="BodyText"/>
              <w:rPr>
                <w:sz w:val="22"/>
                <w:szCs w:val="22"/>
              </w:rPr>
            </w:pPr>
            <w:r w:rsidRPr="00A5484A">
              <w:rPr>
                <w:sz w:val="22"/>
                <w:szCs w:val="22"/>
              </w:rPr>
              <w:t>Best Practice</w:t>
            </w:r>
          </w:p>
        </w:tc>
        <w:tc>
          <w:tcPr>
            <w:tcW w:w="8363" w:type="dxa"/>
          </w:tcPr>
          <w:p w14:paraId="427DE9E5" w14:textId="0D93A1DD" w:rsidR="00C64D7F" w:rsidRPr="00A5484A" w:rsidRDefault="00C64D7F" w:rsidP="00347A4B">
            <w:pPr>
              <w:pStyle w:val="BodyText"/>
              <w:numPr>
                <w:ilvl w:val="0"/>
                <w:numId w:val="34"/>
              </w:numPr>
              <w:rPr>
                <w:w w:val="105"/>
                <w:sz w:val="22"/>
                <w:szCs w:val="22"/>
              </w:rPr>
            </w:pPr>
            <w:r w:rsidRPr="00A5484A">
              <w:rPr>
                <w:sz w:val="22"/>
                <w:szCs w:val="22"/>
              </w:rPr>
              <w:t>Duplicate participation?</w:t>
            </w:r>
          </w:p>
        </w:tc>
      </w:tr>
      <w:tr w:rsidR="00C64D7F" w:rsidRPr="00A5484A" w14:paraId="02CE09B3" w14:textId="77777777" w:rsidTr="003D3B60">
        <w:trPr>
          <w:cantSplit/>
          <w:trHeight w:val="302"/>
        </w:trPr>
        <w:tc>
          <w:tcPr>
            <w:tcW w:w="353" w:type="dxa"/>
          </w:tcPr>
          <w:p w14:paraId="333B90CB" w14:textId="77777777" w:rsidR="00C64D7F" w:rsidRPr="00A5484A" w:rsidRDefault="00C64D7F">
            <w:pPr>
              <w:pStyle w:val="TableParagraph"/>
              <w:rPr>
                <w:rFonts w:ascii="Times New Roman"/>
              </w:rPr>
            </w:pPr>
          </w:p>
        </w:tc>
        <w:tc>
          <w:tcPr>
            <w:tcW w:w="353" w:type="dxa"/>
          </w:tcPr>
          <w:p w14:paraId="1DA290C8" w14:textId="65597071" w:rsidR="00C64D7F" w:rsidRPr="00A5484A" w:rsidRDefault="00C64D7F" w:rsidP="00E0607D">
            <w:pPr>
              <w:pStyle w:val="BodyText"/>
              <w:rPr>
                <w:sz w:val="22"/>
                <w:szCs w:val="22"/>
              </w:rPr>
            </w:pPr>
          </w:p>
        </w:tc>
        <w:tc>
          <w:tcPr>
            <w:tcW w:w="1584" w:type="dxa"/>
          </w:tcPr>
          <w:p w14:paraId="009918D5" w14:textId="308F3893" w:rsidR="00C64D7F" w:rsidRPr="00A5484A" w:rsidRDefault="003F1F40" w:rsidP="00E0607D">
            <w:pPr>
              <w:pStyle w:val="BodyText"/>
              <w:rPr>
                <w:sz w:val="22"/>
                <w:szCs w:val="22"/>
              </w:rPr>
            </w:pPr>
            <w:r w:rsidRPr="00A5484A">
              <w:rPr>
                <w:sz w:val="22"/>
                <w:szCs w:val="22"/>
              </w:rPr>
              <w:t>Best Practice</w:t>
            </w:r>
          </w:p>
        </w:tc>
        <w:tc>
          <w:tcPr>
            <w:tcW w:w="8363" w:type="dxa"/>
          </w:tcPr>
          <w:p w14:paraId="0C5A647F" w14:textId="350F6250" w:rsidR="00C64D7F" w:rsidRPr="00A5484A" w:rsidRDefault="00C64D7F" w:rsidP="00347A4B">
            <w:pPr>
              <w:pStyle w:val="BodyText"/>
              <w:numPr>
                <w:ilvl w:val="0"/>
                <w:numId w:val="34"/>
              </w:numPr>
              <w:rPr>
                <w:sz w:val="22"/>
                <w:szCs w:val="22"/>
              </w:rPr>
            </w:pPr>
            <w:r w:rsidRPr="00A5484A">
              <w:rPr>
                <w:w w:val="105"/>
                <w:sz w:val="22"/>
                <w:szCs w:val="22"/>
              </w:rPr>
              <w:t>Work registration</w:t>
            </w:r>
            <w:r w:rsidRPr="00A5484A">
              <w:rPr>
                <w:spacing w:val="-6"/>
                <w:w w:val="105"/>
                <w:sz w:val="22"/>
                <w:szCs w:val="22"/>
              </w:rPr>
              <w:t xml:space="preserve"> </w:t>
            </w:r>
            <w:r w:rsidRPr="00A5484A">
              <w:rPr>
                <w:w w:val="105"/>
                <w:sz w:val="22"/>
                <w:szCs w:val="22"/>
              </w:rPr>
              <w:t>renewal/updating status</w:t>
            </w:r>
            <w:r w:rsidR="000E7B18">
              <w:rPr>
                <w:w w:val="105"/>
                <w:sz w:val="22"/>
                <w:szCs w:val="22"/>
              </w:rPr>
              <w:t>?</w:t>
            </w:r>
          </w:p>
        </w:tc>
      </w:tr>
      <w:tr w:rsidR="00E44806" w:rsidRPr="00A5484A" w14:paraId="1C213C9F" w14:textId="77777777" w:rsidTr="003D3B60">
        <w:trPr>
          <w:cantSplit/>
          <w:trHeight w:val="302"/>
        </w:trPr>
        <w:tc>
          <w:tcPr>
            <w:tcW w:w="353" w:type="dxa"/>
          </w:tcPr>
          <w:p w14:paraId="5F177D47" w14:textId="77777777" w:rsidR="00E44806" w:rsidRPr="00A5484A" w:rsidRDefault="00E44806">
            <w:pPr>
              <w:pStyle w:val="TableParagraph"/>
              <w:rPr>
                <w:rFonts w:ascii="Times New Roman"/>
              </w:rPr>
            </w:pPr>
          </w:p>
        </w:tc>
        <w:tc>
          <w:tcPr>
            <w:tcW w:w="353" w:type="dxa"/>
          </w:tcPr>
          <w:p w14:paraId="232DF851" w14:textId="77777777" w:rsidR="00E44806" w:rsidRPr="00A5484A" w:rsidRDefault="00E44806" w:rsidP="00E0607D">
            <w:pPr>
              <w:pStyle w:val="BodyText"/>
              <w:rPr>
                <w:sz w:val="22"/>
                <w:szCs w:val="22"/>
              </w:rPr>
            </w:pPr>
          </w:p>
        </w:tc>
        <w:tc>
          <w:tcPr>
            <w:tcW w:w="1584" w:type="dxa"/>
          </w:tcPr>
          <w:p w14:paraId="359C0801" w14:textId="629AC4F8" w:rsidR="00E44806" w:rsidRPr="00A5484A" w:rsidRDefault="00E44806" w:rsidP="00E0607D">
            <w:pPr>
              <w:pStyle w:val="BodyText"/>
              <w:rPr>
                <w:sz w:val="22"/>
                <w:szCs w:val="22"/>
              </w:rPr>
            </w:pPr>
            <w:r w:rsidRPr="00A5484A">
              <w:rPr>
                <w:sz w:val="22"/>
                <w:szCs w:val="22"/>
              </w:rPr>
              <w:t>Best Practice</w:t>
            </w:r>
          </w:p>
        </w:tc>
        <w:tc>
          <w:tcPr>
            <w:tcW w:w="8363" w:type="dxa"/>
          </w:tcPr>
          <w:p w14:paraId="3DEBDA44" w14:textId="469B1EE7" w:rsidR="00E44806" w:rsidRPr="00A5484A" w:rsidRDefault="00E44806" w:rsidP="00347A4B">
            <w:pPr>
              <w:pStyle w:val="BodyText"/>
              <w:numPr>
                <w:ilvl w:val="0"/>
                <w:numId w:val="34"/>
              </w:numPr>
              <w:rPr>
                <w:w w:val="105"/>
                <w:sz w:val="22"/>
                <w:szCs w:val="22"/>
              </w:rPr>
            </w:pPr>
            <w:r w:rsidRPr="00A5484A">
              <w:rPr>
                <w:w w:val="105"/>
                <w:sz w:val="22"/>
                <w:szCs w:val="22"/>
              </w:rPr>
              <w:t>Work registration change in status?</w:t>
            </w:r>
          </w:p>
        </w:tc>
      </w:tr>
      <w:tr w:rsidR="00C64D7F" w:rsidRPr="00A5484A" w14:paraId="7465A63F" w14:textId="77777777" w:rsidTr="003D3B60">
        <w:trPr>
          <w:cantSplit/>
          <w:trHeight w:val="302"/>
        </w:trPr>
        <w:tc>
          <w:tcPr>
            <w:tcW w:w="353" w:type="dxa"/>
          </w:tcPr>
          <w:p w14:paraId="12721B8D" w14:textId="77777777" w:rsidR="00C64D7F" w:rsidRPr="00A5484A" w:rsidRDefault="00C64D7F">
            <w:pPr>
              <w:pStyle w:val="TableParagraph"/>
              <w:rPr>
                <w:rFonts w:ascii="Times New Roman"/>
              </w:rPr>
            </w:pPr>
          </w:p>
        </w:tc>
        <w:tc>
          <w:tcPr>
            <w:tcW w:w="353" w:type="dxa"/>
          </w:tcPr>
          <w:p w14:paraId="0AC7B88E" w14:textId="3CCCA8BC" w:rsidR="00C64D7F" w:rsidRPr="00A5484A" w:rsidRDefault="00C64D7F" w:rsidP="00E0607D">
            <w:pPr>
              <w:pStyle w:val="BodyText"/>
              <w:rPr>
                <w:sz w:val="22"/>
                <w:szCs w:val="22"/>
              </w:rPr>
            </w:pPr>
          </w:p>
        </w:tc>
        <w:tc>
          <w:tcPr>
            <w:tcW w:w="1584" w:type="dxa"/>
          </w:tcPr>
          <w:p w14:paraId="2AFFD157" w14:textId="017A2B02" w:rsidR="00C64D7F" w:rsidRPr="00A5484A" w:rsidRDefault="003F1F40" w:rsidP="00424DC2">
            <w:pPr>
              <w:pStyle w:val="BodyText"/>
              <w:rPr>
                <w:sz w:val="22"/>
                <w:szCs w:val="22"/>
              </w:rPr>
            </w:pPr>
            <w:r w:rsidRPr="00A5484A">
              <w:rPr>
                <w:sz w:val="22"/>
                <w:szCs w:val="22"/>
              </w:rPr>
              <w:t>Best Practice</w:t>
            </w:r>
          </w:p>
        </w:tc>
        <w:tc>
          <w:tcPr>
            <w:tcW w:w="8363" w:type="dxa"/>
          </w:tcPr>
          <w:p w14:paraId="330EC176" w14:textId="06AAF635" w:rsidR="00C64D7F" w:rsidRPr="00A5484A" w:rsidRDefault="00C64D7F" w:rsidP="00347A4B">
            <w:pPr>
              <w:pStyle w:val="BodyText"/>
              <w:numPr>
                <w:ilvl w:val="0"/>
                <w:numId w:val="34"/>
              </w:numPr>
              <w:rPr>
                <w:sz w:val="22"/>
                <w:szCs w:val="22"/>
              </w:rPr>
            </w:pPr>
            <w:r w:rsidRPr="00A5484A">
              <w:rPr>
                <w:sz w:val="22"/>
                <w:szCs w:val="22"/>
              </w:rPr>
              <w:t>Remaining ABAWD months?</w:t>
            </w:r>
          </w:p>
        </w:tc>
      </w:tr>
      <w:tr w:rsidR="00C64D7F" w:rsidRPr="00A5484A" w14:paraId="021B8462" w14:textId="77777777" w:rsidTr="003D3B60">
        <w:trPr>
          <w:cantSplit/>
          <w:trHeight w:val="302"/>
        </w:trPr>
        <w:tc>
          <w:tcPr>
            <w:tcW w:w="353" w:type="dxa"/>
          </w:tcPr>
          <w:p w14:paraId="53788552" w14:textId="77777777" w:rsidR="00C64D7F" w:rsidRPr="00A5484A" w:rsidRDefault="00C64D7F">
            <w:pPr>
              <w:pStyle w:val="TableParagraph"/>
              <w:rPr>
                <w:rFonts w:ascii="Times New Roman"/>
              </w:rPr>
            </w:pPr>
          </w:p>
        </w:tc>
        <w:tc>
          <w:tcPr>
            <w:tcW w:w="353" w:type="dxa"/>
          </w:tcPr>
          <w:p w14:paraId="68282F22" w14:textId="66A7EE94" w:rsidR="00C64D7F" w:rsidRPr="00A5484A" w:rsidRDefault="00C64D7F" w:rsidP="00E0607D">
            <w:pPr>
              <w:pStyle w:val="BodyText"/>
              <w:rPr>
                <w:sz w:val="22"/>
                <w:szCs w:val="22"/>
              </w:rPr>
            </w:pPr>
          </w:p>
        </w:tc>
        <w:tc>
          <w:tcPr>
            <w:tcW w:w="1584" w:type="dxa"/>
          </w:tcPr>
          <w:p w14:paraId="68A52436" w14:textId="1B8723EC" w:rsidR="00C64D7F" w:rsidRPr="00A5484A" w:rsidRDefault="003F1F40" w:rsidP="00424DC2">
            <w:pPr>
              <w:pStyle w:val="BodyText"/>
              <w:rPr>
                <w:sz w:val="22"/>
                <w:szCs w:val="22"/>
              </w:rPr>
            </w:pPr>
            <w:r w:rsidRPr="00A5484A">
              <w:rPr>
                <w:sz w:val="22"/>
                <w:szCs w:val="22"/>
              </w:rPr>
              <w:t>Best Practice</w:t>
            </w:r>
          </w:p>
        </w:tc>
        <w:tc>
          <w:tcPr>
            <w:tcW w:w="8363" w:type="dxa"/>
          </w:tcPr>
          <w:p w14:paraId="226B1BF0" w14:textId="65C4CA95" w:rsidR="00C64D7F" w:rsidRPr="00A5484A" w:rsidDel="009B1622" w:rsidRDefault="00C64D7F" w:rsidP="00347A4B">
            <w:pPr>
              <w:pStyle w:val="BodyText"/>
              <w:numPr>
                <w:ilvl w:val="0"/>
                <w:numId w:val="34"/>
              </w:numPr>
              <w:rPr>
                <w:sz w:val="22"/>
                <w:szCs w:val="22"/>
              </w:rPr>
            </w:pPr>
            <w:r w:rsidRPr="00A5484A">
              <w:rPr>
                <w:sz w:val="22"/>
                <w:szCs w:val="22"/>
              </w:rPr>
              <w:t>IEVS, BENDEX and SDX alerts and changes?</w:t>
            </w:r>
          </w:p>
        </w:tc>
      </w:tr>
      <w:tr w:rsidR="00C64D7F" w:rsidRPr="00A5484A" w14:paraId="3A8D75BC" w14:textId="77777777" w:rsidTr="003D3B60">
        <w:trPr>
          <w:cantSplit/>
          <w:trHeight w:val="302"/>
        </w:trPr>
        <w:tc>
          <w:tcPr>
            <w:tcW w:w="353" w:type="dxa"/>
          </w:tcPr>
          <w:p w14:paraId="73D2DE52" w14:textId="77777777" w:rsidR="00C64D7F" w:rsidRPr="00A5484A" w:rsidRDefault="00C64D7F">
            <w:pPr>
              <w:pStyle w:val="TableParagraph"/>
              <w:rPr>
                <w:rFonts w:ascii="Times New Roman"/>
              </w:rPr>
            </w:pPr>
          </w:p>
        </w:tc>
        <w:tc>
          <w:tcPr>
            <w:tcW w:w="353" w:type="dxa"/>
          </w:tcPr>
          <w:p w14:paraId="79BB5B72" w14:textId="381E0C83" w:rsidR="00C64D7F" w:rsidRPr="00A5484A" w:rsidRDefault="00C64D7F" w:rsidP="00E0607D">
            <w:pPr>
              <w:pStyle w:val="BodyText"/>
              <w:rPr>
                <w:sz w:val="22"/>
                <w:szCs w:val="22"/>
              </w:rPr>
            </w:pPr>
          </w:p>
        </w:tc>
        <w:tc>
          <w:tcPr>
            <w:tcW w:w="1584" w:type="dxa"/>
          </w:tcPr>
          <w:p w14:paraId="23B01D20" w14:textId="2A79DBFE" w:rsidR="00C64D7F" w:rsidRPr="00A5484A" w:rsidRDefault="003F1F40" w:rsidP="00424DC2">
            <w:pPr>
              <w:pStyle w:val="BodyText"/>
              <w:rPr>
                <w:sz w:val="22"/>
                <w:szCs w:val="22"/>
              </w:rPr>
            </w:pPr>
            <w:r w:rsidRPr="00A5484A">
              <w:rPr>
                <w:sz w:val="22"/>
                <w:szCs w:val="22"/>
              </w:rPr>
              <w:t>Best Practice</w:t>
            </w:r>
          </w:p>
        </w:tc>
        <w:tc>
          <w:tcPr>
            <w:tcW w:w="8363" w:type="dxa"/>
          </w:tcPr>
          <w:p w14:paraId="365A2014" w14:textId="18776AA9" w:rsidR="00C64D7F" w:rsidRPr="00A5484A" w:rsidDel="009B1622" w:rsidRDefault="00C64D7F" w:rsidP="00347A4B">
            <w:pPr>
              <w:pStyle w:val="BodyText"/>
              <w:numPr>
                <w:ilvl w:val="0"/>
                <w:numId w:val="34"/>
              </w:numPr>
              <w:rPr>
                <w:sz w:val="22"/>
                <w:szCs w:val="22"/>
              </w:rPr>
            </w:pPr>
            <w:r w:rsidRPr="00A5484A">
              <w:rPr>
                <w:sz w:val="22"/>
                <w:szCs w:val="22"/>
              </w:rPr>
              <w:t>Other data matched, death, prisoner, invalid SSN?</w:t>
            </w:r>
          </w:p>
        </w:tc>
      </w:tr>
      <w:tr w:rsidR="00C64D7F" w:rsidRPr="00A5484A" w14:paraId="24AD3DBB" w14:textId="77777777" w:rsidTr="003D3B60">
        <w:trPr>
          <w:cantSplit/>
          <w:trHeight w:val="302"/>
        </w:trPr>
        <w:tc>
          <w:tcPr>
            <w:tcW w:w="353" w:type="dxa"/>
          </w:tcPr>
          <w:p w14:paraId="37408B2E" w14:textId="77777777" w:rsidR="00C64D7F" w:rsidRPr="00A5484A" w:rsidRDefault="00C64D7F">
            <w:pPr>
              <w:pStyle w:val="TableParagraph"/>
              <w:rPr>
                <w:rFonts w:ascii="Times New Roman"/>
              </w:rPr>
            </w:pPr>
          </w:p>
        </w:tc>
        <w:tc>
          <w:tcPr>
            <w:tcW w:w="353" w:type="dxa"/>
          </w:tcPr>
          <w:p w14:paraId="240E18EA" w14:textId="38B5F338" w:rsidR="00C64D7F" w:rsidRPr="00A5484A" w:rsidRDefault="00C64D7F" w:rsidP="00E0607D">
            <w:pPr>
              <w:pStyle w:val="BodyText"/>
              <w:rPr>
                <w:sz w:val="22"/>
                <w:szCs w:val="22"/>
              </w:rPr>
            </w:pPr>
          </w:p>
        </w:tc>
        <w:tc>
          <w:tcPr>
            <w:tcW w:w="1584" w:type="dxa"/>
          </w:tcPr>
          <w:p w14:paraId="4BDE9163" w14:textId="3F29D068" w:rsidR="00C64D7F" w:rsidRPr="00A5484A" w:rsidRDefault="003F1F40" w:rsidP="00424DC2">
            <w:pPr>
              <w:pStyle w:val="BodyText"/>
              <w:rPr>
                <w:sz w:val="22"/>
                <w:szCs w:val="22"/>
              </w:rPr>
            </w:pPr>
            <w:r w:rsidRPr="00A5484A">
              <w:rPr>
                <w:sz w:val="22"/>
                <w:szCs w:val="22"/>
              </w:rPr>
              <w:t>Best Practice</w:t>
            </w:r>
          </w:p>
        </w:tc>
        <w:tc>
          <w:tcPr>
            <w:tcW w:w="8363" w:type="dxa"/>
          </w:tcPr>
          <w:p w14:paraId="347C6EA3" w14:textId="770328D6" w:rsidR="00C64D7F" w:rsidRPr="00A5484A" w:rsidDel="009B1622" w:rsidRDefault="00C64D7F" w:rsidP="00347A4B">
            <w:pPr>
              <w:pStyle w:val="BodyText"/>
              <w:numPr>
                <w:ilvl w:val="0"/>
                <w:numId w:val="34"/>
              </w:numPr>
              <w:rPr>
                <w:sz w:val="22"/>
                <w:szCs w:val="22"/>
              </w:rPr>
            </w:pPr>
            <w:r w:rsidRPr="00A5484A">
              <w:rPr>
                <w:sz w:val="22"/>
                <w:szCs w:val="22"/>
              </w:rPr>
              <w:t>SSN not provided?</w:t>
            </w:r>
          </w:p>
        </w:tc>
      </w:tr>
      <w:tr w:rsidR="00C64D7F" w:rsidRPr="00A5484A" w14:paraId="0E62901C" w14:textId="77777777" w:rsidTr="003D3B60">
        <w:trPr>
          <w:cantSplit/>
          <w:trHeight w:val="302"/>
        </w:trPr>
        <w:tc>
          <w:tcPr>
            <w:tcW w:w="353" w:type="dxa"/>
          </w:tcPr>
          <w:p w14:paraId="693A4096" w14:textId="77777777" w:rsidR="00C64D7F" w:rsidRPr="00A5484A" w:rsidRDefault="00C64D7F">
            <w:pPr>
              <w:pStyle w:val="TableParagraph"/>
              <w:rPr>
                <w:rFonts w:ascii="Times New Roman"/>
              </w:rPr>
            </w:pPr>
          </w:p>
        </w:tc>
        <w:tc>
          <w:tcPr>
            <w:tcW w:w="353" w:type="dxa"/>
          </w:tcPr>
          <w:p w14:paraId="3943F841" w14:textId="54129DBD" w:rsidR="00C64D7F" w:rsidRPr="00A5484A" w:rsidRDefault="00C64D7F" w:rsidP="00E0607D">
            <w:pPr>
              <w:pStyle w:val="BodyText"/>
              <w:rPr>
                <w:sz w:val="22"/>
                <w:szCs w:val="22"/>
              </w:rPr>
            </w:pPr>
          </w:p>
        </w:tc>
        <w:tc>
          <w:tcPr>
            <w:tcW w:w="1584" w:type="dxa"/>
          </w:tcPr>
          <w:p w14:paraId="7F97B2D2" w14:textId="422D0A2F" w:rsidR="00C64D7F" w:rsidRPr="00A5484A" w:rsidRDefault="003F1F40" w:rsidP="00424DC2">
            <w:pPr>
              <w:pStyle w:val="BodyText"/>
              <w:rPr>
                <w:sz w:val="22"/>
                <w:szCs w:val="22"/>
              </w:rPr>
            </w:pPr>
            <w:r w:rsidRPr="00A5484A">
              <w:rPr>
                <w:sz w:val="22"/>
                <w:szCs w:val="22"/>
              </w:rPr>
              <w:t>Best Practice</w:t>
            </w:r>
          </w:p>
        </w:tc>
        <w:tc>
          <w:tcPr>
            <w:tcW w:w="8363" w:type="dxa"/>
          </w:tcPr>
          <w:p w14:paraId="79B420FD" w14:textId="7764BBB7" w:rsidR="00C64D7F" w:rsidRPr="00A5484A" w:rsidDel="009B1622" w:rsidRDefault="00C64D7F" w:rsidP="00347A4B">
            <w:pPr>
              <w:pStyle w:val="BodyText"/>
              <w:numPr>
                <w:ilvl w:val="0"/>
                <w:numId w:val="34"/>
              </w:numPr>
              <w:rPr>
                <w:sz w:val="22"/>
                <w:szCs w:val="22"/>
              </w:rPr>
            </w:pPr>
            <w:r w:rsidRPr="00A5484A">
              <w:rPr>
                <w:sz w:val="22"/>
                <w:szCs w:val="22"/>
              </w:rPr>
              <w:t>Child Support referrals and non-cooperation situations?</w:t>
            </w:r>
          </w:p>
        </w:tc>
      </w:tr>
      <w:tr w:rsidR="00C64D7F" w:rsidRPr="00A5484A" w14:paraId="6181C607" w14:textId="77777777" w:rsidTr="003D3B60">
        <w:trPr>
          <w:cantSplit/>
          <w:trHeight w:val="302"/>
        </w:trPr>
        <w:tc>
          <w:tcPr>
            <w:tcW w:w="353" w:type="dxa"/>
          </w:tcPr>
          <w:p w14:paraId="395FDEAE" w14:textId="77777777" w:rsidR="00C64D7F" w:rsidRPr="00A5484A" w:rsidRDefault="00C64D7F">
            <w:pPr>
              <w:pStyle w:val="TableParagraph"/>
              <w:rPr>
                <w:rFonts w:ascii="Times New Roman"/>
              </w:rPr>
            </w:pPr>
          </w:p>
        </w:tc>
        <w:tc>
          <w:tcPr>
            <w:tcW w:w="353" w:type="dxa"/>
          </w:tcPr>
          <w:p w14:paraId="7AA7B545" w14:textId="5EBAA52F" w:rsidR="00C64D7F" w:rsidRPr="00A5484A" w:rsidRDefault="00C64D7F" w:rsidP="00E0607D">
            <w:pPr>
              <w:pStyle w:val="BodyText"/>
              <w:rPr>
                <w:sz w:val="22"/>
                <w:szCs w:val="22"/>
              </w:rPr>
            </w:pPr>
          </w:p>
        </w:tc>
        <w:tc>
          <w:tcPr>
            <w:tcW w:w="1584" w:type="dxa"/>
          </w:tcPr>
          <w:p w14:paraId="0EE217F9" w14:textId="134AF64D" w:rsidR="00C64D7F" w:rsidRPr="00A5484A" w:rsidRDefault="003F1F40" w:rsidP="00424DC2">
            <w:pPr>
              <w:pStyle w:val="BodyText"/>
              <w:rPr>
                <w:sz w:val="22"/>
                <w:szCs w:val="22"/>
              </w:rPr>
            </w:pPr>
            <w:r w:rsidRPr="00A5484A">
              <w:rPr>
                <w:sz w:val="22"/>
                <w:szCs w:val="22"/>
              </w:rPr>
              <w:t>Best Practice</w:t>
            </w:r>
          </w:p>
        </w:tc>
        <w:tc>
          <w:tcPr>
            <w:tcW w:w="8363" w:type="dxa"/>
          </w:tcPr>
          <w:p w14:paraId="12BE6155" w14:textId="77777777" w:rsidR="00C64D7F" w:rsidRPr="00A5484A" w:rsidRDefault="00C64D7F" w:rsidP="00347A4B">
            <w:pPr>
              <w:pStyle w:val="BodyText"/>
              <w:numPr>
                <w:ilvl w:val="0"/>
                <w:numId w:val="34"/>
              </w:numPr>
              <w:rPr>
                <w:sz w:val="22"/>
                <w:szCs w:val="22"/>
              </w:rPr>
            </w:pPr>
            <w:r w:rsidRPr="00A5484A">
              <w:rPr>
                <w:w w:val="105"/>
                <w:sz w:val="22"/>
                <w:szCs w:val="22"/>
              </w:rPr>
              <w:t xml:space="preserve">SNAP recertification </w:t>
            </w:r>
            <w:r w:rsidRPr="00A5484A">
              <w:rPr>
                <w:spacing w:val="2"/>
                <w:w w:val="105"/>
                <w:sz w:val="22"/>
                <w:szCs w:val="22"/>
              </w:rPr>
              <w:t xml:space="preserve">when </w:t>
            </w:r>
            <w:r w:rsidRPr="00A5484A">
              <w:rPr>
                <w:w w:val="105"/>
                <w:sz w:val="22"/>
                <w:szCs w:val="22"/>
              </w:rPr>
              <w:t>TANF cases are</w:t>
            </w:r>
            <w:r w:rsidRPr="00A5484A">
              <w:rPr>
                <w:spacing w:val="-28"/>
                <w:w w:val="105"/>
                <w:sz w:val="22"/>
                <w:szCs w:val="22"/>
              </w:rPr>
              <w:t xml:space="preserve"> </w:t>
            </w:r>
            <w:r w:rsidRPr="00A5484A">
              <w:rPr>
                <w:w w:val="105"/>
                <w:sz w:val="22"/>
                <w:szCs w:val="22"/>
              </w:rPr>
              <w:t>terminated?</w:t>
            </w:r>
          </w:p>
        </w:tc>
      </w:tr>
      <w:tr w:rsidR="00C64D7F" w:rsidRPr="00A5484A" w14:paraId="434F558D" w14:textId="77777777" w:rsidTr="003D3B60">
        <w:trPr>
          <w:cantSplit/>
          <w:trHeight w:val="302"/>
        </w:trPr>
        <w:tc>
          <w:tcPr>
            <w:tcW w:w="353" w:type="dxa"/>
          </w:tcPr>
          <w:p w14:paraId="306586E9" w14:textId="77777777" w:rsidR="00C64D7F" w:rsidRPr="00A5484A" w:rsidRDefault="00C64D7F">
            <w:pPr>
              <w:pStyle w:val="TableParagraph"/>
              <w:rPr>
                <w:rFonts w:ascii="Times New Roman"/>
              </w:rPr>
            </w:pPr>
          </w:p>
        </w:tc>
        <w:tc>
          <w:tcPr>
            <w:tcW w:w="353" w:type="dxa"/>
          </w:tcPr>
          <w:p w14:paraId="4A96D4C2" w14:textId="1DE9E0E6" w:rsidR="00C64D7F" w:rsidRPr="00A5484A" w:rsidRDefault="00C64D7F" w:rsidP="00E0607D">
            <w:pPr>
              <w:pStyle w:val="BodyText"/>
              <w:rPr>
                <w:sz w:val="22"/>
                <w:szCs w:val="22"/>
              </w:rPr>
            </w:pPr>
          </w:p>
        </w:tc>
        <w:tc>
          <w:tcPr>
            <w:tcW w:w="1584" w:type="dxa"/>
          </w:tcPr>
          <w:p w14:paraId="176CE4A1" w14:textId="3DD79E4C" w:rsidR="00C64D7F" w:rsidRPr="00A5484A" w:rsidRDefault="003F1F40" w:rsidP="00424DC2">
            <w:pPr>
              <w:pStyle w:val="BodyText"/>
              <w:rPr>
                <w:sz w:val="22"/>
                <w:szCs w:val="22"/>
              </w:rPr>
            </w:pPr>
            <w:r w:rsidRPr="00A5484A">
              <w:rPr>
                <w:sz w:val="22"/>
                <w:szCs w:val="22"/>
              </w:rPr>
              <w:t>Best Practice</w:t>
            </w:r>
          </w:p>
        </w:tc>
        <w:tc>
          <w:tcPr>
            <w:tcW w:w="8363" w:type="dxa"/>
          </w:tcPr>
          <w:p w14:paraId="478BB946" w14:textId="38D6F417" w:rsidR="00C64D7F" w:rsidRPr="00A5484A" w:rsidRDefault="00C64D7F" w:rsidP="00347A4B">
            <w:pPr>
              <w:pStyle w:val="BodyText"/>
              <w:numPr>
                <w:ilvl w:val="0"/>
                <w:numId w:val="34"/>
              </w:numPr>
              <w:rPr>
                <w:sz w:val="22"/>
                <w:szCs w:val="22"/>
              </w:rPr>
            </w:pPr>
            <w:r w:rsidRPr="00A5484A">
              <w:rPr>
                <w:w w:val="105"/>
                <w:sz w:val="22"/>
                <w:szCs w:val="22"/>
              </w:rPr>
              <w:t>Monthly reports fr</w:t>
            </w:r>
            <w:r w:rsidR="00BE4BE8" w:rsidRPr="00A5484A">
              <w:rPr>
                <w:w w:val="105"/>
                <w:sz w:val="22"/>
                <w:szCs w:val="22"/>
              </w:rPr>
              <w:t>om</w:t>
            </w:r>
            <w:r w:rsidRPr="00A5484A">
              <w:rPr>
                <w:w w:val="105"/>
                <w:sz w:val="22"/>
                <w:szCs w:val="22"/>
              </w:rPr>
              <w:t xml:space="preserve"> suspended</w:t>
            </w:r>
            <w:r w:rsidRPr="00A5484A">
              <w:rPr>
                <w:spacing w:val="-14"/>
                <w:w w:val="105"/>
                <w:sz w:val="22"/>
                <w:szCs w:val="22"/>
              </w:rPr>
              <w:t xml:space="preserve"> </w:t>
            </w:r>
            <w:r w:rsidR="00C644B7" w:rsidRPr="00A5484A">
              <w:rPr>
                <w:w w:val="105"/>
                <w:sz w:val="22"/>
                <w:szCs w:val="22"/>
              </w:rPr>
              <w:t>h</w:t>
            </w:r>
            <w:r w:rsidRPr="00A5484A">
              <w:rPr>
                <w:w w:val="105"/>
                <w:sz w:val="22"/>
                <w:szCs w:val="22"/>
              </w:rPr>
              <w:t>ouseholds</w:t>
            </w:r>
            <w:r w:rsidR="00563C62">
              <w:rPr>
                <w:w w:val="105"/>
                <w:sz w:val="22"/>
                <w:szCs w:val="22"/>
              </w:rPr>
              <w:t>?</w:t>
            </w:r>
          </w:p>
        </w:tc>
      </w:tr>
      <w:tr w:rsidR="00C64D7F" w:rsidRPr="00A5484A" w14:paraId="16DF36E8" w14:textId="77777777" w:rsidTr="003D3B60">
        <w:trPr>
          <w:cantSplit/>
          <w:trHeight w:val="302"/>
        </w:trPr>
        <w:tc>
          <w:tcPr>
            <w:tcW w:w="353" w:type="dxa"/>
          </w:tcPr>
          <w:p w14:paraId="369CC303" w14:textId="77777777" w:rsidR="00C64D7F" w:rsidRPr="00A5484A" w:rsidRDefault="00C64D7F">
            <w:pPr>
              <w:pStyle w:val="TableParagraph"/>
              <w:rPr>
                <w:rFonts w:ascii="Times New Roman"/>
              </w:rPr>
            </w:pPr>
          </w:p>
        </w:tc>
        <w:tc>
          <w:tcPr>
            <w:tcW w:w="353" w:type="dxa"/>
          </w:tcPr>
          <w:p w14:paraId="5591DA43" w14:textId="5EF9F79A" w:rsidR="00C64D7F" w:rsidRPr="00A5484A" w:rsidRDefault="00C64D7F" w:rsidP="00E0607D">
            <w:pPr>
              <w:pStyle w:val="BodyText"/>
              <w:rPr>
                <w:sz w:val="22"/>
                <w:szCs w:val="22"/>
              </w:rPr>
            </w:pPr>
          </w:p>
        </w:tc>
        <w:tc>
          <w:tcPr>
            <w:tcW w:w="1584" w:type="dxa"/>
          </w:tcPr>
          <w:p w14:paraId="576F2696" w14:textId="7DEDAF24" w:rsidR="00C64D7F" w:rsidRPr="00A5484A" w:rsidRDefault="003F1F40" w:rsidP="00424DC2">
            <w:pPr>
              <w:pStyle w:val="BodyText"/>
              <w:rPr>
                <w:sz w:val="22"/>
                <w:szCs w:val="22"/>
              </w:rPr>
            </w:pPr>
            <w:r w:rsidRPr="00A5484A">
              <w:rPr>
                <w:sz w:val="22"/>
                <w:szCs w:val="22"/>
              </w:rPr>
              <w:t>Best Practice</w:t>
            </w:r>
          </w:p>
        </w:tc>
        <w:tc>
          <w:tcPr>
            <w:tcW w:w="8363" w:type="dxa"/>
          </w:tcPr>
          <w:p w14:paraId="5E28380F" w14:textId="1BBCEFA4" w:rsidR="00C64D7F" w:rsidRPr="00A5484A" w:rsidRDefault="00C64D7F" w:rsidP="00347A4B">
            <w:pPr>
              <w:pStyle w:val="BodyText"/>
              <w:numPr>
                <w:ilvl w:val="0"/>
                <w:numId w:val="34"/>
              </w:numPr>
              <w:rPr>
                <w:sz w:val="22"/>
                <w:szCs w:val="22"/>
              </w:rPr>
            </w:pPr>
            <w:r w:rsidRPr="00A5484A">
              <w:rPr>
                <w:w w:val="105"/>
                <w:sz w:val="22"/>
                <w:szCs w:val="22"/>
              </w:rPr>
              <w:t>Significant birthdays (18 yr.,</w:t>
            </w:r>
            <w:r w:rsidR="006C63A3" w:rsidRPr="00A5484A">
              <w:rPr>
                <w:w w:val="105"/>
                <w:sz w:val="22"/>
                <w:szCs w:val="22"/>
              </w:rPr>
              <w:t xml:space="preserve"> 22 yr.,</w:t>
            </w:r>
            <w:r w:rsidRPr="00A5484A">
              <w:rPr>
                <w:w w:val="105"/>
                <w:sz w:val="22"/>
                <w:szCs w:val="22"/>
              </w:rPr>
              <w:t xml:space="preserve"> </w:t>
            </w:r>
            <w:r w:rsidRPr="00A5484A">
              <w:rPr>
                <w:sz w:val="22"/>
                <w:szCs w:val="22"/>
              </w:rPr>
              <w:t xml:space="preserve">50 yr., </w:t>
            </w:r>
            <w:r w:rsidRPr="00A5484A">
              <w:rPr>
                <w:w w:val="105"/>
                <w:sz w:val="22"/>
                <w:szCs w:val="22"/>
              </w:rPr>
              <w:t>60</w:t>
            </w:r>
            <w:r w:rsidRPr="00A5484A">
              <w:rPr>
                <w:spacing w:val="-10"/>
                <w:w w:val="105"/>
                <w:sz w:val="22"/>
                <w:szCs w:val="22"/>
              </w:rPr>
              <w:t xml:space="preserve"> </w:t>
            </w:r>
            <w:r w:rsidRPr="00A5484A">
              <w:rPr>
                <w:w w:val="105"/>
                <w:sz w:val="22"/>
                <w:szCs w:val="22"/>
              </w:rPr>
              <w:t>yr.)?</w:t>
            </w:r>
          </w:p>
        </w:tc>
      </w:tr>
      <w:tr w:rsidR="00C64D7F" w:rsidRPr="00A5484A" w14:paraId="45151D27" w14:textId="77777777" w:rsidTr="003D3B60">
        <w:trPr>
          <w:cantSplit/>
          <w:trHeight w:val="302"/>
        </w:trPr>
        <w:tc>
          <w:tcPr>
            <w:tcW w:w="353" w:type="dxa"/>
          </w:tcPr>
          <w:p w14:paraId="23A96D19" w14:textId="77777777" w:rsidR="00C64D7F" w:rsidRPr="00A5484A" w:rsidRDefault="00C64D7F">
            <w:pPr>
              <w:pStyle w:val="TableParagraph"/>
              <w:rPr>
                <w:rFonts w:ascii="Times New Roman"/>
              </w:rPr>
            </w:pPr>
          </w:p>
        </w:tc>
        <w:tc>
          <w:tcPr>
            <w:tcW w:w="353" w:type="dxa"/>
          </w:tcPr>
          <w:p w14:paraId="0C4A2A11" w14:textId="571A367E" w:rsidR="00C64D7F" w:rsidRPr="00A5484A" w:rsidRDefault="00C64D7F" w:rsidP="00E0607D">
            <w:pPr>
              <w:pStyle w:val="BodyText"/>
              <w:rPr>
                <w:sz w:val="22"/>
                <w:szCs w:val="22"/>
              </w:rPr>
            </w:pPr>
          </w:p>
        </w:tc>
        <w:tc>
          <w:tcPr>
            <w:tcW w:w="1584" w:type="dxa"/>
          </w:tcPr>
          <w:p w14:paraId="143C821B" w14:textId="2264F62F" w:rsidR="00C64D7F" w:rsidRPr="00A5484A" w:rsidRDefault="003F1F40" w:rsidP="00424DC2">
            <w:pPr>
              <w:pStyle w:val="BodyText"/>
              <w:rPr>
                <w:sz w:val="22"/>
                <w:szCs w:val="22"/>
              </w:rPr>
            </w:pPr>
            <w:r w:rsidRPr="00A5484A">
              <w:rPr>
                <w:sz w:val="22"/>
                <w:szCs w:val="22"/>
              </w:rPr>
              <w:t xml:space="preserve"> Best Practice</w:t>
            </w:r>
          </w:p>
        </w:tc>
        <w:tc>
          <w:tcPr>
            <w:tcW w:w="8363" w:type="dxa"/>
          </w:tcPr>
          <w:p w14:paraId="7057F490" w14:textId="77777777" w:rsidR="00C64D7F" w:rsidRPr="00A5484A" w:rsidRDefault="00C64D7F" w:rsidP="00347A4B">
            <w:pPr>
              <w:pStyle w:val="BodyText"/>
              <w:numPr>
                <w:ilvl w:val="0"/>
                <w:numId w:val="34"/>
              </w:numPr>
              <w:rPr>
                <w:sz w:val="22"/>
                <w:szCs w:val="22"/>
              </w:rPr>
            </w:pPr>
            <w:r w:rsidRPr="00A5484A">
              <w:rPr>
                <w:w w:val="105"/>
                <w:sz w:val="22"/>
                <w:szCs w:val="22"/>
              </w:rPr>
              <w:t>End of disqualification</w:t>
            </w:r>
            <w:r w:rsidRPr="00A5484A">
              <w:rPr>
                <w:spacing w:val="1"/>
                <w:w w:val="105"/>
                <w:sz w:val="22"/>
                <w:szCs w:val="22"/>
              </w:rPr>
              <w:t xml:space="preserve"> </w:t>
            </w:r>
            <w:r w:rsidRPr="00A5484A">
              <w:rPr>
                <w:w w:val="105"/>
                <w:sz w:val="22"/>
                <w:szCs w:val="22"/>
              </w:rPr>
              <w:t>period?</w:t>
            </w:r>
          </w:p>
        </w:tc>
      </w:tr>
      <w:tr w:rsidR="00C64D7F" w:rsidRPr="00A5484A" w14:paraId="62C0B383" w14:textId="77777777" w:rsidTr="003D3B60">
        <w:trPr>
          <w:cantSplit/>
          <w:trHeight w:val="302"/>
        </w:trPr>
        <w:tc>
          <w:tcPr>
            <w:tcW w:w="353" w:type="dxa"/>
          </w:tcPr>
          <w:p w14:paraId="561F5ED0" w14:textId="77777777" w:rsidR="00C64D7F" w:rsidRPr="00A5484A" w:rsidRDefault="00C64D7F">
            <w:pPr>
              <w:pStyle w:val="TableParagraph"/>
              <w:rPr>
                <w:rFonts w:ascii="Times New Roman"/>
              </w:rPr>
            </w:pPr>
          </w:p>
        </w:tc>
        <w:tc>
          <w:tcPr>
            <w:tcW w:w="353" w:type="dxa"/>
          </w:tcPr>
          <w:p w14:paraId="560C4532" w14:textId="68671862" w:rsidR="00C64D7F" w:rsidRPr="00A5484A" w:rsidRDefault="00C64D7F" w:rsidP="00E0607D">
            <w:pPr>
              <w:pStyle w:val="BodyText"/>
              <w:rPr>
                <w:sz w:val="22"/>
                <w:szCs w:val="22"/>
              </w:rPr>
            </w:pPr>
          </w:p>
        </w:tc>
        <w:tc>
          <w:tcPr>
            <w:tcW w:w="1584" w:type="dxa"/>
          </w:tcPr>
          <w:p w14:paraId="2FC77BD0" w14:textId="16453787" w:rsidR="00C64D7F" w:rsidRPr="00A5484A" w:rsidRDefault="003F1F40" w:rsidP="00424DC2">
            <w:pPr>
              <w:pStyle w:val="BodyText"/>
              <w:rPr>
                <w:sz w:val="22"/>
                <w:szCs w:val="22"/>
              </w:rPr>
            </w:pPr>
            <w:r w:rsidRPr="00A5484A">
              <w:rPr>
                <w:sz w:val="22"/>
                <w:szCs w:val="22"/>
              </w:rPr>
              <w:t>Best Practice</w:t>
            </w:r>
          </w:p>
        </w:tc>
        <w:tc>
          <w:tcPr>
            <w:tcW w:w="8363" w:type="dxa"/>
          </w:tcPr>
          <w:p w14:paraId="12E59C94" w14:textId="55898087" w:rsidR="00C64D7F" w:rsidRPr="00A5484A" w:rsidRDefault="00C64D7F" w:rsidP="00347A4B">
            <w:pPr>
              <w:pStyle w:val="BodyText"/>
              <w:numPr>
                <w:ilvl w:val="0"/>
                <w:numId w:val="34"/>
              </w:numPr>
              <w:rPr>
                <w:sz w:val="22"/>
                <w:szCs w:val="22"/>
              </w:rPr>
            </w:pPr>
            <w:r w:rsidRPr="00A5484A">
              <w:rPr>
                <w:w w:val="105"/>
                <w:sz w:val="22"/>
                <w:szCs w:val="22"/>
              </w:rPr>
              <w:t>Expedited case time</w:t>
            </w:r>
            <w:r w:rsidRPr="00A5484A">
              <w:rPr>
                <w:spacing w:val="-4"/>
                <w:w w:val="105"/>
                <w:sz w:val="22"/>
                <w:szCs w:val="22"/>
              </w:rPr>
              <w:t xml:space="preserve"> </w:t>
            </w:r>
            <w:r w:rsidRPr="00A5484A">
              <w:rPr>
                <w:w w:val="105"/>
                <w:sz w:val="22"/>
                <w:szCs w:val="22"/>
              </w:rPr>
              <w:t>frames</w:t>
            </w:r>
            <w:r w:rsidR="00E44806">
              <w:rPr>
                <w:w w:val="105"/>
                <w:sz w:val="22"/>
                <w:szCs w:val="22"/>
              </w:rPr>
              <w:t>?</w:t>
            </w:r>
          </w:p>
        </w:tc>
      </w:tr>
      <w:tr w:rsidR="00C64D7F" w:rsidRPr="00A5484A" w14:paraId="3E7AF54F" w14:textId="77777777" w:rsidTr="003D3B60">
        <w:trPr>
          <w:cantSplit/>
          <w:trHeight w:val="302"/>
        </w:trPr>
        <w:tc>
          <w:tcPr>
            <w:tcW w:w="353" w:type="dxa"/>
          </w:tcPr>
          <w:p w14:paraId="2816FB9A" w14:textId="77777777" w:rsidR="00C64D7F" w:rsidRPr="00A5484A" w:rsidRDefault="00C64D7F">
            <w:pPr>
              <w:pStyle w:val="TableParagraph"/>
              <w:rPr>
                <w:rFonts w:ascii="Times New Roman"/>
              </w:rPr>
            </w:pPr>
          </w:p>
        </w:tc>
        <w:tc>
          <w:tcPr>
            <w:tcW w:w="353" w:type="dxa"/>
          </w:tcPr>
          <w:p w14:paraId="15B39923" w14:textId="38E79A4B" w:rsidR="00C64D7F" w:rsidRPr="00A5484A" w:rsidRDefault="00C64D7F" w:rsidP="00E0607D">
            <w:pPr>
              <w:pStyle w:val="BodyText"/>
              <w:rPr>
                <w:sz w:val="22"/>
                <w:szCs w:val="22"/>
              </w:rPr>
            </w:pPr>
          </w:p>
        </w:tc>
        <w:tc>
          <w:tcPr>
            <w:tcW w:w="1584" w:type="dxa"/>
          </w:tcPr>
          <w:p w14:paraId="26068073" w14:textId="786FF056" w:rsidR="00C64D7F" w:rsidRPr="00A5484A" w:rsidRDefault="003F1F40" w:rsidP="00424DC2">
            <w:pPr>
              <w:pStyle w:val="BodyText"/>
              <w:rPr>
                <w:sz w:val="22"/>
                <w:szCs w:val="22"/>
              </w:rPr>
            </w:pPr>
            <w:r w:rsidRPr="00A5484A">
              <w:rPr>
                <w:sz w:val="22"/>
                <w:szCs w:val="22"/>
              </w:rPr>
              <w:t>Best Practice</w:t>
            </w:r>
          </w:p>
        </w:tc>
        <w:tc>
          <w:tcPr>
            <w:tcW w:w="8363" w:type="dxa"/>
          </w:tcPr>
          <w:p w14:paraId="627A801C" w14:textId="1714920A" w:rsidR="00C64D7F" w:rsidRPr="00A5484A" w:rsidRDefault="00C64D7F" w:rsidP="00347A4B">
            <w:pPr>
              <w:pStyle w:val="BodyText"/>
              <w:numPr>
                <w:ilvl w:val="0"/>
                <w:numId w:val="34"/>
              </w:numPr>
              <w:rPr>
                <w:sz w:val="22"/>
                <w:szCs w:val="22"/>
              </w:rPr>
            </w:pPr>
            <w:r w:rsidRPr="00A5484A">
              <w:rPr>
                <w:w w:val="105"/>
                <w:sz w:val="22"/>
                <w:szCs w:val="22"/>
              </w:rPr>
              <w:t>30</w:t>
            </w:r>
            <w:r w:rsidR="00FA3A62" w:rsidRPr="00A5484A">
              <w:rPr>
                <w:w w:val="105"/>
                <w:sz w:val="22"/>
                <w:szCs w:val="22"/>
              </w:rPr>
              <w:t>-</w:t>
            </w:r>
            <w:r w:rsidRPr="00A5484A">
              <w:rPr>
                <w:w w:val="105"/>
                <w:sz w:val="22"/>
                <w:szCs w:val="22"/>
              </w:rPr>
              <w:t>day processing time frames</w:t>
            </w:r>
            <w:r w:rsidRPr="00A5484A">
              <w:rPr>
                <w:spacing w:val="-13"/>
                <w:w w:val="105"/>
                <w:sz w:val="22"/>
                <w:szCs w:val="22"/>
              </w:rPr>
              <w:t xml:space="preserve"> </w:t>
            </w:r>
            <w:r w:rsidRPr="00A5484A">
              <w:rPr>
                <w:w w:val="105"/>
                <w:sz w:val="22"/>
                <w:szCs w:val="22"/>
              </w:rPr>
              <w:t>(Approvals/Denials)</w:t>
            </w:r>
            <w:r w:rsidR="00E44806">
              <w:rPr>
                <w:w w:val="105"/>
                <w:sz w:val="22"/>
                <w:szCs w:val="22"/>
              </w:rPr>
              <w:t>?</w:t>
            </w:r>
          </w:p>
        </w:tc>
      </w:tr>
      <w:tr w:rsidR="00C64D7F" w:rsidRPr="00A5484A" w14:paraId="21288CD1" w14:textId="77777777" w:rsidTr="003D3B60">
        <w:trPr>
          <w:cantSplit/>
          <w:trHeight w:val="302"/>
        </w:trPr>
        <w:tc>
          <w:tcPr>
            <w:tcW w:w="353" w:type="dxa"/>
          </w:tcPr>
          <w:p w14:paraId="3473253E" w14:textId="77777777" w:rsidR="00C64D7F" w:rsidRPr="00A5484A" w:rsidRDefault="00C64D7F">
            <w:pPr>
              <w:pStyle w:val="TableParagraph"/>
              <w:rPr>
                <w:rFonts w:ascii="Times New Roman"/>
              </w:rPr>
            </w:pPr>
          </w:p>
        </w:tc>
        <w:tc>
          <w:tcPr>
            <w:tcW w:w="353" w:type="dxa"/>
          </w:tcPr>
          <w:p w14:paraId="0E21AD7F" w14:textId="51333488" w:rsidR="00C64D7F" w:rsidRPr="00A5484A" w:rsidRDefault="00C64D7F" w:rsidP="00E0607D">
            <w:pPr>
              <w:pStyle w:val="BodyText"/>
              <w:rPr>
                <w:sz w:val="22"/>
                <w:szCs w:val="22"/>
              </w:rPr>
            </w:pPr>
          </w:p>
        </w:tc>
        <w:tc>
          <w:tcPr>
            <w:tcW w:w="1584" w:type="dxa"/>
          </w:tcPr>
          <w:p w14:paraId="3D0993CA" w14:textId="0B5CBB6E" w:rsidR="00C64D7F" w:rsidRPr="00A5484A" w:rsidRDefault="003F1F40" w:rsidP="00424DC2">
            <w:pPr>
              <w:pStyle w:val="BodyText"/>
              <w:rPr>
                <w:sz w:val="22"/>
                <w:szCs w:val="22"/>
              </w:rPr>
            </w:pPr>
            <w:r w:rsidRPr="00A5484A">
              <w:rPr>
                <w:sz w:val="22"/>
                <w:szCs w:val="22"/>
              </w:rPr>
              <w:t>Best Practice</w:t>
            </w:r>
          </w:p>
        </w:tc>
        <w:tc>
          <w:tcPr>
            <w:tcW w:w="8363" w:type="dxa"/>
          </w:tcPr>
          <w:p w14:paraId="0A2E985A" w14:textId="0B3338B1" w:rsidR="00C64D7F" w:rsidRPr="00A5484A" w:rsidRDefault="00C64D7F" w:rsidP="00347A4B">
            <w:pPr>
              <w:pStyle w:val="BodyText"/>
              <w:numPr>
                <w:ilvl w:val="0"/>
                <w:numId w:val="34"/>
              </w:numPr>
              <w:rPr>
                <w:rFonts w:ascii="Segoe UI" w:eastAsiaTheme="minorHAnsi" w:hAnsi="Segoe UI" w:cs="Segoe UI"/>
                <w:sz w:val="22"/>
                <w:szCs w:val="22"/>
                <w:lang w:bidi="ar-SA"/>
              </w:rPr>
            </w:pPr>
            <w:r w:rsidRPr="00A5484A">
              <w:rPr>
                <w:w w:val="105"/>
                <w:sz w:val="22"/>
                <w:szCs w:val="22"/>
              </w:rPr>
              <w:t>Fair</w:t>
            </w:r>
            <w:r w:rsidRPr="00A5484A">
              <w:rPr>
                <w:spacing w:val="-2"/>
                <w:w w:val="105"/>
                <w:sz w:val="22"/>
                <w:szCs w:val="22"/>
              </w:rPr>
              <w:t xml:space="preserve"> </w:t>
            </w:r>
            <w:r w:rsidRPr="00A5484A">
              <w:rPr>
                <w:w w:val="105"/>
                <w:sz w:val="22"/>
                <w:szCs w:val="22"/>
              </w:rPr>
              <w:t>Hearings requests and decisions</w:t>
            </w:r>
            <w:r w:rsidR="00E44806">
              <w:rPr>
                <w:w w:val="105"/>
                <w:sz w:val="22"/>
                <w:szCs w:val="22"/>
              </w:rPr>
              <w:t>?</w:t>
            </w:r>
          </w:p>
        </w:tc>
      </w:tr>
      <w:tr w:rsidR="00C64D7F" w:rsidRPr="00A5484A" w14:paraId="6F1933F9" w14:textId="77777777" w:rsidTr="003D3B60">
        <w:trPr>
          <w:cantSplit/>
          <w:trHeight w:val="302"/>
        </w:trPr>
        <w:tc>
          <w:tcPr>
            <w:tcW w:w="353" w:type="dxa"/>
          </w:tcPr>
          <w:p w14:paraId="458677A7" w14:textId="77777777" w:rsidR="00C64D7F" w:rsidRPr="00A5484A" w:rsidRDefault="00C64D7F">
            <w:pPr>
              <w:pStyle w:val="TableParagraph"/>
              <w:rPr>
                <w:rFonts w:ascii="Times New Roman"/>
              </w:rPr>
            </w:pPr>
          </w:p>
        </w:tc>
        <w:tc>
          <w:tcPr>
            <w:tcW w:w="353" w:type="dxa"/>
          </w:tcPr>
          <w:p w14:paraId="2BAEF662" w14:textId="099C200E" w:rsidR="00C64D7F" w:rsidRPr="00A5484A" w:rsidRDefault="00C64D7F" w:rsidP="00E0607D">
            <w:pPr>
              <w:pStyle w:val="BodyText"/>
              <w:rPr>
                <w:sz w:val="22"/>
                <w:szCs w:val="22"/>
              </w:rPr>
            </w:pPr>
          </w:p>
        </w:tc>
        <w:tc>
          <w:tcPr>
            <w:tcW w:w="1584" w:type="dxa"/>
          </w:tcPr>
          <w:p w14:paraId="722ED9E0" w14:textId="7F8F1597" w:rsidR="00C64D7F" w:rsidRPr="00A5484A" w:rsidRDefault="003F1F40" w:rsidP="00424DC2">
            <w:pPr>
              <w:pStyle w:val="BodyText"/>
              <w:rPr>
                <w:sz w:val="22"/>
                <w:szCs w:val="22"/>
              </w:rPr>
            </w:pPr>
            <w:r w:rsidRPr="00A5484A">
              <w:rPr>
                <w:sz w:val="22"/>
                <w:szCs w:val="22"/>
              </w:rPr>
              <w:t>Best Practice</w:t>
            </w:r>
          </w:p>
        </w:tc>
        <w:tc>
          <w:tcPr>
            <w:tcW w:w="8363" w:type="dxa"/>
          </w:tcPr>
          <w:p w14:paraId="0A696322" w14:textId="47129479" w:rsidR="00C64D7F" w:rsidRPr="00A5484A" w:rsidRDefault="00C64D7F" w:rsidP="00347A4B">
            <w:pPr>
              <w:pStyle w:val="BodyText"/>
              <w:numPr>
                <w:ilvl w:val="0"/>
                <w:numId w:val="34"/>
              </w:numPr>
              <w:rPr>
                <w:sz w:val="22"/>
                <w:szCs w:val="22"/>
              </w:rPr>
            </w:pPr>
            <w:r w:rsidRPr="00A5484A">
              <w:rPr>
                <w:w w:val="105"/>
                <w:sz w:val="22"/>
                <w:szCs w:val="22"/>
              </w:rPr>
              <w:t>Language needs / limited English</w:t>
            </w:r>
            <w:r w:rsidRPr="00A5484A">
              <w:rPr>
                <w:spacing w:val="-12"/>
                <w:w w:val="105"/>
                <w:sz w:val="22"/>
                <w:szCs w:val="22"/>
              </w:rPr>
              <w:t xml:space="preserve"> </w:t>
            </w:r>
            <w:r w:rsidRPr="00A5484A">
              <w:rPr>
                <w:w w:val="105"/>
                <w:sz w:val="22"/>
                <w:szCs w:val="22"/>
              </w:rPr>
              <w:t>proficiency</w:t>
            </w:r>
            <w:r w:rsidR="00E44806">
              <w:rPr>
                <w:w w:val="105"/>
                <w:sz w:val="22"/>
                <w:szCs w:val="22"/>
              </w:rPr>
              <w:t>?</w:t>
            </w:r>
          </w:p>
        </w:tc>
      </w:tr>
      <w:tr w:rsidR="00C64D7F" w:rsidRPr="00A5484A" w14:paraId="3ACD4171" w14:textId="77777777" w:rsidTr="003D3B60">
        <w:trPr>
          <w:cantSplit/>
          <w:trHeight w:val="302"/>
        </w:trPr>
        <w:tc>
          <w:tcPr>
            <w:tcW w:w="353" w:type="dxa"/>
          </w:tcPr>
          <w:p w14:paraId="227D9F64" w14:textId="77777777" w:rsidR="00C64D7F" w:rsidRPr="00A5484A" w:rsidRDefault="00C64D7F">
            <w:pPr>
              <w:pStyle w:val="TableParagraph"/>
              <w:rPr>
                <w:rFonts w:ascii="Times New Roman"/>
              </w:rPr>
            </w:pPr>
          </w:p>
        </w:tc>
        <w:tc>
          <w:tcPr>
            <w:tcW w:w="353" w:type="dxa"/>
          </w:tcPr>
          <w:p w14:paraId="34EBDD0E" w14:textId="0A1353AC" w:rsidR="00C64D7F" w:rsidRPr="00A5484A" w:rsidRDefault="00C64D7F" w:rsidP="00E0607D">
            <w:pPr>
              <w:pStyle w:val="BodyText"/>
              <w:rPr>
                <w:sz w:val="22"/>
                <w:szCs w:val="22"/>
              </w:rPr>
            </w:pPr>
          </w:p>
        </w:tc>
        <w:tc>
          <w:tcPr>
            <w:tcW w:w="1584" w:type="dxa"/>
          </w:tcPr>
          <w:p w14:paraId="578C36D4" w14:textId="2F3C4F9F" w:rsidR="00C64D7F" w:rsidRPr="00A5484A" w:rsidRDefault="003F1F40" w:rsidP="00424DC2">
            <w:pPr>
              <w:pStyle w:val="BodyText"/>
              <w:rPr>
                <w:sz w:val="22"/>
                <w:szCs w:val="22"/>
              </w:rPr>
            </w:pPr>
            <w:r w:rsidRPr="00A5484A">
              <w:rPr>
                <w:sz w:val="22"/>
                <w:szCs w:val="22"/>
              </w:rPr>
              <w:t>Best Practice</w:t>
            </w:r>
          </w:p>
        </w:tc>
        <w:tc>
          <w:tcPr>
            <w:tcW w:w="8363" w:type="dxa"/>
          </w:tcPr>
          <w:p w14:paraId="39204D90" w14:textId="2ED6CC4F" w:rsidR="00C64D7F" w:rsidRPr="00A5484A" w:rsidRDefault="00C64D7F" w:rsidP="00347A4B">
            <w:pPr>
              <w:pStyle w:val="BodyText"/>
              <w:numPr>
                <w:ilvl w:val="0"/>
                <w:numId w:val="34"/>
              </w:numPr>
              <w:rPr>
                <w:sz w:val="22"/>
                <w:szCs w:val="22"/>
              </w:rPr>
            </w:pPr>
            <w:r w:rsidRPr="00A5484A">
              <w:rPr>
                <w:w w:val="105"/>
                <w:sz w:val="22"/>
                <w:szCs w:val="22"/>
              </w:rPr>
              <w:t>Special needs / identified</w:t>
            </w:r>
            <w:r w:rsidRPr="00A5484A">
              <w:rPr>
                <w:spacing w:val="-3"/>
                <w:w w:val="105"/>
                <w:sz w:val="22"/>
                <w:szCs w:val="22"/>
              </w:rPr>
              <w:t xml:space="preserve"> </w:t>
            </w:r>
            <w:r w:rsidRPr="00A5484A">
              <w:rPr>
                <w:w w:val="105"/>
                <w:sz w:val="22"/>
                <w:szCs w:val="22"/>
              </w:rPr>
              <w:t>disability</w:t>
            </w:r>
            <w:r w:rsidR="00E44806">
              <w:rPr>
                <w:w w:val="105"/>
                <w:sz w:val="22"/>
                <w:szCs w:val="22"/>
              </w:rPr>
              <w:t>?</w:t>
            </w:r>
          </w:p>
        </w:tc>
      </w:tr>
      <w:tr w:rsidR="00C64D7F" w:rsidRPr="00A5484A" w14:paraId="29CAA90A" w14:textId="77777777" w:rsidTr="003D3B60">
        <w:trPr>
          <w:cantSplit/>
          <w:trHeight w:val="302"/>
        </w:trPr>
        <w:tc>
          <w:tcPr>
            <w:tcW w:w="353" w:type="dxa"/>
          </w:tcPr>
          <w:p w14:paraId="733606C8" w14:textId="77777777" w:rsidR="00C64D7F" w:rsidRPr="00A5484A" w:rsidRDefault="00C64D7F">
            <w:pPr>
              <w:pStyle w:val="TableParagraph"/>
              <w:rPr>
                <w:rFonts w:ascii="Times New Roman"/>
              </w:rPr>
            </w:pPr>
          </w:p>
        </w:tc>
        <w:tc>
          <w:tcPr>
            <w:tcW w:w="353" w:type="dxa"/>
          </w:tcPr>
          <w:p w14:paraId="4E67DA90" w14:textId="15E0FC26" w:rsidR="00C64D7F" w:rsidRPr="00A5484A" w:rsidRDefault="00C64D7F" w:rsidP="00E0607D">
            <w:pPr>
              <w:pStyle w:val="BodyText"/>
              <w:rPr>
                <w:sz w:val="22"/>
                <w:szCs w:val="22"/>
              </w:rPr>
            </w:pPr>
          </w:p>
        </w:tc>
        <w:tc>
          <w:tcPr>
            <w:tcW w:w="1584" w:type="dxa"/>
          </w:tcPr>
          <w:p w14:paraId="0138B715" w14:textId="5147F298" w:rsidR="00C64D7F" w:rsidRPr="00A5484A" w:rsidRDefault="003F1F40" w:rsidP="00424DC2">
            <w:pPr>
              <w:pStyle w:val="BodyText"/>
              <w:rPr>
                <w:sz w:val="22"/>
                <w:szCs w:val="22"/>
              </w:rPr>
            </w:pPr>
            <w:r w:rsidRPr="00A5484A">
              <w:rPr>
                <w:sz w:val="22"/>
                <w:szCs w:val="22"/>
              </w:rPr>
              <w:t>Best Practice</w:t>
            </w:r>
          </w:p>
        </w:tc>
        <w:tc>
          <w:tcPr>
            <w:tcW w:w="8363" w:type="dxa"/>
          </w:tcPr>
          <w:p w14:paraId="77D46243" w14:textId="0168D130" w:rsidR="00C64D7F" w:rsidRPr="00A5484A" w:rsidRDefault="00C64D7F" w:rsidP="00347A4B">
            <w:pPr>
              <w:pStyle w:val="BodyText"/>
              <w:numPr>
                <w:ilvl w:val="0"/>
                <w:numId w:val="34"/>
              </w:numPr>
              <w:rPr>
                <w:w w:val="105"/>
                <w:sz w:val="22"/>
                <w:szCs w:val="22"/>
              </w:rPr>
            </w:pPr>
            <w:r w:rsidRPr="00A5484A">
              <w:rPr>
                <w:sz w:val="22"/>
                <w:szCs w:val="22"/>
              </w:rPr>
              <w:t>Multiple card replacement</w:t>
            </w:r>
            <w:r w:rsidR="00E44806">
              <w:rPr>
                <w:sz w:val="22"/>
                <w:szCs w:val="22"/>
              </w:rPr>
              <w:t>?</w:t>
            </w:r>
            <w:r w:rsidRPr="00A5484A">
              <w:rPr>
                <w:sz w:val="22"/>
                <w:szCs w:val="22"/>
              </w:rPr>
              <w:t xml:space="preserve"> </w:t>
            </w:r>
          </w:p>
        </w:tc>
      </w:tr>
      <w:tr w:rsidR="00C64D7F" w:rsidRPr="00A5484A" w14:paraId="68B4123A" w14:textId="77777777" w:rsidTr="00553CA4">
        <w:trPr>
          <w:cantSplit/>
          <w:trHeight w:val="288"/>
        </w:trPr>
        <w:tc>
          <w:tcPr>
            <w:tcW w:w="353" w:type="dxa"/>
          </w:tcPr>
          <w:p w14:paraId="4D0CFF24" w14:textId="77777777" w:rsidR="00C64D7F" w:rsidRPr="00A5484A" w:rsidRDefault="00C64D7F" w:rsidP="00351603">
            <w:pPr>
              <w:pStyle w:val="TableParagraph"/>
              <w:rPr>
                <w:rFonts w:ascii="Times New Roman"/>
              </w:rPr>
            </w:pPr>
          </w:p>
        </w:tc>
        <w:tc>
          <w:tcPr>
            <w:tcW w:w="353" w:type="dxa"/>
          </w:tcPr>
          <w:p w14:paraId="70A3BEEB" w14:textId="2BA3FC26" w:rsidR="00C64D7F" w:rsidRPr="00A5484A" w:rsidRDefault="00C64D7F" w:rsidP="00E0607D">
            <w:pPr>
              <w:pStyle w:val="BodyText"/>
              <w:rPr>
                <w:sz w:val="22"/>
                <w:szCs w:val="22"/>
              </w:rPr>
            </w:pPr>
          </w:p>
        </w:tc>
        <w:tc>
          <w:tcPr>
            <w:tcW w:w="1584" w:type="dxa"/>
          </w:tcPr>
          <w:p w14:paraId="344A94A0" w14:textId="781EF18E" w:rsidR="00C64D7F" w:rsidRPr="00A5484A" w:rsidRDefault="003F1F40" w:rsidP="00E0607D">
            <w:pPr>
              <w:pStyle w:val="BodyText"/>
              <w:rPr>
                <w:sz w:val="22"/>
                <w:szCs w:val="22"/>
              </w:rPr>
            </w:pPr>
            <w:r w:rsidRPr="00A5484A">
              <w:rPr>
                <w:sz w:val="22"/>
                <w:szCs w:val="22"/>
              </w:rPr>
              <w:t>Best Practice</w:t>
            </w:r>
          </w:p>
        </w:tc>
        <w:tc>
          <w:tcPr>
            <w:tcW w:w="8363" w:type="dxa"/>
          </w:tcPr>
          <w:p w14:paraId="4B0FA1CD" w14:textId="668348B7" w:rsidR="00C64D7F" w:rsidRPr="00A5484A" w:rsidRDefault="00C64D7F" w:rsidP="00347A4B">
            <w:pPr>
              <w:pStyle w:val="BodyText"/>
              <w:numPr>
                <w:ilvl w:val="0"/>
                <w:numId w:val="34"/>
              </w:numPr>
              <w:rPr>
                <w:rFonts w:asciiTheme="minorHAnsi" w:eastAsiaTheme="minorEastAsia" w:hAnsiTheme="minorHAnsi" w:cstheme="minorBidi"/>
                <w:sz w:val="22"/>
                <w:szCs w:val="22"/>
              </w:rPr>
            </w:pPr>
            <w:r w:rsidRPr="00A5484A">
              <w:rPr>
                <w:sz w:val="22"/>
                <w:szCs w:val="22"/>
              </w:rPr>
              <w:t xml:space="preserve">Individuals with an E&amp;T provider determination </w:t>
            </w:r>
            <w:r w:rsidR="00B551FA" w:rsidRPr="00A5484A">
              <w:rPr>
                <w:sz w:val="22"/>
                <w:szCs w:val="22"/>
              </w:rPr>
              <w:t>for whom</w:t>
            </w:r>
            <w:r w:rsidRPr="00A5484A">
              <w:rPr>
                <w:sz w:val="22"/>
                <w:szCs w:val="22"/>
              </w:rPr>
              <w:t xml:space="preserve"> the State must take one of the four actions in 7 CFR 273.7(c)(18)(i)(B)</w:t>
            </w:r>
            <w:r w:rsidR="00E44806">
              <w:rPr>
                <w:sz w:val="22"/>
                <w:szCs w:val="22"/>
              </w:rPr>
              <w:t>?</w:t>
            </w:r>
          </w:p>
        </w:tc>
      </w:tr>
      <w:tr w:rsidR="00C64D7F" w:rsidRPr="00A5484A" w14:paraId="54DEA020" w14:textId="77777777" w:rsidTr="00553CA4">
        <w:trPr>
          <w:cantSplit/>
          <w:trHeight w:val="288"/>
        </w:trPr>
        <w:tc>
          <w:tcPr>
            <w:tcW w:w="353" w:type="dxa"/>
          </w:tcPr>
          <w:p w14:paraId="1434E5BF" w14:textId="77777777" w:rsidR="00C64D7F" w:rsidRPr="00A5484A" w:rsidRDefault="00C64D7F">
            <w:pPr>
              <w:pStyle w:val="TableParagraph"/>
              <w:rPr>
                <w:rFonts w:ascii="Times New Roman"/>
              </w:rPr>
            </w:pPr>
          </w:p>
        </w:tc>
        <w:tc>
          <w:tcPr>
            <w:tcW w:w="353" w:type="dxa"/>
          </w:tcPr>
          <w:p w14:paraId="7B575F37" w14:textId="146C2785" w:rsidR="00C64D7F" w:rsidRPr="00A5484A" w:rsidRDefault="00C64D7F" w:rsidP="00E0607D">
            <w:pPr>
              <w:pStyle w:val="BodyText"/>
              <w:rPr>
                <w:sz w:val="22"/>
                <w:szCs w:val="22"/>
              </w:rPr>
            </w:pPr>
          </w:p>
        </w:tc>
        <w:tc>
          <w:tcPr>
            <w:tcW w:w="1584" w:type="dxa"/>
            <w:shd w:val="clear" w:color="auto" w:fill="000000" w:themeFill="text1"/>
          </w:tcPr>
          <w:p w14:paraId="61ECB425" w14:textId="77777777" w:rsidR="00C64D7F" w:rsidRPr="00A5484A" w:rsidRDefault="00C64D7F" w:rsidP="00E0607D">
            <w:pPr>
              <w:pStyle w:val="BodyText"/>
              <w:rPr>
                <w:sz w:val="22"/>
                <w:szCs w:val="22"/>
              </w:rPr>
            </w:pPr>
          </w:p>
        </w:tc>
        <w:tc>
          <w:tcPr>
            <w:tcW w:w="8363" w:type="dxa"/>
          </w:tcPr>
          <w:p w14:paraId="5F4EAFCD" w14:textId="31E29760" w:rsidR="000E7B18" w:rsidRDefault="00C64D7F" w:rsidP="00347A4B">
            <w:pPr>
              <w:pStyle w:val="BodyText"/>
              <w:numPr>
                <w:ilvl w:val="0"/>
                <w:numId w:val="34"/>
              </w:numPr>
              <w:rPr>
                <w:w w:val="105"/>
                <w:sz w:val="22"/>
                <w:szCs w:val="22"/>
              </w:rPr>
            </w:pPr>
            <w:r w:rsidRPr="00A5484A">
              <w:rPr>
                <w:w w:val="105"/>
                <w:sz w:val="22"/>
                <w:szCs w:val="22"/>
              </w:rPr>
              <w:t>Other</w:t>
            </w:r>
            <w:proofErr w:type="gramStart"/>
            <w:r w:rsidR="00541D2B">
              <w:rPr>
                <w:w w:val="105"/>
                <w:sz w:val="22"/>
                <w:szCs w:val="22"/>
              </w:rPr>
              <w:t xml:space="preserve">? </w:t>
            </w:r>
            <w:r w:rsidRPr="00A5484A">
              <w:rPr>
                <w:w w:val="105"/>
                <w:sz w:val="22"/>
                <w:szCs w:val="22"/>
              </w:rPr>
              <w:t xml:space="preserve"> </w:t>
            </w:r>
            <w:proofErr w:type="gramEnd"/>
            <w:r w:rsidRPr="00A5484A">
              <w:rPr>
                <w:w w:val="105"/>
                <w:sz w:val="22"/>
                <w:szCs w:val="22"/>
              </w:rPr>
              <w:t>If yes, please</w:t>
            </w:r>
            <w:r w:rsidRPr="00A5484A">
              <w:rPr>
                <w:spacing w:val="2"/>
                <w:w w:val="105"/>
                <w:sz w:val="22"/>
                <w:szCs w:val="22"/>
              </w:rPr>
              <w:t xml:space="preserve"> </w:t>
            </w:r>
            <w:r w:rsidRPr="00A5484A">
              <w:rPr>
                <w:w w:val="105"/>
                <w:sz w:val="22"/>
                <w:szCs w:val="22"/>
              </w:rPr>
              <w:t>describe.</w:t>
            </w:r>
          </w:p>
          <w:p w14:paraId="5CD6146A" w14:textId="1BDA1ED8" w:rsidR="00112E6E" w:rsidRDefault="00112E6E" w:rsidP="00112E6E">
            <w:pPr>
              <w:pStyle w:val="BodyText"/>
              <w:ind w:left="720"/>
              <w:rPr>
                <w:w w:val="105"/>
                <w:sz w:val="22"/>
                <w:szCs w:val="22"/>
              </w:rPr>
            </w:pPr>
          </w:p>
          <w:p w14:paraId="19DE135F" w14:textId="77777777" w:rsidR="00112E6E" w:rsidRDefault="00112E6E" w:rsidP="00112E6E">
            <w:pPr>
              <w:pStyle w:val="BodyText"/>
              <w:ind w:left="720"/>
              <w:rPr>
                <w:w w:val="105"/>
                <w:sz w:val="22"/>
                <w:szCs w:val="22"/>
              </w:rPr>
            </w:pPr>
          </w:p>
          <w:p w14:paraId="50C7D053" w14:textId="7223B7CA" w:rsidR="00541D2B" w:rsidRPr="00563C62" w:rsidRDefault="00541D2B" w:rsidP="00E0607D">
            <w:pPr>
              <w:pStyle w:val="BodyText"/>
              <w:rPr>
                <w:w w:val="105"/>
                <w:sz w:val="22"/>
                <w:szCs w:val="22"/>
              </w:rPr>
            </w:pPr>
          </w:p>
        </w:tc>
      </w:tr>
      <w:tr w:rsidR="00C64D7F" w:rsidRPr="00A5484A" w14:paraId="4B7BB0D8" w14:textId="77777777" w:rsidTr="00553CA4">
        <w:trPr>
          <w:cantSplit/>
          <w:trHeight w:val="288"/>
        </w:trPr>
        <w:tc>
          <w:tcPr>
            <w:tcW w:w="353" w:type="dxa"/>
          </w:tcPr>
          <w:p w14:paraId="3E2DFA7E" w14:textId="77777777" w:rsidR="00C64D7F" w:rsidRPr="00A5484A" w:rsidRDefault="00C64D7F">
            <w:pPr>
              <w:pStyle w:val="TableParagraph"/>
              <w:rPr>
                <w:rFonts w:ascii="Times New Roman"/>
              </w:rPr>
            </w:pPr>
          </w:p>
        </w:tc>
        <w:tc>
          <w:tcPr>
            <w:tcW w:w="353" w:type="dxa"/>
          </w:tcPr>
          <w:p w14:paraId="7BB1DD10" w14:textId="3401A544" w:rsidR="00C64D7F" w:rsidRPr="00A5484A" w:rsidRDefault="00C64D7F" w:rsidP="00E0607D">
            <w:pPr>
              <w:pStyle w:val="BodyText"/>
              <w:rPr>
                <w:sz w:val="22"/>
                <w:szCs w:val="22"/>
              </w:rPr>
            </w:pPr>
          </w:p>
        </w:tc>
        <w:tc>
          <w:tcPr>
            <w:tcW w:w="1584" w:type="dxa"/>
          </w:tcPr>
          <w:p w14:paraId="717AAF29" w14:textId="617C12B2" w:rsidR="00C64D7F" w:rsidRPr="00A5484A" w:rsidRDefault="003F1F40" w:rsidP="00E0607D">
            <w:pPr>
              <w:pStyle w:val="BodyText"/>
              <w:rPr>
                <w:sz w:val="22"/>
                <w:szCs w:val="22"/>
              </w:rPr>
            </w:pPr>
            <w:r w:rsidRPr="00A5484A">
              <w:rPr>
                <w:sz w:val="22"/>
                <w:szCs w:val="22"/>
              </w:rPr>
              <w:t>Best Practice</w:t>
            </w:r>
          </w:p>
        </w:tc>
        <w:tc>
          <w:tcPr>
            <w:tcW w:w="8363" w:type="dxa"/>
          </w:tcPr>
          <w:p w14:paraId="0A9EBDF2" w14:textId="13966223" w:rsidR="00C64D7F" w:rsidRPr="00A5484A" w:rsidRDefault="00C64D7F" w:rsidP="00E0607D">
            <w:pPr>
              <w:pStyle w:val="BodyText"/>
              <w:rPr>
                <w:sz w:val="22"/>
                <w:szCs w:val="22"/>
              </w:rPr>
            </w:pPr>
            <w:r w:rsidRPr="00112E6E">
              <w:rPr>
                <w:b/>
                <w:bCs/>
                <w:w w:val="105"/>
                <w:sz w:val="22"/>
                <w:szCs w:val="22"/>
              </w:rPr>
              <w:t>STA-2</w:t>
            </w:r>
            <w:r w:rsidRPr="00A5484A">
              <w:rPr>
                <w:w w:val="105"/>
                <w:sz w:val="22"/>
                <w:szCs w:val="22"/>
              </w:rPr>
              <w:t xml:space="preserve"> Are staff alerts provided for management to show needed action or overdue action by worker?</w:t>
            </w:r>
          </w:p>
        </w:tc>
      </w:tr>
      <w:tr w:rsidR="00C64D7F" w:rsidRPr="00A5484A" w14:paraId="1B206E9E" w14:textId="77777777" w:rsidTr="00553CA4">
        <w:trPr>
          <w:cantSplit/>
          <w:trHeight w:val="288"/>
        </w:trPr>
        <w:tc>
          <w:tcPr>
            <w:tcW w:w="353" w:type="dxa"/>
          </w:tcPr>
          <w:p w14:paraId="4627D12A" w14:textId="77777777" w:rsidR="00C64D7F" w:rsidRPr="00A5484A" w:rsidRDefault="00C64D7F">
            <w:pPr>
              <w:pStyle w:val="TableParagraph"/>
              <w:rPr>
                <w:rFonts w:ascii="Times New Roman"/>
              </w:rPr>
            </w:pPr>
          </w:p>
        </w:tc>
        <w:tc>
          <w:tcPr>
            <w:tcW w:w="353" w:type="dxa"/>
          </w:tcPr>
          <w:p w14:paraId="633C35CB" w14:textId="22FC5A7A" w:rsidR="00C64D7F" w:rsidRPr="00A5484A" w:rsidRDefault="00C64D7F" w:rsidP="00E0607D">
            <w:pPr>
              <w:pStyle w:val="BodyText"/>
              <w:rPr>
                <w:sz w:val="22"/>
                <w:szCs w:val="22"/>
              </w:rPr>
            </w:pPr>
          </w:p>
        </w:tc>
        <w:tc>
          <w:tcPr>
            <w:tcW w:w="1584" w:type="dxa"/>
          </w:tcPr>
          <w:p w14:paraId="17E89918" w14:textId="6FE62209" w:rsidR="00C64D7F" w:rsidRPr="00A5484A" w:rsidRDefault="003F1F40" w:rsidP="00E0607D">
            <w:pPr>
              <w:pStyle w:val="BodyText"/>
              <w:rPr>
                <w:sz w:val="22"/>
                <w:szCs w:val="22"/>
              </w:rPr>
            </w:pPr>
            <w:r w:rsidRPr="00A5484A">
              <w:rPr>
                <w:sz w:val="22"/>
                <w:szCs w:val="22"/>
              </w:rPr>
              <w:t>Best Practice</w:t>
            </w:r>
          </w:p>
        </w:tc>
        <w:tc>
          <w:tcPr>
            <w:tcW w:w="8363" w:type="dxa"/>
          </w:tcPr>
          <w:p w14:paraId="5145FA38" w14:textId="77777777" w:rsidR="00C64D7F" w:rsidRPr="00A5484A" w:rsidRDefault="00C64D7F" w:rsidP="00E0607D">
            <w:pPr>
              <w:pStyle w:val="BodyText"/>
              <w:rPr>
                <w:sz w:val="22"/>
                <w:szCs w:val="22"/>
              </w:rPr>
            </w:pPr>
            <w:r w:rsidRPr="00112E6E">
              <w:rPr>
                <w:b/>
                <w:bCs/>
                <w:w w:val="105"/>
                <w:sz w:val="22"/>
                <w:szCs w:val="22"/>
              </w:rPr>
              <w:t>STA-3</w:t>
            </w:r>
            <w:r w:rsidRPr="00A5484A">
              <w:rPr>
                <w:w w:val="105"/>
                <w:sz w:val="22"/>
                <w:szCs w:val="22"/>
              </w:rPr>
              <w:t xml:space="preserve"> Is the system capable of disabling staff alerts?</w:t>
            </w:r>
          </w:p>
        </w:tc>
      </w:tr>
      <w:tr w:rsidR="00C64D7F" w:rsidRPr="00A5484A" w14:paraId="24B33AF8" w14:textId="77777777" w:rsidTr="00553CA4">
        <w:trPr>
          <w:cantSplit/>
          <w:trHeight w:val="288"/>
        </w:trPr>
        <w:tc>
          <w:tcPr>
            <w:tcW w:w="353" w:type="dxa"/>
            <w:shd w:val="clear" w:color="auto" w:fill="000000" w:themeFill="text1"/>
          </w:tcPr>
          <w:p w14:paraId="55B367E9" w14:textId="77777777" w:rsidR="00C64D7F" w:rsidRPr="00A5484A" w:rsidRDefault="00C64D7F">
            <w:pPr>
              <w:pStyle w:val="TableParagraph"/>
              <w:rPr>
                <w:rFonts w:ascii="Times New Roman"/>
              </w:rPr>
            </w:pPr>
          </w:p>
        </w:tc>
        <w:tc>
          <w:tcPr>
            <w:tcW w:w="353" w:type="dxa"/>
            <w:shd w:val="clear" w:color="auto" w:fill="000000" w:themeFill="text1"/>
          </w:tcPr>
          <w:p w14:paraId="2E200361" w14:textId="1892E04B" w:rsidR="00C64D7F" w:rsidRPr="00A5484A" w:rsidRDefault="00C64D7F" w:rsidP="00E0607D">
            <w:pPr>
              <w:pStyle w:val="BodyText"/>
              <w:rPr>
                <w:sz w:val="22"/>
                <w:szCs w:val="22"/>
              </w:rPr>
            </w:pPr>
          </w:p>
        </w:tc>
        <w:tc>
          <w:tcPr>
            <w:tcW w:w="1584" w:type="dxa"/>
            <w:shd w:val="clear" w:color="auto" w:fill="000000" w:themeFill="text1"/>
          </w:tcPr>
          <w:p w14:paraId="1D2E5BA9" w14:textId="6AB4AF46" w:rsidR="00C64D7F" w:rsidRPr="00A5484A" w:rsidRDefault="00C64D7F" w:rsidP="00E0607D">
            <w:pPr>
              <w:pStyle w:val="BodyText"/>
              <w:rPr>
                <w:sz w:val="22"/>
                <w:szCs w:val="22"/>
              </w:rPr>
            </w:pPr>
          </w:p>
        </w:tc>
        <w:tc>
          <w:tcPr>
            <w:tcW w:w="8363" w:type="dxa"/>
          </w:tcPr>
          <w:p w14:paraId="656347DD" w14:textId="77777777" w:rsidR="000E7B18" w:rsidRDefault="00C64D7F" w:rsidP="00E0607D">
            <w:pPr>
              <w:pStyle w:val="BodyText"/>
              <w:rPr>
                <w:w w:val="105"/>
                <w:sz w:val="22"/>
                <w:szCs w:val="22"/>
              </w:rPr>
            </w:pPr>
            <w:r w:rsidRPr="00112E6E">
              <w:rPr>
                <w:b/>
                <w:bCs/>
                <w:w w:val="105"/>
                <w:sz w:val="22"/>
                <w:szCs w:val="22"/>
              </w:rPr>
              <w:t>STA-4</w:t>
            </w:r>
            <w:r w:rsidRPr="00A5484A">
              <w:rPr>
                <w:w w:val="105"/>
                <w:sz w:val="22"/>
                <w:szCs w:val="22"/>
              </w:rPr>
              <w:t xml:space="preserve"> If so, under what circumstances?</w:t>
            </w:r>
          </w:p>
          <w:p w14:paraId="2E84E231" w14:textId="77777777" w:rsidR="00112E6E" w:rsidRDefault="00112E6E" w:rsidP="00E0607D">
            <w:pPr>
              <w:pStyle w:val="BodyText"/>
              <w:rPr>
                <w:w w:val="105"/>
                <w:sz w:val="22"/>
                <w:szCs w:val="22"/>
              </w:rPr>
            </w:pPr>
          </w:p>
          <w:p w14:paraId="2FA5E79D" w14:textId="77777777" w:rsidR="00112E6E" w:rsidRDefault="00112E6E" w:rsidP="00E0607D">
            <w:pPr>
              <w:pStyle w:val="BodyText"/>
              <w:rPr>
                <w:w w:val="105"/>
                <w:sz w:val="22"/>
                <w:szCs w:val="22"/>
              </w:rPr>
            </w:pPr>
          </w:p>
          <w:p w14:paraId="167F1772" w14:textId="3AE649B1" w:rsidR="00112E6E" w:rsidRPr="00A5484A" w:rsidRDefault="00112E6E" w:rsidP="00E0607D">
            <w:pPr>
              <w:pStyle w:val="BodyText"/>
              <w:rPr>
                <w:w w:val="105"/>
                <w:sz w:val="22"/>
                <w:szCs w:val="22"/>
              </w:rPr>
            </w:pPr>
          </w:p>
        </w:tc>
      </w:tr>
    </w:tbl>
    <w:p w14:paraId="1E9DB0D4" w14:textId="03B9EB94" w:rsidR="00032567" w:rsidRDefault="00032567">
      <w:pPr>
        <w:pStyle w:val="BodyText"/>
        <w:rPr>
          <w:sz w:val="20"/>
        </w:rPr>
      </w:pPr>
      <w:bookmarkStart w:id="88" w:name="E2_Comments:"/>
      <w:bookmarkEnd w:id="88"/>
    </w:p>
    <w:p w14:paraId="2B01C0C8" w14:textId="77777777" w:rsidR="004C04DA" w:rsidRDefault="004C04DA" w:rsidP="004C04DA">
      <w:pPr>
        <w:pStyle w:val="BodyText"/>
        <w:rPr>
          <w:sz w:val="22"/>
          <w:szCs w:val="22"/>
        </w:rPr>
      </w:pPr>
      <w:r>
        <w:rPr>
          <w:sz w:val="22"/>
          <w:szCs w:val="22"/>
        </w:rPr>
        <w:t>Please use this space for additional responses for this section and if you answered ‘no’ to any items, please provide explanation below:</w:t>
      </w:r>
    </w:p>
    <w:p w14:paraId="7D4D745F" w14:textId="77777777" w:rsidR="004C04DA" w:rsidRDefault="004C04DA" w:rsidP="004C04DA">
      <w:pPr>
        <w:pStyle w:val="BodyText"/>
        <w:rPr>
          <w:sz w:val="22"/>
          <w:szCs w:val="22"/>
        </w:rPr>
      </w:pPr>
    </w:p>
    <w:p w14:paraId="1F7657CD" w14:textId="77777777" w:rsidR="004C04DA" w:rsidRDefault="004C04DA" w:rsidP="004C04DA">
      <w:pPr>
        <w:pStyle w:val="BodyText"/>
        <w:rPr>
          <w:sz w:val="22"/>
          <w:szCs w:val="22"/>
        </w:rPr>
      </w:pPr>
    </w:p>
    <w:p w14:paraId="1A130D8B" w14:textId="77777777" w:rsidR="004C04DA" w:rsidRDefault="004C04DA" w:rsidP="004C04DA">
      <w:pPr>
        <w:pStyle w:val="BodyText"/>
        <w:rPr>
          <w:sz w:val="22"/>
          <w:szCs w:val="22"/>
        </w:rPr>
      </w:pPr>
    </w:p>
    <w:p w14:paraId="0E8F5021" w14:textId="05AAEE97" w:rsidR="00431423" w:rsidRDefault="00431423">
      <w:pPr>
        <w:rPr>
          <w:sz w:val="20"/>
          <w:szCs w:val="23"/>
        </w:rPr>
      </w:pPr>
      <w:r>
        <w:rPr>
          <w:sz w:val="20"/>
        </w:rPr>
        <w:br w:type="page"/>
      </w:r>
    </w:p>
    <w:p w14:paraId="7AB55E09" w14:textId="17916640" w:rsidR="00ED6A48" w:rsidRDefault="003E746B" w:rsidP="00ED6A48">
      <w:pPr>
        <w:pStyle w:val="Heading2"/>
        <w:spacing w:before="0" w:after="53"/>
      </w:pPr>
      <w:bookmarkStart w:id="89" w:name="E3._Eligibility_&amp;_Benefit_Actions_(273.1"/>
      <w:bookmarkStart w:id="90" w:name="_Toc113545706"/>
      <w:bookmarkEnd w:id="89"/>
      <w:r w:rsidRPr="001A0268">
        <w:t xml:space="preserve">E3. </w:t>
      </w:r>
      <w:r w:rsidR="0020461E">
        <w:tab/>
      </w:r>
      <w:r w:rsidRPr="001A0268">
        <w:t>Eligibility &amp; Benefit Actions</w:t>
      </w:r>
      <w:bookmarkEnd w:id="90"/>
      <w:r w:rsidRPr="001A0268">
        <w:t xml:space="preserve"> </w:t>
      </w:r>
    </w:p>
    <w:p w14:paraId="5FA341D4" w14:textId="77777777" w:rsidR="00C44CA9" w:rsidRPr="006618C8" w:rsidRDefault="00C44CA9" w:rsidP="00C44CA9">
      <w:pPr>
        <w:pStyle w:val="BodyText"/>
        <w:ind w:firstLine="720"/>
        <w:contextualSpacing/>
        <w:rPr>
          <w:sz w:val="12"/>
          <w:szCs w:val="12"/>
        </w:rPr>
      </w:pPr>
    </w:p>
    <w:tbl>
      <w:tblPr>
        <w:tblStyle w:val="TableGrid"/>
        <w:tblpPr w:leftFromText="180" w:rightFromText="180" w:vertAnchor="text" w:horzAnchor="margin" w:tblpX="85" w:tblpY="141"/>
        <w:tblW w:w="10794" w:type="dxa"/>
        <w:tblLayout w:type="fixed"/>
        <w:tblLook w:val="01E0" w:firstRow="1" w:lastRow="1" w:firstColumn="1" w:lastColumn="1" w:noHBand="0" w:noVBand="0"/>
      </w:tblPr>
      <w:tblGrid>
        <w:gridCol w:w="363"/>
        <w:gridCol w:w="363"/>
        <w:gridCol w:w="2689"/>
        <w:gridCol w:w="7379"/>
      </w:tblGrid>
      <w:tr w:rsidR="00C44CA9" w:rsidRPr="00A5484A" w14:paraId="0AD42174" w14:textId="77777777" w:rsidTr="00C74E28">
        <w:trPr>
          <w:cantSplit/>
          <w:trHeight w:val="318"/>
        </w:trPr>
        <w:tc>
          <w:tcPr>
            <w:tcW w:w="363" w:type="dxa"/>
            <w:shd w:val="clear" w:color="auto" w:fill="1F497D" w:themeFill="text2"/>
          </w:tcPr>
          <w:p w14:paraId="1E95D647" w14:textId="77777777" w:rsidR="00C44CA9" w:rsidRPr="00755956" w:rsidRDefault="00C44CA9" w:rsidP="00515B4A">
            <w:pPr>
              <w:pStyle w:val="TableParagraph"/>
              <w:contextualSpacing/>
              <w:rPr>
                <w:b/>
                <w:bCs/>
                <w:color w:val="FFFFFF" w:themeColor="background1"/>
                <w:w w:val="103"/>
              </w:rPr>
            </w:pPr>
            <w:r w:rsidRPr="00755956">
              <w:rPr>
                <w:b/>
                <w:color w:val="FFFFFF" w:themeColor="background1"/>
                <w:w w:val="103"/>
              </w:rPr>
              <w:t>Y</w:t>
            </w:r>
          </w:p>
        </w:tc>
        <w:tc>
          <w:tcPr>
            <w:tcW w:w="363" w:type="dxa"/>
            <w:shd w:val="clear" w:color="auto" w:fill="1F497D" w:themeFill="text2"/>
          </w:tcPr>
          <w:p w14:paraId="754A284C" w14:textId="77777777" w:rsidR="00C44CA9" w:rsidRPr="00755956" w:rsidRDefault="00C44CA9" w:rsidP="00515B4A">
            <w:pPr>
              <w:pStyle w:val="TableParagraph"/>
              <w:contextualSpacing/>
              <w:rPr>
                <w:rFonts w:ascii="Times New Roman"/>
                <w:b/>
                <w:bCs/>
                <w:color w:val="FFFFFF" w:themeColor="background1"/>
              </w:rPr>
            </w:pPr>
            <w:r w:rsidRPr="00755956">
              <w:rPr>
                <w:b/>
                <w:color w:val="FFFFFF" w:themeColor="background1"/>
                <w:w w:val="103"/>
              </w:rPr>
              <w:t>N</w:t>
            </w:r>
          </w:p>
        </w:tc>
        <w:tc>
          <w:tcPr>
            <w:tcW w:w="2689" w:type="dxa"/>
            <w:shd w:val="clear" w:color="auto" w:fill="1F497D" w:themeFill="text2"/>
          </w:tcPr>
          <w:p w14:paraId="38F8E8E4" w14:textId="77777777" w:rsidR="00C44CA9" w:rsidRPr="00755956" w:rsidRDefault="00C44CA9" w:rsidP="00515B4A">
            <w:pPr>
              <w:pStyle w:val="TableParagraph"/>
              <w:contextualSpacing/>
              <w:rPr>
                <w:rFonts w:ascii="Times New Roman"/>
                <w:color w:val="FFFFFF" w:themeColor="background1"/>
              </w:rPr>
            </w:pPr>
            <w:r w:rsidRPr="00755956">
              <w:rPr>
                <w:rFonts w:asciiTheme="minorHAnsi" w:eastAsiaTheme="minorEastAsia" w:hAnsiTheme="minorHAnsi" w:cstheme="minorBidi"/>
                <w:b/>
                <w:bCs/>
                <w:color w:val="FFFFFF" w:themeColor="background1"/>
              </w:rPr>
              <w:t>Reg. Citation</w:t>
            </w:r>
          </w:p>
        </w:tc>
        <w:tc>
          <w:tcPr>
            <w:tcW w:w="7379" w:type="dxa"/>
            <w:shd w:val="clear" w:color="auto" w:fill="1F497D" w:themeFill="text2"/>
          </w:tcPr>
          <w:p w14:paraId="400B4147" w14:textId="77777777" w:rsidR="00C44CA9" w:rsidRPr="00755956" w:rsidRDefault="00C44CA9" w:rsidP="00515B4A">
            <w:pPr>
              <w:pStyle w:val="TableParagraph"/>
              <w:contextualSpacing/>
              <w:rPr>
                <w:color w:val="FFFFFF" w:themeColor="background1"/>
                <w:w w:val="105"/>
              </w:rPr>
            </w:pPr>
            <w:r w:rsidRPr="00755956">
              <w:rPr>
                <w:b/>
                <w:color w:val="FFFFFF" w:themeColor="background1"/>
                <w:w w:val="105"/>
              </w:rPr>
              <w:t>Eligibility &amp; Benefit Actions</w:t>
            </w:r>
          </w:p>
        </w:tc>
      </w:tr>
      <w:tr w:rsidR="00C44CA9" w:rsidRPr="00A5484A" w14:paraId="1FBD5D9F" w14:textId="77777777" w:rsidTr="00C74E28">
        <w:trPr>
          <w:cantSplit/>
          <w:trHeight w:val="318"/>
        </w:trPr>
        <w:tc>
          <w:tcPr>
            <w:tcW w:w="363" w:type="dxa"/>
          </w:tcPr>
          <w:p w14:paraId="07141EC2" w14:textId="77777777" w:rsidR="00C44CA9" w:rsidRPr="00A5484A" w:rsidRDefault="00C44CA9" w:rsidP="00515B4A">
            <w:pPr>
              <w:pStyle w:val="TableParagraph"/>
              <w:rPr>
                <w:rFonts w:ascii="Times New Roman"/>
              </w:rPr>
            </w:pPr>
          </w:p>
        </w:tc>
        <w:tc>
          <w:tcPr>
            <w:tcW w:w="363" w:type="dxa"/>
          </w:tcPr>
          <w:p w14:paraId="29ECB41F" w14:textId="77777777" w:rsidR="00C44CA9" w:rsidRPr="00A5484A" w:rsidRDefault="00C44CA9" w:rsidP="00515B4A">
            <w:pPr>
              <w:pStyle w:val="TableParagraph"/>
              <w:rPr>
                <w:rFonts w:ascii="Times New Roman"/>
              </w:rPr>
            </w:pPr>
            <w:bookmarkStart w:id="91" w:name="_Hlk56600294"/>
          </w:p>
        </w:tc>
        <w:tc>
          <w:tcPr>
            <w:tcW w:w="2689" w:type="dxa"/>
          </w:tcPr>
          <w:p w14:paraId="78C6D336" w14:textId="77777777" w:rsidR="00C44CA9" w:rsidRPr="00A5484A" w:rsidRDefault="00C44CA9" w:rsidP="00515B4A">
            <w:pPr>
              <w:pStyle w:val="BodyText"/>
              <w:rPr>
                <w:sz w:val="22"/>
                <w:szCs w:val="22"/>
              </w:rPr>
            </w:pPr>
            <w:r w:rsidRPr="00A5484A">
              <w:rPr>
                <w:sz w:val="22"/>
                <w:szCs w:val="22"/>
              </w:rPr>
              <w:t xml:space="preserve">7 CFR 273.8-10 </w:t>
            </w:r>
          </w:p>
        </w:tc>
        <w:tc>
          <w:tcPr>
            <w:tcW w:w="7379" w:type="dxa"/>
          </w:tcPr>
          <w:p w14:paraId="7EA1C988" w14:textId="77777777" w:rsidR="00C44CA9" w:rsidRPr="00A5484A" w:rsidRDefault="00C44CA9" w:rsidP="00515B4A">
            <w:pPr>
              <w:pStyle w:val="BodyText"/>
              <w:rPr>
                <w:sz w:val="22"/>
                <w:szCs w:val="22"/>
              </w:rPr>
            </w:pPr>
            <w:r w:rsidRPr="00347A4B">
              <w:rPr>
                <w:b/>
                <w:bCs/>
                <w:w w:val="105"/>
                <w:sz w:val="22"/>
                <w:szCs w:val="22"/>
              </w:rPr>
              <w:t>EB-1</w:t>
            </w:r>
            <w:r w:rsidRPr="00A5484A">
              <w:rPr>
                <w:w w:val="105"/>
                <w:sz w:val="22"/>
                <w:szCs w:val="22"/>
              </w:rPr>
              <w:t xml:space="preserve"> Does the system perform preliminary determination of financial ineligibility (which must be certified by eligibility worker)?</w:t>
            </w:r>
          </w:p>
        </w:tc>
      </w:tr>
      <w:tr w:rsidR="00C44CA9" w:rsidRPr="00A5484A" w14:paraId="47CADDE5" w14:textId="77777777" w:rsidTr="00C74E28">
        <w:trPr>
          <w:cantSplit/>
          <w:trHeight w:val="318"/>
        </w:trPr>
        <w:tc>
          <w:tcPr>
            <w:tcW w:w="363" w:type="dxa"/>
          </w:tcPr>
          <w:p w14:paraId="3EBD4FF0" w14:textId="77777777" w:rsidR="00C44CA9" w:rsidRPr="00A5484A" w:rsidRDefault="00C44CA9" w:rsidP="00515B4A">
            <w:pPr>
              <w:pStyle w:val="TableParagraph"/>
              <w:rPr>
                <w:rFonts w:ascii="Times New Roman"/>
              </w:rPr>
            </w:pPr>
          </w:p>
        </w:tc>
        <w:tc>
          <w:tcPr>
            <w:tcW w:w="363" w:type="dxa"/>
          </w:tcPr>
          <w:p w14:paraId="7FB08659" w14:textId="77777777" w:rsidR="00C44CA9" w:rsidRPr="00A5484A" w:rsidRDefault="00C44CA9" w:rsidP="00515B4A">
            <w:pPr>
              <w:pStyle w:val="TableParagraph"/>
              <w:rPr>
                <w:rFonts w:ascii="Times New Roman"/>
              </w:rPr>
            </w:pPr>
          </w:p>
        </w:tc>
        <w:tc>
          <w:tcPr>
            <w:tcW w:w="2689" w:type="dxa"/>
          </w:tcPr>
          <w:p w14:paraId="321EEE35" w14:textId="77777777" w:rsidR="00C44CA9" w:rsidRPr="00A5484A" w:rsidRDefault="00C44CA9" w:rsidP="00515B4A">
            <w:pPr>
              <w:pStyle w:val="BodyText"/>
              <w:rPr>
                <w:sz w:val="22"/>
                <w:szCs w:val="22"/>
              </w:rPr>
            </w:pPr>
            <w:r w:rsidRPr="00A5484A">
              <w:rPr>
                <w:sz w:val="22"/>
                <w:szCs w:val="22"/>
              </w:rPr>
              <w:t>7 CFR 273.1, 3, 4, 5, 6, 7, 16</w:t>
            </w:r>
          </w:p>
        </w:tc>
        <w:tc>
          <w:tcPr>
            <w:tcW w:w="7379" w:type="dxa"/>
          </w:tcPr>
          <w:p w14:paraId="67A5340E" w14:textId="77777777" w:rsidR="00C44CA9" w:rsidRPr="00A5484A" w:rsidRDefault="00C44CA9" w:rsidP="00515B4A">
            <w:pPr>
              <w:pStyle w:val="BodyText"/>
              <w:rPr>
                <w:sz w:val="22"/>
                <w:szCs w:val="22"/>
              </w:rPr>
            </w:pPr>
            <w:r w:rsidRPr="00347A4B">
              <w:rPr>
                <w:b/>
                <w:bCs/>
                <w:w w:val="105"/>
                <w:sz w:val="22"/>
                <w:szCs w:val="22"/>
              </w:rPr>
              <w:t>EB-2</w:t>
            </w:r>
            <w:r w:rsidRPr="00A5484A">
              <w:rPr>
                <w:w w:val="105"/>
                <w:sz w:val="22"/>
                <w:szCs w:val="22"/>
              </w:rPr>
              <w:t xml:space="preserve"> Does the system perform preliminary determination of non-financial ineligibility (which must be certified by eligibility worker)?</w:t>
            </w:r>
          </w:p>
        </w:tc>
      </w:tr>
      <w:tr w:rsidR="00C44CA9" w:rsidRPr="00A5484A" w14:paraId="59375719" w14:textId="77777777" w:rsidTr="00C74E28">
        <w:trPr>
          <w:cantSplit/>
          <w:trHeight w:val="318"/>
        </w:trPr>
        <w:tc>
          <w:tcPr>
            <w:tcW w:w="363" w:type="dxa"/>
          </w:tcPr>
          <w:p w14:paraId="4CAF67BE" w14:textId="77777777" w:rsidR="00C44CA9" w:rsidRPr="00A5484A" w:rsidRDefault="00C44CA9" w:rsidP="00515B4A">
            <w:pPr>
              <w:pStyle w:val="TableParagraph"/>
              <w:rPr>
                <w:rFonts w:ascii="Times New Roman"/>
              </w:rPr>
            </w:pPr>
          </w:p>
        </w:tc>
        <w:tc>
          <w:tcPr>
            <w:tcW w:w="363" w:type="dxa"/>
          </w:tcPr>
          <w:p w14:paraId="002BBDCB" w14:textId="77777777" w:rsidR="00C44CA9" w:rsidRPr="00A5484A" w:rsidRDefault="00C44CA9" w:rsidP="00515B4A">
            <w:pPr>
              <w:pStyle w:val="TableParagraph"/>
              <w:rPr>
                <w:rFonts w:ascii="Times New Roman"/>
              </w:rPr>
            </w:pPr>
          </w:p>
        </w:tc>
        <w:tc>
          <w:tcPr>
            <w:tcW w:w="2689" w:type="dxa"/>
          </w:tcPr>
          <w:p w14:paraId="291CB917" w14:textId="77777777" w:rsidR="00C44CA9" w:rsidRPr="00A5484A" w:rsidRDefault="00C44CA9" w:rsidP="00515B4A">
            <w:pPr>
              <w:pStyle w:val="BodyText"/>
              <w:rPr>
                <w:sz w:val="22"/>
                <w:szCs w:val="22"/>
              </w:rPr>
            </w:pPr>
            <w:r w:rsidRPr="00A5484A">
              <w:rPr>
                <w:sz w:val="22"/>
                <w:szCs w:val="22"/>
              </w:rPr>
              <w:t>7 CFR 273.1, 3-10, 16</w:t>
            </w:r>
          </w:p>
        </w:tc>
        <w:tc>
          <w:tcPr>
            <w:tcW w:w="7379" w:type="dxa"/>
          </w:tcPr>
          <w:p w14:paraId="4DF55E81" w14:textId="77777777" w:rsidR="00C44CA9" w:rsidRPr="00A5484A" w:rsidRDefault="00C44CA9" w:rsidP="00515B4A">
            <w:pPr>
              <w:pStyle w:val="BodyText"/>
              <w:rPr>
                <w:sz w:val="22"/>
                <w:szCs w:val="22"/>
              </w:rPr>
            </w:pPr>
            <w:r w:rsidRPr="00347A4B">
              <w:rPr>
                <w:b/>
                <w:bCs/>
                <w:w w:val="105"/>
                <w:sz w:val="22"/>
                <w:szCs w:val="22"/>
              </w:rPr>
              <w:t>EB-3</w:t>
            </w:r>
            <w:r w:rsidRPr="00A5484A">
              <w:rPr>
                <w:w w:val="105"/>
                <w:sz w:val="22"/>
                <w:szCs w:val="22"/>
              </w:rPr>
              <w:t xml:space="preserve"> For ineligibility, does the system provide information to support the determination (which must be certified by eligibility worker)?</w:t>
            </w:r>
          </w:p>
        </w:tc>
      </w:tr>
      <w:tr w:rsidR="00C44CA9" w:rsidRPr="00A5484A" w14:paraId="6AE9ECB9" w14:textId="77777777" w:rsidTr="00C74E28">
        <w:trPr>
          <w:cantSplit/>
          <w:trHeight w:val="318"/>
        </w:trPr>
        <w:tc>
          <w:tcPr>
            <w:tcW w:w="363" w:type="dxa"/>
          </w:tcPr>
          <w:p w14:paraId="3B154AED" w14:textId="77777777" w:rsidR="00C44CA9" w:rsidRPr="00A5484A" w:rsidRDefault="00C44CA9" w:rsidP="00515B4A">
            <w:pPr>
              <w:pStyle w:val="TableParagraph"/>
              <w:rPr>
                <w:rFonts w:ascii="Times New Roman"/>
              </w:rPr>
            </w:pPr>
          </w:p>
        </w:tc>
        <w:tc>
          <w:tcPr>
            <w:tcW w:w="363" w:type="dxa"/>
          </w:tcPr>
          <w:p w14:paraId="3AE82EB4" w14:textId="77777777" w:rsidR="00C44CA9" w:rsidRPr="00A5484A" w:rsidRDefault="00C44CA9" w:rsidP="00515B4A">
            <w:pPr>
              <w:pStyle w:val="TableParagraph"/>
              <w:rPr>
                <w:rFonts w:ascii="Times New Roman"/>
              </w:rPr>
            </w:pPr>
          </w:p>
        </w:tc>
        <w:tc>
          <w:tcPr>
            <w:tcW w:w="2689" w:type="dxa"/>
          </w:tcPr>
          <w:p w14:paraId="7854899A" w14:textId="77777777" w:rsidR="00C44CA9" w:rsidRPr="00A5484A" w:rsidRDefault="00C44CA9" w:rsidP="00515B4A">
            <w:pPr>
              <w:pStyle w:val="BodyText"/>
              <w:rPr>
                <w:sz w:val="22"/>
                <w:szCs w:val="22"/>
              </w:rPr>
            </w:pPr>
            <w:r w:rsidRPr="00A5484A">
              <w:rPr>
                <w:sz w:val="22"/>
                <w:szCs w:val="22"/>
              </w:rPr>
              <w:t>7 CFR 273.10</w:t>
            </w:r>
          </w:p>
        </w:tc>
        <w:tc>
          <w:tcPr>
            <w:tcW w:w="7379" w:type="dxa"/>
          </w:tcPr>
          <w:p w14:paraId="5E2FCD75" w14:textId="77777777" w:rsidR="00C44CA9" w:rsidRPr="00A5484A" w:rsidRDefault="00C44CA9" w:rsidP="00515B4A">
            <w:pPr>
              <w:pStyle w:val="BodyText"/>
              <w:rPr>
                <w:sz w:val="22"/>
                <w:szCs w:val="22"/>
              </w:rPr>
            </w:pPr>
            <w:r w:rsidRPr="00347A4B">
              <w:rPr>
                <w:b/>
                <w:bCs/>
                <w:w w:val="105"/>
                <w:sz w:val="22"/>
                <w:szCs w:val="22"/>
              </w:rPr>
              <w:t>EB-4</w:t>
            </w:r>
            <w:r w:rsidRPr="00A5484A">
              <w:rPr>
                <w:w w:val="105"/>
                <w:sz w:val="22"/>
                <w:szCs w:val="22"/>
              </w:rPr>
              <w:t xml:space="preserve"> Does the system show the budget to support the benefit allotment?</w:t>
            </w:r>
          </w:p>
        </w:tc>
      </w:tr>
      <w:tr w:rsidR="00C44CA9" w:rsidRPr="00A5484A" w14:paraId="2605E82D" w14:textId="77777777" w:rsidTr="00C74E28">
        <w:trPr>
          <w:cantSplit/>
          <w:trHeight w:val="318"/>
        </w:trPr>
        <w:tc>
          <w:tcPr>
            <w:tcW w:w="363" w:type="dxa"/>
          </w:tcPr>
          <w:p w14:paraId="2B2B72A3" w14:textId="77777777" w:rsidR="00C44CA9" w:rsidRPr="00A5484A" w:rsidRDefault="00C44CA9" w:rsidP="00515B4A">
            <w:pPr>
              <w:pStyle w:val="TableParagraph"/>
              <w:rPr>
                <w:rFonts w:ascii="Times New Roman"/>
              </w:rPr>
            </w:pPr>
          </w:p>
        </w:tc>
        <w:tc>
          <w:tcPr>
            <w:tcW w:w="363" w:type="dxa"/>
          </w:tcPr>
          <w:p w14:paraId="3CD9B3C0" w14:textId="77777777" w:rsidR="00C44CA9" w:rsidRPr="00A5484A" w:rsidRDefault="00C44CA9" w:rsidP="00515B4A">
            <w:pPr>
              <w:pStyle w:val="TableParagraph"/>
              <w:rPr>
                <w:rFonts w:ascii="Times New Roman"/>
              </w:rPr>
            </w:pPr>
          </w:p>
        </w:tc>
        <w:tc>
          <w:tcPr>
            <w:tcW w:w="2689" w:type="dxa"/>
          </w:tcPr>
          <w:p w14:paraId="06D1B31B" w14:textId="77777777" w:rsidR="00C44CA9" w:rsidRPr="00A5484A" w:rsidRDefault="00C44CA9" w:rsidP="00515B4A">
            <w:pPr>
              <w:pStyle w:val="BodyText"/>
              <w:rPr>
                <w:sz w:val="22"/>
                <w:szCs w:val="22"/>
              </w:rPr>
            </w:pPr>
            <w:r w:rsidRPr="00A5484A">
              <w:rPr>
                <w:sz w:val="22"/>
                <w:szCs w:val="22"/>
              </w:rPr>
              <w:t>7 CFR 273.10</w:t>
            </w:r>
            <w:r>
              <w:rPr>
                <w:sz w:val="22"/>
                <w:szCs w:val="22"/>
              </w:rPr>
              <w:t xml:space="preserve"> </w:t>
            </w:r>
            <w:r w:rsidRPr="00A5484A">
              <w:rPr>
                <w:sz w:val="22"/>
                <w:szCs w:val="22"/>
              </w:rPr>
              <w:t>(a)(1)(iii)</w:t>
            </w:r>
          </w:p>
        </w:tc>
        <w:tc>
          <w:tcPr>
            <w:tcW w:w="7379" w:type="dxa"/>
          </w:tcPr>
          <w:p w14:paraId="35D0CAEE" w14:textId="77777777" w:rsidR="00C44CA9" w:rsidRPr="00A5484A" w:rsidRDefault="00C44CA9" w:rsidP="00515B4A">
            <w:pPr>
              <w:pStyle w:val="BodyText"/>
              <w:rPr>
                <w:sz w:val="22"/>
                <w:szCs w:val="22"/>
              </w:rPr>
            </w:pPr>
            <w:r w:rsidRPr="00347A4B">
              <w:rPr>
                <w:b/>
                <w:bCs/>
                <w:w w:val="105"/>
                <w:sz w:val="22"/>
                <w:szCs w:val="22"/>
              </w:rPr>
              <w:t>EB-5</w:t>
            </w:r>
            <w:r w:rsidRPr="00A5484A">
              <w:rPr>
                <w:w w:val="105"/>
                <w:sz w:val="22"/>
                <w:szCs w:val="22"/>
              </w:rPr>
              <w:t xml:space="preserve"> Does the system show the proration amount?</w:t>
            </w:r>
          </w:p>
        </w:tc>
      </w:tr>
      <w:tr w:rsidR="00C44CA9" w:rsidRPr="00A5484A" w14:paraId="348CD9A1" w14:textId="77777777" w:rsidTr="00C74E28">
        <w:trPr>
          <w:cantSplit/>
          <w:trHeight w:val="318"/>
        </w:trPr>
        <w:tc>
          <w:tcPr>
            <w:tcW w:w="363" w:type="dxa"/>
            <w:shd w:val="clear" w:color="auto" w:fill="000000" w:themeFill="text1"/>
          </w:tcPr>
          <w:p w14:paraId="4BA8C669" w14:textId="77777777" w:rsidR="00C44CA9" w:rsidRPr="00A5484A" w:rsidRDefault="00C44CA9" w:rsidP="00515B4A">
            <w:pPr>
              <w:pStyle w:val="TableParagraph"/>
              <w:rPr>
                <w:rFonts w:ascii="Times New Roman"/>
              </w:rPr>
            </w:pPr>
          </w:p>
        </w:tc>
        <w:tc>
          <w:tcPr>
            <w:tcW w:w="363" w:type="dxa"/>
            <w:shd w:val="clear" w:color="auto" w:fill="000000" w:themeFill="text1"/>
          </w:tcPr>
          <w:p w14:paraId="24D08F99" w14:textId="77777777" w:rsidR="00C44CA9" w:rsidRPr="00A5484A" w:rsidRDefault="00C44CA9" w:rsidP="00515B4A">
            <w:pPr>
              <w:pStyle w:val="TableParagraph"/>
              <w:rPr>
                <w:rFonts w:ascii="Times New Roman"/>
              </w:rPr>
            </w:pPr>
          </w:p>
        </w:tc>
        <w:tc>
          <w:tcPr>
            <w:tcW w:w="2689" w:type="dxa"/>
            <w:shd w:val="clear" w:color="auto" w:fill="000000" w:themeFill="text1"/>
          </w:tcPr>
          <w:p w14:paraId="7021B82C" w14:textId="76D4DCBB" w:rsidR="00C44CA9" w:rsidRPr="00A5484A" w:rsidRDefault="00C44CA9" w:rsidP="00515B4A">
            <w:pPr>
              <w:pStyle w:val="BodyText"/>
              <w:rPr>
                <w:sz w:val="22"/>
                <w:szCs w:val="22"/>
              </w:rPr>
            </w:pPr>
          </w:p>
        </w:tc>
        <w:tc>
          <w:tcPr>
            <w:tcW w:w="7379" w:type="dxa"/>
          </w:tcPr>
          <w:p w14:paraId="0D453EF4" w14:textId="5E96D3A5" w:rsidR="00C44CA9" w:rsidRPr="00A5484A" w:rsidRDefault="00C44CA9" w:rsidP="00541D2B">
            <w:pPr>
              <w:pStyle w:val="BodyText"/>
              <w:rPr>
                <w:sz w:val="22"/>
                <w:szCs w:val="22"/>
              </w:rPr>
            </w:pPr>
            <w:r w:rsidRPr="00347A4B">
              <w:rPr>
                <w:b/>
                <w:bCs/>
                <w:w w:val="105"/>
                <w:sz w:val="22"/>
                <w:szCs w:val="22"/>
              </w:rPr>
              <w:t>EB-6</w:t>
            </w:r>
            <w:r w:rsidRPr="00A5484A">
              <w:rPr>
                <w:w w:val="105"/>
                <w:sz w:val="22"/>
                <w:szCs w:val="22"/>
              </w:rPr>
              <w:t xml:space="preserve"> Does the system:</w:t>
            </w:r>
          </w:p>
        </w:tc>
      </w:tr>
      <w:tr w:rsidR="00541D2B" w:rsidRPr="00A5484A" w14:paraId="174DAC22" w14:textId="77777777" w:rsidTr="00C74E28">
        <w:trPr>
          <w:cantSplit/>
          <w:trHeight w:val="318"/>
        </w:trPr>
        <w:tc>
          <w:tcPr>
            <w:tcW w:w="363" w:type="dxa"/>
          </w:tcPr>
          <w:p w14:paraId="17CF9412" w14:textId="77777777" w:rsidR="00541D2B" w:rsidRPr="00A5484A" w:rsidRDefault="00541D2B" w:rsidP="00515B4A">
            <w:pPr>
              <w:pStyle w:val="TableParagraph"/>
              <w:rPr>
                <w:rFonts w:ascii="Times New Roman"/>
              </w:rPr>
            </w:pPr>
          </w:p>
        </w:tc>
        <w:tc>
          <w:tcPr>
            <w:tcW w:w="363" w:type="dxa"/>
          </w:tcPr>
          <w:p w14:paraId="11704119" w14:textId="77777777" w:rsidR="00541D2B" w:rsidRPr="00A5484A" w:rsidRDefault="00541D2B" w:rsidP="00515B4A">
            <w:pPr>
              <w:pStyle w:val="TableParagraph"/>
              <w:rPr>
                <w:rFonts w:ascii="Times New Roman"/>
              </w:rPr>
            </w:pPr>
          </w:p>
        </w:tc>
        <w:tc>
          <w:tcPr>
            <w:tcW w:w="2689" w:type="dxa"/>
          </w:tcPr>
          <w:p w14:paraId="1A7E054C" w14:textId="757DD157" w:rsidR="00541D2B" w:rsidRPr="00A5484A" w:rsidRDefault="00541D2B" w:rsidP="00515B4A">
            <w:pPr>
              <w:pStyle w:val="BodyText"/>
              <w:rPr>
                <w:sz w:val="22"/>
                <w:szCs w:val="22"/>
              </w:rPr>
            </w:pPr>
            <w:r w:rsidRPr="00A5484A">
              <w:rPr>
                <w:sz w:val="22"/>
                <w:szCs w:val="22"/>
              </w:rPr>
              <w:t>7 CFR 273.10</w:t>
            </w:r>
            <w:r>
              <w:rPr>
                <w:sz w:val="22"/>
                <w:szCs w:val="22"/>
              </w:rPr>
              <w:t xml:space="preserve"> </w:t>
            </w:r>
            <w:r w:rsidRPr="00A5484A">
              <w:rPr>
                <w:sz w:val="22"/>
                <w:szCs w:val="22"/>
              </w:rPr>
              <w:t>(e)(2)(iii)</w:t>
            </w:r>
          </w:p>
        </w:tc>
        <w:tc>
          <w:tcPr>
            <w:tcW w:w="7379" w:type="dxa"/>
          </w:tcPr>
          <w:p w14:paraId="6F9DE456" w14:textId="1AF59236" w:rsidR="00541D2B" w:rsidRPr="00A5484A" w:rsidRDefault="00541D2B" w:rsidP="00541D2B">
            <w:pPr>
              <w:pStyle w:val="BodyText"/>
              <w:numPr>
                <w:ilvl w:val="0"/>
                <w:numId w:val="10"/>
              </w:numPr>
              <w:ind w:left="270" w:hanging="180"/>
              <w:rPr>
                <w:w w:val="105"/>
                <w:sz w:val="22"/>
                <w:szCs w:val="22"/>
              </w:rPr>
            </w:pPr>
            <w:r w:rsidRPr="00A5484A">
              <w:rPr>
                <w:w w:val="105"/>
                <w:sz w:val="22"/>
                <w:szCs w:val="22"/>
              </w:rPr>
              <w:t xml:space="preserve">Identify </w:t>
            </w:r>
            <w:r w:rsidRPr="00A5484A">
              <w:rPr>
                <w:sz w:val="22"/>
                <w:szCs w:val="22"/>
              </w:rPr>
              <w:t>household</w:t>
            </w:r>
            <w:r w:rsidRPr="00A5484A">
              <w:rPr>
                <w:spacing w:val="1"/>
                <w:w w:val="105"/>
                <w:sz w:val="22"/>
                <w:szCs w:val="22"/>
              </w:rPr>
              <w:t xml:space="preserve"> </w:t>
            </w:r>
            <w:r w:rsidRPr="00A5484A">
              <w:rPr>
                <w:w w:val="105"/>
                <w:sz w:val="22"/>
                <w:szCs w:val="22"/>
              </w:rPr>
              <w:t>size?</w:t>
            </w:r>
          </w:p>
        </w:tc>
      </w:tr>
      <w:tr w:rsidR="00C44CA9" w:rsidRPr="00A5484A" w14:paraId="71353469" w14:textId="77777777" w:rsidTr="00C74E28">
        <w:trPr>
          <w:cantSplit/>
          <w:trHeight w:val="318"/>
        </w:trPr>
        <w:tc>
          <w:tcPr>
            <w:tcW w:w="363" w:type="dxa"/>
          </w:tcPr>
          <w:p w14:paraId="1A85B7CD" w14:textId="77777777" w:rsidR="00C44CA9" w:rsidRPr="00A5484A" w:rsidRDefault="00C44CA9" w:rsidP="00515B4A">
            <w:pPr>
              <w:pStyle w:val="TableParagraph"/>
              <w:rPr>
                <w:rFonts w:ascii="Times New Roman"/>
              </w:rPr>
            </w:pPr>
          </w:p>
        </w:tc>
        <w:tc>
          <w:tcPr>
            <w:tcW w:w="363" w:type="dxa"/>
          </w:tcPr>
          <w:p w14:paraId="16E903CC" w14:textId="77777777" w:rsidR="00C44CA9" w:rsidRPr="00A5484A" w:rsidRDefault="00C44CA9" w:rsidP="00515B4A">
            <w:pPr>
              <w:pStyle w:val="TableParagraph"/>
              <w:rPr>
                <w:rFonts w:ascii="Times New Roman"/>
              </w:rPr>
            </w:pPr>
          </w:p>
        </w:tc>
        <w:tc>
          <w:tcPr>
            <w:tcW w:w="2689" w:type="dxa"/>
          </w:tcPr>
          <w:p w14:paraId="0443782A" w14:textId="77777777" w:rsidR="00C44CA9" w:rsidRPr="00A5484A" w:rsidRDefault="00C44CA9" w:rsidP="00515B4A">
            <w:pPr>
              <w:pStyle w:val="BodyText"/>
              <w:rPr>
                <w:sz w:val="22"/>
                <w:szCs w:val="22"/>
              </w:rPr>
            </w:pPr>
            <w:r w:rsidRPr="00A5484A">
              <w:rPr>
                <w:sz w:val="22"/>
                <w:szCs w:val="22"/>
              </w:rPr>
              <w:t>7 CFR 273.2(a)(2)</w:t>
            </w:r>
          </w:p>
        </w:tc>
        <w:tc>
          <w:tcPr>
            <w:tcW w:w="7379" w:type="dxa"/>
          </w:tcPr>
          <w:p w14:paraId="2B658893"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Calculate</w:t>
            </w:r>
            <w:r w:rsidRPr="00A5484A">
              <w:rPr>
                <w:spacing w:val="-13"/>
                <w:w w:val="105"/>
                <w:sz w:val="22"/>
                <w:szCs w:val="22"/>
              </w:rPr>
              <w:t xml:space="preserve"> </w:t>
            </w:r>
            <w:r w:rsidRPr="00A5484A">
              <w:rPr>
                <w:w w:val="105"/>
                <w:sz w:val="22"/>
                <w:szCs w:val="22"/>
              </w:rPr>
              <w:t>retroactive</w:t>
            </w:r>
            <w:r w:rsidRPr="00A5484A">
              <w:rPr>
                <w:spacing w:val="-7"/>
                <w:w w:val="105"/>
                <w:sz w:val="22"/>
                <w:szCs w:val="22"/>
              </w:rPr>
              <w:t xml:space="preserve"> </w:t>
            </w:r>
            <w:r w:rsidRPr="00A5484A">
              <w:rPr>
                <w:w w:val="105"/>
                <w:sz w:val="22"/>
                <w:szCs w:val="22"/>
              </w:rPr>
              <w:t>benefits</w:t>
            </w:r>
            <w:r w:rsidRPr="00A5484A">
              <w:rPr>
                <w:spacing w:val="-9"/>
                <w:w w:val="105"/>
                <w:sz w:val="22"/>
                <w:szCs w:val="22"/>
              </w:rPr>
              <w:t xml:space="preserve"> </w:t>
            </w:r>
            <w:r w:rsidRPr="00A5484A">
              <w:rPr>
                <w:spacing w:val="3"/>
                <w:w w:val="105"/>
                <w:sz w:val="22"/>
                <w:szCs w:val="22"/>
              </w:rPr>
              <w:t>to</w:t>
            </w:r>
            <w:r w:rsidRPr="00A5484A">
              <w:rPr>
                <w:spacing w:val="-7"/>
                <w:w w:val="105"/>
                <w:sz w:val="22"/>
                <w:szCs w:val="22"/>
              </w:rPr>
              <w:t xml:space="preserve"> </w:t>
            </w:r>
            <w:r w:rsidRPr="00A5484A">
              <w:rPr>
                <w:w w:val="105"/>
                <w:sz w:val="22"/>
                <w:szCs w:val="22"/>
              </w:rPr>
              <w:t>the</w:t>
            </w:r>
            <w:r w:rsidRPr="00A5484A">
              <w:rPr>
                <w:spacing w:val="-8"/>
                <w:w w:val="105"/>
                <w:sz w:val="22"/>
                <w:szCs w:val="22"/>
              </w:rPr>
              <w:t xml:space="preserve"> </w:t>
            </w:r>
            <w:r w:rsidRPr="00A5484A">
              <w:rPr>
                <w:w w:val="105"/>
                <w:sz w:val="22"/>
                <w:szCs w:val="22"/>
              </w:rPr>
              <w:t>month/date</w:t>
            </w:r>
            <w:r w:rsidRPr="00A5484A">
              <w:rPr>
                <w:spacing w:val="-6"/>
                <w:w w:val="105"/>
                <w:sz w:val="22"/>
                <w:szCs w:val="22"/>
              </w:rPr>
              <w:t xml:space="preserve"> </w:t>
            </w:r>
            <w:r w:rsidRPr="00A5484A">
              <w:rPr>
                <w:w w:val="105"/>
                <w:sz w:val="22"/>
                <w:szCs w:val="22"/>
              </w:rPr>
              <w:t>of</w:t>
            </w:r>
            <w:r w:rsidRPr="00A5484A">
              <w:rPr>
                <w:spacing w:val="-4"/>
                <w:w w:val="105"/>
                <w:sz w:val="22"/>
                <w:szCs w:val="22"/>
              </w:rPr>
              <w:t xml:space="preserve"> </w:t>
            </w:r>
            <w:r w:rsidRPr="00A5484A">
              <w:rPr>
                <w:w w:val="105"/>
                <w:sz w:val="22"/>
                <w:szCs w:val="22"/>
              </w:rPr>
              <w:t>application?</w:t>
            </w:r>
          </w:p>
        </w:tc>
      </w:tr>
      <w:tr w:rsidR="00C44CA9" w:rsidRPr="00A5484A" w14:paraId="3491A36A" w14:textId="77777777" w:rsidTr="00C74E28">
        <w:trPr>
          <w:cantSplit/>
          <w:trHeight w:val="318"/>
        </w:trPr>
        <w:tc>
          <w:tcPr>
            <w:tcW w:w="363" w:type="dxa"/>
          </w:tcPr>
          <w:p w14:paraId="21288526" w14:textId="77777777" w:rsidR="00C44CA9" w:rsidRPr="00A5484A" w:rsidRDefault="00C44CA9" w:rsidP="00515B4A">
            <w:pPr>
              <w:pStyle w:val="TableParagraph"/>
              <w:rPr>
                <w:rFonts w:ascii="Times New Roman"/>
              </w:rPr>
            </w:pPr>
          </w:p>
        </w:tc>
        <w:tc>
          <w:tcPr>
            <w:tcW w:w="363" w:type="dxa"/>
          </w:tcPr>
          <w:p w14:paraId="2A88D6F3" w14:textId="77777777" w:rsidR="00C44CA9" w:rsidRPr="00A5484A" w:rsidRDefault="00C44CA9" w:rsidP="00515B4A">
            <w:pPr>
              <w:pStyle w:val="TableParagraph"/>
              <w:rPr>
                <w:rFonts w:ascii="Times New Roman"/>
              </w:rPr>
            </w:pPr>
          </w:p>
        </w:tc>
        <w:tc>
          <w:tcPr>
            <w:tcW w:w="2689" w:type="dxa"/>
          </w:tcPr>
          <w:p w14:paraId="5EAB0171" w14:textId="77777777" w:rsidR="00C44CA9" w:rsidRPr="00A5484A" w:rsidRDefault="00C44CA9" w:rsidP="00515B4A">
            <w:pPr>
              <w:pStyle w:val="BodyText"/>
              <w:rPr>
                <w:sz w:val="22"/>
                <w:szCs w:val="22"/>
              </w:rPr>
            </w:pPr>
            <w:r w:rsidRPr="00A5484A">
              <w:rPr>
                <w:sz w:val="22"/>
                <w:szCs w:val="22"/>
              </w:rPr>
              <w:t>7 CFR 273.10</w:t>
            </w:r>
            <w:r>
              <w:rPr>
                <w:sz w:val="22"/>
                <w:szCs w:val="22"/>
              </w:rPr>
              <w:t xml:space="preserve"> </w:t>
            </w:r>
            <w:r w:rsidRPr="00A5484A">
              <w:rPr>
                <w:sz w:val="22"/>
                <w:szCs w:val="22"/>
              </w:rPr>
              <w:t>(a)(1)(iii)</w:t>
            </w:r>
          </w:p>
        </w:tc>
        <w:tc>
          <w:tcPr>
            <w:tcW w:w="7379" w:type="dxa"/>
          </w:tcPr>
          <w:p w14:paraId="61632BBC"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Convert income to</w:t>
            </w:r>
            <w:r w:rsidRPr="00A5484A">
              <w:rPr>
                <w:spacing w:val="-1"/>
                <w:w w:val="105"/>
                <w:sz w:val="22"/>
                <w:szCs w:val="22"/>
              </w:rPr>
              <w:t xml:space="preserve"> </w:t>
            </w:r>
            <w:r w:rsidRPr="00A5484A">
              <w:rPr>
                <w:w w:val="105"/>
                <w:sz w:val="22"/>
                <w:szCs w:val="22"/>
              </w:rPr>
              <w:t>monthly?</w:t>
            </w:r>
          </w:p>
        </w:tc>
      </w:tr>
      <w:tr w:rsidR="00C44CA9" w:rsidRPr="00A5484A" w14:paraId="1D118790" w14:textId="77777777" w:rsidTr="00C74E28">
        <w:trPr>
          <w:cantSplit/>
          <w:trHeight w:val="318"/>
        </w:trPr>
        <w:tc>
          <w:tcPr>
            <w:tcW w:w="363" w:type="dxa"/>
          </w:tcPr>
          <w:p w14:paraId="5236E45C" w14:textId="77777777" w:rsidR="00C44CA9" w:rsidRPr="00A5484A" w:rsidRDefault="00C44CA9" w:rsidP="00515B4A">
            <w:pPr>
              <w:pStyle w:val="TableParagraph"/>
              <w:rPr>
                <w:rFonts w:ascii="Times New Roman"/>
              </w:rPr>
            </w:pPr>
          </w:p>
        </w:tc>
        <w:tc>
          <w:tcPr>
            <w:tcW w:w="363" w:type="dxa"/>
          </w:tcPr>
          <w:p w14:paraId="1EE388DF" w14:textId="77777777" w:rsidR="00C44CA9" w:rsidRPr="00A5484A" w:rsidRDefault="00C44CA9" w:rsidP="00515B4A">
            <w:pPr>
              <w:pStyle w:val="TableParagraph"/>
              <w:rPr>
                <w:rFonts w:ascii="Times New Roman"/>
              </w:rPr>
            </w:pPr>
          </w:p>
        </w:tc>
        <w:tc>
          <w:tcPr>
            <w:tcW w:w="2689" w:type="dxa"/>
          </w:tcPr>
          <w:p w14:paraId="1A06989F" w14:textId="77777777" w:rsidR="00C44CA9" w:rsidRPr="00A5484A" w:rsidRDefault="00C44CA9" w:rsidP="00515B4A">
            <w:pPr>
              <w:pStyle w:val="BodyText"/>
              <w:rPr>
                <w:rFonts w:asciiTheme="minorHAnsi" w:hAnsiTheme="minorHAnsi" w:cstheme="minorHAnsi"/>
                <w:sz w:val="22"/>
                <w:szCs w:val="22"/>
              </w:rPr>
            </w:pPr>
            <w:r w:rsidRPr="00A5484A">
              <w:rPr>
                <w:rFonts w:asciiTheme="minorHAnsi" w:hAnsiTheme="minorHAnsi" w:cstheme="minorHAnsi"/>
                <w:sz w:val="22"/>
                <w:szCs w:val="22"/>
              </w:rPr>
              <w:t xml:space="preserve">7 CFR 273. </w:t>
            </w:r>
            <w:r w:rsidRPr="00A5484A">
              <w:rPr>
                <w:rStyle w:val="citation-detail"/>
                <w:rFonts w:asciiTheme="minorHAnsi" w:hAnsiTheme="minorHAnsi" w:cstheme="minorHAnsi"/>
                <w:sz w:val="22"/>
                <w:szCs w:val="22"/>
              </w:rPr>
              <w:t>10(c)(1)(i), 10(c)(3), 10(d)(3), 11(a)(1)</w:t>
            </w:r>
          </w:p>
        </w:tc>
        <w:tc>
          <w:tcPr>
            <w:tcW w:w="7379" w:type="dxa"/>
          </w:tcPr>
          <w:p w14:paraId="0A19DBCA"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Average income/expenses over certification period,</w:t>
            </w:r>
            <w:r w:rsidRPr="00A5484A">
              <w:rPr>
                <w:spacing w:val="-20"/>
                <w:w w:val="105"/>
                <w:sz w:val="22"/>
                <w:szCs w:val="22"/>
              </w:rPr>
              <w:t xml:space="preserve"> </w:t>
            </w:r>
            <w:r w:rsidRPr="00A5484A">
              <w:rPr>
                <w:w w:val="105"/>
                <w:sz w:val="22"/>
                <w:szCs w:val="22"/>
              </w:rPr>
              <w:t>where appropriate?</w:t>
            </w:r>
          </w:p>
        </w:tc>
      </w:tr>
      <w:tr w:rsidR="00C44CA9" w:rsidRPr="00A5484A" w14:paraId="384B400D" w14:textId="77777777" w:rsidTr="00C74E28">
        <w:trPr>
          <w:cantSplit/>
          <w:trHeight w:val="318"/>
        </w:trPr>
        <w:tc>
          <w:tcPr>
            <w:tcW w:w="363" w:type="dxa"/>
          </w:tcPr>
          <w:p w14:paraId="448A551C" w14:textId="77777777" w:rsidR="00C44CA9" w:rsidRPr="00A5484A" w:rsidRDefault="00C44CA9" w:rsidP="00515B4A">
            <w:pPr>
              <w:pStyle w:val="TableParagraph"/>
              <w:rPr>
                <w:rFonts w:ascii="Times New Roman"/>
              </w:rPr>
            </w:pPr>
          </w:p>
        </w:tc>
        <w:tc>
          <w:tcPr>
            <w:tcW w:w="363" w:type="dxa"/>
          </w:tcPr>
          <w:p w14:paraId="09EFFD0D" w14:textId="77777777" w:rsidR="00C44CA9" w:rsidRPr="00A5484A" w:rsidRDefault="00C44CA9" w:rsidP="00515B4A">
            <w:pPr>
              <w:pStyle w:val="TableParagraph"/>
              <w:rPr>
                <w:rFonts w:ascii="Times New Roman"/>
              </w:rPr>
            </w:pPr>
          </w:p>
        </w:tc>
        <w:tc>
          <w:tcPr>
            <w:tcW w:w="2689" w:type="dxa"/>
          </w:tcPr>
          <w:p w14:paraId="56CB8216" w14:textId="77777777" w:rsidR="00C44CA9" w:rsidRPr="00A5484A" w:rsidRDefault="00C44CA9" w:rsidP="00515B4A">
            <w:pPr>
              <w:pStyle w:val="BodyText"/>
              <w:rPr>
                <w:sz w:val="22"/>
                <w:szCs w:val="22"/>
              </w:rPr>
            </w:pPr>
            <w:r w:rsidRPr="00A5484A">
              <w:rPr>
                <w:rStyle w:val="citation-detail"/>
                <w:sz w:val="22"/>
                <w:szCs w:val="22"/>
              </w:rPr>
              <w:t>7 CFR 273.9</w:t>
            </w:r>
            <w:r>
              <w:rPr>
                <w:rStyle w:val="citation-detail"/>
                <w:sz w:val="22"/>
                <w:szCs w:val="22"/>
              </w:rPr>
              <w:t xml:space="preserve"> </w:t>
            </w:r>
            <w:r w:rsidRPr="00A5484A">
              <w:rPr>
                <w:rStyle w:val="citation-detail"/>
                <w:sz w:val="22"/>
                <w:szCs w:val="22"/>
              </w:rPr>
              <w:t>(d)(6)(iii)</w:t>
            </w:r>
          </w:p>
        </w:tc>
        <w:tc>
          <w:tcPr>
            <w:tcW w:w="7379" w:type="dxa"/>
          </w:tcPr>
          <w:p w14:paraId="584A5FD4"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Authorize/prevent changes between actual utility costs</w:t>
            </w:r>
            <w:r w:rsidRPr="00A5484A">
              <w:rPr>
                <w:spacing w:val="-22"/>
                <w:w w:val="105"/>
                <w:sz w:val="22"/>
                <w:szCs w:val="22"/>
              </w:rPr>
              <w:t xml:space="preserve"> </w:t>
            </w:r>
            <w:r w:rsidRPr="00A5484A">
              <w:rPr>
                <w:w w:val="105"/>
                <w:sz w:val="22"/>
                <w:szCs w:val="22"/>
              </w:rPr>
              <w:t>and LUA/SUA/TUA during certification period, if applicable?</w:t>
            </w:r>
          </w:p>
        </w:tc>
      </w:tr>
      <w:tr w:rsidR="00C44CA9" w:rsidRPr="00A5484A" w14:paraId="3E9C7432" w14:textId="77777777" w:rsidTr="00C74E28">
        <w:trPr>
          <w:cantSplit/>
          <w:trHeight w:val="318"/>
        </w:trPr>
        <w:tc>
          <w:tcPr>
            <w:tcW w:w="363" w:type="dxa"/>
          </w:tcPr>
          <w:p w14:paraId="39E50C1D" w14:textId="77777777" w:rsidR="00C44CA9" w:rsidRPr="00A5484A" w:rsidRDefault="00C44CA9" w:rsidP="00515B4A">
            <w:pPr>
              <w:pStyle w:val="TableParagraph"/>
              <w:rPr>
                <w:rFonts w:ascii="Times New Roman"/>
              </w:rPr>
            </w:pPr>
          </w:p>
        </w:tc>
        <w:tc>
          <w:tcPr>
            <w:tcW w:w="363" w:type="dxa"/>
          </w:tcPr>
          <w:p w14:paraId="230E82C3" w14:textId="77777777" w:rsidR="00C44CA9" w:rsidRPr="00A5484A" w:rsidRDefault="00C44CA9" w:rsidP="00515B4A">
            <w:pPr>
              <w:pStyle w:val="TableParagraph"/>
              <w:rPr>
                <w:rFonts w:ascii="Times New Roman"/>
              </w:rPr>
            </w:pPr>
          </w:p>
        </w:tc>
        <w:tc>
          <w:tcPr>
            <w:tcW w:w="2689" w:type="dxa"/>
          </w:tcPr>
          <w:p w14:paraId="7EBB3E97" w14:textId="77777777" w:rsidR="00C44CA9" w:rsidRPr="00A5484A" w:rsidRDefault="00C44CA9" w:rsidP="00515B4A">
            <w:pPr>
              <w:pStyle w:val="BodyText"/>
              <w:rPr>
                <w:sz w:val="22"/>
                <w:szCs w:val="22"/>
              </w:rPr>
            </w:pPr>
            <w:r w:rsidRPr="00A5484A">
              <w:rPr>
                <w:rStyle w:val="citation-detail"/>
                <w:sz w:val="22"/>
                <w:szCs w:val="22"/>
              </w:rPr>
              <w:t>7 CFR 273.12</w:t>
            </w:r>
            <w:r>
              <w:rPr>
                <w:rStyle w:val="citation-detail"/>
                <w:sz w:val="22"/>
                <w:szCs w:val="22"/>
              </w:rPr>
              <w:t xml:space="preserve"> </w:t>
            </w:r>
            <w:r w:rsidRPr="00A5484A">
              <w:rPr>
                <w:rStyle w:val="citation-detail"/>
                <w:sz w:val="22"/>
                <w:szCs w:val="22"/>
              </w:rPr>
              <w:t>(c)(2)(ii)</w:t>
            </w:r>
          </w:p>
        </w:tc>
        <w:tc>
          <w:tcPr>
            <w:tcW w:w="7379" w:type="dxa"/>
          </w:tcPr>
          <w:p w14:paraId="705D1932"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 xml:space="preserve">Suspend case for one month due </w:t>
            </w:r>
            <w:r w:rsidRPr="00A5484A">
              <w:rPr>
                <w:spacing w:val="3"/>
                <w:w w:val="105"/>
                <w:sz w:val="22"/>
                <w:szCs w:val="22"/>
              </w:rPr>
              <w:t>to</w:t>
            </w:r>
            <w:r w:rsidRPr="00A5484A">
              <w:rPr>
                <w:spacing w:val="-42"/>
                <w:w w:val="105"/>
                <w:sz w:val="22"/>
                <w:szCs w:val="22"/>
              </w:rPr>
              <w:t xml:space="preserve"> </w:t>
            </w:r>
            <w:r w:rsidRPr="00A5484A">
              <w:rPr>
                <w:w w:val="105"/>
                <w:sz w:val="22"/>
                <w:szCs w:val="22"/>
              </w:rPr>
              <w:t>temporary circumstances?</w:t>
            </w:r>
          </w:p>
        </w:tc>
      </w:tr>
      <w:tr w:rsidR="00C44CA9" w:rsidRPr="00A5484A" w14:paraId="38E18952" w14:textId="77777777" w:rsidTr="00C74E28">
        <w:trPr>
          <w:cantSplit/>
          <w:trHeight w:val="318"/>
        </w:trPr>
        <w:tc>
          <w:tcPr>
            <w:tcW w:w="363" w:type="dxa"/>
          </w:tcPr>
          <w:p w14:paraId="132284B3" w14:textId="77777777" w:rsidR="00C44CA9" w:rsidRPr="00A5484A" w:rsidRDefault="00C44CA9" w:rsidP="00515B4A">
            <w:pPr>
              <w:pStyle w:val="TableParagraph"/>
              <w:rPr>
                <w:rFonts w:ascii="Times New Roman"/>
              </w:rPr>
            </w:pPr>
          </w:p>
        </w:tc>
        <w:tc>
          <w:tcPr>
            <w:tcW w:w="363" w:type="dxa"/>
          </w:tcPr>
          <w:p w14:paraId="2E497509" w14:textId="77777777" w:rsidR="00C44CA9" w:rsidRPr="00A5484A" w:rsidRDefault="00C44CA9" w:rsidP="00515B4A">
            <w:pPr>
              <w:pStyle w:val="TableParagraph"/>
              <w:rPr>
                <w:rFonts w:ascii="Times New Roman"/>
              </w:rPr>
            </w:pPr>
          </w:p>
        </w:tc>
        <w:tc>
          <w:tcPr>
            <w:tcW w:w="2689" w:type="dxa"/>
          </w:tcPr>
          <w:p w14:paraId="531BA1FA" w14:textId="77777777" w:rsidR="00C44CA9" w:rsidRPr="00A5484A" w:rsidRDefault="00C44CA9" w:rsidP="00515B4A">
            <w:pPr>
              <w:pStyle w:val="BodyText"/>
              <w:rPr>
                <w:sz w:val="22"/>
                <w:szCs w:val="22"/>
              </w:rPr>
            </w:pPr>
            <w:r w:rsidRPr="00A5484A">
              <w:rPr>
                <w:sz w:val="22"/>
                <w:szCs w:val="22"/>
              </w:rPr>
              <w:t>7 CFR 273.15(g)</w:t>
            </w:r>
          </w:p>
        </w:tc>
        <w:tc>
          <w:tcPr>
            <w:tcW w:w="7379" w:type="dxa"/>
          </w:tcPr>
          <w:p w14:paraId="6621C723"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Identify Fair Hearing request</w:t>
            </w:r>
            <w:r w:rsidRPr="00A5484A">
              <w:rPr>
                <w:spacing w:val="-1"/>
                <w:w w:val="105"/>
                <w:sz w:val="22"/>
                <w:szCs w:val="22"/>
              </w:rPr>
              <w:t xml:space="preserve"> </w:t>
            </w:r>
            <w:r w:rsidRPr="00A5484A">
              <w:rPr>
                <w:w w:val="105"/>
                <w:sz w:val="22"/>
                <w:szCs w:val="22"/>
              </w:rPr>
              <w:t>date?</w:t>
            </w:r>
          </w:p>
        </w:tc>
      </w:tr>
      <w:tr w:rsidR="00C44CA9" w:rsidRPr="00A5484A" w14:paraId="4CF92050" w14:textId="77777777" w:rsidTr="00C74E28">
        <w:trPr>
          <w:cantSplit/>
          <w:trHeight w:val="318"/>
        </w:trPr>
        <w:tc>
          <w:tcPr>
            <w:tcW w:w="363" w:type="dxa"/>
          </w:tcPr>
          <w:p w14:paraId="3F5DCF14" w14:textId="77777777" w:rsidR="00C44CA9" w:rsidRPr="00A5484A" w:rsidRDefault="00C44CA9" w:rsidP="00515B4A">
            <w:pPr>
              <w:pStyle w:val="TableParagraph"/>
              <w:rPr>
                <w:rFonts w:ascii="Times New Roman"/>
              </w:rPr>
            </w:pPr>
          </w:p>
        </w:tc>
        <w:tc>
          <w:tcPr>
            <w:tcW w:w="363" w:type="dxa"/>
          </w:tcPr>
          <w:p w14:paraId="0CDE0644" w14:textId="77777777" w:rsidR="00C44CA9" w:rsidRPr="00A5484A" w:rsidRDefault="00C44CA9" w:rsidP="00515B4A">
            <w:pPr>
              <w:pStyle w:val="TableParagraph"/>
              <w:rPr>
                <w:rFonts w:ascii="Times New Roman"/>
              </w:rPr>
            </w:pPr>
          </w:p>
        </w:tc>
        <w:tc>
          <w:tcPr>
            <w:tcW w:w="2689" w:type="dxa"/>
          </w:tcPr>
          <w:p w14:paraId="3CA30392" w14:textId="77777777" w:rsidR="00C44CA9" w:rsidRPr="00A5484A" w:rsidRDefault="00C44CA9" w:rsidP="00515B4A">
            <w:pPr>
              <w:pStyle w:val="BodyText"/>
              <w:rPr>
                <w:sz w:val="22"/>
                <w:szCs w:val="22"/>
              </w:rPr>
            </w:pPr>
            <w:r w:rsidRPr="00A5484A">
              <w:rPr>
                <w:sz w:val="22"/>
                <w:szCs w:val="22"/>
              </w:rPr>
              <w:t>7 CFR 273.15(q)</w:t>
            </w:r>
          </w:p>
        </w:tc>
        <w:tc>
          <w:tcPr>
            <w:tcW w:w="7379" w:type="dxa"/>
          </w:tcPr>
          <w:p w14:paraId="54CCB99A"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Identify Fair Hearing decision</w:t>
            </w:r>
            <w:r w:rsidRPr="00A5484A">
              <w:rPr>
                <w:spacing w:val="4"/>
                <w:w w:val="105"/>
                <w:sz w:val="22"/>
                <w:szCs w:val="22"/>
              </w:rPr>
              <w:t xml:space="preserve"> </w:t>
            </w:r>
            <w:r w:rsidRPr="00A5484A">
              <w:rPr>
                <w:w w:val="105"/>
                <w:sz w:val="22"/>
                <w:szCs w:val="22"/>
              </w:rPr>
              <w:t>date?</w:t>
            </w:r>
          </w:p>
        </w:tc>
      </w:tr>
      <w:tr w:rsidR="00C44CA9" w:rsidRPr="00A5484A" w14:paraId="6DFC252C" w14:textId="77777777" w:rsidTr="00C74E28">
        <w:trPr>
          <w:cantSplit/>
          <w:trHeight w:val="318"/>
        </w:trPr>
        <w:tc>
          <w:tcPr>
            <w:tcW w:w="363" w:type="dxa"/>
          </w:tcPr>
          <w:p w14:paraId="0C596EF6" w14:textId="77777777" w:rsidR="00C44CA9" w:rsidRPr="00A5484A" w:rsidRDefault="00C44CA9" w:rsidP="00515B4A">
            <w:pPr>
              <w:pStyle w:val="TableParagraph"/>
              <w:rPr>
                <w:rFonts w:ascii="Times New Roman"/>
              </w:rPr>
            </w:pPr>
          </w:p>
        </w:tc>
        <w:tc>
          <w:tcPr>
            <w:tcW w:w="363" w:type="dxa"/>
          </w:tcPr>
          <w:p w14:paraId="5E029B4C" w14:textId="77777777" w:rsidR="00C44CA9" w:rsidRPr="00A5484A" w:rsidRDefault="00C44CA9" w:rsidP="00515B4A">
            <w:pPr>
              <w:pStyle w:val="TableParagraph"/>
              <w:rPr>
                <w:rFonts w:ascii="Times New Roman"/>
              </w:rPr>
            </w:pPr>
          </w:p>
        </w:tc>
        <w:tc>
          <w:tcPr>
            <w:tcW w:w="2689" w:type="dxa"/>
          </w:tcPr>
          <w:p w14:paraId="250C9AD6" w14:textId="77777777" w:rsidR="00C44CA9" w:rsidRPr="00A5484A" w:rsidRDefault="00C44CA9" w:rsidP="00515B4A">
            <w:pPr>
              <w:pStyle w:val="BodyText"/>
              <w:rPr>
                <w:sz w:val="22"/>
                <w:szCs w:val="22"/>
              </w:rPr>
            </w:pPr>
            <w:r w:rsidRPr="00A5484A">
              <w:rPr>
                <w:sz w:val="22"/>
                <w:szCs w:val="22"/>
              </w:rPr>
              <w:t>7 CFR 273.15(k)</w:t>
            </w:r>
          </w:p>
        </w:tc>
        <w:tc>
          <w:tcPr>
            <w:tcW w:w="7379" w:type="dxa"/>
          </w:tcPr>
          <w:p w14:paraId="6F9CD09E"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Continue benefits after an adverse action if a Fair Hearing</w:t>
            </w:r>
            <w:r w:rsidRPr="00A5484A">
              <w:rPr>
                <w:spacing w:val="-36"/>
                <w:w w:val="105"/>
                <w:sz w:val="22"/>
                <w:szCs w:val="22"/>
              </w:rPr>
              <w:t xml:space="preserve"> </w:t>
            </w:r>
            <w:r w:rsidRPr="00A5484A">
              <w:rPr>
                <w:w w:val="105"/>
                <w:sz w:val="22"/>
                <w:szCs w:val="22"/>
              </w:rPr>
              <w:t>is requested?</w:t>
            </w:r>
          </w:p>
        </w:tc>
      </w:tr>
      <w:tr w:rsidR="00C44CA9" w:rsidRPr="00A5484A" w14:paraId="2BC75269" w14:textId="77777777" w:rsidTr="00C74E28">
        <w:trPr>
          <w:cantSplit/>
          <w:trHeight w:val="318"/>
        </w:trPr>
        <w:tc>
          <w:tcPr>
            <w:tcW w:w="363" w:type="dxa"/>
          </w:tcPr>
          <w:p w14:paraId="7D2AF8D9" w14:textId="77777777" w:rsidR="00C44CA9" w:rsidRPr="00A5484A" w:rsidRDefault="00C44CA9" w:rsidP="00515B4A">
            <w:pPr>
              <w:pStyle w:val="TableParagraph"/>
              <w:rPr>
                <w:rFonts w:ascii="Times New Roman"/>
              </w:rPr>
            </w:pPr>
          </w:p>
        </w:tc>
        <w:tc>
          <w:tcPr>
            <w:tcW w:w="363" w:type="dxa"/>
          </w:tcPr>
          <w:p w14:paraId="7499A460" w14:textId="77777777" w:rsidR="00C44CA9" w:rsidRPr="00A5484A" w:rsidRDefault="00C44CA9" w:rsidP="00515B4A">
            <w:pPr>
              <w:pStyle w:val="TableParagraph"/>
              <w:rPr>
                <w:rFonts w:ascii="Times New Roman"/>
              </w:rPr>
            </w:pPr>
          </w:p>
        </w:tc>
        <w:tc>
          <w:tcPr>
            <w:tcW w:w="2689" w:type="dxa"/>
          </w:tcPr>
          <w:p w14:paraId="4543E758" w14:textId="77777777" w:rsidR="00C44CA9" w:rsidRPr="00A5484A" w:rsidRDefault="00C44CA9" w:rsidP="00515B4A">
            <w:pPr>
              <w:pStyle w:val="BodyText"/>
              <w:rPr>
                <w:sz w:val="22"/>
                <w:szCs w:val="22"/>
              </w:rPr>
            </w:pPr>
            <w:r w:rsidRPr="00A5484A">
              <w:rPr>
                <w:rStyle w:val="citation-detail"/>
                <w:sz w:val="22"/>
                <w:szCs w:val="22"/>
              </w:rPr>
              <w:t>7 CFR 273.11(j)</w:t>
            </w:r>
          </w:p>
        </w:tc>
        <w:tc>
          <w:tcPr>
            <w:tcW w:w="7379" w:type="dxa"/>
          </w:tcPr>
          <w:p w14:paraId="590EE72B" w14:textId="77777777" w:rsidR="00C44CA9" w:rsidRPr="00A5484A" w:rsidRDefault="00C44CA9" w:rsidP="00515B4A">
            <w:pPr>
              <w:pStyle w:val="BodyText"/>
              <w:numPr>
                <w:ilvl w:val="0"/>
                <w:numId w:val="10"/>
              </w:numPr>
              <w:ind w:left="270" w:hanging="180"/>
              <w:rPr>
                <w:sz w:val="22"/>
                <w:szCs w:val="22"/>
              </w:rPr>
            </w:pPr>
            <w:r w:rsidRPr="00A5484A">
              <w:rPr>
                <w:w w:val="105"/>
                <w:sz w:val="22"/>
                <w:szCs w:val="22"/>
              </w:rPr>
              <w:t>Prohibit</w:t>
            </w:r>
            <w:r w:rsidRPr="00A5484A">
              <w:rPr>
                <w:spacing w:val="-10"/>
                <w:w w:val="105"/>
                <w:sz w:val="22"/>
                <w:szCs w:val="22"/>
              </w:rPr>
              <w:t xml:space="preserve"> </w:t>
            </w:r>
            <w:r w:rsidRPr="00A5484A">
              <w:rPr>
                <w:spacing w:val="4"/>
                <w:w w:val="105"/>
                <w:sz w:val="22"/>
                <w:szCs w:val="22"/>
              </w:rPr>
              <w:t>an</w:t>
            </w:r>
            <w:r w:rsidRPr="00A5484A">
              <w:rPr>
                <w:spacing w:val="-11"/>
                <w:w w:val="105"/>
                <w:sz w:val="22"/>
                <w:szCs w:val="22"/>
              </w:rPr>
              <w:t xml:space="preserve"> </w:t>
            </w:r>
            <w:r w:rsidRPr="00A5484A">
              <w:rPr>
                <w:w w:val="105"/>
                <w:sz w:val="22"/>
                <w:szCs w:val="22"/>
              </w:rPr>
              <w:t>increase</w:t>
            </w:r>
            <w:r w:rsidRPr="00A5484A">
              <w:rPr>
                <w:spacing w:val="-5"/>
                <w:w w:val="105"/>
                <w:sz w:val="22"/>
                <w:szCs w:val="22"/>
              </w:rPr>
              <w:t xml:space="preserve"> </w:t>
            </w:r>
            <w:r w:rsidRPr="00A5484A">
              <w:rPr>
                <w:w w:val="105"/>
                <w:sz w:val="22"/>
                <w:szCs w:val="22"/>
              </w:rPr>
              <w:t>in</w:t>
            </w:r>
            <w:r w:rsidRPr="00A5484A">
              <w:rPr>
                <w:spacing w:val="-3"/>
                <w:w w:val="105"/>
                <w:sz w:val="22"/>
                <w:szCs w:val="22"/>
              </w:rPr>
              <w:t xml:space="preserve"> </w:t>
            </w:r>
            <w:r w:rsidRPr="00A5484A">
              <w:rPr>
                <w:w w:val="105"/>
                <w:sz w:val="22"/>
                <w:szCs w:val="22"/>
              </w:rPr>
              <w:t>benefits</w:t>
            </w:r>
            <w:r w:rsidRPr="00A5484A">
              <w:rPr>
                <w:spacing w:val="-8"/>
                <w:w w:val="105"/>
                <w:sz w:val="22"/>
                <w:szCs w:val="22"/>
              </w:rPr>
              <w:t xml:space="preserve"> </w:t>
            </w:r>
            <w:r w:rsidRPr="00A5484A">
              <w:rPr>
                <w:w w:val="105"/>
                <w:sz w:val="22"/>
                <w:szCs w:val="22"/>
              </w:rPr>
              <w:t>if</w:t>
            </w:r>
            <w:r w:rsidRPr="00A5484A">
              <w:rPr>
                <w:spacing w:val="-3"/>
                <w:w w:val="105"/>
                <w:sz w:val="22"/>
                <w:szCs w:val="22"/>
              </w:rPr>
              <w:t xml:space="preserve"> </w:t>
            </w:r>
            <w:r w:rsidRPr="00A5484A">
              <w:rPr>
                <w:sz w:val="22"/>
                <w:szCs w:val="22"/>
              </w:rPr>
              <w:t>household</w:t>
            </w:r>
            <w:r w:rsidRPr="00A5484A">
              <w:rPr>
                <w:w w:val="105"/>
                <w:sz w:val="22"/>
                <w:szCs w:val="22"/>
              </w:rPr>
              <w:t>’s</w:t>
            </w:r>
            <w:r w:rsidRPr="00A5484A">
              <w:rPr>
                <w:spacing w:val="-7"/>
                <w:w w:val="105"/>
                <w:sz w:val="22"/>
                <w:szCs w:val="22"/>
              </w:rPr>
              <w:t xml:space="preserve"> </w:t>
            </w:r>
            <w:r w:rsidRPr="00A5484A">
              <w:rPr>
                <w:w w:val="105"/>
                <w:sz w:val="22"/>
                <w:szCs w:val="22"/>
              </w:rPr>
              <w:t>income</w:t>
            </w:r>
            <w:r w:rsidRPr="00A5484A">
              <w:rPr>
                <w:spacing w:val="-5"/>
                <w:w w:val="105"/>
                <w:sz w:val="22"/>
                <w:szCs w:val="22"/>
              </w:rPr>
              <w:t xml:space="preserve"> </w:t>
            </w:r>
            <w:r w:rsidRPr="00A5484A">
              <w:rPr>
                <w:w w:val="105"/>
                <w:sz w:val="22"/>
                <w:szCs w:val="22"/>
              </w:rPr>
              <w:t>is</w:t>
            </w:r>
            <w:r w:rsidRPr="00A5484A">
              <w:rPr>
                <w:spacing w:val="-8"/>
                <w:w w:val="105"/>
                <w:sz w:val="22"/>
                <w:szCs w:val="22"/>
              </w:rPr>
              <w:t xml:space="preserve"> </w:t>
            </w:r>
            <w:r w:rsidRPr="00A5484A">
              <w:rPr>
                <w:w w:val="105"/>
                <w:sz w:val="22"/>
                <w:szCs w:val="22"/>
              </w:rPr>
              <w:t>reduced</w:t>
            </w:r>
            <w:r w:rsidRPr="00A5484A">
              <w:rPr>
                <w:spacing w:val="-4"/>
                <w:w w:val="105"/>
                <w:sz w:val="22"/>
                <w:szCs w:val="22"/>
              </w:rPr>
              <w:t xml:space="preserve"> </w:t>
            </w:r>
            <w:r w:rsidRPr="00A5484A">
              <w:rPr>
                <w:spacing w:val="2"/>
                <w:w w:val="105"/>
                <w:sz w:val="22"/>
                <w:szCs w:val="22"/>
              </w:rPr>
              <w:t>due</w:t>
            </w:r>
            <w:r w:rsidRPr="00A5484A">
              <w:rPr>
                <w:spacing w:val="-11"/>
                <w:w w:val="105"/>
                <w:sz w:val="22"/>
                <w:szCs w:val="22"/>
              </w:rPr>
              <w:t xml:space="preserve"> </w:t>
            </w:r>
            <w:r w:rsidRPr="00A5484A">
              <w:rPr>
                <w:spacing w:val="3"/>
                <w:w w:val="105"/>
                <w:sz w:val="22"/>
                <w:szCs w:val="22"/>
              </w:rPr>
              <w:t xml:space="preserve">to </w:t>
            </w:r>
            <w:r w:rsidRPr="00A5484A">
              <w:rPr>
                <w:w w:val="105"/>
                <w:sz w:val="22"/>
                <w:szCs w:val="22"/>
              </w:rPr>
              <w:t>failure to comply with means-tested program (i.e., TANF)?</w:t>
            </w:r>
          </w:p>
        </w:tc>
      </w:tr>
      <w:tr w:rsidR="00C44CA9" w:rsidRPr="00A5484A" w14:paraId="27FB845A" w14:textId="77777777" w:rsidTr="00C74E28">
        <w:trPr>
          <w:cantSplit/>
          <w:trHeight w:val="318"/>
        </w:trPr>
        <w:tc>
          <w:tcPr>
            <w:tcW w:w="363" w:type="dxa"/>
          </w:tcPr>
          <w:p w14:paraId="18B14E4E" w14:textId="77777777" w:rsidR="00C44CA9" w:rsidRPr="00A5484A" w:rsidRDefault="00C44CA9" w:rsidP="00515B4A">
            <w:pPr>
              <w:pStyle w:val="TableParagraph"/>
              <w:rPr>
                <w:rFonts w:ascii="Times New Roman"/>
              </w:rPr>
            </w:pPr>
          </w:p>
        </w:tc>
        <w:tc>
          <w:tcPr>
            <w:tcW w:w="363" w:type="dxa"/>
          </w:tcPr>
          <w:p w14:paraId="6515B6BD" w14:textId="77777777" w:rsidR="00C44CA9" w:rsidRPr="00A5484A" w:rsidRDefault="00C44CA9" w:rsidP="00515B4A">
            <w:pPr>
              <w:pStyle w:val="TableParagraph"/>
              <w:rPr>
                <w:rFonts w:ascii="Times New Roman"/>
              </w:rPr>
            </w:pPr>
          </w:p>
        </w:tc>
        <w:tc>
          <w:tcPr>
            <w:tcW w:w="2689" w:type="dxa"/>
          </w:tcPr>
          <w:p w14:paraId="0D10578A" w14:textId="77777777" w:rsidR="00C44CA9" w:rsidRPr="00A5484A" w:rsidRDefault="00C44CA9" w:rsidP="00515B4A">
            <w:pPr>
              <w:pStyle w:val="BodyText"/>
              <w:rPr>
                <w:sz w:val="22"/>
                <w:szCs w:val="22"/>
              </w:rPr>
            </w:pPr>
            <w:r w:rsidRPr="00A5484A">
              <w:rPr>
                <w:rStyle w:val="citation-detail"/>
                <w:sz w:val="22"/>
                <w:szCs w:val="22"/>
              </w:rPr>
              <w:t>7 CFR 273.11(j)</w:t>
            </w:r>
          </w:p>
        </w:tc>
        <w:tc>
          <w:tcPr>
            <w:tcW w:w="7379" w:type="dxa"/>
          </w:tcPr>
          <w:p w14:paraId="46FB0BAB" w14:textId="5B49CD89" w:rsidR="00C44CA9" w:rsidRPr="00A5484A" w:rsidRDefault="00C44CA9" w:rsidP="00515B4A">
            <w:pPr>
              <w:pStyle w:val="BodyText"/>
              <w:numPr>
                <w:ilvl w:val="0"/>
                <w:numId w:val="10"/>
              </w:numPr>
              <w:ind w:left="270" w:hanging="180"/>
              <w:rPr>
                <w:sz w:val="22"/>
                <w:szCs w:val="22"/>
              </w:rPr>
            </w:pPr>
            <w:r w:rsidRPr="00A5484A">
              <w:rPr>
                <w:w w:val="105"/>
                <w:sz w:val="22"/>
                <w:szCs w:val="22"/>
              </w:rPr>
              <w:t>Reduce</w:t>
            </w:r>
            <w:r w:rsidRPr="00A5484A">
              <w:rPr>
                <w:spacing w:val="-5"/>
                <w:w w:val="105"/>
                <w:sz w:val="22"/>
                <w:szCs w:val="22"/>
              </w:rPr>
              <w:t xml:space="preserve"> </w:t>
            </w:r>
            <w:r w:rsidRPr="00A5484A">
              <w:rPr>
                <w:w w:val="105"/>
                <w:sz w:val="22"/>
                <w:szCs w:val="22"/>
              </w:rPr>
              <w:t>allotment</w:t>
            </w:r>
            <w:r w:rsidRPr="00A5484A">
              <w:rPr>
                <w:spacing w:val="-2"/>
                <w:w w:val="105"/>
                <w:sz w:val="22"/>
                <w:szCs w:val="22"/>
              </w:rPr>
              <w:t xml:space="preserve"> </w:t>
            </w:r>
            <w:r w:rsidRPr="00A5484A">
              <w:rPr>
                <w:w w:val="105"/>
                <w:sz w:val="22"/>
                <w:szCs w:val="22"/>
              </w:rPr>
              <w:t>by</w:t>
            </w:r>
            <w:r w:rsidRPr="00A5484A">
              <w:rPr>
                <w:spacing w:val="-8"/>
                <w:w w:val="105"/>
                <w:sz w:val="22"/>
                <w:szCs w:val="22"/>
              </w:rPr>
              <w:t xml:space="preserve"> </w:t>
            </w:r>
            <w:r w:rsidRPr="00A5484A">
              <w:rPr>
                <w:w w:val="105"/>
                <w:sz w:val="22"/>
                <w:szCs w:val="22"/>
              </w:rPr>
              <w:t>a</w:t>
            </w:r>
            <w:r w:rsidRPr="00A5484A">
              <w:rPr>
                <w:spacing w:val="-1"/>
                <w:w w:val="105"/>
                <w:sz w:val="22"/>
                <w:szCs w:val="22"/>
              </w:rPr>
              <w:t xml:space="preserve"> </w:t>
            </w:r>
            <w:r w:rsidRPr="00A5484A">
              <w:rPr>
                <w:w w:val="105"/>
                <w:sz w:val="22"/>
                <w:szCs w:val="22"/>
              </w:rPr>
              <w:t>percentage</w:t>
            </w:r>
            <w:r w:rsidRPr="00A5484A">
              <w:rPr>
                <w:spacing w:val="-5"/>
                <w:w w:val="105"/>
                <w:sz w:val="22"/>
                <w:szCs w:val="22"/>
              </w:rPr>
              <w:t xml:space="preserve"> </w:t>
            </w:r>
            <w:r w:rsidRPr="00A5484A">
              <w:rPr>
                <w:w w:val="105"/>
                <w:sz w:val="22"/>
                <w:szCs w:val="22"/>
              </w:rPr>
              <w:t>not</w:t>
            </w:r>
            <w:r w:rsidRPr="00A5484A">
              <w:rPr>
                <w:spacing w:val="-1"/>
                <w:w w:val="105"/>
                <w:sz w:val="22"/>
                <w:szCs w:val="22"/>
              </w:rPr>
              <w:t xml:space="preserve"> </w:t>
            </w:r>
            <w:r w:rsidRPr="00A5484A">
              <w:rPr>
                <w:w w:val="105"/>
                <w:sz w:val="22"/>
                <w:szCs w:val="22"/>
              </w:rPr>
              <w:t>to</w:t>
            </w:r>
            <w:r w:rsidRPr="00A5484A">
              <w:rPr>
                <w:spacing w:val="-5"/>
                <w:w w:val="105"/>
                <w:sz w:val="22"/>
                <w:szCs w:val="22"/>
              </w:rPr>
              <w:t xml:space="preserve"> </w:t>
            </w:r>
            <w:r w:rsidRPr="00A5484A">
              <w:rPr>
                <w:w w:val="105"/>
                <w:sz w:val="22"/>
                <w:szCs w:val="22"/>
              </w:rPr>
              <w:t>exceed</w:t>
            </w:r>
            <w:r w:rsidRPr="00A5484A">
              <w:rPr>
                <w:spacing w:val="-11"/>
                <w:w w:val="105"/>
                <w:sz w:val="22"/>
                <w:szCs w:val="22"/>
              </w:rPr>
              <w:t xml:space="preserve"> </w:t>
            </w:r>
            <w:r w:rsidRPr="00A5484A">
              <w:rPr>
                <w:w w:val="105"/>
                <w:sz w:val="22"/>
                <w:szCs w:val="22"/>
              </w:rPr>
              <w:t>25%</w:t>
            </w:r>
            <w:r w:rsidRPr="00A5484A">
              <w:rPr>
                <w:spacing w:val="-6"/>
                <w:w w:val="105"/>
                <w:sz w:val="22"/>
                <w:szCs w:val="22"/>
              </w:rPr>
              <w:t xml:space="preserve"> </w:t>
            </w:r>
            <w:r w:rsidRPr="00A5484A">
              <w:rPr>
                <w:w w:val="105"/>
                <w:sz w:val="22"/>
                <w:szCs w:val="22"/>
              </w:rPr>
              <w:t>for</w:t>
            </w:r>
            <w:r w:rsidRPr="00A5484A">
              <w:rPr>
                <w:spacing w:val="-5"/>
                <w:w w:val="105"/>
                <w:sz w:val="22"/>
                <w:szCs w:val="22"/>
              </w:rPr>
              <w:t xml:space="preserve"> </w:t>
            </w:r>
            <w:r w:rsidRPr="00A5484A">
              <w:rPr>
                <w:w w:val="105"/>
                <w:sz w:val="22"/>
                <w:szCs w:val="22"/>
              </w:rPr>
              <w:t>failure to comply with means-tested programs</w:t>
            </w:r>
            <w:proofErr w:type="gramStart"/>
            <w:r w:rsidRPr="00A5484A">
              <w:rPr>
                <w:w w:val="105"/>
                <w:sz w:val="22"/>
                <w:szCs w:val="22"/>
              </w:rPr>
              <w:t xml:space="preserve">? </w:t>
            </w:r>
            <w:r w:rsidR="00541D2B">
              <w:rPr>
                <w:w w:val="105"/>
                <w:sz w:val="22"/>
                <w:szCs w:val="22"/>
              </w:rPr>
              <w:t xml:space="preserve"> </w:t>
            </w:r>
            <w:proofErr w:type="gramEnd"/>
          </w:p>
        </w:tc>
      </w:tr>
      <w:tr w:rsidR="00C44CA9" w:rsidRPr="00A5484A" w14:paraId="2631BC6B" w14:textId="77777777" w:rsidTr="00C74E28">
        <w:trPr>
          <w:cantSplit/>
          <w:trHeight w:val="318"/>
        </w:trPr>
        <w:tc>
          <w:tcPr>
            <w:tcW w:w="363" w:type="dxa"/>
          </w:tcPr>
          <w:p w14:paraId="77113361" w14:textId="77777777" w:rsidR="00C44CA9" w:rsidRPr="00A5484A" w:rsidRDefault="00C44CA9" w:rsidP="00515B4A">
            <w:pPr>
              <w:pStyle w:val="TableParagraph"/>
              <w:rPr>
                <w:rFonts w:ascii="Times New Roman"/>
              </w:rPr>
            </w:pPr>
          </w:p>
        </w:tc>
        <w:tc>
          <w:tcPr>
            <w:tcW w:w="363" w:type="dxa"/>
          </w:tcPr>
          <w:p w14:paraId="69ED0367" w14:textId="77777777" w:rsidR="00C44CA9" w:rsidRPr="00A5484A" w:rsidRDefault="00C44CA9" w:rsidP="00515B4A">
            <w:pPr>
              <w:pStyle w:val="TableParagraph"/>
              <w:rPr>
                <w:rFonts w:ascii="Times New Roman"/>
              </w:rPr>
            </w:pPr>
          </w:p>
        </w:tc>
        <w:tc>
          <w:tcPr>
            <w:tcW w:w="2689" w:type="dxa"/>
          </w:tcPr>
          <w:p w14:paraId="44A8674D" w14:textId="6F64C08D" w:rsidR="00C44CA9" w:rsidRPr="00A5484A" w:rsidRDefault="00C44CA9" w:rsidP="00515B4A">
            <w:pPr>
              <w:pStyle w:val="BodyText"/>
              <w:rPr>
                <w:sz w:val="22"/>
                <w:szCs w:val="22"/>
              </w:rPr>
            </w:pPr>
            <w:r w:rsidRPr="00A5484A">
              <w:rPr>
                <w:rStyle w:val="citation-detail"/>
                <w:sz w:val="22"/>
                <w:szCs w:val="22"/>
              </w:rPr>
              <w:t>7 CFR 274.2(c)(2)</w:t>
            </w:r>
          </w:p>
        </w:tc>
        <w:tc>
          <w:tcPr>
            <w:tcW w:w="7379" w:type="dxa"/>
          </w:tcPr>
          <w:p w14:paraId="0B8FC97F" w14:textId="77777777" w:rsidR="00C44CA9" w:rsidRPr="00A5484A" w:rsidRDefault="00C44CA9" w:rsidP="00515B4A">
            <w:pPr>
              <w:pStyle w:val="BodyText"/>
              <w:rPr>
                <w:sz w:val="22"/>
                <w:szCs w:val="22"/>
              </w:rPr>
            </w:pPr>
            <w:r w:rsidRPr="00347A4B">
              <w:rPr>
                <w:b/>
                <w:bCs/>
                <w:sz w:val="22"/>
                <w:szCs w:val="22"/>
              </w:rPr>
              <w:t>EB-7</w:t>
            </w:r>
            <w:r w:rsidRPr="00A5484A">
              <w:rPr>
                <w:sz w:val="22"/>
                <w:szCs w:val="22"/>
              </w:rPr>
              <w:t xml:space="preserve"> Does the system issue combined allotments?</w:t>
            </w:r>
          </w:p>
        </w:tc>
      </w:tr>
      <w:tr w:rsidR="00C44CA9" w:rsidRPr="00A5484A" w14:paraId="3435EF98" w14:textId="77777777" w:rsidTr="00C74E28">
        <w:trPr>
          <w:cantSplit/>
          <w:trHeight w:val="318"/>
        </w:trPr>
        <w:tc>
          <w:tcPr>
            <w:tcW w:w="363" w:type="dxa"/>
          </w:tcPr>
          <w:p w14:paraId="5D161FF3" w14:textId="77777777" w:rsidR="00C44CA9" w:rsidRPr="00A5484A" w:rsidRDefault="00C44CA9" w:rsidP="00515B4A">
            <w:pPr>
              <w:pStyle w:val="TableParagraph"/>
              <w:rPr>
                <w:rFonts w:ascii="Times New Roman"/>
              </w:rPr>
            </w:pPr>
          </w:p>
        </w:tc>
        <w:tc>
          <w:tcPr>
            <w:tcW w:w="363" w:type="dxa"/>
          </w:tcPr>
          <w:p w14:paraId="34D48744" w14:textId="77777777" w:rsidR="00C44CA9" w:rsidRPr="00A5484A" w:rsidRDefault="00C44CA9" w:rsidP="00515B4A">
            <w:pPr>
              <w:pStyle w:val="TableParagraph"/>
              <w:rPr>
                <w:rFonts w:ascii="Times New Roman"/>
              </w:rPr>
            </w:pPr>
          </w:p>
        </w:tc>
        <w:tc>
          <w:tcPr>
            <w:tcW w:w="2689" w:type="dxa"/>
          </w:tcPr>
          <w:p w14:paraId="58561B4F" w14:textId="77777777" w:rsidR="00C44CA9" w:rsidRPr="00A5484A" w:rsidRDefault="00C44CA9" w:rsidP="00515B4A">
            <w:pPr>
              <w:pStyle w:val="BodyText"/>
              <w:rPr>
                <w:sz w:val="22"/>
                <w:szCs w:val="22"/>
              </w:rPr>
            </w:pPr>
            <w:r w:rsidRPr="00A5484A">
              <w:rPr>
                <w:sz w:val="22"/>
                <w:szCs w:val="22"/>
              </w:rPr>
              <w:t>7 CFR 273.10</w:t>
            </w:r>
            <w:r>
              <w:rPr>
                <w:sz w:val="22"/>
                <w:szCs w:val="22"/>
              </w:rPr>
              <w:t xml:space="preserve"> </w:t>
            </w:r>
            <w:r w:rsidRPr="00A5484A">
              <w:rPr>
                <w:sz w:val="22"/>
                <w:szCs w:val="22"/>
              </w:rPr>
              <w:t>(g)(1)</w:t>
            </w:r>
          </w:p>
        </w:tc>
        <w:tc>
          <w:tcPr>
            <w:tcW w:w="7379" w:type="dxa"/>
          </w:tcPr>
          <w:p w14:paraId="7A629D35" w14:textId="77777777" w:rsidR="00C44CA9" w:rsidRPr="00A5484A" w:rsidRDefault="00C44CA9" w:rsidP="00515B4A">
            <w:pPr>
              <w:pStyle w:val="BodyText"/>
              <w:rPr>
                <w:sz w:val="22"/>
                <w:szCs w:val="22"/>
              </w:rPr>
            </w:pPr>
            <w:r w:rsidRPr="00347A4B">
              <w:rPr>
                <w:b/>
                <w:bCs/>
                <w:sz w:val="22"/>
                <w:szCs w:val="22"/>
              </w:rPr>
              <w:t>EB-8</w:t>
            </w:r>
            <w:r w:rsidRPr="00A5484A">
              <w:rPr>
                <w:sz w:val="22"/>
                <w:szCs w:val="22"/>
              </w:rPr>
              <w:t xml:space="preserve"> Does the system capture the benefit determination date (i.e., date household was determined eligible for benefits)?</w:t>
            </w:r>
          </w:p>
        </w:tc>
      </w:tr>
      <w:tr w:rsidR="00C44CA9" w:rsidRPr="00A5484A" w14:paraId="531E88A0" w14:textId="77777777" w:rsidTr="00C74E28">
        <w:trPr>
          <w:cantSplit/>
          <w:trHeight w:val="318"/>
        </w:trPr>
        <w:tc>
          <w:tcPr>
            <w:tcW w:w="363" w:type="dxa"/>
          </w:tcPr>
          <w:p w14:paraId="14355F15" w14:textId="77777777" w:rsidR="00C44CA9" w:rsidRPr="00A5484A" w:rsidRDefault="00C44CA9" w:rsidP="00515B4A">
            <w:pPr>
              <w:pStyle w:val="TableParagraph"/>
              <w:rPr>
                <w:rFonts w:ascii="Times New Roman"/>
              </w:rPr>
            </w:pPr>
          </w:p>
        </w:tc>
        <w:tc>
          <w:tcPr>
            <w:tcW w:w="363" w:type="dxa"/>
          </w:tcPr>
          <w:p w14:paraId="5E8D5955" w14:textId="77777777" w:rsidR="00C44CA9" w:rsidRPr="00A5484A" w:rsidRDefault="00C44CA9" w:rsidP="00515B4A">
            <w:pPr>
              <w:pStyle w:val="TableParagraph"/>
              <w:rPr>
                <w:rFonts w:ascii="Times New Roman"/>
              </w:rPr>
            </w:pPr>
          </w:p>
        </w:tc>
        <w:tc>
          <w:tcPr>
            <w:tcW w:w="2689" w:type="dxa"/>
          </w:tcPr>
          <w:p w14:paraId="6FA8EE43" w14:textId="77777777" w:rsidR="00C44CA9" w:rsidRPr="00A5484A" w:rsidRDefault="00C44CA9" w:rsidP="00515B4A">
            <w:pPr>
              <w:pStyle w:val="BodyText"/>
              <w:rPr>
                <w:sz w:val="22"/>
                <w:szCs w:val="22"/>
              </w:rPr>
            </w:pPr>
            <w:r w:rsidRPr="00A5484A">
              <w:rPr>
                <w:sz w:val="22"/>
                <w:szCs w:val="22"/>
              </w:rPr>
              <w:t>7 CFR 273.10(f)</w:t>
            </w:r>
          </w:p>
        </w:tc>
        <w:tc>
          <w:tcPr>
            <w:tcW w:w="7379" w:type="dxa"/>
          </w:tcPr>
          <w:p w14:paraId="3EC97F1E" w14:textId="77777777" w:rsidR="00C44CA9" w:rsidRPr="00A5484A" w:rsidRDefault="00C44CA9" w:rsidP="00515B4A">
            <w:pPr>
              <w:pStyle w:val="BodyText"/>
              <w:rPr>
                <w:sz w:val="22"/>
                <w:szCs w:val="22"/>
              </w:rPr>
            </w:pPr>
            <w:r w:rsidRPr="00347A4B">
              <w:rPr>
                <w:b/>
                <w:bCs/>
                <w:sz w:val="22"/>
                <w:szCs w:val="22"/>
              </w:rPr>
              <w:t>EB-9</w:t>
            </w:r>
            <w:r w:rsidRPr="00A5484A">
              <w:rPr>
                <w:sz w:val="22"/>
                <w:szCs w:val="22"/>
              </w:rPr>
              <w:t xml:space="preserve"> Is the certification period captured?</w:t>
            </w:r>
          </w:p>
        </w:tc>
      </w:tr>
      <w:tr w:rsidR="00C44CA9" w:rsidRPr="00A5484A" w14:paraId="6F9E42E2" w14:textId="77777777" w:rsidTr="00C74E28">
        <w:trPr>
          <w:cantSplit/>
          <w:trHeight w:val="318"/>
        </w:trPr>
        <w:tc>
          <w:tcPr>
            <w:tcW w:w="363" w:type="dxa"/>
          </w:tcPr>
          <w:p w14:paraId="556C3D16" w14:textId="77777777" w:rsidR="00C44CA9" w:rsidRPr="00A5484A" w:rsidRDefault="00C44CA9" w:rsidP="00515B4A">
            <w:pPr>
              <w:pStyle w:val="TableParagraph"/>
              <w:rPr>
                <w:rFonts w:ascii="Times New Roman"/>
              </w:rPr>
            </w:pPr>
          </w:p>
        </w:tc>
        <w:tc>
          <w:tcPr>
            <w:tcW w:w="363" w:type="dxa"/>
          </w:tcPr>
          <w:p w14:paraId="34706277" w14:textId="77777777" w:rsidR="00C44CA9" w:rsidRPr="00A5484A" w:rsidRDefault="00C44CA9" w:rsidP="00515B4A">
            <w:pPr>
              <w:pStyle w:val="TableParagraph"/>
              <w:rPr>
                <w:rFonts w:ascii="Times New Roman"/>
              </w:rPr>
            </w:pPr>
          </w:p>
        </w:tc>
        <w:tc>
          <w:tcPr>
            <w:tcW w:w="2689" w:type="dxa"/>
          </w:tcPr>
          <w:p w14:paraId="567E312B" w14:textId="77777777" w:rsidR="00C44CA9" w:rsidRPr="00A5484A" w:rsidRDefault="00C44CA9" w:rsidP="00515B4A">
            <w:pPr>
              <w:pStyle w:val="BodyText"/>
              <w:rPr>
                <w:sz w:val="22"/>
                <w:szCs w:val="22"/>
              </w:rPr>
            </w:pPr>
            <w:r w:rsidRPr="00A5484A">
              <w:rPr>
                <w:rStyle w:val="citation-detail"/>
                <w:sz w:val="22"/>
                <w:szCs w:val="22"/>
              </w:rPr>
              <w:t>7 CFR 273.10(f)</w:t>
            </w:r>
          </w:p>
        </w:tc>
        <w:tc>
          <w:tcPr>
            <w:tcW w:w="7379" w:type="dxa"/>
          </w:tcPr>
          <w:p w14:paraId="42311277" w14:textId="77777777" w:rsidR="00C44CA9" w:rsidRPr="00A5484A" w:rsidRDefault="00C44CA9" w:rsidP="00515B4A">
            <w:pPr>
              <w:pStyle w:val="BodyText"/>
              <w:rPr>
                <w:sz w:val="22"/>
                <w:szCs w:val="22"/>
              </w:rPr>
            </w:pPr>
            <w:r w:rsidRPr="00347A4B">
              <w:rPr>
                <w:b/>
                <w:bCs/>
                <w:sz w:val="22"/>
                <w:szCs w:val="22"/>
              </w:rPr>
              <w:t>EB-10</w:t>
            </w:r>
            <w:r w:rsidRPr="00A5484A">
              <w:rPr>
                <w:sz w:val="22"/>
                <w:szCs w:val="22"/>
              </w:rPr>
              <w:t xml:space="preserve"> If the State chooses to vary certification periods, can the system capture multiple certification periods?</w:t>
            </w:r>
          </w:p>
        </w:tc>
      </w:tr>
      <w:tr w:rsidR="00C44CA9" w:rsidRPr="00A5484A" w14:paraId="509C8F9D" w14:textId="77777777" w:rsidTr="00C74E28">
        <w:trPr>
          <w:cantSplit/>
          <w:trHeight w:val="318"/>
        </w:trPr>
        <w:tc>
          <w:tcPr>
            <w:tcW w:w="363" w:type="dxa"/>
          </w:tcPr>
          <w:p w14:paraId="2578C845" w14:textId="77777777" w:rsidR="00C44CA9" w:rsidRPr="00A5484A" w:rsidRDefault="00C44CA9" w:rsidP="00515B4A">
            <w:pPr>
              <w:pStyle w:val="TableParagraph"/>
              <w:rPr>
                <w:rFonts w:ascii="Times New Roman"/>
              </w:rPr>
            </w:pPr>
          </w:p>
        </w:tc>
        <w:tc>
          <w:tcPr>
            <w:tcW w:w="363" w:type="dxa"/>
          </w:tcPr>
          <w:p w14:paraId="25A7D5C3" w14:textId="77777777" w:rsidR="00C44CA9" w:rsidRPr="00A5484A" w:rsidRDefault="00C44CA9" w:rsidP="00515B4A">
            <w:pPr>
              <w:pStyle w:val="TableParagraph"/>
              <w:rPr>
                <w:rFonts w:ascii="Times New Roman"/>
              </w:rPr>
            </w:pPr>
          </w:p>
        </w:tc>
        <w:tc>
          <w:tcPr>
            <w:tcW w:w="2689" w:type="dxa"/>
          </w:tcPr>
          <w:p w14:paraId="32C05363" w14:textId="77777777" w:rsidR="00C44CA9" w:rsidRPr="00A5484A" w:rsidRDefault="00C44CA9" w:rsidP="00515B4A">
            <w:pPr>
              <w:pStyle w:val="BodyText"/>
              <w:rPr>
                <w:sz w:val="22"/>
                <w:szCs w:val="22"/>
              </w:rPr>
            </w:pPr>
            <w:r w:rsidRPr="00A5484A">
              <w:rPr>
                <w:sz w:val="22"/>
                <w:szCs w:val="22"/>
              </w:rPr>
              <w:t>7 CFR 273.2</w:t>
            </w:r>
            <w:r>
              <w:rPr>
                <w:sz w:val="22"/>
                <w:szCs w:val="22"/>
              </w:rPr>
              <w:t xml:space="preserve"> </w:t>
            </w:r>
            <w:r w:rsidRPr="00A5484A">
              <w:rPr>
                <w:sz w:val="22"/>
                <w:szCs w:val="22"/>
              </w:rPr>
              <w:t>(c)(1)(v)</w:t>
            </w:r>
          </w:p>
        </w:tc>
        <w:tc>
          <w:tcPr>
            <w:tcW w:w="7379" w:type="dxa"/>
          </w:tcPr>
          <w:p w14:paraId="174BC3A0" w14:textId="77777777" w:rsidR="00C44CA9" w:rsidRPr="00A5484A" w:rsidRDefault="00C44CA9" w:rsidP="00515B4A">
            <w:pPr>
              <w:pStyle w:val="BodyText"/>
              <w:rPr>
                <w:sz w:val="22"/>
                <w:szCs w:val="22"/>
              </w:rPr>
            </w:pPr>
            <w:r w:rsidRPr="002670A2">
              <w:rPr>
                <w:b/>
                <w:bCs/>
                <w:sz w:val="22"/>
                <w:szCs w:val="22"/>
              </w:rPr>
              <w:t>EB-11</w:t>
            </w:r>
            <w:r w:rsidRPr="00A5484A">
              <w:rPr>
                <w:sz w:val="22"/>
                <w:szCs w:val="22"/>
              </w:rPr>
              <w:t xml:space="preserve"> Can the system print an eligibility summary or completed application for client review?</w:t>
            </w:r>
          </w:p>
        </w:tc>
      </w:tr>
      <w:tr w:rsidR="00C44CA9" w:rsidRPr="00A5484A" w14:paraId="3D0B1AB1" w14:textId="77777777" w:rsidTr="00C74E28">
        <w:trPr>
          <w:cantSplit/>
          <w:trHeight w:val="318"/>
        </w:trPr>
        <w:tc>
          <w:tcPr>
            <w:tcW w:w="363" w:type="dxa"/>
          </w:tcPr>
          <w:p w14:paraId="213E669C" w14:textId="77777777" w:rsidR="00C44CA9" w:rsidRPr="00A5484A" w:rsidRDefault="00C44CA9" w:rsidP="00515B4A">
            <w:pPr>
              <w:pStyle w:val="TableParagraph"/>
              <w:rPr>
                <w:rFonts w:ascii="Times New Roman"/>
              </w:rPr>
            </w:pPr>
          </w:p>
        </w:tc>
        <w:tc>
          <w:tcPr>
            <w:tcW w:w="363" w:type="dxa"/>
          </w:tcPr>
          <w:p w14:paraId="71F329B6" w14:textId="77777777" w:rsidR="00C44CA9" w:rsidRPr="00A5484A" w:rsidRDefault="00C44CA9" w:rsidP="00515B4A">
            <w:pPr>
              <w:pStyle w:val="TableParagraph"/>
              <w:rPr>
                <w:rFonts w:ascii="Times New Roman"/>
              </w:rPr>
            </w:pPr>
          </w:p>
        </w:tc>
        <w:tc>
          <w:tcPr>
            <w:tcW w:w="2689" w:type="dxa"/>
          </w:tcPr>
          <w:p w14:paraId="1894306B" w14:textId="77777777" w:rsidR="00C44CA9" w:rsidRPr="00A5484A" w:rsidRDefault="00C44CA9" w:rsidP="00515B4A">
            <w:pPr>
              <w:pStyle w:val="BodyText"/>
              <w:rPr>
                <w:sz w:val="22"/>
                <w:szCs w:val="22"/>
              </w:rPr>
            </w:pPr>
            <w:r w:rsidRPr="00A5484A">
              <w:rPr>
                <w:rStyle w:val="citation-detail"/>
                <w:sz w:val="22"/>
                <w:szCs w:val="22"/>
              </w:rPr>
              <w:t>7 CFR 273.2</w:t>
            </w:r>
            <w:r>
              <w:rPr>
                <w:rStyle w:val="citation-detail"/>
                <w:sz w:val="22"/>
                <w:szCs w:val="22"/>
              </w:rPr>
              <w:t xml:space="preserve"> </w:t>
            </w:r>
            <w:r w:rsidRPr="00A5484A">
              <w:rPr>
                <w:rStyle w:val="citation-detail"/>
                <w:sz w:val="22"/>
                <w:szCs w:val="22"/>
              </w:rPr>
              <w:t>(j)(2)(v)</w:t>
            </w:r>
            <w:r w:rsidRPr="00A5484A">
              <w:rPr>
                <w:sz w:val="22"/>
                <w:szCs w:val="22"/>
              </w:rPr>
              <w:t xml:space="preserve">, </w:t>
            </w:r>
            <w:r w:rsidRPr="00A5484A">
              <w:rPr>
                <w:rStyle w:val="citation-detail"/>
                <w:sz w:val="22"/>
                <w:szCs w:val="22"/>
              </w:rPr>
              <w:t>(j)(4)(iii)(B)</w:t>
            </w:r>
            <w:r>
              <w:rPr>
                <w:rStyle w:val="citation-detail"/>
                <w:sz w:val="22"/>
                <w:szCs w:val="22"/>
              </w:rPr>
              <w:t>;</w:t>
            </w:r>
            <w:r w:rsidRPr="00A5484A">
              <w:rPr>
                <w:sz w:val="22"/>
                <w:szCs w:val="22"/>
              </w:rPr>
              <w:t xml:space="preserve"> </w:t>
            </w:r>
            <w:r w:rsidRPr="00A5484A">
              <w:rPr>
                <w:rStyle w:val="citation-detail"/>
                <w:sz w:val="22"/>
                <w:szCs w:val="22"/>
              </w:rPr>
              <w:t>273.4(c)(2)</w:t>
            </w:r>
          </w:p>
        </w:tc>
        <w:tc>
          <w:tcPr>
            <w:tcW w:w="7379" w:type="dxa"/>
          </w:tcPr>
          <w:p w14:paraId="081231BF" w14:textId="77777777" w:rsidR="00C44CA9" w:rsidRPr="00A5484A" w:rsidRDefault="00C44CA9" w:rsidP="00515B4A">
            <w:pPr>
              <w:pStyle w:val="BodyText"/>
              <w:rPr>
                <w:sz w:val="22"/>
                <w:szCs w:val="22"/>
              </w:rPr>
            </w:pPr>
            <w:r w:rsidRPr="002670A2">
              <w:rPr>
                <w:b/>
                <w:bCs/>
                <w:sz w:val="22"/>
                <w:szCs w:val="22"/>
              </w:rPr>
              <w:t>EB-12</w:t>
            </w:r>
            <w:r w:rsidRPr="00A5484A">
              <w:rPr>
                <w:sz w:val="22"/>
                <w:szCs w:val="22"/>
              </w:rPr>
              <w:t xml:space="preserve"> Is the system capable of computing benefits for households with deemed income?</w:t>
            </w:r>
          </w:p>
        </w:tc>
      </w:tr>
      <w:tr w:rsidR="00C44CA9" w:rsidRPr="00A5484A" w14:paraId="4DB4B835" w14:textId="77777777" w:rsidTr="00C74E28">
        <w:trPr>
          <w:cantSplit/>
          <w:trHeight w:val="318"/>
        </w:trPr>
        <w:tc>
          <w:tcPr>
            <w:tcW w:w="363" w:type="dxa"/>
          </w:tcPr>
          <w:p w14:paraId="6E0BDBE1" w14:textId="77777777" w:rsidR="00C44CA9" w:rsidRPr="00A5484A" w:rsidRDefault="00C44CA9" w:rsidP="00515B4A">
            <w:pPr>
              <w:pStyle w:val="TableParagraph"/>
              <w:rPr>
                <w:rFonts w:ascii="Times New Roman"/>
              </w:rPr>
            </w:pPr>
          </w:p>
        </w:tc>
        <w:tc>
          <w:tcPr>
            <w:tcW w:w="363" w:type="dxa"/>
          </w:tcPr>
          <w:p w14:paraId="57FF2FF0" w14:textId="77777777" w:rsidR="00C44CA9" w:rsidRPr="00A5484A" w:rsidRDefault="00C44CA9" w:rsidP="00515B4A">
            <w:pPr>
              <w:pStyle w:val="TableParagraph"/>
              <w:rPr>
                <w:rFonts w:ascii="Times New Roman"/>
              </w:rPr>
            </w:pPr>
          </w:p>
        </w:tc>
        <w:tc>
          <w:tcPr>
            <w:tcW w:w="2689" w:type="dxa"/>
          </w:tcPr>
          <w:p w14:paraId="73DEE4EC" w14:textId="77777777" w:rsidR="00C44CA9" w:rsidRPr="00A5484A" w:rsidRDefault="00C44CA9" w:rsidP="00515B4A">
            <w:pPr>
              <w:pStyle w:val="BodyText"/>
              <w:rPr>
                <w:sz w:val="22"/>
                <w:szCs w:val="22"/>
              </w:rPr>
            </w:pPr>
            <w:r w:rsidRPr="00A5484A">
              <w:rPr>
                <w:sz w:val="22"/>
                <w:szCs w:val="22"/>
              </w:rPr>
              <w:t>7 CFR 273.24(b)</w:t>
            </w:r>
          </w:p>
        </w:tc>
        <w:tc>
          <w:tcPr>
            <w:tcW w:w="7379" w:type="dxa"/>
          </w:tcPr>
          <w:p w14:paraId="490130AA" w14:textId="6E31CE6A" w:rsidR="00C44CA9" w:rsidRPr="00A5484A" w:rsidRDefault="00C44CA9" w:rsidP="00515B4A">
            <w:pPr>
              <w:pStyle w:val="BodyText"/>
              <w:rPr>
                <w:sz w:val="22"/>
                <w:szCs w:val="22"/>
              </w:rPr>
            </w:pPr>
            <w:r w:rsidRPr="002670A2">
              <w:rPr>
                <w:b/>
                <w:bCs/>
                <w:sz w:val="22"/>
                <w:szCs w:val="22"/>
              </w:rPr>
              <w:t>EB-13</w:t>
            </w:r>
            <w:r w:rsidRPr="00A5484A">
              <w:rPr>
                <w:sz w:val="22"/>
                <w:szCs w:val="22"/>
              </w:rPr>
              <w:t xml:space="preserve"> In the eligibility summary, does the system identify the household members who are subject to ABAWD requirements?</w:t>
            </w:r>
          </w:p>
        </w:tc>
      </w:tr>
      <w:tr w:rsidR="0047537E" w:rsidRPr="00A5484A" w14:paraId="02260E7D" w14:textId="77777777" w:rsidTr="00C74E28">
        <w:trPr>
          <w:cantSplit/>
          <w:trHeight w:val="318"/>
        </w:trPr>
        <w:tc>
          <w:tcPr>
            <w:tcW w:w="363" w:type="dxa"/>
          </w:tcPr>
          <w:p w14:paraId="6A8433D5" w14:textId="77777777" w:rsidR="0047537E" w:rsidRPr="00A5484A" w:rsidRDefault="0047537E" w:rsidP="0047537E">
            <w:pPr>
              <w:pStyle w:val="TableParagraph"/>
              <w:rPr>
                <w:rFonts w:ascii="Times New Roman"/>
              </w:rPr>
            </w:pPr>
          </w:p>
        </w:tc>
        <w:tc>
          <w:tcPr>
            <w:tcW w:w="363" w:type="dxa"/>
          </w:tcPr>
          <w:p w14:paraId="6CC56BFC" w14:textId="77777777" w:rsidR="0047537E" w:rsidRPr="00A5484A" w:rsidRDefault="0047537E" w:rsidP="0047537E">
            <w:pPr>
              <w:pStyle w:val="TableParagraph"/>
              <w:rPr>
                <w:rFonts w:ascii="Times New Roman"/>
              </w:rPr>
            </w:pPr>
          </w:p>
        </w:tc>
        <w:tc>
          <w:tcPr>
            <w:tcW w:w="2689" w:type="dxa"/>
          </w:tcPr>
          <w:p w14:paraId="6CCC9B2E" w14:textId="65A8528D" w:rsidR="0047537E" w:rsidRPr="00A5484A" w:rsidRDefault="0047537E" w:rsidP="0047537E">
            <w:pPr>
              <w:pStyle w:val="BodyText"/>
              <w:rPr>
                <w:sz w:val="22"/>
                <w:szCs w:val="22"/>
              </w:rPr>
            </w:pPr>
            <w:r w:rsidRPr="00A5484A">
              <w:rPr>
                <w:sz w:val="22"/>
                <w:szCs w:val="22"/>
              </w:rPr>
              <w:t xml:space="preserve"> 7 CFR 272.10</w:t>
            </w:r>
            <w:r>
              <w:rPr>
                <w:sz w:val="22"/>
                <w:szCs w:val="22"/>
              </w:rPr>
              <w:t xml:space="preserve"> </w:t>
            </w:r>
            <w:r w:rsidRPr="00A5484A">
              <w:rPr>
                <w:sz w:val="22"/>
                <w:szCs w:val="22"/>
              </w:rPr>
              <w:t>(b)(1)</w:t>
            </w:r>
          </w:p>
        </w:tc>
        <w:tc>
          <w:tcPr>
            <w:tcW w:w="7379" w:type="dxa"/>
          </w:tcPr>
          <w:p w14:paraId="006A1EA3" w14:textId="0573DD1E" w:rsidR="0047537E" w:rsidRPr="002670A2" w:rsidRDefault="0047537E" w:rsidP="0047537E">
            <w:pPr>
              <w:pStyle w:val="BodyText"/>
              <w:rPr>
                <w:b/>
                <w:bCs/>
                <w:sz w:val="22"/>
                <w:szCs w:val="22"/>
              </w:rPr>
            </w:pPr>
            <w:r w:rsidRPr="002670A2">
              <w:rPr>
                <w:b/>
                <w:bCs/>
                <w:sz w:val="22"/>
                <w:szCs w:val="22"/>
              </w:rPr>
              <w:t>EB-14</w:t>
            </w:r>
            <w:r w:rsidRPr="00A5484A">
              <w:rPr>
                <w:sz w:val="22"/>
                <w:szCs w:val="22"/>
              </w:rPr>
              <w:t xml:space="preserve"> Does the system contain mandatory data fields (e.g., can any fields be left blank)?</w:t>
            </w:r>
          </w:p>
        </w:tc>
      </w:tr>
    </w:tbl>
    <w:p w14:paraId="077D9BF5" w14:textId="60D80774" w:rsidR="00722FED" w:rsidRDefault="00722FED"/>
    <w:p w14:paraId="33D4C48B" w14:textId="77777777" w:rsidR="0047537E" w:rsidRDefault="0047537E" w:rsidP="0047537E">
      <w:pPr>
        <w:pStyle w:val="BodyText"/>
        <w:rPr>
          <w:sz w:val="22"/>
          <w:szCs w:val="22"/>
        </w:rPr>
      </w:pPr>
      <w:r>
        <w:rPr>
          <w:sz w:val="22"/>
          <w:szCs w:val="22"/>
        </w:rPr>
        <w:t>Please use this space for additional responses for this section and if you answered ‘no’ to any items, please provide explanation below:</w:t>
      </w:r>
    </w:p>
    <w:p w14:paraId="5AA2D511" w14:textId="4D3157BC" w:rsidR="0047537E" w:rsidRDefault="0047537E"/>
    <w:p w14:paraId="78FF984B" w14:textId="57BAC15B" w:rsidR="0047537E" w:rsidRDefault="0047537E"/>
    <w:p w14:paraId="3298B73C" w14:textId="2E4DC96C" w:rsidR="0047537E" w:rsidRDefault="0047537E"/>
    <w:p w14:paraId="79350288" w14:textId="74B9CA09" w:rsidR="00FF0F70" w:rsidRDefault="00FF0F70">
      <w:r>
        <w:br w:type="page"/>
      </w:r>
    </w:p>
    <w:p w14:paraId="2EFE6570" w14:textId="379E99D2" w:rsidR="000C19D0" w:rsidRDefault="00C869B3" w:rsidP="00541D2B">
      <w:pPr>
        <w:pStyle w:val="Heading2"/>
        <w:spacing w:before="0"/>
        <w:contextualSpacing/>
      </w:pPr>
      <w:bookmarkStart w:id="92" w:name="E3_Comments:"/>
      <w:bookmarkStart w:id="93" w:name="_TOC_250009"/>
      <w:bookmarkStart w:id="94" w:name="_Toc113545707"/>
      <w:bookmarkEnd w:id="92"/>
      <w:bookmarkEnd w:id="93"/>
      <w:bookmarkEnd w:id="91"/>
      <w:r w:rsidRPr="001A0268">
        <w:t>E</w:t>
      </w:r>
      <w:r w:rsidR="0068733E">
        <w:t>4</w:t>
      </w:r>
      <w:r w:rsidRPr="001A0268">
        <w:t xml:space="preserve">. </w:t>
      </w:r>
      <w:r w:rsidR="000C19D0">
        <w:tab/>
      </w:r>
      <w:r w:rsidRPr="001A0268">
        <w:t>Transitional Benefits Alternative</w:t>
      </w:r>
      <w:bookmarkEnd w:id="94"/>
    </w:p>
    <w:p w14:paraId="5A7FDFEF" w14:textId="77777777" w:rsidR="00FF0F70" w:rsidRPr="004875CC" w:rsidRDefault="00FF0F70" w:rsidP="00541D2B">
      <w:pPr>
        <w:pStyle w:val="Heading2"/>
        <w:spacing w:before="0"/>
        <w:contextualSpacing/>
      </w:pPr>
    </w:p>
    <w:tbl>
      <w:tblPr>
        <w:tblStyle w:val="TableGrid"/>
        <w:tblW w:w="10762" w:type="dxa"/>
        <w:tblLayout w:type="fixed"/>
        <w:tblLook w:val="01E0" w:firstRow="1" w:lastRow="1" w:firstColumn="1" w:lastColumn="1" w:noHBand="0" w:noVBand="0"/>
      </w:tblPr>
      <w:tblGrid>
        <w:gridCol w:w="360"/>
        <w:gridCol w:w="360"/>
        <w:gridCol w:w="1975"/>
        <w:gridCol w:w="8047"/>
        <w:gridCol w:w="20"/>
      </w:tblGrid>
      <w:tr w:rsidR="009A5766" w:rsidRPr="001A0268" w14:paraId="6671C55A" w14:textId="77777777" w:rsidTr="00C74E28">
        <w:trPr>
          <w:gridAfter w:val="1"/>
          <w:wAfter w:w="20" w:type="dxa"/>
          <w:cantSplit/>
          <w:trHeight w:val="363"/>
          <w:tblHeader/>
        </w:trPr>
        <w:tc>
          <w:tcPr>
            <w:tcW w:w="360" w:type="dxa"/>
            <w:shd w:val="clear" w:color="auto" w:fill="1F497D" w:themeFill="text2"/>
          </w:tcPr>
          <w:p w14:paraId="4BC4C003" w14:textId="56F4510C" w:rsidR="009A5766" w:rsidRPr="002530DA" w:rsidRDefault="009A5766" w:rsidP="002F6DFA">
            <w:pPr>
              <w:pStyle w:val="TableParagraph"/>
              <w:contextualSpacing/>
              <w:rPr>
                <w:rFonts w:ascii="Times New Roman"/>
                <w:color w:val="FFFFFF" w:themeColor="background1"/>
              </w:rPr>
            </w:pPr>
            <w:r w:rsidRPr="002530DA">
              <w:rPr>
                <w:b/>
                <w:color w:val="FFFFFF" w:themeColor="background1"/>
                <w:w w:val="103"/>
              </w:rPr>
              <w:t>Y</w:t>
            </w:r>
          </w:p>
        </w:tc>
        <w:tc>
          <w:tcPr>
            <w:tcW w:w="360" w:type="dxa"/>
            <w:shd w:val="clear" w:color="auto" w:fill="1F497D" w:themeFill="text2"/>
          </w:tcPr>
          <w:p w14:paraId="56070A61" w14:textId="376F8D69" w:rsidR="009A5766" w:rsidRPr="002530DA" w:rsidRDefault="009A5766" w:rsidP="002F6DFA">
            <w:pPr>
              <w:pStyle w:val="TableParagraph"/>
              <w:contextualSpacing/>
              <w:rPr>
                <w:rFonts w:ascii="Times New Roman"/>
                <w:color w:val="FFFFFF" w:themeColor="background1"/>
              </w:rPr>
            </w:pPr>
            <w:r w:rsidRPr="002530DA">
              <w:rPr>
                <w:b/>
                <w:color w:val="FFFFFF" w:themeColor="background1"/>
                <w:w w:val="103"/>
              </w:rPr>
              <w:t>N</w:t>
            </w:r>
          </w:p>
        </w:tc>
        <w:tc>
          <w:tcPr>
            <w:tcW w:w="1975" w:type="dxa"/>
            <w:shd w:val="clear" w:color="auto" w:fill="1F497D" w:themeFill="text2"/>
          </w:tcPr>
          <w:p w14:paraId="67261C87" w14:textId="44760CD8" w:rsidR="009A5766" w:rsidRPr="002530DA" w:rsidRDefault="009A5766" w:rsidP="002F6DFA">
            <w:pPr>
              <w:pStyle w:val="BodyText"/>
              <w:contextualSpacing/>
              <w:rPr>
                <w:color w:val="FFFFFF" w:themeColor="background1"/>
                <w:sz w:val="22"/>
                <w:szCs w:val="22"/>
              </w:rPr>
            </w:pPr>
            <w:r w:rsidRPr="002530DA">
              <w:rPr>
                <w:rFonts w:asciiTheme="minorHAnsi" w:eastAsiaTheme="minorEastAsia" w:hAnsiTheme="minorHAnsi" w:cstheme="minorBidi"/>
                <w:b/>
                <w:bCs/>
                <w:color w:val="FFFFFF" w:themeColor="background1"/>
                <w:sz w:val="22"/>
                <w:szCs w:val="22"/>
              </w:rPr>
              <w:t>Reg. Citation</w:t>
            </w:r>
          </w:p>
        </w:tc>
        <w:tc>
          <w:tcPr>
            <w:tcW w:w="8047" w:type="dxa"/>
            <w:shd w:val="clear" w:color="auto" w:fill="1F497D" w:themeFill="text2"/>
          </w:tcPr>
          <w:p w14:paraId="3C215976" w14:textId="0C4F797B" w:rsidR="009A5766" w:rsidRPr="002530DA" w:rsidRDefault="009A5766" w:rsidP="002F6DFA">
            <w:pPr>
              <w:pStyle w:val="BodyText"/>
              <w:contextualSpacing/>
              <w:rPr>
                <w:color w:val="FFFFFF" w:themeColor="background1"/>
                <w:sz w:val="22"/>
                <w:szCs w:val="22"/>
              </w:rPr>
            </w:pPr>
            <w:r w:rsidRPr="002530DA">
              <w:rPr>
                <w:b/>
                <w:color w:val="FFFFFF" w:themeColor="background1"/>
                <w:w w:val="105"/>
                <w:sz w:val="22"/>
                <w:szCs w:val="22"/>
              </w:rPr>
              <w:t>Transitional Benefits Alternative</w:t>
            </w:r>
          </w:p>
        </w:tc>
      </w:tr>
      <w:tr w:rsidR="002D564B" w:rsidRPr="001A0268" w14:paraId="51C9804C" w14:textId="77777777" w:rsidTr="00C74E28">
        <w:trPr>
          <w:gridAfter w:val="1"/>
          <w:wAfter w:w="20" w:type="dxa"/>
          <w:cantSplit/>
          <w:trHeight w:val="363"/>
        </w:trPr>
        <w:tc>
          <w:tcPr>
            <w:tcW w:w="360" w:type="dxa"/>
          </w:tcPr>
          <w:p w14:paraId="3592EA50" w14:textId="77777777" w:rsidR="002D564B" w:rsidRPr="00A5484A" w:rsidRDefault="002D564B" w:rsidP="002F6DFA">
            <w:pPr>
              <w:pStyle w:val="TableParagraph"/>
              <w:contextualSpacing/>
              <w:rPr>
                <w:rFonts w:ascii="Times New Roman"/>
              </w:rPr>
            </w:pPr>
          </w:p>
        </w:tc>
        <w:tc>
          <w:tcPr>
            <w:tcW w:w="360" w:type="dxa"/>
          </w:tcPr>
          <w:p w14:paraId="6033D30E" w14:textId="77777777" w:rsidR="002D564B" w:rsidRPr="00A5484A" w:rsidRDefault="002D564B" w:rsidP="002F6DFA">
            <w:pPr>
              <w:pStyle w:val="TableParagraph"/>
              <w:contextualSpacing/>
              <w:rPr>
                <w:rFonts w:ascii="Times New Roman"/>
              </w:rPr>
            </w:pPr>
          </w:p>
        </w:tc>
        <w:tc>
          <w:tcPr>
            <w:tcW w:w="1975" w:type="dxa"/>
          </w:tcPr>
          <w:p w14:paraId="3F34B1AD" w14:textId="77777777" w:rsidR="002D564B" w:rsidRPr="00A5484A" w:rsidRDefault="002D564B" w:rsidP="002F6DFA">
            <w:pPr>
              <w:pStyle w:val="BodyText"/>
              <w:contextualSpacing/>
              <w:rPr>
                <w:sz w:val="22"/>
                <w:szCs w:val="22"/>
              </w:rPr>
            </w:pPr>
            <w:r w:rsidRPr="00A5484A">
              <w:rPr>
                <w:sz w:val="22"/>
                <w:szCs w:val="22"/>
              </w:rPr>
              <w:t>7 CFR 273.26(c)</w:t>
            </w:r>
          </w:p>
        </w:tc>
        <w:tc>
          <w:tcPr>
            <w:tcW w:w="8047" w:type="dxa"/>
          </w:tcPr>
          <w:p w14:paraId="639121C5" w14:textId="3A6E9986" w:rsidR="002D564B" w:rsidRPr="00A5484A" w:rsidRDefault="00D034F3" w:rsidP="002F6DFA">
            <w:pPr>
              <w:pStyle w:val="BodyText"/>
              <w:contextualSpacing/>
              <w:rPr>
                <w:sz w:val="22"/>
                <w:szCs w:val="22"/>
              </w:rPr>
            </w:pPr>
            <w:r w:rsidRPr="002670A2">
              <w:rPr>
                <w:b/>
                <w:bCs/>
                <w:sz w:val="22"/>
                <w:szCs w:val="22"/>
              </w:rPr>
              <w:t>TBA-1</w:t>
            </w:r>
            <w:r w:rsidR="002D564B" w:rsidRPr="00A5484A">
              <w:rPr>
                <w:sz w:val="22"/>
                <w:szCs w:val="22"/>
              </w:rPr>
              <w:t xml:space="preserve"> Does the system a</w:t>
            </w:r>
            <w:r w:rsidR="002D564B" w:rsidRPr="00A5484A">
              <w:rPr>
                <w:w w:val="105"/>
                <w:sz w:val="22"/>
                <w:szCs w:val="22"/>
              </w:rPr>
              <w:t>llow for “transitional benefits” when TANF, MOE or SFCA (State-funded cash assistance) income ends,</w:t>
            </w:r>
            <w:r w:rsidR="002D564B" w:rsidRPr="00A5484A">
              <w:rPr>
                <w:spacing w:val="-28"/>
                <w:w w:val="105"/>
                <w:sz w:val="22"/>
                <w:szCs w:val="22"/>
              </w:rPr>
              <w:t xml:space="preserve"> </w:t>
            </w:r>
            <w:r w:rsidR="002D564B" w:rsidRPr="00A5484A">
              <w:rPr>
                <w:w w:val="105"/>
                <w:sz w:val="22"/>
                <w:szCs w:val="22"/>
              </w:rPr>
              <w:t>if applicable?</w:t>
            </w:r>
          </w:p>
        </w:tc>
      </w:tr>
      <w:tr w:rsidR="002D564B" w:rsidRPr="001A0268" w14:paraId="22AA119F" w14:textId="77777777" w:rsidTr="00C74E28">
        <w:trPr>
          <w:gridAfter w:val="1"/>
          <w:wAfter w:w="20" w:type="dxa"/>
          <w:cantSplit/>
          <w:trHeight w:val="363"/>
        </w:trPr>
        <w:tc>
          <w:tcPr>
            <w:tcW w:w="360" w:type="dxa"/>
          </w:tcPr>
          <w:p w14:paraId="3A4BB582" w14:textId="77777777" w:rsidR="002D564B" w:rsidRPr="00A5484A" w:rsidRDefault="002D564B" w:rsidP="002F6DFA">
            <w:pPr>
              <w:pStyle w:val="TableParagraph"/>
            </w:pPr>
          </w:p>
        </w:tc>
        <w:tc>
          <w:tcPr>
            <w:tcW w:w="360" w:type="dxa"/>
          </w:tcPr>
          <w:p w14:paraId="057F0429" w14:textId="77777777" w:rsidR="002D564B" w:rsidRPr="00A5484A" w:rsidRDefault="002D564B" w:rsidP="002F6DFA">
            <w:pPr>
              <w:pStyle w:val="TableParagraph"/>
            </w:pPr>
          </w:p>
        </w:tc>
        <w:tc>
          <w:tcPr>
            <w:tcW w:w="1975" w:type="dxa"/>
          </w:tcPr>
          <w:p w14:paraId="74CF5AC1" w14:textId="77777777" w:rsidR="002D564B" w:rsidRPr="00A5484A" w:rsidRDefault="002D564B" w:rsidP="002F6DFA">
            <w:pPr>
              <w:pStyle w:val="BodyText"/>
              <w:rPr>
                <w:sz w:val="22"/>
                <w:szCs w:val="22"/>
              </w:rPr>
            </w:pPr>
            <w:r w:rsidRPr="00A5484A">
              <w:rPr>
                <w:sz w:val="22"/>
                <w:szCs w:val="22"/>
              </w:rPr>
              <w:t>7 CFR 273.26(c)</w:t>
            </w:r>
          </w:p>
        </w:tc>
        <w:tc>
          <w:tcPr>
            <w:tcW w:w="8047" w:type="dxa"/>
          </w:tcPr>
          <w:p w14:paraId="51D9915A" w14:textId="77777777" w:rsidR="002D564B" w:rsidRPr="00A5484A" w:rsidRDefault="002D564B" w:rsidP="002F6DFA">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The State can limit transitional benefits to households in which all members receive the TANF, MOE or SFCA benefits, or in which at least one member receives these benefits. Can the system appropriately determine which members to include based on the option the State has chosen?</w:t>
            </w:r>
          </w:p>
        </w:tc>
      </w:tr>
      <w:tr w:rsidR="002D564B" w:rsidRPr="001A0268" w14:paraId="18D76324" w14:textId="77777777" w:rsidTr="00C74E28">
        <w:trPr>
          <w:gridAfter w:val="1"/>
          <w:wAfter w:w="20" w:type="dxa"/>
          <w:cantSplit/>
          <w:trHeight w:val="363"/>
        </w:trPr>
        <w:tc>
          <w:tcPr>
            <w:tcW w:w="360" w:type="dxa"/>
          </w:tcPr>
          <w:p w14:paraId="7172D820" w14:textId="77777777" w:rsidR="002D564B" w:rsidRPr="00A5484A" w:rsidRDefault="002D564B" w:rsidP="002F6DFA">
            <w:pPr>
              <w:pStyle w:val="TableParagraph"/>
            </w:pPr>
          </w:p>
        </w:tc>
        <w:tc>
          <w:tcPr>
            <w:tcW w:w="360" w:type="dxa"/>
          </w:tcPr>
          <w:p w14:paraId="5DDA3BE2" w14:textId="77777777" w:rsidR="002D564B" w:rsidRPr="00A5484A" w:rsidRDefault="002D564B" w:rsidP="002F6DFA">
            <w:pPr>
              <w:pStyle w:val="TableParagraph"/>
            </w:pPr>
          </w:p>
        </w:tc>
        <w:tc>
          <w:tcPr>
            <w:tcW w:w="1975" w:type="dxa"/>
          </w:tcPr>
          <w:p w14:paraId="18383B79" w14:textId="77777777" w:rsidR="002D564B" w:rsidRPr="00A5484A" w:rsidRDefault="002D564B" w:rsidP="002F6DFA">
            <w:pPr>
              <w:pStyle w:val="BodyText"/>
              <w:rPr>
                <w:sz w:val="22"/>
                <w:szCs w:val="22"/>
              </w:rPr>
            </w:pPr>
            <w:r w:rsidRPr="00A5484A">
              <w:rPr>
                <w:rStyle w:val="citation-detail"/>
                <w:sz w:val="22"/>
                <w:szCs w:val="22"/>
              </w:rPr>
              <w:t>7 CFR 273.27(a)</w:t>
            </w:r>
          </w:p>
        </w:tc>
        <w:tc>
          <w:tcPr>
            <w:tcW w:w="8047" w:type="dxa"/>
          </w:tcPr>
          <w:p w14:paraId="404E59CA" w14:textId="77777777" w:rsidR="002D564B" w:rsidRPr="00A5484A" w:rsidRDefault="002D564B" w:rsidP="002F6DFA">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If transitional benefits are issued, does the system only issue them for a maximum of 5 months?</w:t>
            </w:r>
          </w:p>
        </w:tc>
      </w:tr>
      <w:tr w:rsidR="002D564B" w:rsidRPr="001A0268" w14:paraId="12D6D31C" w14:textId="77777777" w:rsidTr="00C74E28">
        <w:trPr>
          <w:gridAfter w:val="1"/>
          <w:wAfter w:w="20" w:type="dxa"/>
          <w:cantSplit/>
          <w:trHeight w:val="363"/>
        </w:trPr>
        <w:tc>
          <w:tcPr>
            <w:tcW w:w="360" w:type="dxa"/>
          </w:tcPr>
          <w:p w14:paraId="1A031DDE" w14:textId="77777777" w:rsidR="002D564B" w:rsidRPr="00A5484A" w:rsidRDefault="002D564B" w:rsidP="002F6DFA">
            <w:pPr>
              <w:pStyle w:val="TableParagraph"/>
            </w:pPr>
          </w:p>
        </w:tc>
        <w:tc>
          <w:tcPr>
            <w:tcW w:w="360" w:type="dxa"/>
          </w:tcPr>
          <w:p w14:paraId="049D938F" w14:textId="77777777" w:rsidR="002D564B" w:rsidRPr="00A5484A" w:rsidRDefault="002D564B" w:rsidP="002F6DFA">
            <w:pPr>
              <w:pStyle w:val="TableParagraph"/>
            </w:pPr>
          </w:p>
        </w:tc>
        <w:tc>
          <w:tcPr>
            <w:tcW w:w="1975" w:type="dxa"/>
          </w:tcPr>
          <w:p w14:paraId="2C329A7C" w14:textId="77777777" w:rsidR="002D564B" w:rsidRPr="00A5484A" w:rsidRDefault="002D564B" w:rsidP="002F6DFA">
            <w:pPr>
              <w:pStyle w:val="BodyText"/>
              <w:rPr>
                <w:sz w:val="22"/>
                <w:szCs w:val="22"/>
              </w:rPr>
            </w:pPr>
            <w:r w:rsidRPr="00A5484A">
              <w:rPr>
                <w:rStyle w:val="citation-detail"/>
                <w:sz w:val="22"/>
                <w:szCs w:val="22"/>
              </w:rPr>
              <w:t>7 CFR 273.27(a)</w:t>
            </w:r>
          </w:p>
        </w:tc>
        <w:tc>
          <w:tcPr>
            <w:tcW w:w="8047" w:type="dxa"/>
          </w:tcPr>
          <w:p w14:paraId="2C5D501A" w14:textId="77777777" w:rsidR="002D564B" w:rsidRPr="00A5484A" w:rsidRDefault="002D564B" w:rsidP="002F6DFA">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Does the system remove the TANF payment, without the worker requiring verification or additional information, when calculating the transitional benefit amount?</w:t>
            </w:r>
          </w:p>
        </w:tc>
      </w:tr>
      <w:tr w:rsidR="002D564B" w:rsidRPr="001A0268" w14:paraId="6770CBF7" w14:textId="77777777" w:rsidTr="00C74E28">
        <w:trPr>
          <w:gridAfter w:val="1"/>
          <w:wAfter w:w="20" w:type="dxa"/>
          <w:cantSplit/>
          <w:trHeight w:val="363"/>
        </w:trPr>
        <w:tc>
          <w:tcPr>
            <w:tcW w:w="360" w:type="dxa"/>
          </w:tcPr>
          <w:p w14:paraId="566D8E98" w14:textId="77777777" w:rsidR="002D564B" w:rsidRPr="00A5484A" w:rsidRDefault="002D564B" w:rsidP="002F6DFA">
            <w:pPr>
              <w:pStyle w:val="TableParagraph"/>
            </w:pPr>
          </w:p>
        </w:tc>
        <w:tc>
          <w:tcPr>
            <w:tcW w:w="360" w:type="dxa"/>
          </w:tcPr>
          <w:p w14:paraId="44044A9D" w14:textId="77777777" w:rsidR="002D564B" w:rsidRPr="00A5484A" w:rsidRDefault="002D564B" w:rsidP="002F6DFA">
            <w:pPr>
              <w:pStyle w:val="TableParagraph"/>
            </w:pPr>
          </w:p>
        </w:tc>
        <w:tc>
          <w:tcPr>
            <w:tcW w:w="1975" w:type="dxa"/>
          </w:tcPr>
          <w:p w14:paraId="73AF4A5D" w14:textId="5340410C" w:rsidR="002D564B" w:rsidRPr="00A5484A" w:rsidRDefault="002D564B" w:rsidP="002F6DFA">
            <w:pPr>
              <w:pStyle w:val="BodyText"/>
              <w:rPr>
                <w:sz w:val="22"/>
                <w:szCs w:val="22"/>
              </w:rPr>
            </w:pPr>
            <w:r w:rsidRPr="00A5484A">
              <w:rPr>
                <w:rStyle w:val="citation-detail"/>
                <w:sz w:val="22"/>
                <w:szCs w:val="22"/>
              </w:rPr>
              <w:t>7 CFR 273.26</w:t>
            </w:r>
            <w:r w:rsidR="00367416">
              <w:rPr>
                <w:rStyle w:val="citation-detail"/>
                <w:sz w:val="22"/>
                <w:szCs w:val="22"/>
              </w:rPr>
              <w:t xml:space="preserve"> </w:t>
            </w:r>
            <w:r w:rsidRPr="00A5484A">
              <w:rPr>
                <w:rStyle w:val="citation-detail"/>
                <w:sz w:val="22"/>
                <w:szCs w:val="22"/>
              </w:rPr>
              <w:t>(d)(1)</w:t>
            </w:r>
          </w:p>
        </w:tc>
        <w:tc>
          <w:tcPr>
            <w:tcW w:w="8047" w:type="dxa"/>
          </w:tcPr>
          <w:p w14:paraId="26C4D01E" w14:textId="77777777" w:rsidR="002D564B" w:rsidRPr="00A5484A" w:rsidRDefault="002D564B" w:rsidP="002F6DFA">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 xml:space="preserve">If a household’s TANF ended due to the household having a TANF sanction, does the system not issue transitional benefits? </w:t>
            </w:r>
          </w:p>
        </w:tc>
      </w:tr>
      <w:tr w:rsidR="002D564B" w:rsidRPr="001A0268" w14:paraId="0E2645CC" w14:textId="77777777" w:rsidTr="00C74E28">
        <w:trPr>
          <w:gridAfter w:val="1"/>
          <w:wAfter w:w="20" w:type="dxa"/>
          <w:cantSplit/>
          <w:trHeight w:val="363"/>
        </w:trPr>
        <w:tc>
          <w:tcPr>
            <w:tcW w:w="360" w:type="dxa"/>
          </w:tcPr>
          <w:p w14:paraId="6D4D9DFE" w14:textId="77777777" w:rsidR="002D564B" w:rsidRPr="00A5484A" w:rsidRDefault="002D564B" w:rsidP="002F6DFA">
            <w:pPr>
              <w:pStyle w:val="TableParagraph"/>
            </w:pPr>
          </w:p>
        </w:tc>
        <w:tc>
          <w:tcPr>
            <w:tcW w:w="360" w:type="dxa"/>
          </w:tcPr>
          <w:p w14:paraId="55B2FC41" w14:textId="77777777" w:rsidR="002D564B" w:rsidRPr="00A5484A" w:rsidRDefault="002D564B" w:rsidP="002F6DFA">
            <w:pPr>
              <w:pStyle w:val="TableParagraph"/>
            </w:pPr>
          </w:p>
        </w:tc>
        <w:tc>
          <w:tcPr>
            <w:tcW w:w="1975" w:type="dxa"/>
          </w:tcPr>
          <w:p w14:paraId="4E842181" w14:textId="77777777" w:rsidR="002D564B" w:rsidRPr="00A5484A" w:rsidRDefault="002D564B" w:rsidP="002F6DFA">
            <w:pPr>
              <w:pStyle w:val="BodyText"/>
              <w:rPr>
                <w:sz w:val="22"/>
                <w:szCs w:val="22"/>
              </w:rPr>
            </w:pPr>
            <w:r w:rsidRPr="00A5484A">
              <w:rPr>
                <w:rStyle w:val="citation-detail"/>
                <w:sz w:val="22"/>
                <w:szCs w:val="22"/>
              </w:rPr>
              <w:t>7 CFR 273.26(c)</w:t>
            </w:r>
          </w:p>
        </w:tc>
        <w:tc>
          <w:tcPr>
            <w:tcW w:w="8047" w:type="dxa"/>
          </w:tcPr>
          <w:p w14:paraId="3E062E2D" w14:textId="77777777" w:rsidR="002D564B" w:rsidRPr="00A5484A" w:rsidRDefault="002D564B" w:rsidP="002F6DFA">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If a household member is sanctioned but the remaining members still receive cash benefits, can the system issue transitional benefits to the remaining members if the cash assistance ends for another reason?</w:t>
            </w:r>
          </w:p>
        </w:tc>
      </w:tr>
      <w:tr w:rsidR="002D564B" w:rsidRPr="001A0268" w14:paraId="2E66BBD0" w14:textId="77777777" w:rsidTr="00C74E28">
        <w:trPr>
          <w:gridAfter w:val="1"/>
          <w:wAfter w:w="20" w:type="dxa"/>
          <w:cantSplit/>
          <w:trHeight w:val="363"/>
        </w:trPr>
        <w:tc>
          <w:tcPr>
            <w:tcW w:w="360" w:type="dxa"/>
            <w:shd w:val="clear" w:color="auto" w:fill="000000" w:themeFill="text1"/>
          </w:tcPr>
          <w:p w14:paraId="6D506797" w14:textId="77777777" w:rsidR="002D564B" w:rsidRPr="00A5484A" w:rsidRDefault="002D564B" w:rsidP="002F6DFA">
            <w:pPr>
              <w:pStyle w:val="TableParagraph"/>
            </w:pPr>
          </w:p>
        </w:tc>
        <w:tc>
          <w:tcPr>
            <w:tcW w:w="360" w:type="dxa"/>
            <w:shd w:val="clear" w:color="auto" w:fill="000000" w:themeFill="text1"/>
          </w:tcPr>
          <w:p w14:paraId="40A30CCF" w14:textId="77777777" w:rsidR="002D564B" w:rsidRPr="00A5484A" w:rsidRDefault="002D564B" w:rsidP="002F6DFA">
            <w:pPr>
              <w:pStyle w:val="TableParagraph"/>
            </w:pPr>
          </w:p>
        </w:tc>
        <w:tc>
          <w:tcPr>
            <w:tcW w:w="1975" w:type="dxa"/>
          </w:tcPr>
          <w:p w14:paraId="4A2F2BE7" w14:textId="45C2ABE3" w:rsidR="002D564B" w:rsidRPr="00A5484A" w:rsidRDefault="00F862A0" w:rsidP="002F6DFA">
            <w:pPr>
              <w:pStyle w:val="BodyText"/>
              <w:rPr>
                <w:sz w:val="22"/>
                <w:szCs w:val="22"/>
              </w:rPr>
            </w:pPr>
            <w:r w:rsidRPr="00A5484A">
              <w:rPr>
                <w:rFonts w:asciiTheme="minorHAnsi" w:eastAsiaTheme="minorEastAsia" w:hAnsiTheme="minorHAnsi" w:cstheme="minorBidi"/>
                <w:sz w:val="22"/>
                <w:szCs w:val="22"/>
              </w:rPr>
              <w:t xml:space="preserve">7 CFR </w:t>
            </w:r>
            <w:r w:rsidR="002D564B" w:rsidRPr="00A5484A">
              <w:rPr>
                <w:sz w:val="22"/>
                <w:szCs w:val="22"/>
              </w:rPr>
              <w:t>273.26(d)</w:t>
            </w:r>
          </w:p>
        </w:tc>
        <w:tc>
          <w:tcPr>
            <w:tcW w:w="8047" w:type="dxa"/>
          </w:tcPr>
          <w:p w14:paraId="0EB41A6F" w14:textId="04C99E70" w:rsidR="002D564B" w:rsidRPr="00A5484A" w:rsidRDefault="00D034F3" w:rsidP="002F6DFA">
            <w:pPr>
              <w:pStyle w:val="BodyText"/>
              <w:rPr>
                <w:sz w:val="22"/>
                <w:szCs w:val="22"/>
              </w:rPr>
            </w:pPr>
            <w:r w:rsidRPr="002670A2">
              <w:rPr>
                <w:b/>
                <w:bCs/>
                <w:sz w:val="22"/>
                <w:szCs w:val="22"/>
              </w:rPr>
              <w:t>TBA-2</w:t>
            </w:r>
            <w:r w:rsidR="002D564B" w:rsidRPr="00A5484A">
              <w:rPr>
                <w:sz w:val="22"/>
                <w:szCs w:val="22"/>
              </w:rPr>
              <w:t xml:space="preserve"> Does the system </w:t>
            </w:r>
            <w:r w:rsidR="002D564B" w:rsidRPr="00A5484A">
              <w:rPr>
                <w:sz w:val="22"/>
                <w:szCs w:val="22"/>
                <w:u w:val="single"/>
              </w:rPr>
              <w:t>not</w:t>
            </w:r>
            <w:r w:rsidR="002D564B" w:rsidRPr="00A5484A">
              <w:rPr>
                <w:sz w:val="22"/>
                <w:szCs w:val="22"/>
              </w:rPr>
              <w:t xml:space="preserve"> issue transitional benefits if an entire SNAP household is ineligible due to any of the following:</w:t>
            </w:r>
            <w:r w:rsidR="002D564B" w:rsidRPr="00A5484A" w:rsidDel="007E387A">
              <w:rPr>
                <w:sz w:val="22"/>
                <w:szCs w:val="22"/>
              </w:rPr>
              <w:t xml:space="preserve"> </w:t>
            </w:r>
          </w:p>
        </w:tc>
      </w:tr>
      <w:tr w:rsidR="002D564B" w:rsidRPr="001A0268" w14:paraId="67A9A8C2" w14:textId="77777777" w:rsidTr="00C74E28">
        <w:trPr>
          <w:gridAfter w:val="1"/>
          <w:wAfter w:w="20" w:type="dxa"/>
          <w:cantSplit/>
          <w:trHeight w:val="363"/>
        </w:trPr>
        <w:tc>
          <w:tcPr>
            <w:tcW w:w="360" w:type="dxa"/>
          </w:tcPr>
          <w:p w14:paraId="363FE9D6" w14:textId="77777777" w:rsidR="002D564B" w:rsidRPr="00A5484A" w:rsidRDefault="002D564B" w:rsidP="002F6DFA">
            <w:pPr>
              <w:pStyle w:val="TableParagraph"/>
            </w:pPr>
          </w:p>
        </w:tc>
        <w:tc>
          <w:tcPr>
            <w:tcW w:w="360" w:type="dxa"/>
          </w:tcPr>
          <w:p w14:paraId="4CFA9753" w14:textId="77777777" w:rsidR="002D564B" w:rsidRPr="00A5484A" w:rsidRDefault="002D564B" w:rsidP="002F6DFA">
            <w:pPr>
              <w:pStyle w:val="TableParagraph"/>
            </w:pPr>
          </w:p>
        </w:tc>
        <w:tc>
          <w:tcPr>
            <w:tcW w:w="1975" w:type="dxa"/>
          </w:tcPr>
          <w:p w14:paraId="448C2A29" w14:textId="630C4FEF" w:rsidR="002D564B" w:rsidRPr="00A5484A" w:rsidRDefault="002D564B" w:rsidP="002F6DFA">
            <w:pPr>
              <w:pStyle w:val="BodyText"/>
              <w:rPr>
                <w:sz w:val="22"/>
                <w:szCs w:val="22"/>
              </w:rPr>
            </w:pPr>
            <w:r w:rsidRPr="00A5484A">
              <w:rPr>
                <w:rStyle w:val="citation-detail"/>
                <w:sz w:val="22"/>
                <w:szCs w:val="22"/>
              </w:rPr>
              <w:t>7 CFR 273.26</w:t>
            </w:r>
            <w:r w:rsidR="00367416">
              <w:rPr>
                <w:rStyle w:val="citation-detail"/>
                <w:sz w:val="22"/>
                <w:szCs w:val="22"/>
              </w:rPr>
              <w:t xml:space="preserve"> </w:t>
            </w:r>
            <w:r w:rsidRPr="00A5484A">
              <w:rPr>
                <w:rStyle w:val="citation-detail"/>
                <w:sz w:val="22"/>
                <w:szCs w:val="22"/>
              </w:rPr>
              <w:t>(d)(3)(i)</w:t>
            </w:r>
          </w:p>
        </w:tc>
        <w:tc>
          <w:tcPr>
            <w:tcW w:w="8047" w:type="dxa"/>
          </w:tcPr>
          <w:p w14:paraId="503A4D05" w14:textId="667E8039" w:rsidR="002D564B" w:rsidRPr="00A5484A" w:rsidRDefault="002D564B" w:rsidP="002F6DFA">
            <w:pPr>
              <w:pStyle w:val="BodyText"/>
              <w:numPr>
                <w:ilvl w:val="0"/>
                <w:numId w:val="10"/>
              </w:numPr>
              <w:ind w:left="270" w:hanging="180"/>
              <w:rPr>
                <w:sz w:val="22"/>
                <w:szCs w:val="22"/>
              </w:rPr>
            </w:pPr>
            <w:r w:rsidRPr="00A5484A">
              <w:rPr>
                <w:sz w:val="22"/>
                <w:szCs w:val="22"/>
              </w:rPr>
              <w:t>IPV</w:t>
            </w:r>
            <w:r w:rsidR="00563C62">
              <w:rPr>
                <w:w w:val="105"/>
                <w:sz w:val="22"/>
                <w:szCs w:val="22"/>
              </w:rPr>
              <w:t>?</w:t>
            </w:r>
          </w:p>
        </w:tc>
      </w:tr>
      <w:tr w:rsidR="002D564B" w:rsidRPr="001A0268" w14:paraId="78BC4837" w14:textId="77777777" w:rsidTr="00C74E28">
        <w:trPr>
          <w:gridAfter w:val="1"/>
          <w:wAfter w:w="20" w:type="dxa"/>
          <w:cantSplit/>
          <w:trHeight w:val="363"/>
        </w:trPr>
        <w:tc>
          <w:tcPr>
            <w:tcW w:w="360" w:type="dxa"/>
          </w:tcPr>
          <w:p w14:paraId="72BC028D" w14:textId="77777777" w:rsidR="002D564B" w:rsidRPr="00A5484A" w:rsidRDefault="002D564B" w:rsidP="002F6DFA">
            <w:pPr>
              <w:pStyle w:val="TableParagraph"/>
            </w:pPr>
          </w:p>
        </w:tc>
        <w:tc>
          <w:tcPr>
            <w:tcW w:w="360" w:type="dxa"/>
          </w:tcPr>
          <w:p w14:paraId="31BAC087" w14:textId="77777777" w:rsidR="002D564B" w:rsidRPr="00A5484A" w:rsidRDefault="002D564B" w:rsidP="002F6DFA">
            <w:pPr>
              <w:pStyle w:val="TableParagraph"/>
            </w:pPr>
          </w:p>
        </w:tc>
        <w:tc>
          <w:tcPr>
            <w:tcW w:w="1975" w:type="dxa"/>
          </w:tcPr>
          <w:p w14:paraId="6478C4B2" w14:textId="77777777" w:rsidR="002D564B" w:rsidRPr="00A5484A" w:rsidRDefault="002D564B" w:rsidP="002F6DFA">
            <w:pPr>
              <w:pStyle w:val="BodyText"/>
              <w:rPr>
                <w:sz w:val="22"/>
                <w:szCs w:val="22"/>
              </w:rPr>
            </w:pPr>
            <w:r w:rsidRPr="00A5484A">
              <w:rPr>
                <w:rStyle w:val="citation-detail"/>
                <w:sz w:val="22"/>
                <w:szCs w:val="22"/>
              </w:rPr>
              <w:t>7 CFR 273.26(d)(3)(ii)</w:t>
            </w:r>
          </w:p>
        </w:tc>
        <w:tc>
          <w:tcPr>
            <w:tcW w:w="8047" w:type="dxa"/>
          </w:tcPr>
          <w:p w14:paraId="211333F0" w14:textId="69D49620" w:rsidR="002D564B" w:rsidRPr="002A7FAC" w:rsidRDefault="002D564B" w:rsidP="002F6DFA">
            <w:pPr>
              <w:pStyle w:val="BodyText"/>
              <w:numPr>
                <w:ilvl w:val="0"/>
                <w:numId w:val="10"/>
              </w:numPr>
              <w:ind w:left="270" w:hanging="180"/>
              <w:rPr>
                <w:sz w:val="22"/>
                <w:szCs w:val="22"/>
              </w:rPr>
            </w:pPr>
            <w:r w:rsidRPr="00A5484A">
              <w:rPr>
                <w:sz w:val="22"/>
                <w:szCs w:val="22"/>
              </w:rPr>
              <w:t>Failing to comply with a work requirement</w:t>
            </w:r>
            <w:r w:rsidR="00563C62">
              <w:rPr>
                <w:w w:val="105"/>
                <w:sz w:val="22"/>
                <w:szCs w:val="22"/>
              </w:rPr>
              <w:t>?</w:t>
            </w:r>
          </w:p>
        </w:tc>
      </w:tr>
      <w:tr w:rsidR="002D564B" w:rsidRPr="001A0268" w14:paraId="61E6D335" w14:textId="77777777" w:rsidTr="00C74E28">
        <w:trPr>
          <w:gridAfter w:val="1"/>
          <w:wAfter w:w="20" w:type="dxa"/>
          <w:cantSplit/>
          <w:trHeight w:val="363"/>
        </w:trPr>
        <w:tc>
          <w:tcPr>
            <w:tcW w:w="360" w:type="dxa"/>
          </w:tcPr>
          <w:p w14:paraId="6A2B5180" w14:textId="77777777" w:rsidR="002D564B" w:rsidRPr="00A5484A" w:rsidRDefault="002D564B" w:rsidP="002F6DFA">
            <w:pPr>
              <w:pStyle w:val="TableParagraph"/>
            </w:pPr>
          </w:p>
        </w:tc>
        <w:tc>
          <w:tcPr>
            <w:tcW w:w="360" w:type="dxa"/>
          </w:tcPr>
          <w:p w14:paraId="1AE28E84" w14:textId="77777777" w:rsidR="002D564B" w:rsidRPr="00A5484A" w:rsidRDefault="002D564B" w:rsidP="002F6DFA">
            <w:pPr>
              <w:pStyle w:val="TableParagraph"/>
            </w:pPr>
          </w:p>
        </w:tc>
        <w:tc>
          <w:tcPr>
            <w:tcW w:w="1975" w:type="dxa"/>
          </w:tcPr>
          <w:p w14:paraId="008230D4" w14:textId="6A637736" w:rsidR="002D564B" w:rsidRPr="00A5484A" w:rsidRDefault="002D564B" w:rsidP="002F6DFA">
            <w:pPr>
              <w:pStyle w:val="BodyText"/>
              <w:rPr>
                <w:sz w:val="22"/>
                <w:szCs w:val="22"/>
              </w:rPr>
            </w:pPr>
            <w:r w:rsidRPr="00A5484A">
              <w:rPr>
                <w:rStyle w:val="citation-detail"/>
                <w:sz w:val="22"/>
                <w:szCs w:val="22"/>
              </w:rPr>
              <w:t>7 CFR 273.26</w:t>
            </w:r>
            <w:r w:rsidR="00367416">
              <w:rPr>
                <w:rStyle w:val="citation-detail"/>
                <w:sz w:val="22"/>
                <w:szCs w:val="22"/>
              </w:rPr>
              <w:t xml:space="preserve"> </w:t>
            </w:r>
            <w:r w:rsidRPr="00A5484A">
              <w:rPr>
                <w:rStyle w:val="citation-detail"/>
                <w:sz w:val="22"/>
                <w:szCs w:val="22"/>
              </w:rPr>
              <w:t>(d)(3)(iv)</w:t>
            </w:r>
          </w:p>
        </w:tc>
        <w:tc>
          <w:tcPr>
            <w:tcW w:w="8047" w:type="dxa"/>
          </w:tcPr>
          <w:p w14:paraId="6723C26E" w14:textId="3471B807" w:rsidR="002D564B" w:rsidRPr="00A5484A" w:rsidRDefault="002D564B" w:rsidP="002F6DFA">
            <w:pPr>
              <w:pStyle w:val="BodyText"/>
              <w:numPr>
                <w:ilvl w:val="0"/>
                <w:numId w:val="10"/>
              </w:numPr>
              <w:ind w:left="270" w:hanging="180"/>
              <w:rPr>
                <w:sz w:val="22"/>
                <w:szCs w:val="22"/>
              </w:rPr>
            </w:pPr>
            <w:r w:rsidRPr="00A5484A">
              <w:rPr>
                <w:sz w:val="22"/>
                <w:szCs w:val="22"/>
              </w:rPr>
              <w:t>Ineligible student status</w:t>
            </w:r>
            <w:r w:rsidR="00563C62">
              <w:rPr>
                <w:w w:val="105"/>
                <w:sz w:val="22"/>
                <w:szCs w:val="22"/>
              </w:rPr>
              <w:t>?</w:t>
            </w:r>
          </w:p>
        </w:tc>
      </w:tr>
      <w:tr w:rsidR="002D564B" w:rsidRPr="001A0268" w14:paraId="1D648791" w14:textId="77777777" w:rsidTr="00C74E28">
        <w:trPr>
          <w:gridAfter w:val="1"/>
          <w:wAfter w:w="20" w:type="dxa"/>
          <w:cantSplit/>
          <w:trHeight w:val="363"/>
        </w:trPr>
        <w:tc>
          <w:tcPr>
            <w:tcW w:w="360" w:type="dxa"/>
          </w:tcPr>
          <w:p w14:paraId="6F41874C" w14:textId="77777777" w:rsidR="002D564B" w:rsidRPr="00A5484A" w:rsidRDefault="002D564B" w:rsidP="002F6DFA">
            <w:pPr>
              <w:pStyle w:val="TableParagraph"/>
            </w:pPr>
          </w:p>
        </w:tc>
        <w:tc>
          <w:tcPr>
            <w:tcW w:w="360" w:type="dxa"/>
          </w:tcPr>
          <w:p w14:paraId="3FF04FCB" w14:textId="77777777" w:rsidR="002D564B" w:rsidRPr="00A5484A" w:rsidRDefault="002D564B" w:rsidP="002F6DFA">
            <w:pPr>
              <w:pStyle w:val="TableParagraph"/>
            </w:pPr>
          </w:p>
        </w:tc>
        <w:tc>
          <w:tcPr>
            <w:tcW w:w="1975" w:type="dxa"/>
          </w:tcPr>
          <w:p w14:paraId="0131E8DB" w14:textId="04E14855" w:rsidR="002D564B" w:rsidRPr="00A5484A" w:rsidRDefault="002D564B" w:rsidP="002F6DFA">
            <w:pPr>
              <w:pStyle w:val="BodyText"/>
              <w:rPr>
                <w:sz w:val="22"/>
                <w:szCs w:val="22"/>
              </w:rPr>
            </w:pPr>
            <w:r w:rsidRPr="00A5484A">
              <w:rPr>
                <w:rStyle w:val="citation-detail"/>
                <w:sz w:val="22"/>
                <w:szCs w:val="22"/>
              </w:rPr>
              <w:t>7 CFR 273.26</w:t>
            </w:r>
            <w:r w:rsidR="00367416">
              <w:rPr>
                <w:rStyle w:val="citation-detail"/>
                <w:sz w:val="22"/>
                <w:szCs w:val="22"/>
              </w:rPr>
              <w:t xml:space="preserve"> </w:t>
            </w:r>
            <w:r w:rsidRPr="00A5484A">
              <w:rPr>
                <w:rStyle w:val="citation-detail"/>
                <w:sz w:val="22"/>
                <w:szCs w:val="22"/>
              </w:rPr>
              <w:t>(d)(3)(v)</w:t>
            </w:r>
          </w:p>
        </w:tc>
        <w:tc>
          <w:tcPr>
            <w:tcW w:w="8047" w:type="dxa"/>
          </w:tcPr>
          <w:p w14:paraId="1ABE9B9D" w14:textId="748D41A9" w:rsidR="002D564B" w:rsidRPr="00A5484A" w:rsidRDefault="002D564B" w:rsidP="002F6DFA">
            <w:pPr>
              <w:pStyle w:val="BodyText"/>
              <w:numPr>
                <w:ilvl w:val="0"/>
                <w:numId w:val="10"/>
              </w:numPr>
              <w:ind w:left="270" w:hanging="180"/>
              <w:rPr>
                <w:sz w:val="22"/>
                <w:szCs w:val="22"/>
              </w:rPr>
            </w:pPr>
            <w:r w:rsidRPr="00A5484A">
              <w:rPr>
                <w:b/>
                <w:bCs/>
                <w:i/>
                <w:iCs/>
                <w:sz w:val="22"/>
                <w:szCs w:val="22"/>
              </w:rPr>
              <w:t>Ineligible citizen status</w:t>
            </w:r>
            <w:r w:rsidR="0088063A" w:rsidRPr="00A5484A">
              <w:rPr>
                <w:b/>
                <w:bCs/>
                <w:i/>
                <w:iCs/>
                <w:sz w:val="22"/>
                <w:szCs w:val="22"/>
              </w:rPr>
              <w:t xml:space="preserve"> </w:t>
            </w:r>
            <w:r w:rsidR="0088063A" w:rsidRPr="00A5484A">
              <w:rPr>
                <w:b/>
                <w:bCs/>
                <w:i/>
                <w:iCs/>
                <w:w w:val="105"/>
                <w:sz w:val="22"/>
                <w:szCs w:val="22"/>
              </w:rPr>
              <w:t>[</w:t>
            </w:r>
            <w:proofErr w:type="gramStart"/>
            <w:r w:rsidR="0088063A" w:rsidRPr="00A5484A">
              <w:rPr>
                <w:b/>
                <w:bCs/>
                <w:i/>
                <w:iCs/>
                <w:w w:val="105"/>
                <w:sz w:val="22"/>
                <w:szCs w:val="22"/>
              </w:rPr>
              <w:t>Non-citizen</w:t>
            </w:r>
            <w:proofErr w:type="gramEnd"/>
            <w:r w:rsidR="0088063A" w:rsidRPr="00A5484A">
              <w:rPr>
                <w:b/>
                <w:bCs/>
                <w:i/>
                <w:iCs/>
                <w:w w:val="105"/>
                <w:sz w:val="22"/>
                <w:szCs w:val="22"/>
              </w:rPr>
              <w:t>]</w:t>
            </w:r>
            <w:r w:rsidR="00563C62">
              <w:rPr>
                <w:w w:val="105"/>
                <w:sz w:val="22"/>
                <w:szCs w:val="22"/>
              </w:rPr>
              <w:t>?</w:t>
            </w:r>
            <w:r w:rsidR="0088063A" w:rsidRPr="00A5484A">
              <w:rPr>
                <w:b/>
                <w:bCs/>
                <w:i/>
                <w:iCs/>
                <w:w w:val="105"/>
                <w:sz w:val="22"/>
                <w:szCs w:val="22"/>
              </w:rPr>
              <w:t xml:space="preserve"> </w:t>
            </w:r>
          </w:p>
        </w:tc>
      </w:tr>
      <w:tr w:rsidR="002D564B" w:rsidRPr="001A0268" w14:paraId="0F526207" w14:textId="77777777" w:rsidTr="00C74E28">
        <w:trPr>
          <w:gridAfter w:val="1"/>
          <w:wAfter w:w="20" w:type="dxa"/>
          <w:cantSplit/>
          <w:trHeight w:val="363"/>
        </w:trPr>
        <w:tc>
          <w:tcPr>
            <w:tcW w:w="360" w:type="dxa"/>
          </w:tcPr>
          <w:p w14:paraId="34B17BA0" w14:textId="77777777" w:rsidR="002D564B" w:rsidRPr="00A5484A" w:rsidRDefault="002D564B" w:rsidP="002F6DFA">
            <w:pPr>
              <w:pStyle w:val="TableParagraph"/>
            </w:pPr>
          </w:p>
        </w:tc>
        <w:tc>
          <w:tcPr>
            <w:tcW w:w="360" w:type="dxa"/>
          </w:tcPr>
          <w:p w14:paraId="17E07A93" w14:textId="77777777" w:rsidR="002D564B" w:rsidRPr="00A5484A" w:rsidRDefault="002D564B" w:rsidP="002F6DFA">
            <w:pPr>
              <w:pStyle w:val="TableParagraph"/>
            </w:pPr>
          </w:p>
        </w:tc>
        <w:tc>
          <w:tcPr>
            <w:tcW w:w="1975" w:type="dxa"/>
          </w:tcPr>
          <w:p w14:paraId="19CB1DE4" w14:textId="51A0A611" w:rsidR="002D564B" w:rsidRPr="00A5484A" w:rsidRDefault="002D564B" w:rsidP="002F6DFA">
            <w:pPr>
              <w:pStyle w:val="BodyText"/>
              <w:rPr>
                <w:sz w:val="22"/>
                <w:szCs w:val="22"/>
              </w:rPr>
            </w:pPr>
            <w:r w:rsidRPr="00A5484A">
              <w:rPr>
                <w:rStyle w:val="citation-detail"/>
                <w:sz w:val="22"/>
                <w:szCs w:val="22"/>
              </w:rPr>
              <w:t>7 CFR 273.26</w:t>
            </w:r>
            <w:r w:rsidR="00367416">
              <w:rPr>
                <w:rStyle w:val="citation-detail"/>
                <w:sz w:val="22"/>
                <w:szCs w:val="22"/>
              </w:rPr>
              <w:t xml:space="preserve"> </w:t>
            </w:r>
            <w:r w:rsidRPr="00A5484A">
              <w:rPr>
                <w:rStyle w:val="citation-detail"/>
                <w:sz w:val="22"/>
                <w:szCs w:val="22"/>
              </w:rPr>
              <w:t>(d)(3)(vi)</w:t>
            </w:r>
          </w:p>
        </w:tc>
        <w:tc>
          <w:tcPr>
            <w:tcW w:w="8047" w:type="dxa"/>
          </w:tcPr>
          <w:p w14:paraId="4812ABB7" w14:textId="3C831E07" w:rsidR="00AF6641" w:rsidRPr="004A648D" w:rsidRDefault="002D564B" w:rsidP="002F6DFA">
            <w:pPr>
              <w:pStyle w:val="BodyText"/>
              <w:numPr>
                <w:ilvl w:val="0"/>
                <w:numId w:val="10"/>
              </w:numPr>
              <w:ind w:left="270" w:hanging="180"/>
              <w:rPr>
                <w:sz w:val="22"/>
                <w:szCs w:val="22"/>
              </w:rPr>
            </w:pPr>
            <w:r w:rsidRPr="00A5484A">
              <w:rPr>
                <w:sz w:val="22"/>
                <w:szCs w:val="22"/>
              </w:rPr>
              <w:t>Disqualified for failing to provide information needed for an eligibility or recertification determination</w:t>
            </w:r>
            <w:r w:rsidR="0054098C">
              <w:rPr>
                <w:w w:val="105"/>
                <w:sz w:val="22"/>
                <w:szCs w:val="22"/>
              </w:rPr>
              <w:t>?</w:t>
            </w:r>
          </w:p>
        </w:tc>
      </w:tr>
      <w:tr w:rsidR="002D564B" w:rsidRPr="001A0268" w14:paraId="6D451283" w14:textId="77777777" w:rsidTr="00C74E28">
        <w:trPr>
          <w:gridAfter w:val="1"/>
          <w:wAfter w:w="20" w:type="dxa"/>
          <w:cantSplit/>
          <w:trHeight w:val="363"/>
        </w:trPr>
        <w:tc>
          <w:tcPr>
            <w:tcW w:w="360" w:type="dxa"/>
          </w:tcPr>
          <w:p w14:paraId="66875226" w14:textId="77777777" w:rsidR="002D564B" w:rsidRPr="00A5484A" w:rsidRDefault="002D564B" w:rsidP="002F6DFA">
            <w:pPr>
              <w:pStyle w:val="TableParagraph"/>
            </w:pPr>
          </w:p>
          <w:p w14:paraId="70677111" w14:textId="77777777" w:rsidR="002D564B" w:rsidRPr="00A5484A" w:rsidRDefault="002D564B" w:rsidP="002F6DFA">
            <w:pPr>
              <w:pStyle w:val="TableParagraph"/>
            </w:pPr>
          </w:p>
        </w:tc>
        <w:tc>
          <w:tcPr>
            <w:tcW w:w="360" w:type="dxa"/>
          </w:tcPr>
          <w:p w14:paraId="4B697D48" w14:textId="77777777" w:rsidR="002D564B" w:rsidRPr="00A5484A" w:rsidRDefault="002D564B" w:rsidP="002F6DFA">
            <w:pPr>
              <w:pStyle w:val="TableParagraph"/>
            </w:pPr>
          </w:p>
        </w:tc>
        <w:tc>
          <w:tcPr>
            <w:tcW w:w="1975" w:type="dxa"/>
          </w:tcPr>
          <w:p w14:paraId="28F80069" w14:textId="1B0FB511" w:rsidR="002D564B" w:rsidRPr="00A5484A" w:rsidRDefault="002D564B" w:rsidP="002F6DFA">
            <w:pPr>
              <w:pStyle w:val="BodyText"/>
              <w:rPr>
                <w:sz w:val="22"/>
                <w:szCs w:val="22"/>
              </w:rPr>
            </w:pPr>
            <w:r w:rsidRPr="00A5484A">
              <w:rPr>
                <w:rStyle w:val="citation-detail"/>
                <w:sz w:val="22"/>
                <w:szCs w:val="22"/>
              </w:rPr>
              <w:t>7 CFR 273.26</w:t>
            </w:r>
            <w:r w:rsidR="00367416">
              <w:rPr>
                <w:rStyle w:val="citation-detail"/>
                <w:sz w:val="22"/>
                <w:szCs w:val="22"/>
              </w:rPr>
              <w:t xml:space="preserve"> </w:t>
            </w:r>
            <w:r w:rsidRPr="00A5484A">
              <w:rPr>
                <w:rStyle w:val="citation-detail"/>
                <w:sz w:val="22"/>
                <w:szCs w:val="22"/>
              </w:rPr>
              <w:t>(d)(3)(vii)</w:t>
            </w:r>
          </w:p>
        </w:tc>
        <w:tc>
          <w:tcPr>
            <w:tcW w:w="8047" w:type="dxa"/>
          </w:tcPr>
          <w:p w14:paraId="713A8674" w14:textId="2E0AEF5B" w:rsidR="002D564B" w:rsidRPr="00A5484A" w:rsidRDefault="002D564B" w:rsidP="002F6DFA">
            <w:pPr>
              <w:pStyle w:val="BodyText"/>
              <w:numPr>
                <w:ilvl w:val="0"/>
                <w:numId w:val="10"/>
              </w:numPr>
              <w:ind w:left="270" w:hanging="180"/>
              <w:rPr>
                <w:sz w:val="22"/>
                <w:szCs w:val="22"/>
              </w:rPr>
            </w:pPr>
            <w:r w:rsidRPr="00A5484A">
              <w:rPr>
                <w:sz w:val="22"/>
                <w:szCs w:val="22"/>
              </w:rPr>
              <w:t>Disqualified for transferring resources in effort to qualify for SNAP</w:t>
            </w:r>
            <w:r w:rsidR="0054098C">
              <w:rPr>
                <w:w w:val="105"/>
                <w:sz w:val="22"/>
                <w:szCs w:val="22"/>
              </w:rPr>
              <w:t>?</w:t>
            </w:r>
          </w:p>
        </w:tc>
      </w:tr>
      <w:tr w:rsidR="002D564B" w:rsidRPr="001A0268" w14:paraId="68FE9AF6" w14:textId="77777777" w:rsidTr="00C74E28">
        <w:trPr>
          <w:gridAfter w:val="1"/>
          <w:wAfter w:w="20" w:type="dxa"/>
          <w:cantSplit/>
          <w:trHeight w:val="363"/>
        </w:trPr>
        <w:tc>
          <w:tcPr>
            <w:tcW w:w="360" w:type="dxa"/>
          </w:tcPr>
          <w:p w14:paraId="0DE42DE5" w14:textId="77777777" w:rsidR="002D564B" w:rsidRPr="00A5484A" w:rsidRDefault="002D564B" w:rsidP="002F6DFA">
            <w:pPr>
              <w:pStyle w:val="TableParagraph"/>
            </w:pPr>
          </w:p>
        </w:tc>
        <w:tc>
          <w:tcPr>
            <w:tcW w:w="360" w:type="dxa"/>
          </w:tcPr>
          <w:p w14:paraId="05C158E0" w14:textId="77777777" w:rsidR="002D564B" w:rsidRPr="00A5484A" w:rsidRDefault="002D564B" w:rsidP="002F6DFA">
            <w:pPr>
              <w:pStyle w:val="TableParagraph"/>
            </w:pPr>
          </w:p>
        </w:tc>
        <w:tc>
          <w:tcPr>
            <w:tcW w:w="1975" w:type="dxa"/>
          </w:tcPr>
          <w:p w14:paraId="657B4311" w14:textId="2BA2A2A9" w:rsidR="002D564B" w:rsidRPr="00A5484A" w:rsidRDefault="002D564B" w:rsidP="002F6DFA">
            <w:pPr>
              <w:pStyle w:val="BodyText"/>
              <w:rPr>
                <w:rStyle w:val="citation-detail"/>
                <w:sz w:val="22"/>
                <w:szCs w:val="22"/>
              </w:rPr>
            </w:pPr>
            <w:r w:rsidRPr="00A5484A">
              <w:rPr>
                <w:rStyle w:val="citation-detail"/>
                <w:sz w:val="22"/>
                <w:szCs w:val="22"/>
              </w:rPr>
              <w:t>7 CFR 273.26</w:t>
            </w:r>
            <w:r w:rsidR="006703D5">
              <w:rPr>
                <w:rStyle w:val="citation-detail"/>
                <w:sz w:val="22"/>
                <w:szCs w:val="22"/>
              </w:rPr>
              <w:t xml:space="preserve"> </w:t>
            </w:r>
            <w:r w:rsidRPr="00A5484A">
              <w:rPr>
                <w:rStyle w:val="citation-detail"/>
                <w:sz w:val="22"/>
                <w:szCs w:val="22"/>
              </w:rPr>
              <w:t>(d)(3)(viii)</w:t>
            </w:r>
          </w:p>
        </w:tc>
        <w:tc>
          <w:tcPr>
            <w:tcW w:w="8047" w:type="dxa"/>
          </w:tcPr>
          <w:p w14:paraId="44C8DE22" w14:textId="2DC0C9E4" w:rsidR="002D564B" w:rsidRPr="00A5484A" w:rsidRDefault="002D564B" w:rsidP="002F6DFA">
            <w:pPr>
              <w:pStyle w:val="BodyText"/>
              <w:numPr>
                <w:ilvl w:val="0"/>
                <w:numId w:val="10"/>
              </w:numPr>
              <w:ind w:left="270" w:hanging="180"/>
              <w:rPr>
                <w:sz w:val="22"/>
                <w:szCs w:val="22"/>
              </w:rPr>
            </w:pPr>
            <w:r w:rsidRPr="00A5484A">
              <w:rPr>
                <w:sz w:val="22"/>
                <w:szCs w:val="22"/>
              </w:rPr>
              <w:t>Disqualified for receipt of multiple SNAP benefits</w:t>
            </w:r>
            <w:r w:rsidR="0054098C">
              <w:rPr>
                <w:w w:val="105"/>
                <w:sz w:val="22"/>
                <w:szCs w:val="22"/>
              </w:rPr>
              <w:t>?</w:t>
            </w:r>
          </w:p>
        </w:tc>
      </w:tr>
      <w:tr w:rsidR="002D564B" w:rsidRPr="001A0268" w14:paraId="2FCC865C" w14:textId="77777777" w:rsidTr="00C74E28">
        <w:trPr>
          <w:gridAfter w:val="1"/>
          <w:wAfter w:w="20" w:type="dxa"/>
          <w:cantSplit/>
          <w:trHeight w:val="363"/>
        </w:trPr>
        <w:tc>
          <w:tcPr>
            <w:tcW w:w="360" w:type="dxa"/>
          </w:tcPr>
          <w:p w14:paraId="0A8BBCB1" w14:textId="77777777" w:rsidR="002D564B" w:rsidRPr="00A5484A" w:rsidRDefault="002D564B" w:rsidP="002F6DFA">
            <w:pPr>
              <w:pStyle w:val="TableParagraph"/>
            </w:pPr>
          </w:p>
        </w:tc>
        <w:tc>
          <w:tcPr>
            <w:tcW w:w="360" w:type="dxa"/>
          </w:tcPr>
          <w:p w14:paraId="2DD2864D" w14:textId="77777777" w:rsidR="002D564B" w:rsidRPr="00A5484A" w:rsidRDefault="002D564B" w:rsidP="002F6DFA">
            <w:pPr>
              <w:pStyle w:val="TableParagraph"/>
            </w:pPr>
          </w:p>
        </w:tc>
        <w:tc>
          <w:tcPr>
            <w:tcW w:w="1975" w:type="dxa"/>
          </w:tcPr>
          <w:p w14:paraId="00771410" w14:textId="1946EC1D" w:rsidR="002D564B" w:rsidRPr="00A5484A" w:rsidRDefault="002D564B" w:rsidP="002F6DFA">
            <w:pPr>
              <w:pStyle w:val="BodyText"/>
              <w:rPr>
                <w:sz w:val="22"/>
                <w:szCs w:val="22"/>
              </w:rPr>
            </w:pPr>
            <w:r w:rsidRPr="00A5484A">
              <w:rPr>
                <w:rStyle w:val="citation-detail"/>
                <w:sz w:val="22"/>
                <w:szCs w:val="22"/>
              </w:rPr>
              <w:t>7 CFR 273.26</w:t>
            </w:r>
            <w:r w:rsidR="006703D5">
              <w:rPr>
                <w:rStyle w:val="citation-detail"/>
                <w:sz w:val="22"/>
                <w:szCs w:val="22"/>
              </w:rPr>
              <w:t xml:space="preserve"> </w:t>
            </w:r>
            <w:r w:rsidRPr="00A5484A">
              <w:rPr>
                <w:rStyle w:val="citation-detail"/>
                <w:sz w:val="22"/>
                <w:szCs w:val="22"/>
              </w:rPr>
              <w:t>(d)(3)(ix)</w:t>
            </w:r>
          </w:p>
        </w:tc>
        <w:tc>
          <w:tcPr>
            <w:tcW w:w="8047" w:type="dxa"/>
          </w:tcPr>
          <w:p w14:paraId="61E881E8" w14:textId="6BFE5310" w:rsidR="002D564B" w:rsidRPr="002A7FAC" w:rsidRDefault="002D564B" w:rsidP="002F6DFA">
            <w:pPr>
              <w:pStyle w:val="BodyText"/>
              <w:numPr>
                <w:ilvl w:val="0"/>
                <w:numId w:val="10"/>
              </w:numPr>
              <w:ind w:left="270" w:hanging="180"/>
              <w:rPr>
                <w:sz w:val="22"/>
                <w:szCs w:val="22"/>
              </w:rPr>
            </w:pPr>
            <w:r w:rsidRPr="00A5484A">
              <w:rPr>
                <w:sz w:val="22"/>
                <w:szCs w:val="22"/>
              </w:rPr>
              <w:t>Disqualified for being a fleeing felon</w:t>
            </w:r>
            <w:r w:rsidR="0054098C">
              <w:rPr>
                <w:w w:val="105"/>
                <w:sz w:val="22"/>
                <w:szCs w:val="22"/>
              </w:rPr>
              <w:t>?</w:t>
            </w:r>
          </w:p>
        </w:tc>
      </w:tr>
      <w:tr w:rsidR="002D564B" w:rsidRPr="001A0268" w14:paraId="4211E8AC" w14:textId="77777777" w:rsidTr="00C74E28">
        <w:trPr>
          <w:gridAfter w:val="1"/>
          <w:wAfter w:w="20" w:type="dxa"/>
          <w:cantSplit/>
          <w:trHeight w:val="363"/>
        </w:trPr>
        <w:tc>
          <w:tcPr>
            <w:tcW w:w="360" w:type="dxa"/>
          </w:tcPr>
          <w:p w14:paraId="544B5289" w14:textId="77777777" w:rsidR="002D564B" w:rsidRPr="00A5484A" w:rsidRDefault="002D564B" w:rsidP="002F6DFA">
            <w:pPr>
              <w:pStyle w:val="TableParagraph"/>
            </w:pPr>
          </w:p>
        </w:tc>
        <w:tc>
          <w:tcPr>
            <w:tcW w:w="360" w:type="dxa"/>
          </w:tcPr>
          <w:p w14:paraId="68AA26D0" w14:textId="77777777" w:rsidR="002D564B" w:rsidRPr="00A5484A" w:rsidRDefault="002D564B" w:rsidP="002F6DFA">
            <w:pPr>
              <w:pStyle w:val="TableParagraph"/>
            </w:pPr>
          </w:p>
        </w:tc>
        <w:tc>
          <w:tcPr>
            <w:tcW w:w="1975" w:type="dxa"/>
          </w:tcPr>
          <w:p w14:paraId="629FD99E" w14:textId="50DCC949" w:rsidR="002D564B" w:rsidRPr="00A5484A" w:rsidRDefault="002D564B" w:rsidP="002F6DFA">
            <w:pPr>
              <w:pStyle w:val="BodyText"/>
              <w:rPr>
                <w:sz w:val="22"/>
                <w:szCs w:val="22"/>
              </w:rPr>
            </w:pPr>
            <w:r w:rsidRPr="00A5484A">
              <w:rPr>
                <w:rStyle w:val="citation-detail"/>
                <w:sz w:val="22"/>
                <w:szCs w:val="22"/>
              </w:rPr>
              <w:t>7 CFR 273.26</w:t>
            </w:r>
            <w:r w:rsidR="006703D5">
              <w:rPr>
                <w:rStyle w:val="citation-detail"/>
                <w:sz w:val="22"/>
                <w:szCs w:val="22"/>
              </w:rPr>
              <w:t xml:space="preserve"> </w:t>
            </w:r>
            <w:r w:rsidRPr="00A5484A">
              <w:rPr>
                <w:rStyle w:val="citation-detail"/>
                <w:sz w:val="22"/>
                <w:szCs w:val="22"/>
              </w:rPr>
              <w:t>(d)(3)(x)</w:t>
            </w:r>
          </w:p>
        </w:tc>
        <w:tc>
          <w:tcPr>
            <w:tcW w:w="8047" w:type="dxa"/>
          </w:tcPr>
          <w:p w14:paraId="296C7D5C" w14:textId="2CF4BE09" w:rsidR="002D564B" w:rsidRPr="00A5484A" w:rsidRDefault="002D564B" w:rsidP="002F6DFA">
            <w:pPr>
              <w:pStyle w:val="BodyText"/>
              <w:numPr>
                <w:ilvl w:val="0"/>
                <w:numId w:val="10"/>
              </w:numPr>
              <w:ind w:left="270" w:hanging="180"/>
              <w:rPr>
                <w:sz w:val="22"/>
                <w:szCs w:val="22"/>
              </w:rPr>
            </w:pPr>
            <w:r w:rsidRPr="00A5484A">
              <w:rPr>
                <w:sz w:val="22"/>
                <w:szCs w:val="22"/>
              </w:rPr>
              <w:t>ABAWD failed to comply</w:t>
            </w:r>
            <w:r w:rsidR="0054098C">
              <w:rPr>
                <w:w w:val="105"/>
                <w:sz w:val="22"/>
                <w:szCs w:val="22"/>
              </w:rPr>
              <w:t>?</w:t>
            </w:r>
          </w:p>
        </w:tc>
      </w:tr>
      <w:tr w:rsidR="008D0B46" w:rsidRPr="001A0268" w14:paraId="1A2768B4" w14:textId="77777777" w:rsidTr="008D0B46">
        <w:trPr>
          <w:gridAfter w:val="1"/>
          <w:wAfter w:w="20" w:type="dxa"/>
          <w:cantSplit/>
          <w:trHeight w:val="363"/>
        </w:trPr>
        <w:tc>
          <w:tcPr>
            <w:tcW w:w="360" w:type="dxa"/>
            <w:shd w:val="clear" w:color="auto" w:fill="000000" w:themeFill="text1"/>
          </w:tcPr>
          <w:p w14:paraId="30307120" w14:textId="77777777" w:rsidR="008D0B46" w:rsidRPr="00A5484A" w:rsidRDefault="008D0B46" w:rsidP="002F6DFA">
            <w:pPr>
              <w:pStyle w:val="TableParagraph"/>
            </w:pPr>
          </w:p>
        </w:tc>
        <w:tc>
          <w:tcPr>
            <w:tcW w:w="360" w:type="dxa"/>
            <w:shd w:val="clear" w:color="auto" w:fill="000000" w:themeFill="text1"/>
          </w:tcPr>
          <w:p w14:paraId="4D70AFC4" w14:textId="77777777" w:rsidR="008D0B46" w:rsidRPr="00A5484A" w:rsidRDefault="008D0B46" w:rsidP="002F6DFA">
            <w:pPr>
              <w:pStyle w:val="TableParagraph"/>
            </w:pPr>
          </w:p>
        </w:tc>
        <w:tc>
          <w:tcPr>
            <w:tcW w:w="1975" w:type="dxa"/>
          </w:tcPr>
          <w:p w14:paraId="3E30F02D" w14:textId="77777777" w:rsidR="008D0B46" w:rsidRPr="00A5484A" w:rsidRDefault="008D0B46" w:rsidP="008D0B46">
            <w:pPr>
              <w:pStyle w:val="BodyText"/>
              <w:rPr>
                <w:sz w:val="22"/>
                <w:szCs w:val="22"/>
              </w:rPr>
            </w:pPr>
            <w:r w:rsidRPr="00A5484A">
              <w:rPr>
                <w:rFonts w:asciiTheme="minorHAnsi" w:eastAsiaTheme="minorEastAsia" w:hAnsiTheme="minorHAnsi" w:cstheme="minorBidi"/>
                <w:sz w:val="22"/>
                <w:szCs w:val="22"/>
              </w:rPr>
              <w:t xml:space="preserve">7 CFR </w:t>
            </w:r>
            <w:r w:rsidRPr="00A5484A">
              <w:rPr>
                <w:sz w:val="22"/>
                <w:szCs w:val="22"/>
              </w:rPr>
              <w:t>273.26(e)</w:t>
            </w:r>
          </w:p>
          <w:p w14:paraId="7713D58E" w14:textId="77777777" w:rsidR="008D0B46" w:rsidRPr="00A5484A" w:rsidRDefault="008D0B46" w:rsidP="002F6DFA">
            <w:pPr>
              <w:pStyle w:val="BodyText"/>
              <w:rPr>
                <w:rStyle w:val="citation-detail"/>
                <w:sz w:val="22"/>
                <w:szCs w:val="22"/>
              </w:rPr>
            </w:pPr>
          </w:p>
        </w:tc>
        <w:tc>
          <w:tcPr>
            <w:tcW w:w="8047" w:type="dxa"/>
          </w:tcPr>
          <w:p w14:paraId="4EF4A33E" w14:textId="5EF17006" w:rsidR="008D0B46" w:rsidRPr="00A5484A" w:rsidRDefault="008D0B46" w:rsidP="008D0B46">
            <w:pPr>
              <w:pStyle w:val="BodyText"/>
              <w:ind w:left="90"/>
              <w:rPr>
                <w:sz w:val="22"/>
                <w:szCs w:val="22"/>
              </w:rPr>
            </w:pPr>
            <w:r w:rsidRPr="002670A2">
              <w:rPr>
                <w:b/>
                <w:bCs/>
                <w:sz w:val="22"/>
                <w:szCs w:val="22"/>
              </w:rPr>
              <w:t>TBA-3</w:t>
            </w:r>
            <w:r w:rsidRPr="00A5484A">
              <w:rPr>
                <w:sz w:val="22"/>
                <w:szCs w:val="22"/>
              </w:rPr>
              <w:t xml:space="preserve"> Does the system </w:t>
            </w:r>
            <w:r w:rsidRPr="00A5484A">
              <w:rPr>
                <w:sz w:val="22"/>
                <w:szCs w:val="22"/>
                <w:u w:val="single"/>
              </w:rPr>
              <w:t>not</w:t>
            </w:r>
            <w:r w:rsidRPr="00A5484A">
              <w:rPr>
                <w:sz w:val="22"/>
                <w:szCs w:val="22"/>
              </w:rPr>
              <w:t xml:space="preserve"> issue transitional benefits if the State excludes all ineligible members due to:</w:t>
            </w:r>
          </w:p>
        </w:tc>
      </w:tr>
      <w:tr w:rsidR="00FC0B44" w:rsidRPr="001A0268" w14:paraId="7B5D84FD" w14:textId="77777777" w:rsidTr="00C74E28">
        <w:trPr>
          <w:cantSplit/>
          <w:trHeight w:val="288"/>
        </w:trPr>
        <w:tc>
          <w:tcPr>
            <w:tcW w:w="360" w:type="dxa"/>
          </w:tcPr>
          <w:p w14:paraId="0CDA39E5" w14:textId="77777777" w:rsidR="00FC0B44" w:rsidRPr="00A5484A" w:rsidRDefault="00FC0B44" w:rsidP="00B73CED">
            <w:pPr>
              <w:pStyle w:val="TableParagraph"/>
            </w:pPr>
          </w:p>
        </w:tc>
        <w:tc>
          <w:tcPr>
            <w:tcW w:w="360" w:type="dxa"/>
          </w:tcPr>
          <w:p w14:paraId="2AEBC5E2" w14:textId="77777777" w:rsidR="00FC0B44" w:rsidRPr="00A5484A" w:rsidRDefault="00FC0B44" w:rsidP="00B73CED">
            <w:pPr>
              <w:pStyle w:val="TableParagraph"/>
            </w:pPr>
          </w:p>
        </w:tc>
        <w:tc>
          <w:tcPr>
            <w:tcW w:w="1975" w:type="dxa"/>
          </w:tcPr>
          <w:p w14:paraId="321331B7" w14:textId="0A731FA1" w:rsidR="00FC0B44" w:rsidRPr="00A5484A" w:rsidRDefault="00FC0B44" w:rsidP="00B73CED">
            <w:pPr>
              <w:pStyle w:val="BodyText"/>
              <w:rPr>
                <w:rStyle w:val="citation-detail"/>
                <w:sz w:val="22"/>
                <w:szCs w:val="22"/>
              </w:rPr>
            </w:pPr>
            <w:r w:rsidRPr="00FC0B44">
              <w:rPr>
                <w:rStyle w:val="citation-detail"/>
                <w:sz w:val="22"/>
                <w:szCs w:val="22"/>
              </w:rPr>
              <w:t>7 CFR 273.26 (e)(1)</w:t>
            </w:r>
          </w:p>
        </w:tc>
        <w:tc>
          <w:tcPr>
            <w:tcW w:w="8067" w:type="dxa"/>
            <w:gridSpan w:val="2"/>
          </w:tcPr>
          <w:p w14:paraId="2566FF51" w14:textId="2E77DEF5" w:rsidR="00FC0B44" w:rsidRPr="00A5484A" w:rsidRDefault="00FC0B44" w:rsidP="00B73CED">
            <w:pPr>
              <w:pStyle w:val="BodyText"/>
              <w:numPr>
                <w:ilvl w:val="0"/>
                <w:numId w:val="10"/>
              </w:numPr>
              <w:ind w:left="270" w:hanging="180"/>
              <w:rPr>
                <w:sz w:val="22"/>
                <w:szCs w:val="22"/>
              </w:rPr>
            </w:pPr>
            <w:r w:rsidRPr="00FC0B44">
              <w:rPr>
                <w:sz w:val="22"/>
                <w:szCs w:val="22"/>
              </w:rPr>
              <w:t>Failing to perform an action under Federal, State, or local law relating to a means-tested program</w:t>
            </w:r>
            <w:r w:rsidRPr="00FC0B44">
              <w:rPr>
                <w:w w:val="105"/>
                <w:sz w:val="22"/>
                <w:szCs w:val="22"/>
              </w:rPr>
              <w:t>?</w:t>
            </w:r>
          </w:p>
        </w:tc>
      </w:tr>
      <w:tr w:rsidR="00B73CED" w:rsidRPr="001A0268" w14:paraId="794ABA5C" w14:textId="77777777" w:rsidTr="00C74E28">
        <w:trPr>
          <w:cantSplit/>
          <w:trHeight w:val="288"/>
        </w:trPr>
        <w:tc>
          <w:tcPr>
            <w:tcW w:w="360" w:type="dxa"/>
          </w:tcPr>
          <w:p w14:paraId="13BA0AD2" w14:textId="77777777" w:rsidR="00B73CED" w:rsidRPr="00A5484A" w:rsidRDefault="00B73CED" w:rsidP="00B73CED">
            <w:pPr>
              <w:pStyle w:val="TableParagraph"/>
            </w:pPr>
          </w:p>
        </w:tc>
        <w:tc>
          <w:tcPr>
            <w:tcW w:w="360" w:type="dxa"/>
          </w:tcPr>
          <w:p w14:paraId="633DD16F" w14:textId="77777777" w:rsidR="00B73CED" w:rsidRPr="00A5484A" w:rsidRDefault="00B73CED" w:rsidP="00B73CED">
            <w:pPr>
              <w:pStyle w:val="TableParagraph"/>
            </w:pPr>
          </w:p>
        </w:tc>
        <w:tc>
          <w:tcPr>
            <w:tcW w:w="1975" w:type="dxa"/>
          </w:tcPr>
          <w:p w14:paraId="55988389" w14:textId="6EC1D65E" w:rsidR="00B73CED" w:rsidRPr="00A5484A" w:rsidRDefault="00B73CED" w:rsidP="00B73CED">
            <w:pPr>
              <w:pStyle w:val="BodyText"/>
              <w:rPr>
                <w:sz w:val="22"/>
                <w:szCs w:val="22"/>
              </w:rPr>
            </w:pPr>
            <w:r w:rsidRPr="00A5484A">
              <w:rPr>
                <w:rStyle w:val="citation-detail"/>
                <w:sz w:val="22"/>
                <w:szCs w:val="22"/>
              </w:rPr>
              <w:t>7 CFR 273.26</w:t>
            </w:r>
            <w:r>
              <w:rPr>
                <w:rStyle w:val="citation-detail"/>
                <w:sz w:val="22"/>
                <w:szCs w:val="22"/>
              </w:rPr>
              <w:t xml:space="preserve"> </w:t>
            </w:r>
            <w:r w:rsidRPr="00A5484A">
              <w:rPr>
                <w:rStyle w:val="citation-detail"/>
                <w:sz w:val="22"/>
                <w:szCs w:val="22"/>
              </w:rPr>
              <w:t>(e)(2) and (3)</w:t>
            </w:r>
          </w:p>
        </w:tc>
        <w:tc>
          <w:tcPr>
            <w:tcW w:w="8067" w:type="dxa"/>
            <w:gridSpan w:val="2"/>
          </w:tcPr>
          <w:p w14:paraId="56FB1468" w14:textId="69859A48" w:rsidR="00B73CED" w:rsidRPr="00A5484A" w:rsidRDefault="00B73CED" w:rsidP="00B73CED">
            <w:pPr>
              <w:pStyle w:val="BodyText"/>
              <w:numPr>
                <w:ilvl w:val="0"/>
                <w:numId w:val="10"/>
              </w:numPr>
              <w:ind w:left="270" w:hanging="180"/>
              <w:rPr>
                <w:sz w:val="22"/>
                <w:szCs w:val="22"/>
              </w:rPr>
            </w:pPr>
            <w:r w:rsidRPr="00A5484A">
              <w:rPr>
                <w:sz w:val="22"/>
                <w:szCs w:val="22"/>
              </w:rPr>
              <w:t>Failing to cooperate with child support agencies or has delinquent child support payments</w:t>
            </w:r>
            <w:r>
              <w:rPr>
                <w:w w:val="105"/>
                <w:sz w:val="22"/>
                <w:szCs w:val="22"/>
              </w:rPr>
              <w:t>?</w:t>
            </w:r>
          </w:p>
        </w:tc>
      </w:tr>
      <w:tr w:rsidR="00B73CED" w:rsidRPr="001A0268" w14:paraId="6C7288C8" w14:textId="77777777" w:rsidTr="00C74E28">
        <w:trPr>
          <w:cantSplit/>
          <w:trHeight w:val="288"/>
        </w:trPr>
        <w:tc>
          <w:tcPr>
            <w:tcW w:w="360" w:type="dxa"/>
          </w:tcPr>
          <w:p w14:paraId="42DC60CB" w14:textId="77777777" w:rsidR="00B73CED" w:rsidRPr="00A5484A" w:rsidRDefault="00B73CED" w:rsidP="00B73CED">
            <w:pPr>
              <w:pStyle w:val="TableParagraph"/>
            </w:pPr>
          </w:p>
        </w:tc>
        <w:tc>
          <w:tcPr>
            <w:tcW w:w="360" w:type="dxa"/>
          </w:tcPr>
          <w:p w14:paraId="1B7A31E0" w14:textId="77777777" w:rsidR="00B73CED" w:rsidRPr="00A5484A" w:rsidRDefault="00B73CED" w:rsidP="00B73CED">
            <w:pPr>
              <w:pStyle w:val="TableParagraph"/>
            </w:pPr>
          </w:p>
        </w:tc>
        <w:tc>
          <w:tcPr>
            <w:tcW w:w="1975" w:type="dxa"/>
          </w:tcPr>
          <w:p w14:paraId="39D827F5" w14:textId="690BE6FA" w:rsidR="00B73CED" w:rsidRPr="00A5484A" w:rsidRDefault="00B73CED" w:rsidP="00B73CED">
            <w:pPr>
              <w:pStyle w:val="BodyText"/>
              <w:rPr>
                <w:sz w:val="22"/>
                <w:szCs w:val="22"/>
              </w:rPr>
            </w:pPr>
            <w:r w:rsidRPr="00A5484A">
              <w:rPr>
                <w:rFonts w:asciiTheme="minorHAnsi" w:eastAsiaTheme="minorEastAsia" w:hAnsiTheme="minorHAnsi" w:cstheme="minorBidi"/>
                <w:sz w:val="22"/>
                <w:szCs w:val="22"/>
              </w:rPr>
              <w:t xml:space="preserve">7 CFR </w:t>
            </w:r>
            <w:r w:rsidRPr="00A5484A">
              <w:rPr>
                <w:sz w:val="22"/>
                <w:szCs w:val="22"/>
              </w:rPr>
              <w:t>273.28</w:t>
            </w:r>
          </w:p>
        </w:tc>
        <w:tc>
          <w:tcPr>
            <w:tcW w:w="8067" w:type="dxa"/>
            <w:gridSpan w:val="2"/>
          </w:tcPr>
          <w:p w14:paraId="3481A3B8" w14:textId="63C047E2" w:rsidR="00B73CED" w:rsidRPr="00A5484A" w:rsidRDefault="00B73CED" w:rsidP="00B73CED">
            <w:pPr>
              <w:pStyle w:val="BodyText"/>
              <w:rPr>
                <w:sz w:val="22"/>
                <w:szCs w:val="22"/>
              </w:rPr>
            </w:pPr>
            <w:r w:rsidRPr="00AE504D">
              <w:rPr>
                <w:b/>
                <w:bCs/>
                <w:sz w:val="22"/>
                <w:szCs w:val="22"/>
              </w:rPr>
              <w:t>TBA-4</w:t>
            </w:r>
            <w:r w:rsidRPr="00A5484A">
              <w:rPr>
                <w:sz w:val="22"/>
                <w:szCs w:val="22"/>
              </w:rPr>
              <w:t xml:space="preserve"> Does the system allow the household to apply for a recertification while receiving transitional benefits</w:t>
            </w:r>
            <w:r>
              <w:rPr>
                <w:sz w:val="22"/>
                <w:szCs w:val="22"/>
              </w:rPr>
              <w:t>?</w:t>
            </w:r>
          </w:p>
        </w:tc>
      </w:tr>
      <w:tr w:rsidR="00B73CED" w:rsidRPr="001A0268" w14:paraId="21418CF8" w14:textId="77777777" w:rsidTr="00C74E28">
        <w:trPr>
          <w:cantSplit/>
          <w:trHeight w:val="288"/>
        </w:trPr>
        <w:tc>
          <w:tcPr>
            <w:tcW w:w="360" w:type="dxa"/>
          </w:tcPr>
          <w:p w14:paraId="00F650AE" w14:textId="77777777" w:rsidR="00B73CED" w:rsidRPr="00A5484A" w:rsidRDefault="00B73CED" w:rsidP="00B73CED">
            <w:pPr>
              <w:pStyle w:val="TableParagraph"/>
            </w:pPr>
          </w:p>
        </w:tc>
        <w:tc>
          <w:tcPr>
            <w:tcW w:w="360" w:type="dxa"/>
          </w:tcPr>
          <w:p w14:paraId="0481C59B" w14:textId="77777777" w:rsidR="00B73CED" w:rsidRPr="00A5484A" w:rsidRDefault="00B73CED" w:rsidP="00B73CED">
            <w:pPr>
              <w:pStyle w:val="TableParagraph"/>
            </w:pPr>
          </w:p>
        </w:tc>
        <w:tc>
          <w:tcPr>
            <w:tcW w:w="1975" w:type="dxa"/>
          </w:tcPr>
          <w:p w14:paraId="01868D1A" w14:textId="77777777" w:rsidR="00B73CED" w:rsidRPr="00A5484A" w:rsidRDefault="00B73CED" w:rsidP="00B73CED">
            <w:pPr>
              <w:pStyle w:val="BodyText"/>
              <w:rPr>
                <w:sz w:val="22"/>
                <w:szCs w:val="22"/>
              </w:rPr>
            </w:pPr>
            <w:r w:rsidRPr="00A5484A">
              <w:rPr>
                <w:rStyle w:val="citation-detail"/>
                <w:sz w:val="22"/>
                <w:szCs w:val="22"/>
              </w:rPr>
              <w:t>7 CFR 273.28(d)</w:t>
            </w:r>
          </w:p>
        </w:tc>
        <w:tc>
          <w:tcPr>
            <w:tcW w:w="8067" w:type="dxa"/>
            <w:gridSpan w:val="2"/>
          </w:tcPr>
          <w:p w14:paraId="21DFC97D" w14:textId="77777777" w:rsidR="00B73CED" w:rsidRPr="00A5484A" w:rsidRDefault="00B73CED" w:rsidP="00B73CED">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If the household fails to comply with the recertification process, does the system continue the transitional benefits?</w:t>
            </w:r>
          </w:p>
        </w:tc>
      </w:tr>
      <w:tr w:rsidR="00B73CED" w:rsidRPr="001A0268" w14:paraId="05CF5A59" w14:textId="77777777" w:rsidTr="00C74E28">
        <w:trPr>
          <w:cantSplit/>
          <w:trHeight w:val="288"/>
        </w:trPr>
        <w:tc>
          <w:tcPr>
            <w:tcW w:w="360" w:type="dxa"/>
          </w:tcPr>
          <w:p w14:paraId="6AC9B75B" w14:textId="55190F7D" w:rsidR="00B73CED" w:rsidRPr="00A5484A" w:rsidRDefault="00B73CED" w:rsidP="00B73CED">
            <w:pPr>
              <w:pStyle w:val="TableParagraph"/>
            </w:pPr>
          </w:p>
        </w:tc>
        <w:tc>
          <w:tcPr>
            <w:tcW w:w="360" w:type="dxa"/>
          </w:tcPr>
          <w:p w14:paraId="578C1B86" w14:textId="77777777" w:rsidR="00B73CED" w:rsidRPr="00A5484A" w:rsidRDefault="00B73CED" w:rsidP="00B73CED">
            <w:pPr>
              <w:pStyle w:val="TableParagraph"/>
            </w:pPr>
          </w:p>
        </w:tc>
        <w:tc>
          <w:tcPr>
            <w:tcW w:w="1975" w:type="dxa"/>
          </w:tcPr>
          <w:p w14:paraId="3508D6D8" w14:textId="77777777" w:rsidR="00B73CED" w:rsidRPr="00A5484A" w:rsidRDefault="00B73CED" w:rsidP="00B73CED">
            <w:pPr>
              <w:pStyle w:val="BodyText"/>
              <w:rPr>
                <w:sz w:val="22"/>
                <w:szCs w:val="22"/>
              </w:rPr>
            </w:pPr>
            <w:r w:rsidRPr="00A5484A">
              <w:rPr>
                <w:rStyle w:val="citation-detail"/>
                <w:sz w:val="22"/>
                <w:szCs w:val="22"/>
              </w:rPr>
              <w:t>7 CFR 273.28(e)</w:t>
            </w:r>
            <w:r w:rsidRPr="00A5484A" w:rsidDel="00831127">
              <w:rPr>
                <w:sz w:val="22"/>
                <w:szCs w:val="22"/>
              </w:rPr>
              <w:t xml:space="preserve"> </w:t>
            </w:r>
          </w:p>
        </w:tc>
        <w:tc>
          <w:tcPr>
            <w:tcW w:w="8067" w:type="dxa"/>
            <w:gridSpan w:val="2"/>
          </w:tcPr>
          <w:p w14:paraId="2F26FD47" w14:textId="30A63526" w:rsidR="00B73CED" w:rsidRPr="00A5484A" w:rsidRDefault="00B73CED" w:rsidP="00B73CED">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 xml:space="preserve">If the household is eligible for a lower benefit amount than its transitional benefits, will the system allow the household to withdraw their recertification application? </w:t>
            </w:r>
          </w:p>
        </w:tc>
      </w:tr>
      <w:tr w:rsidR="00B73CED" w:rsidRPr="001A0268" w14:paraId="7E9C7E36" w14:textId="77777777" w:rsidTr="00C74E28">
        <w:trPr>
          <w:cantSplit/>
          <w:trHeight w:val="288"/>
        </w:trPr>
        <w:tc>
          <w:tcPr>
            <w:tcW w:w="360" w:type="dxa"/>
          </w:tcPr>
          <w:p w14:paraId="7EC9BBBB" w14:textId="77777777" w:rsidR="00B73CED" w:rsidRPr="00A5484A" w:rsidRDefault="00B73CED" w:rsidP="00B73CED">
            <w:pPr>
              <w:pStyle w:val="TableParagraph"/>
            </w:pPr>
          </w:p>
        </w:tc>
        <w:tc>
          <w:tcPr>
            <w:tcW w:w="360" w:type="dxa"/>
          </w:tcPr>
          <w:p w14:paraId="1C33E601" w14:textId="77777777" w:rsidR="00B73CED" w:rsidRPr="00A5484A" w:rsidRDefault="00B73CED" w:rsidP="00B73CED">
            <w:pPr>
              <w:pStyle w:val="TableParagraph"/>
            </w:pPr>
          </w:p>
        </w:tc>
        <w:tc>
          <w:tcPr>
            <w:tcW w:w="1975" w:type="dxa"/>
          </w:tcPr>
          <w:p w14:paraId="0E0B6B97" w14:textId="77777777" w:rsidR="00B73CED" w:rsidRPr="00A5484A" w:rsidRDefault="00B73CED" w:rsidP="00B73CED">
            <w:pPr>
              <w:pStyle w:val="BodyText"/>
              <w:rPr>
                <w:sz w:val="22"/>
                <w:szCs w:val="22"/>
              </w:rPr>
            </w:pPr>
            <w:r w:rsidRPr="00A5484A">
              <w:rPr>
                <w:rStyle w:val="citation-detail"/>
                <w:sz w:val="22"/>
                <w:szCs w:val="22"/>
              </w:rPr>
              <w:t>7 CFR 273.28(e)</w:t>
            </w:r>
            <w:r w:rsidRPr="00A5484A" w:rsidDel="009E7FE1">
              <w:rPr>
                <w:sz w:val="22"/>
                <w:szCs w:val="22"/>
              </w:rPr>
              <w:t xml:space="preserve"> </w:t>
            </w:r>
          </w:p>
        </w:tc>
        <w:tc>
          <w:tcPr>
            <w:tcW w:w="8067" w:type="dxa"/>
            <w:gridSpan w:val="2"/>
          </w:tcPr>
          <w:p w14:paraId="672B2E4F" w14:textId="77777777" w:rsidR="00B73CED" w:rsidRPr="00A5484A" w:rsidRDefault="00B73CED" w:rsidP="00B73CED">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If the household chooses not to withdraw their recertification, can the system deny the application and continue the transitional benefits; or can the lower benefit amount be issued with the new certification period, depending on what the State allows?</w:t>
            </w:r>
          </w:p>
        </w:tc>
      </w:tr>
      <w:tr w:rsidR="00B73CED" w:rsidRPr="001A0268" w14:paraId="1013719B" w14:textId="77777777" w:rsidTr="00C74E28">
        <w:trPr>
          <w:cantSplit/>
          <w:trHeight w:val="288"/>
        </w:trPr>
        <w:tc>
          <w:tcPr>
            <w:tcW w:w="360" w:type="dxa"/>
          </w:tcPr>
          <w:p w14:paraId="54A2E4F0" w14:textId="77777777" w:rsidR="00B73CED" w:rsidRPr="00A5484A" w:rsidRDefault="00B73CED" w:rsidP="00B73CED">
            <w:pPr>
              <w:pStyle w:val="TableParagraph"/>
            </w:pPr>
          </w:p>
        </w:tc>
        <w:tc>
          <w:tcPr>
            <w:tcW w:w="360" w:type="dxa"/>
          </w:tcPr>
          <w:p w14:paraId="0835A6D4" w14:textId="77777777" w:rsidR="00B73CED" w:rsidRPr="00A5484A" w:rsidRDefault="00B73CED" w:rsidP="00B73CED">
            <w:pPr>
              <w:pStyle w:val="TableParagraph"/>
            </w:pPr>
          </w:p>
        </w:tc>
        <w:tc>
          <w:tcPr>
            <w:tcW w:w="1975" w:type="dxa"/>
          </w:tcPr>
          <w:p w14:paraId="0D4DCC1D" w14:textId="77777777" w:rsidR="00B73CED" w:rsidRPr="00A5484A" w:rsidRDefault="00B73CED" w:rsidP="00B73CED">
            <w:pPr>
              <w:pStyle w:val="BodyText"/>
              <w:rPr>
                <w:sz w:val="22"/>
                <w:szCs w:val="22"/>
              </w:rPr>
            </w:pPr>
            <w:r w:rsidRPr="00A5484A">
              <w:rPr>
                <w:rStyle w:val="citation-detail"/>
                <w:sz w:val="22"/>
                <w:szCs w:val="22"/>
              </w:rPr>
              <w:t>7 CFR 273.28(f)</w:t>
            </w:r>
            <w:r w:rsidRPr="00A5484A" w:rsidDel="00262802">
              <w:rPr>
                <w:sz w:val="22"/>
                <w:szCs w:val="22"/>
              </w:rPr>
              <w:t xml:space="preserve"> </w:t>
            </w:r>
          </w:p>
        </w:tc>
        <w:tc>
          <w:tcPr>
            <w:tcW w:w="8067" w:type="dxa"/>
            <w:gridSpan w:val="2"/>
          </w:tcPr>
          <w:p w14:paraId="03A04D2A" w14:textId="77777777" w:rsidR="00B73CED" w:rsidRPr="0034180F" w:rsidRDefault="00B73CED" w:rsidP="00B73CED">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 xml:space="preserve">Does the system appropriately start the new certification period, on the first day of the month following the month the recertification application was submitted? </w:t>
            </w:r>
          </w:p>
          <w:p w14:paraId="7C9C37BE" w14:textId="37BCE753" w:rsidR="00B73CED" w:rsidRPr="00A5484A" w:rsidRDefault="00B73CED" w:rsidP="00B73CED">
            <w:pPr>
              <w:pStyle w:val="BodyText"/>
              <w:ind w:left="270"/>
              <w:rPr>
                <w:rFonts w:asciiTheme="minorHAnsi" w:eastAsiaTheme="minorEastAsia" w:hAnsiTheme="minorHAnsi" w:cstheme="minorBidi"/>
                <w:sz w:val="22"/>
                <w:szCs w:val="22"/>
              </w:rPr>
            </w:pPr>
            <w:r w:rsidRPr="00A5484A">
              <w:rPr>
                <w:sz w:val="22"/>
                <w:szCs w:val="22"/>
              </w:rPr>
              <w:t>(I.e., If an application was received on the 25</w:t>
            </w:r>
            <w:r w:rsidRPr="00A5484A">
              <w:rPr>
                <w:sz w:val="22"/>
                <w:szCs w:val="22"/>
                <w:vertAlign w:val="superscript"/>
              </w:rPr>
              <w:t>th</w:t>
            </w:r>
            <w:r w:rsidRPr="00A5484A">
              <w:rPr>
                <w:sz w:val="22"/>
                <w:szCs w:val="22"/>
              </w:rPr>
              <w:t xml:space="preserve"> of the 3</w:t>
            </w:r>
            <w:r w:rsidRPr="00A5484A">
              <w:rPr>
                <w:sz w:val="22"/>
                <w:szCs w:val="22"/>
                <w:vertAlign w:val="superscript"/>
              </w:rPr>
              <w:t>rd</w:t>
            </w:r>
            <w:r w:rsidRPr="00A5484A">
              <w:rPr>
                <w:sz w:val="22"/>
                <w:szCs w:val="22"/>
              </w:rPr>
              <w:t xml:space="preserve"> transitional benefit month, will the new certification start on the 1</w:t>
            </w:r>
            <w:r w:rsidRPr="00A5484A">
              <w:rPr>
                <w:sz w:val="22"/>
                <w:szCs w:val="22"/>
                <w:vertAlign w:val="superscript"/>
              </w:rPr>
              <w:t>st</w:t>
            </w:r>
            <w:r w:rsidRPr="00A5484A">
              <w:rPr>
                <w:sz w:val="22"/>
                <w:szCs w:val="22"/>
              </w:rPr>
              <w:t xml:space="preserve"> day of what would have been the 4</w:t>
            </w:r>
            <w:r w:rsidRPr="00A5484A">
              <w:rPr>
                <w:sz w:val="22"/>
                <w:szCs w:val="22"/>
                <w:vertAlign w:val="superscript"/>
              </w:rPr>
              <w:t>th</w:t>
            </w:r>
            <w:r w:rsidRPr="00A5484A">
              <w:rPr>
                <w:sz w:val="22"/>
                <w:szCs w:val="22"/>
              </w:rPr>
              <w:t xml:space="preserve"> transitional benefit month?</w:t>
            </w:r>
            <w:r>
              <w:rPr>
                <w:sz w:val="22"/>
                <w:szCs w:val="22"/>
              </w:rPr>
              <w:t>)</w:t>
            </w:r>
          </w:p>
        </w:tc>
      </w:tr>
      <w:tr w:rsidR="00B73CED" w:rsidRPr="001A0268" w14:paraId="5C2A00F9" w14:textId="77777777" w:rsidTr="00C74E28">
        <w:trPr>
          <w:cantSplit/>
          <w:trHeight w:val="288"/>
        </w:trPr>
        <w:tc>
          <w:tcPr>
            <w:tcW w:w="360" w:type="dxa"/>
          </w:tcPr>
          <w:p w14:paraId="54FA0B45" w14:textId="77777777" w:rsidR="00B73CED" w:rsidRPr="00A5484A" w:rsidRDefault="00B73CED" w:rsidP="00B73CED">
            <w:pPr>
              <w:pStyle w:val="TableParagraph"/>
            </w:pPr>
          </w:p>
        </w:tc>
        <w:tc>
          <w:tcPr>
            <w:tcW w:w="360" w:type="dxa"/>
          </w:tcPr>
          <w:p w14:paraId="178F263E" w14:textId="77777777" w:rsidR="00B73CED" w:rsidRPr="00A5484A" w:rsidRDefault="00B73CED" w:rsidP="00B73CED">
            <w:pPr>
              <w:pStyle w:val="TableParagraph"/>
            </w:pPr>
          </w:p>
        </w:tc>
        <w:tc>
          <w:tcPr>
            <w:tcW w:w="1975" w:type="dxa"/>
          </w:tcPr>
          <w:p w14:paraId="69BAD9A2" w14:textId="77777777" w:rsidR="00B73CED" w:rsidRPr="00A5484A" w:rsidRDefault="00B73CED" w:rsidP="00B73CED">
            <w:pPr>
              <w:pStyle w:val="BodyText"/>
              <w:rPr>
                <w:sz w:val="22"/>
                <w:szCs w:val="22"/>
              </w:rPr>
            </w:pPr>
            <w:r w:rsidRPr="00A5484A">
              <w:rPr>
                <w:rStyle w:val="citation-detail"/>
                <w:sz w:val="22"/>
                <w:szCs w:val="22"/>
              </w:rPr>
              <w:t>7 CFR 273.28(g)</w:t>
            </w:r>
            <w:r w:rsidRPr="00A5484A" w:rsidDel="00D42C9A">
              <w:rPr>
                <w:sz w:val="22"/>
                <w:szCs w:val="22"/>
              </w:rPr>
              <w:t xml:space="preserve"> </w:t>
            </w:r>
          </w:p>
        </w:tc>
        <w:tc>
          <w:tcPr>
            <w:tcW w:w="8067" w:type="dxa"/>
            <w:gridSpan w:val="2"/>
          </w:tcPr>
          <w:p w14:paraId="403C1623" w14:textId="77777777" w:rsidR="00B73CED" w:rsidRPr="00A5484A" w:rsidRDefault="00B73CED" w:rsidP="00B73CED">
            <w:pPr>
              <w:pStyle w:val="BodyText"/>
              <w:numPr>
                <w:ilvl w:val="0"/>
                <w:numId w:val="10"/>
              </w:numPr>
              <w:ind w:left="270" w:hanging="180"/>
              <w:rPr>
                <w:rFonts w:asciiTheme="minorHAnsi" w:eastAsiaTheme="minorEastAsia" w:hAnsiTheme="minorHAnsi" w:cstheme="minorBidi"/>
                <w:sz w:val="22"/>
                <w:szCs w:val="22"/>
              </w:rPr>
            </w:pPr>
            <w:r w:rsidRPr="00A5484A">
              <w:rPr>
                <w:sz w:val="22"/>
                <w:szCs w:val="22"/>
              </w:rPr>
              <w:t>If the household is entitled to a higher benefit amount than their transitional benefit amount, will the system issue a supplement if the transitional benefits were already issued?</w:t>
            </w:r>
          </w:p>
        </w:tc>
      </w:tr>
    </w:tbl>
    <w:p w14:paraId="669A8610" w14:textId="77777777" w:rsidR="00E34582" w:rsidRDefault="00E34582" w:rsidP="00E34582">
      <w:pPr>
        <w:pStyle w:val="BodyText"/>
        <w:rPr>
          <w:sz w:val="22"/>
          <w:szCs w:val="22"/>
        </w:rPr>
      </w:pPr>
      <w:bookmarkStart w:id="95" w:name="E4_Comments:"/>
      <w:bookmarkStart w:id="96" w:name="_Toc113545708"/>
      <w:bookmarkEnd w:id="95"/>
      <w:r>
        <w:rPr>
          <w:sz w:val="22"/>
          <w:szCs w:val="22"/>
        </w:rPr>
        <w:t>Please use this space for additional responses for this section and if you answered ‘no’ to any items, please provide explanation below:</w:t>
      </w:r>
    </w:p>
    <w:p w14:paraId="5116131D" w14:textId="77777777" w:rsidR="00E34582" w:rsidRDefault="00E34582" w:rsidP="00E34582">
      <w:pPr>
        <w:pStyle w:val="BodyText"/>
        <w:rPr>
          <w:sz w:val="22"/>
          <w:szCs w:val="22"/>
        </w:rPr>
      </w:pPr>
    </w:p>
    <w:p w14:paraId="56E830AD" w14:textId="61551BDC" w:rsidR="00E34582" w:rsidRDefault="00E34582" w:rsidP="00E34582">
      <w:pPr>
        <w:pStyle w:val="BodyText"/>
        <w:rPr>
          <w:sz w:val="22"/>
          <w:szCs w:val="22"/>
        </w:rPr>
      </w:pPr>
    </w:p>
    <w:p w14:paraId="191AB658" w14:textId="77777777" w:rsidR="00A87E85" w:rsidRDefault="00A87E85" w:rsidP="00E34582">
      <w:pPr>
        <w:pStyle w:val="BodyText"/>
        <w:rPr>
          <w:sz w:val="22"/>
          <w:szCs w:val="22"/>
        </w:rPr>
      </w:pPr>
    </w:p>
    <w:p w14:paraId="7F50291B" w14:textId="5C7E6BBE" w:rsidR="00E91DC5" w:rsidRDefault="00E91DC5" w:rsidP="00E34582">
      <w:pPr>
        <w:pStyle w:val="Heading2"/>
        <w:ind w:left="0"/>
      </w:pPr>
      <w:r>
        <w:t xml:space="preserve">E5. </w:t>
      </w:r>
      <w:r w:rsidR="003C4542">
        <w:tab/>
      </w:r>
      <w:r>
        <w:t>Q</w:t>
      </w:r>
      <w:r w:rsidR="005C335B">
        <w:t xml:space="preserve">uality </w:t>
      </w:r>
      <w:r>
        <w:t>C</w:t>
      </w:r>
      <w:r w:rsidR="005C335B">
        <w:t>ontrol</w:t>
      </w:r>
      <w:bookmarkEnd w:id="96"/>
    </w:p>
    <w:p w14:paraId="08F1C9C9" w14:textId="77777777" w:rsidR="003C4542" w:rsidRDefault="003C4542" w:rsidP="004875CC">
      <w:pPr>
        <w:pStyle w:val="BodyText"/>
      </w:pPr>
    </w:p>
    <w:tbl>
      <w:tblPr>
        <w:tblStyle w:val="TableGrid"/>
        <w:tblW w:w="10768" w:type="dxa"/>
        <w:tblLayout w:type="fixed"/>
        <w:tblLook w:val="01E0" w:firstRow="1" w:lastRow="1" w:firstColumn="1" w:lastColumn="1" w:noHBand="0" w:noVBand="0"/>
      </w:tblPr>
      <w:tblGrid>
        <w:gridCol w:w="353"/>
        <w:gridCol w:w="353"/>
        <w:gridCol w:w="1584"/>
        <w:gridCol w:w="8478"/>
      </w:tblGrid>
      <w:tr w:rsidR="000979A2" w:rsidRPr="00A5484A" w14:paraId="66F176B0" w14:textId="77777777" w:rsidTr="00ED0898">
        <w:trPr>
          <w:cantSplit/>
          <w:trHeight w:val="288"/>
          <w:tblHeader/>
        </w:trPr>
        <w:tc>
          <w:tcPr>
            <w:tcW w:w="353" w:type="dxa"/>
            <w:shd w:val="clear" w:color="auto" w:fill="1F497D" w:themeFill="text2"/>
          </w:tcPr>
          <w:p w14:paraId="17BA12E3" w14:textId="77777777" w:rsidR="000979A2" w:rsidRPr="00755956" w:rsidRDefault="000979A2" w:rsidP="00EC18F9">
            <w:pPr>
              <w:pStyle w:val="TableParagraph"/>
              <w:spacing w:before="10"/>
              <w:ind w:left="110"/>
              <w:rPr>
                <w:b/>
                <w:bCs/>
                <w:color w:val="FFFFFF" w:themeColor="background1"/>
                <w:w w:val="103"/>
              </w:rPr>
            </w:pPr>
            <w:r w:rsidRPr="00755956">
              <w:rPr>
                <w:b/>
                <w:color w:val="FFFFFF" w:themeColor="background1"/>
                <w:w w:val="103"/>
              </w:rPr>
              <w:t>Y</w:t>
            </w:r>
          </w:p>
        </w:tc>
        <w:tc>
          <w:tcPr>
            <w:tcW w:w="353" w:type="dxa"/>
            <w:shd w:val="clear" w:color="auto" w:fill="1F497D" w:themeFill="text2"/>
          </w:tcPr>
          <w:p w14:paraId="58735725" w14:textId="77777777" w:rsidR="000979A2" w:rsidRPr="00755956" w:rsidRDefault="000979A2" w:rsidP="00DD4E0B">
            <w:pPr>
              <w:pStyle w:val="TableParagraph"/>
              <w:spacing w:before="10"/>
              <w:rPr>
                <w:b/>
                <w:bCs/>
                <w:color w:val="FFFFFF" w:themeColor="background1"/>
              </w:rPr>
            </w:pPr>
            <w:r w:rsidRPr="00755956">
              <w:rPr>
                <w:b/>
                <w:color w:val="FFFFFF" w:themeColor="background1"/>
                <w:w w:val="103"/>
              </w:rPr>
              <w:t>N</w:t>
            </w:r>
          </w:p>
        </w:tc>
        <w:tc>
          <w:tcPr>
            <w:tcW w:w="1584" w:type="dxa"/>
            <w:shd w:val="clear" w:color="auto" w:fill="1F497D" w:themeFill="text2"/>
          </w:tcPr>
          <w:p w14:paraId="5BE3079F" w14:textId="77777777" w:rsidR="000979A2" w:rsidRPr="00755956" w:rsidRDefault="000979A2" w:rsidP="00EC18F9">
            <w:pPr>
              <w:pStyle w:val="TableParagraph"/>
              <w:spacing w:before="10"/>
              <w:rPr>
                <w:color w:val="FFFFFF" w:themeColor="background1"/>
              </w:rPr>
            </w:pPr>
            <w:r w:rsidRPr="00755956">
              <w:rPr>
                <w:rFonts w:asciiTheme="minorHAnsi" w:eastAsiaTheme="minorEastAsia" w:hAnsiTheme="minorHAnsi" w:cstheme="minorBidi"/>
                <w:b/>
                <w:bCs/>
                <w:color w:val="FFFFFF" w:themeColor="background1"/>
              </w:rPr>
              <w:t>Reg. Citation</w:t>
            </w:r>
          </w:p>
        </w:tc>
        <w:tc>
          <w:tcPr>
            <w:tcW w:w="8478" w:type="dxa"/>
            <w:shd w:val="clear" w:color="auto" w:fill="1F497D" w:themeFill="text2"/>
          </w:tcPr>
          <w:p w14:paraId="2FA84F28" w14:textId="77777777" w:rsidR="000979A2" w:rsidRPr="00755956" w:rsidRDefault="000979A2" w:rsidP="00EC18F9">
            <w:pPr>
              <w:pStyle w:val="TableParagraph"/>
              <w:spacing w:before="10"/>
              <w:rPr>
                <w:b/>
                <w:color w:val="FFFFFF" w:themeColor="background1"/>
              </w:rPr>
            </w:pPr>
            <w:r w:rsidRPr="00755956">
              <w:rPr>
                <w:b/>
                <w:color w:val="FFFFFF" w:themeColor="background1"/>
                <w:w w:val="105"/>
              </w:rPr>
              <w:t>Quality Control</w:t>
            </w:r>
          </w:p>
        </w:tc>
      </w:tr>
      <w:tr w:rsidR="000979A2" w:rsidRPr="00A5484A" w14:paraId="58A59DC6" w14:textId="77777777" w:rsidTr="00ED0898">
        <w:trPr>
          <w:cantSplit/>
          <w:trHeight w:val="288"/>
        </w:trPr>
        <w:tc>
          <w:tcPr>
            <w:tcW w:w="353" w:type="dxa"/>
          </w:tcPr>
          <w:p w14:paraId="586330E0" w14:textId="77777777" w:rsidR="000979A2" w:rsidRPr="00A5484A" w:rsidRDefault="000979A2" w:rsidP="00EC18F9">
            <w:pPr>
              <w:pStyle w:val="TableParagraph"/>
              <w:rPr>
                <w:rFonts w:ascii="Times New Roman"/>
              </w:rPr>
            </w:pPr>
          </w:p>
        </w:tc>
        <w:tc>
          <w:tcPr>
            <w:tcW w:w="353" w:type="dxa"/>
          </w:tcPr>
          <w:p w14:paraId="7056F3A3" w14:textId="77777777" w:rsidR="000979A2" w:rsidRPr="00A5484A" w:rsidRDefault="000979A2" w:rsidP="00EC18F9">
            <w:pPr>
              <w:pStyle w:val="TableParagraph"/>
              <w:rPr>
                <w:rFonts w:ascii="Times New Roman"/>
              </w:rPr>
            </w:pPr>
          </w:p>
        </w:tc>
        <w:tc>
          <w:tcPr>
            <w:tcW w:w="1584" w:type="dxa"/>
          </w:tcPr>
          <w:p w14:paraId="52CDB47E" w14:textId="77777777" w:rsidR="000979A2" w:rsidRPr="00A5484A" w:rsidRDefault="000979A2" w:rsidP="00EC18F9">
            <w:pPr>
              <w:pStyle w:val="BodyText"/>
              <w:rPr>
                <w:sz w:val="22"/>
                <w:szCs w:val="22"/>
              </w:rPr>
            </w:pPr>
            <w:r w:rsidRPr="00A5484A">
              <w:rPr>
                <w:sz w:val="22"/>
                <w:szCs w:val="22"/>
              </w:rPr>
              <w:t>7 CFR 275.11(c)</w:t>
            </w:r>
          </w:p>
        </w:tc>
        <w:tc>
          <w:tcPr>
            <w:tcW w:w="8478" w:type="dxa"/>
          </w:tcPr>
          <w:p w14:paraId="38921E6A" w14:textId="77777777" w:rsidR="000979A2" w:rsidRPr="00A5484A" w:rsidRDefault="000979A2" w:rsidP="00EC18F9">
            <w:pPr>
              <w:pStyle w:val="BodyText"/>
              <w:rPr>
                <w:sz w:val="22"/>
                <w:szCs w:val="22"/>
              </w:rPr>
            </w:pPr>
            <w:r w:rsidRPr="00AE504D">
              <w:rPr>
                <w:b/>
                <w:bCs/>
                <w:sz w:val="22"/>
                <w:szCs w:val="22"/>
              </w:rPr>
              <w:t>QC-1</w:t>
            </w:r>
            <w:r w:rsidRPr="00A5484A">
              <w:rPr>
                <w:sz w:val="22"/>
                <w:szCs w:val="22"/>
              </w:rPr>
              <w:t xml:space="preserve"> Does the system provide for monthly selection of active cases and negative actions for QC?</w:t>
            </w:r>
          </w:p>
        </w:tc>
      </w:tr>
      <w:tr w:rsidR="000979A2" w:rsidRPr="00A5484A" w14:paraId="58336984" w14:textId="77777777" w:rsidTr="00ED0898">
        <w:trPr>
          <w:cantSplit/>
          <w:trHeight w:val="288"/>
        </w:trPr>
        <w:tc>
          <w:tcPr>
            <w:tcW w:w="353" w:type="dxa"/>
          </w:tcPr>
          <w:p w14:paraId="64A2A9E4" w14:textId="77777777" w:rsidR="000979A2" w:rsidRPr="00A5484A" w:rsidRDefault="000979A2" w:rsidP="00EC18F9">
            <w:pPr>
              <w:pStyle w:val="TableParagraph"/>
              <w:rPr>
                <w:rFonts w:ascii="Times New Roman"/>
              </w:rPr>
            </w:pPr>
          </w:p>
        </w:tc>
        <w:tc>
          <w:tcPr>
            <w:tcW w:w="353" w:type="dxa"/>
          </w:tcPr>
          <w:p w14:paraId="4F5C7E6C" w14:textId="77777777" w:rsidR="000979A2" w:rsidRPr="00A5484A" w:rsidRDefault="000979A2" w:rsidP="00EC18F9">
            <w:pPr>
              <w:pStyle w:val="TableParagraph"/>
              <w:rPr>
                <w:rFonts w:ascii="Times New Roman"/>
              </w:rPr>
            </w:pPr>
          </w:p>
        </w:tc>
        <w:tc>
          <w:tcPr>
            <w:tcW w:w="1584" w:type="dxa"/>
          </w:tcPr>
          <w:p w14:paraId="2A6AD2F9" w14:textId="77777777" w:rsidR="000979A2" w:rsidRPr="00A5484A" w:rsidRDefault="000979A2" w:rsidP="00EC18F9">
            <w:pPr>
              <w:pStyle w:val="BodyText"/>
              <w:rPr>
                <w:sz w:val="22"/>
                <w:szCs w:val="22"/>
              </w:rPr>
            </w:pPr>
            <w:r w:rsidRPr="00A5484A">
              <w:rPr>
                <w:sz w:val="22"/>
                <w:szCs w:val="22"/>
              </w:rPr>
              <w:t>7 CFR 275.11(e)</w:t>
            </w:r>
          </w:p>
        </w:tc>
        <w:tc>
          <w:tcPr>
            <w:tcW w:w="8478" w:type="dxa"/>
          </w:tcPr>
          <w:p w14:paraId="5F2C56D9" w14:textId="77777777" w:rsidR="000979A2" w:rsidRDefault="000979A2" w:rsidP="00EC18F9">
            <w:pPr>
              <w:pStyle w:val="BodyText"/>
              <w:rPr>
                <w:sz w:val="22"/>
                <w:szCs w:val="22"/>
              </w:rPr>
            </w:pPr>
            <w:r w:rsidRPr="00AE504D">
              <w:rPr>
                <w:b/>
                <w:bCs/>
                <w:sz w:val="22"/>
                <w:szCs w:val="22"/>
              </w:rPr>
              <w:t>QC-2</w:t>
            </w:r>
            <w:r w:rsidRPr="00A5484A">
              <w:rPr>
                <w:sz w:val="22"/>
                <w:szCs w:val="22"/>
              </w:rPr>
              <w:t xml:space="preserve"> Does the system include all required cases in each of the sampling </w:t>
            </w:r>
            <w:proofErr w:type="gramStart"/>
            <w:r w:rsidRPr="00A5484A">
              <w:rPr>
                <w:sz w:val="22"/>
                <w:szCs w:val="22"/>
              </w:rPr>
              <w:t>frames?</w:t>
            </w:r>
            <w:proofErr w:type="gramEnd"/>
          </w:p>
          <w:p w14:paraId="430CAC1B" w14:textId="77777777" w:rsidR="000979A2" w:rsidRPr="00A5484A" w:rsidRDefault="000979A2" w:rsidP="00EC18F9">
            <w:pPr>
              <w:pStyle w:val="BodyText"/>
              <w:rPr>
                <w:sz w:val="22"/>
                <w:szCs w:val="22"/>
              </w:rPr>
            </w:pPr>
          </w:p>
        </w:tc>
      </w:tr>
      <w:tr w:rsidR="000979A2" w:rsidRPr="00A5484A" w14:paraId="7768B4DC" w14:textId="77777777" w:rsidTr="00ED0898">
        <w:trPr>
          <w:cantSplit/>
          <w:trHeight w:val="288"/>
        </w:trPr>
        <w:tc>
          <w:tcPr>
            <w:tcW w:w="353" w:type="dxa"/>
          </w:tcPr>
          <w:p w14:paraId="4763C166" w14:textId="77777777" w:rsidR="000979A2" w:rsidRPr="00A5484A" w:rsidRDefault="000979A2" w:rsidP="00EC18F9">
            <w:pPr>
              <w:pStyle w:val="TableParagraph"/>
              <w:rPr>
                <w:rFonts w:ascii="Times New Roman"/>
              </w:rPr>
            </w:pPr>
          </w:p>
        </w:tc>
        <w:tc>
          <w:tcPr>
            <w:tcW w:w="353" w:type="dxa"/>
          </w:tcPr>
          <w:p w14:paraId="58FF34BA" w14:textId="77777777" w:rsidR="000979A2" w:rsidRPr="00A5484A" w:rsidRDefault="000979A2" w:rsidP="00EC18F9">
            <w:pPr>
              <w:pStyle w:val="TableParagraph"/>
              <w:rPr>
                <w:rFonts w:ascii="Times New Roman"/>
              </w:rPr>
            </w:pPr>
          </w:p>
        </w:tc>
        <w:tc>
          <w:tcPr>
            <w:tcW w:w="1584" w:type="dxa"/>
          </w:tcPr>
          <w:p w14:paraId="5196B922" w14:textId="77777777" w:rsidR="000979A2" w:rsidRPr="00A5484A" w:rsidRDefault="000979A2" w:rsidP="00EC18F9">
            <w:pPr>
              <w:pStyle w:val="BodyText"/>
              <w:rPr>
                <w:sz w:val="22"/>
                <w:szCs w:val="22"/>
              </w:rPr>
            </w:pPr>
            <w:r w:rsidRPr="00A5484A">
              <w:rPr>
                <w:rStyle w:val="citation-detail"/>
                <w:sz w:val="22"/>
                <w:szCs w:val="22"/>
              </w:rPr>
              <w:t>7 CFR 275.11(e)</w:t>
            </w:r>
          </w:p>
        </w:tc>
        <w:tc>
          <w:tcPr>
            <w:tcW w:w="8478" w:type="dxa"/>
          </w:tcPr>
          <w:p w14:paraId="1E4926F8" w14:textId="77777777" w:rsidR="000979A2" w:rsidRPr="00A5484A" w:rsidRDefault="000979A2" w:rsidP="00EC18F9">
            <w:pPr>
              <w:pStyle w:val="BodyText"/>
              <w:numPr>
                <w:ilvl w:val="0"/>
                <w:numId w:val="10"/>
              </w:numPr>
              <w:ind w:left="256" w:hanging="180"/>
              <w:rPr>
                <w:sz w:val="22"/>
                <w:szCs w:val="22"/>
              </w:rPr>
            </w:pPr>
            <w:r w:rsidRPr="00A5484A">
              <w:rPr>
                <w:sz w:val="22"/>
                <w:szCs w:val="22"/>
              </w:rPr>
              <w:t>Does the system remove duplicate records in each of the sampling frames?</w:t>
            </w:r>
          </w:p>
        </w:tc>
      </w:tr>
      <w:tr w:rsidR="000979A2" w:rsidRPr="00A5484A" w14:paraId="09DC96AA" w14:textId="77777777" w:rsidTr="004558BD">
        <w:trPr>
          <w:cantSplit/>
          <w:trHeight w:val="288"/>
        </w:trPr>
        <w:tc>
          <w:tcPr>
            <w:tcW w:w="353" w:type="dxa"/>
            <w:shd w:val="clear" w:color="auto" w:fill="000000" w:themeFill="text1"/>
          </w:tcPr>
          <w:p w14:paraId="06EF41AE" w14:textId="77777777" w:rsidR="000979A2" w:rsidRPr="00A5484A" w:rsidRDefault="000979A2" w:rsidP="00EC18F9">
            <w:pPr>
              <w:pStyle w:val="TableParagraph"/>
              <w:rPr>
                <w:rFonts w:ascii="Times New Roman"/>
              </w:rPr>
            </w:pPr>
          </w:p>
        </w:tc>
        <w:tc>
          <w:tcPr>
            <w:tcW w:w="353" w:type="dxa"/>
            <w:shd w:val="clear" w:color="auto" w:fill="000000" w:themeFill="text1"/>
          </w:tcPr>
          <w:p w14:paraId="23B7571A" w14:textId="77777777" w:rsidR="000979A2" w:rsidRPr="00A5484A" w:rsidRDefault="000979A2" w:rsidP="00EC18F9">
            <w:pPr>
              <w:pStyle w:val="TableParagraph"/>
              <w:rPr>
                <w:rFonts w:ascii="Times New Roman"/>
              </w:rPr>
            </w:pPr>
          </w:p>
        </w:tc>
        <w:tc>
          <w:tcPr>
            <w:tcW w:w="1584" w:type="dxa"/>
          </w:tcPr>
          <w:p w14:paraId="4B953E56" w14:textId="77777777" w:rsidR="000979A2" w:rsidRPr="00A5484A" w:rsidRDefault="000979A2" w:rsidP="00EC18F9">
            <w:pPr>
              <w:pStyle w:val="BodyText"/>
              <w:rPr>
                <w:sz w:val="22"/>
                <w:szCs w:val="22"/>
              </w:rPr>
            </w:pPr>
            <w:r w:rsidRPr="00A5484A">
              <w:rPr>
                <w:sz w:val="22"/>
                <w:szCs w:val="22"/>
              </w:rPr>
              <w:t>7 CFR 275.11</w:t>
            </w:r>
            <w:r>
              <w:rPr>
                <w:sz w:val="22"/>
                <w:szCs w:val="22"/>
              </w:rPr>
              <w:t xml:space="preserve"> </w:t>
            </w:r>
            <w:r w:rsidRPr="00A5484A">
              <w:rPr>
                <w:sz w:val="22"/>
                <w:szCs w:val="22"/>
              </w:rPr>
              <w:t>(e)(1)</w:t>
            </w:r>
          </w:p>
        </w:tc>
        <w:tc>
          <w:tcPr>
            <w:tcW w:w="8478" w:type="dxa"/>
          </w:tcPr>
          <w:p w14:paraId="3785446E" w14:textId="77777777" w:rsidR="000979A2" w:rsidRPr="00A5484A" w:rsidRDefault="000979A2" w:rsidP="00EC18F9">
            <w:pPr>
              <w:pStyle w:val="BodyText"/>
              <w:numPr>
                <w:ilvl w:val="0"/>
                <w:numId w:val="10"/>
              </w:numPr>
              <w:ind w:left="256" w:hanging="180"/>
              <w:rPr>
                <w:w w:val="105"/>
                <w:sz w:val="22"/>
                <w:szCs w:val="22"/>
              </w:rPr>
            </w:pPr>
            <w:r w:rsidRPr="00A5484A">
              <w:rPr>
                <w:w w:val="105"/>
                <w:sz w:val="22"/>
                <w:szCs w:val="22"/>
              </w:rPr>
              <w:t>Is the active frame</w:t>
            </w:r>
            <w:r>
              <w:rPr>
                <w:w w:val="105"/>
                <w:sz w:val="22"/>
                <w:szCs w:val="22"/>
              </w:rPr>
              <w:t xml:space="preserve"> (select one)</w:t>
            </w:r>
            <w:r w:rsidRPr="00A5484A">
              <w:rPr>
                <w:w w:val="105"/>
                <w:sz w:val="22"/>
                <w:szCs w:val="22"/>
              </w:rPr>
              <w:t>:</w:t>
            </w:r>
          </w:p>
          <w:p w14:paraId="0E9F0BFA" w14:textId="77777777" w:rsidR="000979A2" w:rsidRPr="00A5484A" w:rsidRDefault="000979A2" w:rsidP="00EC18F9">
            <w:pPr>
              <w:pStyle w:val="BodyText"/>
              <w:numPr>
                <w:ilvl w:val="0"/>
                <w:numId w:val="11"/>
              </w:numPr>
              <w:ind w:left="526"/>
              <w:rPr>
                <w:w w:val="105"/>
                <w:sz w:val="22"/>
                <w:szCs w:val="22"/>
              </w:rPr>
            </w:pPr>
            <w:r w:rsidRPr="00A5484A">
              <w:rPr>
                <w:w w:val="105"/>
                <w:sz w:val="22"/>
                <w:szCs w:val="22"/>
              </w:rPr>
              <w:t xml:space="preserve">a single data file, or </w:t>
            </w:r>
          </w:p>
          <w:p w14:paraId="069B2B66" w14:textId="77777777" w:rsidR="000979A2" w:rsidRPr="00A5484A" w:rsidRDefault="000979A2" w:rsidP="00EC18F9">
            <w:pPr>
              <w:pStyle w:val="BodyText"/>
              <w:numPr>
                <w:ilvl w:val="0"/>
                <w:numId w:val="11"/>
              </w:numPr>
              <w:ind w:left="526"/>
              <w:rPr>
                <w:w w:val="105"/>
                <w:sz w:val="22"/>
                <w:szCs w:val="22"/>
              </w:rPr>
            </w:pPr>
            <w:r w:rsidRPr="00A5484A">
              <w:rPr>
                <w:w w:val="105"/>
                <w:sz w:val="22"/>
                <w:szCs w:val="22"/>
              </w:rPr>
              <w:t>two separate data files for ongoing cases and newly added cases?</w:t>
            </w:r>
          </w:p>
        </w:tc>
      </w:tr>
      <w:tr w:rsidR="000979A2" w:rsidRPr="00A5484A" w14:paraId="3A0CFF90" w14:textId="77777777" w:rsidTr="004558BD">
        <w:trPr>
          <w:cantSplit/>
          <w:trHeight w:val="288"/>
        </w:trPr>
        <w:tc>
          <w:tcPr>
            <w:tcW w:w="353" w:type="dxa"/>
            <w:shd w:val="clear" w:color="auto" w:fill="000000" w:themeFill="text1"/>
          </w:tcPr>
          <w:p w14:paraId="6E8CAA7B" w14:textId="77777777" w:rsidR="000979A2" w:rsidRPr="00A5484A" w:rsidRDefault="000979A2" w:rsidP="00EC18F9">
            <w:pPr>
              <w:pStyle w:val="TableParagraph"/>
              <w:rPr>
                <w:rFonts w:ascii="Times New Roman"/>
              </w:rPr>
            </w:pPr>
          </w:p>
        </w:tc>
        <w:tc>
          <w:tcPr>
            <w:tcW w:w="353" w:type="dxa"/>
            <w:shd w:val="clear" w:color="auto" w:fill="000000" w:themeFill="text1"/>
          </w:tcPr>
          <w:p w14:paraId="25752FC4" w14:textId="77777777" w:rsidR="000979A2" w:rsidRPr="00A5484A" w:rsidRDefault="000979A2" w:rsidP="00EC18F9">
            <w:pPr>
              <w:pStyle w:val="TableParagraph"/>
              <w:rPr>
                <w:rFonts w:ascii="Times New Roman"/>
              </w:rPr>
            </w:pPr>
          </w:p>
        </w:tc>
        <w:tc>
          <w:tcPr>
            <w:tcW w:w="1584" w:type="dxa"/>
          </w:tcPr>
          <w:p w14:paraId="1BB62814" w14:textId="77777777" w:rsidR="000979A2" w:rsidRPr="00A5484A" w:rsidRDefault="000979A2" w:rsidP="00EC18F9">
            <w:pPr>
              <w:pStyle w:val="BodyText"/>
              <w:rPr>
                <w:sz w:val="22"/>
                <w:szCs w:val="22"/>
              </w:rPr>
            </w:pPr>
            <w:r w:rsidRPr="00A5484A">
              <w:rPr>
                <w:sz w:val="22"/>
                <w:szCs w:val="22"/>
              </w:rPr>
              <w:t>7 CFR 275.11</w:t>
            </w:r>
            <w:r>
              <w:rPr>
                <w:sz w:val="22"/>
                <w:szCs w:val="22"/>
              </w:rPr>
              <w:t xml:space="preserve"> </w:t>
            </w:r>
            <w:r w:rsidRPr="00A5484A">
              <w:rPr>
                <w:sz w:val="22"/>
                <w:szCs w:val="22"/>
              </w:rPr>
              <w:t>(e)(2)</w:t>
            </w:r>
          </w:p>
        </w:tc>
        <w:tc>
          <w:tcPr>
            <w:tcW w:w="8478" w:type="dxa"/>
          </w:tcPr>
          <w:p w14:paraId="362C51BF"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Is the negative frame</w:t>
            </w:r>
            <w:r>
              <w:rPr>
                <w:rFonts w:asciiTheme="minorHAnsi" w:hAnsiTheme="minorHAnsi" w:cstheme="minorHAnsi"/>
                <w:w w:val="105"/>
                <w:sz w:val="22"/>
                <w:szCs w:val="22"/>
              </w:rPr>
              <w:t xml:space="preserve"> (select one)</w:t>
            </w:r>
            <w:r w:rsidRPr="00A5484A">
              <w:rPr>
                <w:rFonts w:asciiTheme="minorHAnsi" w:hAnsiTheme="minorHAnsi" w:cstheme="minorHAnsi"/>
                <w:w w:val="105"/>
                <w:sz w:val="22"/>
                <w:szCs w:val="22"/>
              </w:rPr>
              <w:t>:</w:t>
            </w:r>
          </w:p>
          <w:p w14:paraId="5D48D4FE" w14:textId="77777777" w:rsidR="000979A2" w:rsidRPr="00A5484A" w:rsidRDefault="000979A2" w:rsidP="00EC18F9">
            <w:pPr>
              <w:pStyle w:val="BodyText"/>
              <w:numPr>
                <w:ilvl w:val="0"/>
                <w:numId w:val="12"/>
              </w:numPr>
              <w:ind w:left="526"/>
              <w:rPr>
                <w:rFonts w:asciiTheme="minorHAnsi" w:hAnsiTheme="minorHAnsi" w:cstheme="minorHAnsi"/>
                <w:w w:val="105"/>
                <w:sz w:val="22"/>
                <w:szCs w:val="22"/>
              </w:rPr>
            </w:pPr>
            <w:r w:rsidRPr="00A5484A">
              <w:rPr>
                <w:rFonts w:asciiTheme="minorHAnsi" w:hAnsiTheme="minorHAnsi" w:cstheme="minorHAnsi"/>
                <w:w w:val="105"/>
                <w:sz w:val="22"/>
                <w:szCs w:val="22"/>
              </w:rPr>
              <w:t xml:space="preserve">a single data file, or </w:t>
            </w:r>
          </w:p>
          <w:p w14:paraId="4E1FEE7D" w14:textId="77777777" w:rsidR="000979A2" w:rsidRPr="00A5484A" w:rsidRDefault="000979A2" w:rsidP="00EC18F9">
            <w:pPr>
              <w:pStyle w:val="BodyText"/>
              <w:numPr>
                <w:ilvl w:val="0"/>
                <w:numId w:val="12"/>
              </w:numPr>
              <w:ind w:left="526"/>
              <w:rPr>
                <w:rFonts w:asciiTheme="minorHAnsi" w:hAnsiTheme="minorHAnsi" w:cstheme="minorHAnsi"/>
                <w:w w:val="105"/>
                <w:sz w:val="22"/>
                <w:szCs w:val="22"/>
              </w:rPr>
            </w:pPr>
            <w:r w:rsidRPr="00A5484A">
              <w:rPr>
                <w:rFonts w:asciiTheme="minorHAnsi" w:hAnsiTheme="minorHAnsi" w:cstheme="minorHAnsi"/>
                <w:w w:val="105"/>
                <w:sz w:val="22"/>
                <w:szCs w:val="22"/>
              </w:rPr>
              <w:t>separate data files for terminations, rejected applications and suspensions?</w:t>
            </w:r>
          </w:p>
        </w:tc>
      </w:tr>
      <w:tr w:rsidR="000979A2" w:rsidRPr="00A5484A" w14:paraId="47DAE945" w14:textId="77777777" w:rsidTr="00FC0B44">
        <w:trPr>
          <w:cantSplit/>
          <w:trHeight w:val="288"/>
        </w:trPr>
        <w:tc>
          <w:tcPr>
            <w:tcW w:w="353" w:type="dxa"/>
            <w:shd w:val="clear" w:color="auto" w:fill="000000" w:themeFill="text1"/>
          </w:tcPr>
          <w:p w14:paraId="1FB4FC19" w14:textId="77777777" w:rsidR="000979A2" w:rsidRPr="00A5484A" w:rsidRDefault="000979A2" w:rsidP="00EC18F9">
            <w:pPr>
              <w:pStyle w:val="TableParagraph"/>
              <w:rPr>
                <w:rFonts w:ascii="Times New Roman"/>
              </w:rPr>
            </w:pPr>
          </w:p>
        </w:tc>
        <w:tc>
          <w:tcPr>
            <w:tcW w:w="353" w:type="dxa"/>
            <w:shd w:val="clear" w:color="auto" w:fill="000000" w:themeFill="text1"/>
          </w:tcPr>
          <w:p w14:paraId="7D381B2D" w14:textId="77777777" w:rsidR="000979A2" w:rsidRPr="00A5484A" w:rsidRDefault="000979A2" w:rsidP="00EC18F9">
            <w:pPr>
              <w:pStyle w:val="TableParagraph"/>
              <w:rPr>
                <w:rFonts w:ascii="Times New Roman"/>
              </w:rPr>
            </w:pPr>
          </w:p>
        </w:tc>
        <w:tc>
          <w:tcPr>
            <w:tcW w:w="1584" w:type="dxa"/>
            <w:shd w:val="clear" w:color="auto" w:fill="000000" w:themeFill="text1"/>
          </w:tcPr>
          <w:p w14:paraId="6C779437" w14:textId="77777777" w:rsidR="000979A2" w:rsidRPr="00A5484A" w:rsidRDefault="000979A2" w:rsidP="00EC18F9">
            <w:pPr>
              <w:pStyle w:val="TableParagraph"/>
              <w:rPr>
                <w:rFonts w:ascii="Times New Roman"/>
              </w:rPr>
            </w:pPr>
          </w:p>
        </w:tc>
        <w:tc>
          <w:tcPr>
            <w:tcW w:w="8478" w:type="dxa"/>
          </w:tcPr>
          <w:p w14:paraId="427E0062" w14:textId="77777777" w:rsidR="000979A2" w:rsidRDefault="000979A2" w:rsidP="00EC18F9">
            <w:pPr>
              <w:pStyle w:val="BodyText"/>
              <w:numPr>
                <w:ilvl w:val="0"/>
                <w:numId w:val="10"/>
              </w:numPr>
              <w:ind w:left="256" w:hanging="180"/>
              <w:rPr>
                <w:w w:val="105"/>
                <w:sz w:val="22"/>
                <w:szCs w:val="22"/>
              </w:rPr>
            </w:pPr>
            <w:r w:rsidRPr="00A5484A">
              <w:rPr>
                <w:sz w:val="22"/>
                <w:szCs w:val="22"/>
              </w:rPr>
              <w:t>If</w:t>
            </w:r>
            <w:r w:rsidRPr="00A5484A">
              <w:rPr>
                <w:w w:val="105"/>
                <w:sz w:val="22"/>
                <w:szCs w:val="22"/>
              </w:rPr>
              <w:t xml:space="preserve"> separate frames need to be combined for duplication, when does that occur?</w:t>
            </w:r>
          </w:p>
          <w:p w14:paraId="76E199EC" w14:textId="77777777" w:rsidR="000979A2" w:rsidRPr="0054098C" w:rsidRDefault="000979A2" w:rsidP="00EC18F9">
            <w:pPr>
              <w:pStyle w:val="BodyText"/>
              <w:rPr>
                <w:w w:val="105"/>
                <w:sz w:val="22"/>
                <w:szCs w:val="22"/>
              </w:rPr>
            </w:pPr>
          </w:p>
        </w:tc>
      </w:tr>
      <w:tr w:rsidR="008D0B46" w:rsidRPr="00A5484A" w14:paraId="5B218852" w14:textId="77777777" w:rsidTr="00FC0B44">
        <w:trPr>
          <w:cantSplit/>
          <w:trHeight w:val="288"/>
        </w:trPr>
        <w:tc>
          <w:tcPr>
            <w:tcW w:w="353" w:type="dxa"/>
            <w:shd w:val="clear" w:color="auto" w:fill="000000" w:themeFill="text1"/>
          </w:tcPr>
          <w:p w14:paraId="3433E3B1" w14:textId="77777777" w:rsidR="008D0B46" w:rsidRPr="008D0B46" w:rsidRDefault="008D0B46" w:rsidP="00EC18F9">
            <w:pPr>
              <w:pStyle w:val="TableParagraph"/>
              <w:rPr>
                <w:rFonts w:ascii="Times New Roman"/>
                <w:color w:val="FFFFFF" w:themeColor="background1"/>
              </w:rPr>
            </w:pPr>
          </w:p>
        </w:tc>
        <w:tc>
          <w:tcPr>
            <w:tcW w:w="353" w:type="dxa"/>
            <w:shd w:val="clear" w:color="auto" w:fill="000000" w:themeFill="text1"/>
          </w:tcPr>
          <w:p w14:paraId="45B2DF28" w14:textId="77777777" w:rsidR="008D0B46" w:rsidRPr="008D0B46" w:rsidRDefault="008D0B46" w:rsidP="00EC18F9">
            <w:pPr>
              <w:pStyle w:val="TableParagraph"/>
              <w:rPr>
                <w:rFonts w:ascii="Times New Roman"/>
                <w:color w:val="FFFFFF" w:themeColor="background1"/>
              </w:rPr>
            </w:pPr>
          </w:p>
        </w:tc>
        <w:tc>
          <w:tcPr>
            <w:tcW w:w="1584" w:type="dxa"/>
            <w:shd w:val="clear" w:color="auto" w:fill="000000" w:themeFill="text1"/>
          </w:tcPr>
          <w:p w14:paraId="7A27E3E9" w14:textId="77777777" w:rsidR="008D0B46" w:rsidRPr="008D0B46" w:rsidRDefault="008D0B46" w:rsidP="00EC18F9">
            <w:pPr>
              <w:pStyle w:val="BodyText"/>
              <w:rPr>
                <w:color w:val="FFFFFF" w:themeColor="background1"/>
                <w:sz w:val="22"/>
                <w:szCs w:val="22"/>
              </w:rPr>
            </w:pPr>
          </w:p>
        </w:tc>
        <w:tc>
          <w:tcPr>
            <w:tcW w:w="8478" w:type="dxa"/>
          </w:tcPr>
          <w:p w14:paraId="675F4E70" w14:textId="77777777" w:rsidR="008D0B46" w:rsidRDefault="008D0B46" w:rsidP="00EC18F9">
            <w:pPr>
              <w:pStyle w:val="BodyText"/>
              <w:rPr>
                <w:rFonts w:asciiTheme="minorHAnsi" w:hAnsiTheme="minorHAnsi" w:cstheme="minorHAnsi"/>
                <w:sz w:val="22"/>
                <w:szCs w:val="22"/>
              </w:rPr>
            </w:pPr>
            <w:r w:rsidRPr="00AE504D">
              <w:rPr>
                <w:rFonts w:asciiTheme="minorHAnsi" w:hAnsiTheme="minorHAnsi" w:cstheme="minorHAnsi"/>
                <w:b/>
                <w:bCs/>
                <w:w w:val="105"/>
                <w:sz w:val="22"/>
                <w:szCs w:val="22"/>
              </w:rPr>
              <w:t>QC-3</w:t>
            </w:r>
            <w:r w:rsidRPr="00A5484A">
              <w:rPr>
                <w:rFonts w:asciiTheme="minorHAnsi" w:hAnsiTheme="minorHAnsi" w:cstheme="minorHAnsi"/>
                <w:w w:val="105"/>
                <w:sz w:val="22"/>
                <w:szCs w:val="22"/>
              </w:rPr>
              <w:t xml:space="preserve"> </w:t>
            </w:r>
            <w:r w:rsidRPr="00A5484A">
              <w:rPr>
                <w:rFonts w:asciiTheme="minorHAnsi" w:hAnsiTheme="minorHAnsi" w:cstheme="minorHAnsi"/>
                <w:sz w:val="22"/>
                <w:szCs w:val="22"/>
              </w:rPr>
              <w:t>When are each of the sampling frames available</w:t>
            </w:r>
            <w:proofErr w:type="gramStart"/>
            <w:r w:rsidRPr="00A5484A">
              <w:rPr>
                <w:rFonts w:asciiTheme="minorHAnsi" w:hAnsiTheme="minorHAnsi" w:cstheme="minorHAnsi"/>
                <w:sz w:val="22"/>
                <w:szCs w:val="22"/>
              </w:rPr>
              <w:t xml:space="preserve">?  </w:t>
            </w:r>
            <w:proofErr w:type="gramEnd"/>
          </w:p>
          <w:p w14:paraId="4E511500" w14:textId="77777777" w:rsidR="008D0B46" w:rsidRDefault="008D0B46" w:rsidP="00EC18F9">
            <w:pPr>
              <w:pStyle w:val="BodyText"/>
              <w:rPr>
                <w:rFonts w:asciiTheme="minorHAnsi" w:hAnsiTheme="minorHAnsi" w:cstheme="minorHAnsi"/>
                <w:sz w:val="22"/>
                <w:szCs w:val="22"/>
              </w:rPr>
            </w:pPr>
          </w:p>
          <w:p w14:paraId="179F7393" w14:textId="77777777" w:rsidR="008D0B46" w:rsidRPr="00A5484A" w:rsidRDefault="008D0B46" w:rsidP="00EC18F9">
            <w:pPr>
              <w:pStyle w:val="BodyText"/>
              <w:rPr>
                <w:rFonts w:asciiTheme="minorHAnsi" w:hAnsiTheme="minorHAnsi" w:cstheme="minorHAnsi"/>
                <w:sz w:val="22"/>
                <w:szCs w:val="22"/>
              </w:rPr>
            </w:pPr>
          </w:p>
        </w:tc>
      </w:tr>
      <w:tr w:rsidR="008D0B46" w:rsidRPr="00A5484A" w14:paraId="5067710C" w14:textId="77777777" w:rsidTr="00FC0B44">
        <w:trPr>
          <w:cantSplit/>
          <w:trHeight w:val="288"/>
        </w:trPr>
        <w:tc>
          <w:tcPr>
            <w:tcW w:w="353" w:type="dxa"/>
            <w:shd w:val="clear" w:color="auto" w:fill="000000" w:themeFill="text1"/>
          </w:tcPr>
          <w:p w14:paraId="30779B4A" w14:textId="77777777" w:rsidR="008D0B46" w:rsidRPr="00A5484A" w:rsidRDefault="008D0B46" w:rsidP="00EC18F9"/>
        </w:tc>
        <w:tc>
          <w:tcPr>
            <w:tcW w:w="353" w:type="dxa"/>
            <w:shd w:val="clear" w:color="auto" w:fill="000000" w:themeFill="text1"/>
          </w:tcPr>
          <w:p w14:paraId="778D3621" w14:textId="77777777" w:rsidR="008D0B46" w:rsidRPr="00A5484A" w:rsidRDefault="008D0B46" w:rsidP="00EC18F9"/>
        </w:tc>
        <w:tc>
          <w:tcPr>
            <w:tcW w:w="1584" w:type="dxa"/>
            <w:shd w:val="clear" w:color="auto" w:fill="000000" w:themeFill="text1"/>
          </w:tcPr>
          <w:p w14:paraId="7F627E6E" w14:textId="77777777" w:rsidR="008D0B46" w:rsidRPr="00A5484A" w:rsidRDefault="008D0B46" w:rsidP="00EC18F9">
            <w:pPr>
              <w:pStyle w:val="BodyText"/>
              <w:rPr>
                <w:sz w:val="22"/>
                <w:szCs w:val="22"/>
              </w:rPr>
            </w:pPr>
          </w:p>
        </w:tc>
        <w:tc>
          <w:tcPr>
            <w:tcW w:w="8478" w:type="dxa"/>
          </w:tcPr>
          <w:p w14:paraId="00993847" w14:textId="77777777" w:rsidR="008D0B46" w:rsidRDefault="008D0B46" w:rsidP="00EC18F9">
            <w:pPr>
              <w:pStyle w:val="BodyText"/>
              <w:rPr>
                <w:rFonts w:asciiTheme="minorHAnsi" w:hAnsiTheme="minorHAnsi" w:cstheme="minorHAnsi"/>
                <w:w w:val="105"/>
                <w:sz w:val="22"/>
                <w:szCs w:val="22"/>
              </w:rPr>
            </w:pPr>
            <w:r w:rsidRPr="00AE504D">
              <w:rPr>
                <w:rFonts w:asciiTheme="minorHAnsi" w:hAnsiTheme="minorHAnsi" w:cstheme="minorHAnsi"/>
                <w:b/>
                <w:bCs/>
                <w:w w:val="105"/>
                <w:sz w:val="22"/>
                <w:szCs w:val="22"/>
              </w:rPr>
              <w:t>QC-4</w:t>
            </w:r>
            <w:r w:rsidRPr="00A5484A">
              <w:rPr>
                <w:rFonts w:asciiTheme="minorHAnsi" w:hAnsiTheme="minorHAnsi" w:cstheme="minorHAnsi"/>
                <w:w w:val="105"/>
                <w:sz w:val="22"/>
                <w:szCs w:val="22"/>
              </w:rPr>
              <w:t xml:space="preserve"> When is sample selection made?</w:t>
            </w:r>
          </w:p>
          <w:p w14:paraId="1110A814" w14:textId="77777777" w:rsidR="008D0B46" w:rsidRDefault="008D0B46" w:rsidP="00EC18F9">
            <w:pPr>
              <w:pStyle w:val="BodyText"/>
              <w:rPr>
                <w:rFonts w:asciiTheme="minorHAnsi" w:hAnsiTheme="minorHAnsi" w:cstheme="minorHAnsi"/>
                <w:w w:val="105"/>
                <w:sz w:val="22"/>
                <w:szCs w:val="22"/>
              </w:rPr>
            </w:pPr>
          </w:p>
          <w:p w14:paraId="470CC828" w14:textId="77777777" w:rsidR="008D0B46" w:rsidRPr="0054098C" w:rsidRDefault="008D0B46" w:rsidP="00EC18F9">
            <w:pPr>
              <w:pStyle w:val="BodyText"/>
              <w:rPr>
                <w:rFonts w:asciiTheme="minorHAnsi" w:hAnsiTheme="minorHAnsi" w:cstheme="minorHAnsi"/>
                <w:w w:val="105"/>
                <w:sz w:val="22"/>
                <w:szCs w:val="22"/>
              </w:rPr>
            </w:pPr>
          </w:p>
        </w:tc>
      </w:tr>
      <w:tr w:rsidR="008D0B46" w:rsidRPr="00A5484A" w14:paraId="57A87AE9" w14:textId="77777777" w:rsidTr="00FC0B44">
        <w:trPr>
          <w:cantSplit/>
          <w:trHeight w:val="288"/>
        </w:trPr>
        <w:tc>
          <w:tcPr>
            <w:tcW w:w="353" w:type="dxa"/>
            <w:shd w:val="clear" w:color="auto" w:fill="000000" w:themeFill="text1"/>
          </w:tcPr>
          <w:p w14:paraId="2B68B8AB" w14:textId="77777777" w:rsidR="008D0B46" w:rsidRPr="00A5484A" w:rsidRDefault="008D0B46" w:rsidP="00EC18F9"/>
        </w:tc>
        <w:tc>
          <w:tcPr>
            <w:tcW w:w="353" w:type="dxa"/>
            <w:shd w:val="clear" w:color="auto" w:fill="000000" w:themeFill="text1"/>
          </w:tcPr>
          <w:p w14:paraId="6B8153C2" w14:textId="77777777" w:rsidR="008D0B46" w:rsidRPr="00A5484A" w:rsidRDefault="008D0B46" w:rsidP="00EC18F9"/>
        </w:tc>
        <w:tc>
          <w:tcPr>
            <w:tcW w:w="1584" w:type="dxa"/>
            <w:shd w:val="clear" w:color="auto" w:fill="000000" w:themeFill="text1"/>
          </w:tcPr>
          <w:p w14:paraId="5B7718EF" w14:textId="77777777" w:rsidR="008D0B46" w:rsidRPr="00A5484A" w:rsidRDefault="008D0B46" w:rsidP="00EC18F9">
            <w:pPr>
              <w:pStyle w:val="BodyText"/>
              <w:rPr>
                <w:sz w:val="22"/>
                <w:szCs w:val="22"/>
              </w:rPr>
            </w:pPr>
          </w:p>
        </w:tc>
        <w:tc>
          <w:tcPr>
            <w:tcW w:w="8478" w:type="dxa"/>
          </w:tcPr>
          <w:p w14:paraId="0304728D" w14:textId="77777777" w:rsidR="008D0B46" w:rsidRDefault="008D0B46" w:rsidP="00EC18F9">
            <w:pPr>
              <w:pStyle w:val="BodyText"/>
              <w:rPr>
                <w:rFonts w:asciiTheme="minorHAnsi" w:hAnsiTheme="minorHAnsi" w:cstheme="minorHAnsi"/>
                <w:w w:val="105"/>
                <w:sz w:val="22"/>
                <w:szCs w:val="22"/>
              </w:rPr>
            </w:pPr>
            <w:r w:rsidRPr="00AE504D">
              <w:rPr>
                <w:rFonts w:asciiTheme="minorHAnsi" w:hAnsiTheme="minorHAnsi" w:cstheme="minorHAnsi"/>
                <w:b/>
                <w:bCs/>
                <w:w w:val="105"/>
                <w:sz w:val="22"/>
                <w:szCs w:val="22"/>
              </w:rPr>
              <w:t>QC-5</w:t>
            </w:r>
            <w:r w:rsidRPr="00A5484A">
              <w:rPr>
                <w:rFonts w:asciiTheme="minorHAnsi" w:hAnsiTheme="minorHAnsi" w:cstheme="minorHAnsi"/>
                <w:w w:val="105"/>
                <w:sz w:val="22"/>
                <w:szCs w:val="22"/>
              </w:rPr>
              <w:t xml:space="preserve"> What are sources of sampling frames?</w:t>
            </w:r>
          </w:p>
          <w:p w14:paraId="5CAB4A03" w14:textId="77777777" w:rsidR="008D0B46" w:rsidRDefault="008D0B46" w:rsidP="00EC18F9">
            <w:pPr>
              <w:pStyle w:val="BodyText"/>
              <w:rPr>
                <w:rFonts w:asciiTheme="minorHAnsi" w:hAnsiTheme="minorHAnsi" w:cstheme="minorHAnsi"/>
                <w:w w:val="105"/>
                <w:sz w:val="22"/>
                <w:szCs w:val="22"/>
              </w:rPr>
            </w:pPr>
          </w:p>
          <w:p w14:paraId="3243372D" w14:textId="77777777" w:rsidR="008D0B46" w:rsidRPr="0054098C" w:rsidRDefault="008D0B46" w:rsidP="00EC18F9">
            <w:pPr>
              <w:pStyle w:val="BodyText"/>
              <w:rPr>
                <w:rFonts w:asciiTheme="minorHAnsi" w:hAnsiTheme="minorHAnsi" w:cstheme="minorHAnsi"/>
                <w:w w:val="105"/>
                <w:sz w:val="22"/>
                <w:szCs w:val="22"/>
              </w:rPr>
            </w:pPr>
          </w:p>
        </w:tc>
      </w:tr>
      <w:tr w:rsidR="000979A2" w:rsidRPr="00A5484A" w14:paraId="57FD34A5" w14:textId="77777777" w:rsidTr="00ED0898">
        <w:trPr>
          <w:cantSplit/>
          <w:trHeight w:val="288"/>
        </w:trPr>
        <w:tc>
          <w:tcPr>
            <w:tcW w:w="353" w:type="dxa"/>
          </w:tcPr>
          <w:p w14:paraId="75801402" w14:textId="77777777" w:rsidR="000979A2" w:rsidRPr="00A5484A" w:rsidRDefault="000979A2" w:rsidP="00EC18F9">
            <w:pPr>
              <w:pStyle w:val="TableParagraph"/>
              <w:rPr>
                <w:rFonts w:ascii="Times New Roman"/>
              </w:rPr>
            </w:pPr>
          </w:p>
        </w:tc>
        <w:tc>
          <w:tcPr>
            <w:tcW w:w="353" w:type="dxa"/>
          </w:tcPr>
          <w:p w14:paraId="4D8C88FC" w14:textId="77777777" w:rsidR="000979A2" w:rsidRPr="00A5484A" w:rsidRDefault="000979A2" w:rsidP="00EC18F9">
            <w:pPr>
              <w:pStyle w:val="TableParagraph"/>
              <w:rPr>
                <w:rFonts w:ascii="Times New Roman"/>
              </w:rPr>
            </w:pPr>
          </w:p>
        </w:tc>
        <w:tc>
          <w:tcPr>
            <w:tcW w:w="1584" w:type="dxa"/>
          </w:tcPr>
          <w:p w14:paraId="237019EB" w14:textId="77777777" w:rsidR="000979A2" w:rsidRPr="00A5484A" w:rsidRDefault="000979A2" w:rsidP="00EC18F9">
            <w:pPr>
              <w:pStyle w:val="BodyText"/>
              <w:rPr>
                <w:sz w:val="22"/>
                <w:szCs w:val="22"/>
              </w:rPr>
            </w:pPr>
            <w:r w:rsidRPr="00A5484A">
              <w:rPr>
                <w:sz w:val="22"/>
                <w:szCs w:val="22"/>
              </w:rPr>
              <w:t>7 CFR 275.11(f)</w:t>
            </w:r>
          </w:p>
        </w:tc>
        <w:tc>
          <w:tcPr>
            <w:tcW w:w="8478" w:type="dxa"/>
          </w:tcPr>
          <w:p w14:paraId="1E9F1534" w14:textId="77777777" w:rsidR="000979A2" w:rsidRPr="00A5484A" w:rsidRDefault="000979A2" w:rsidP="00EC18F9">
            <w:pPr>
              <w:pStyle w:val="BodyText"/>
              <w:rPr>
                <w:rFonts w:asciiTheme="minorHAnsi" w:hAnsiTheme="minorHAnsi" w:cstheme="minorHAnsi"/>
                <w:sz w:val="22"/>
                <w:szCs w:val="22"/>
              </w:rPr>
            </w:pPr>
            <w:r w:rsidRPr="00AE504D">
              <w:rPr>
                <w:rFonts w:asciiTheme="minorHAnsi" w:hAnsiTheme="minorHAnsi" w:cstheme="minorHAnsi"/>
                <w:b/>
                <w:bCs/>
                <w:w w:val="105"/>
                <w:sz w:val="22"/>
                <w:szCs w:val="22"/>
              </w:rPr>
              <w:t>QC-6</w:t>
            </w:r>
            <w:r w:rsidRPr="00A5484A">
              <w:rPr>
                <w:rFonts w:asciiTheme="minorHAnsi" w:hAnsiTheme="minorHAnsi" w:cstheme="minorHAnsi"/>
                <w:w w:val="105"/>
                <w:sz w:val="22"/>
                <w:szCs w:val="22"/>
              </w:rPr>
              <w:t xml:space="preserve"> Is there a system in place that can replicate the sampling frame and selection for any given month?</w:t>
            </w:r>
          </w:p>
        </w:tc>
      </w:tr>
      <w:tr w:rsidR="000979A2" w:rsidRPr="00A5484A" w14:paraId="37114075" w14:textId="77777777" w:rsidTr="00ED0898">
        <w:trPr>
          <w:cantSplit/>
          <w:trHeight w:val="288"/>
        </w:trPr>
        <w:tc>
          <w:tcPr>
            <w:tcW w:w="353" w:type="dxa"/>
          </w:tcPr>
          <w:p w14:paraId="27D98618" w14:textId="77777777" w:rsidR="000979A2" w:rsidRPr="00A5484A" w:rsidRDefault="000979A2" w:rsidP="00EC18F9">
            <w:pPr>
              <w:pStyle w:val="TableParagraph"/>
              <w:rPr>
                <w:rFonts w:ascii="Times New Roman"/>
              </w:rPr>
            </w:pPr>
          </w:p>
        </w:tc>
        <w:tc>
          <w:tcPr>
            <w:tcW w:w="353" w:type="dxa"/>
          </w:tcPr>
          <w:p w14:paraId="5EFA0CA0" w14:textId="77777777" w:rsidR="000979A2" w:rsidRPr="00A5484A" w:rsidRDefault="000979A2" w:rsidP="00EC18F9">
            <w:pPr>
              <w:pStyle w:val="TableParagraph"/>
              <w:rPr>
                <w:rFonts w:ascii="Times New Roman"/>
              </w:rPr>
            </w:pPr>
          </w:p>
        </w:tc>
        <w:tc>
          <w:tcPr>
            <w:tcW w:w="1584" w:type="dxa"/>
          </w:tcPr>
          <w:p w14:paraId="39C34206" w14:textId="77777777" w:rsidR="000979A2" w:rsidRPr="00A5484A" w:rsidRDefault="000979A2" w:rsidP="00EC18F9">
            <w:pPr>
              <w:pStyle w:val="BodyText"/>
              <w:rPr>
                <w:sz w:val="22"/>
                <w:szCs w:val="22"/>
              </w:rPr>
            </w:pPr>
            <w:r w:rsidRPr="00A5484A">
              <w:rPr>
                <w:rStyle w:val="citation-detail"/>
                <w:sz w:val="22"/>
                <w:szCs w:val="22"/>
              </w:rPr>
              <w:t>7 CFR 275.4(c)</w:t>
            </w:r>
          </w:p>
        </w:tc>
        <w:tc>
          <w:tcPr>
            <w:tcW w:w="8478" w:type="dxa"/>
          </w:tcPr>
          <w:p w14:paraId="12C8A93D" w14:textId="77777777" w:rsidR="000979A2" w:rsidRPr="00A5484A" w:rsidRDefault="000979A2" w:rsidP="00EC18F9">
            <w:pPr>
              <w:pStyle w:val="BodyText"/>
              <w:rPr>
                <w:rFonts w:asciiTheme="minorHAnsi" w:hAnsiTheme="minorHAnsi" w:cstheme="minorBidi"/>
                <w:w w:val="105"/>
                <w:sz w:val="22"/>
                <w:szCs w:val="22"/>
              </w:rPr>
            </w:pPr>
            <w:r w:rsidRPr="00AE504D">
              <w:rPr>
                <w:rFonts w:asciiTheme="minorHAnsi" w:hAnsiTheme="minorHAnsi" w:cstheme="minorBidi"/>
                <w:b/>
                <w:bCs/>
                <w:sz w:val="22"/>
                <w:szCs w:val="22"/>
              </w:rPr>
              <w:t>QC-7</w:t>
            </w:r>
            <w:r w:rsidRPr="00A5484A">
              <w:rPr>
                <w:rFonts w:asciiTheme="minorHAnsi" w:hAnsiTheme="minorHAnsi" w:cstheme="minorBidi"/>
                <w:sz w:val="22"/>
                <w:szCs w:val="22"/>
              </w:rPr>
              <w:t xml:space="preserve"> After the frames </w:t>
            </w:r>
            <w:proofErr w:type="gramStart"/>
            <w:r w:rsidRPr="00A5484A">
              <w:rPr>
                <w:rFonts w:asciiTheme="minorHAnsi" w:hAnsiTheme="minorHAnsi" w:cstheme="minorBidi"/>
                <w:sz w:val="22"/>
                <w:szCs w:val="22"/>
              </w:rPr>
              <w:t>are</w:t>
            </w:r>
            <w:proofErr w:type="gramEnd"/>
            <w:r w:rsidRPr="00A5484A">
              <w:rPr>
                <w:rFonts w:asciiTheme="minorHAnsi" w:hAnsiTheme="minorHAnsi" w:cstheme="minorBidi"/>
                <w:sz w:val="22"/>
                <w:szCs w:val="22"/>
              </w:rPr>
              <w:t xml:space="preserve"> constructed, are they retained for the minimum record retention period?</w:t>
            </w:r>
          </w:p>
        </w:tc>
      </w:tr>
      <w:tr w:rsidR="000979A2" w:rsidRPr="00A5484A" w14:paraId="10AFE6DC" w14:textId="77777777" w:rsidTr="00B427DA">
        <w:trPr>
          <w:cantSplit/>
          <w:trHeight w:val="288"/>
        </w:trPr>
        <w:tc>
          <w:tcPr>
            <w:tcW w:w="353" w:type="dxa"/>
            <w:shd w:val="clear" w:color="auto" w:fill="000000" w:themeFill="text1"/>
          </w:tcPr>
          <w:p w14:paraId="2BE2A44B" w14:textId="77777777" w:rsidR="000979A2" w:rsidRPr="00A5484A" w:rsidRDefault="000979A2" w:rsidP="00EC18F9">
            <w:pPr>
              <w:pStyle w:val="TableParagraph"/>
              <w:rPr>
                <w:rFonts w:ascii="Times New Roman"/>
              </w:rPr>
            </w:pPr>
          </w:p>
        </w:tc>
        <w:tc>
          <w:tcPr>
            <w:tcW w:w="353" w:type="dxa"/>
            <w:shd w:val="clear" w:color="auto" w:fill="000000" w:themeFill="text1"/>
          </w:tcPr>
          <w:p w14:paraId="30C59848" w14:textId="77777777" w:rsidR="000979A2" w:rsidRPr="00A5484A" w:rsidRDefault="000979A2" w:rsidP="00EC18F9">
            <w:pPr>
              <w:pStyle w:val="TableParagraph"/>
              <w:rPr>
                <w:rFonts w:ascii="Times New Roman"/>
              </w:rPr>
            </w:pPr>
          </w:p>
        </w:tc>
        <w:tc>
          <w:tcPr>
            <w:tcW w:w="1584" w:type="dxa"/>
          </w:tcPr>
          <w:p w14:paraId="276FBD20" w14:textId="77777777" w:rsidR="000979A2" w:rsidRPr="00A5484A" w:rsidRDefault="000979A2" w:rsidP="00EC18F9">
            <w:pPr>
              <w:pStyle w:val="BodyText"/>
              <w:rPr>
                <w:sz w:val="22"/>
                <w:szCs w:val="22"/>
              </w:rPr>
            </w:pPr>
            <w:r w:rsidRPr="00A5484A">
              <w:rPr>
                <w:sz w:val="22"/>
                <w:szCs w:val="22"/>
              </w:rPr>
              <w:t>7 CFR 275.11(e)</w:t>
            </w:r>
          </w:p>
        </w:tc>
        <w:tc>
          <w:tcPr>
            <w:tcW w:w="8478" w:type="dxa"/>
          </w:tcPr>
          <w:p w14:paraId="04B74C98" w14:textId="77777777" w:rsidR="000979A2" w:rsidRDefault="000979A2" w:rsidP="00EC18F9">
            <w:pPr>
              <w:pStyle w:val="BodyText"/>
              <w:rPr>
                <w:rFonts w:asciiTheme="minorHAnsi" w:hAnsiTheme="minorHAnsi" w:cstheme="minorHAnsi"/>
                <w:w w:val="105"/>
                <w:sz w:val="22"/>
                <w:szCs w:val="22"/>
              </w:rPr>
            </w:pPr>
            <w:r w:rsidRPr="00AE504D">
              <w:rPr>
                <w:rFonts w:asciiTheme="minorHAnsi" w:hAnsiTheme="minorHAnsi" w:cstheme="minorHAnsi"/>
                <w:b/>
                <w:bCs/>
                <w:w w:val="105"/>
                <w:sz w:val="22"/>
                <w:szCs w:val="22"/>
              </w:rPr>
              <w:t>QC-8</w:t>
            </w:r>
            <w:r w:rsidRPr="00A5484A">
              <w:rPr>
                <w:rFonts w:asciiTheme="minorHAnsi" w:hAnsiTheme="minorHAnsi" w:cstheme="minorHAnsi"/>
                <w:w w:val="105"/>
                <w:sz w:val="22"/>
                <w:szCs w:val="22"/>
              </w:rPr>
              <w:t xml:space="preserve"> Where are the frames retained?</w:t>
            </w:r>
          </w:p>
          <w:p w14:paraId="07022024" w14:textId="77777777" w:rsidR="000979A2" w:rsidRDefault="000979A2" w:rsidP="00EC18F9">
            <w:pPr>
              <w:pStyle w:val="BodyText"/>
              <w:rPr>
                <w:rFonts w:asciiTheme="minorHAnsi" w:hAnsiTheme="minorHAnsi" w:cstheme="minorHAnsi"/>
                <w:w w:val="105"/>
                <w:sz w:val="22"/>
                <w:szCs w:val="22"/>
              </w:rPr>
            </w:pPr>
          </w:p>
          <w:p w14:paraId="7797AC0A" w14:textId="77777777" w:rsidR="000979A2" w:rsidRPr="00A5484A" w:rsidRDefault="000979A2" w:rsidP="00EC18F9">
            <w:pPr>
              <w:pStyle w:val="BodyText"/>
              <w:rPr>
                <w:rFonts w:asciiTheme="minorHAnsi" w:hAnsiTheme="minorHAnsi" w:cstheme="minorHAnsi"/>
                <w:w w:val="105"/>
                <w:sz w:val="22"/>
                <w:szCs w:val="22"/>
              </w:rPr>
            </w:pPr>
          </w:p>
        </w:tc>
      </w:tr>
      <w:tr w:rsidR="000979A2" w:rsidRPr="00A5484A" w14:paraId="6574EBAF" w14:textId="77777777" w:rsidTr="00ED0898">
        <w:trPr>
          <w:cantSplit/>
          <w:trHeight w:val="288"/>
        </w:trPr>
        <w:tc>
          <w:tcPr>
            <w:tcW w:w="353" w:type="dxa"/>
          </w:tcPr>
          <w:p w14:paraId="473836B3" w14:textId="77777777" w:rsidR="000979A2" w:rsidRPr="00A5484A" w:rsidRDefault="000979A2" w:rsidP="00EC18F9">
            <w:pPr>
              <w:pStyle w:val="TableParagraph"/>
              <w:rPr>
                <w:rFonts w:ascii="Times New Roman"/>
              </w:rPr>
            </w:pPr>
          </w:p>
        </w:tc>
        <w:tc>
          <w:tcPr>
            <w:tcW w:w="353" w:type="dxa"/>
          </w:tcPr>
          <w:p w14:paraId="52975462" w14:textId="77777777" w:rsidR="000979A2" w:rsidRPr="00A5484A" w:rsidRDefault="000979A2" w:rsidP="00EC18F9">
            <w:pPr>
              <w:pStyle w:val="TableParagraph"/>
              <w:rPr>
                <w:rFonts w:ascii="Times New Roman"/>
              </w:rPr>
            </w:pPr>
          </w:p>
        </w:tc>
        <w:tc>
          <w:tcPr>
            <w:tcW w:w="1584" w:type="dxa"/>
          </w:tcPr>
          <w:p w14:paraId="128D07E6" w14:textId="77777777" w:rsidR="000979A2" w:rsidRPr="00A5484A" w:rsidRDefault="000979A2" w:rsidP="00EC18F9">
            <w:pPr>
              <w:pStyle w:val="BodyText"/>
              <w:rPr>
                <w:sz w:val="22"/>
                <w:szCs w:val="22"/>
              </w:rPr>
            </w:pPr>
            <w:r w:rsidRPr="00A5484A">
              <w:rPr>
                <w:sz w:val="22"/>
                <w:szCs w:val="22"/>
              </w:rPr>
              <w:t>7 CFR 275.11</w:t>
            </w:r>
            <w:r>
              <w:rPr>
                <w:sz w:val="22"/>
                <w:szCs w:val="22"/>
              </w:rPr>
              <w:t xml:space="preserve"> </w:t>
            </w:r>
            <w:r w:rsidRPr="00A5484A">
              <w:rPr>
                <w:sz w:val="22"/>
                <w:szCs w:val="22"/>
              </w:rPr>
              <w:t>(a)(3)</w:t>
            </w:r>
          </w:p>
        </w:tc>
        <w:tc>
          <w:tcPr>
            <w:tcW w:w="8478" w:type="dxa"/>
          </w:tcPr>
          <w:p w14:paraId="4774C34B" w14:textId="77777777" w:rsidR="000979A2" w:rsidRPr="00A5484A" w:rsidRDefault="000979A2" w:rsidP="00EC18F9">
            <w:pPr>
              <w:pStyle w:val="BodyText"/>
              <w:rPr>
                <w:sz w:val="22"/>
                <w:szCs w:val="22"/>
              </w:rPr>
            </w:pPr>
            <w:r w:rsidRPr="00AE504D">
              <w:rPr>
                <w:b/>
                <w:bCs/>
                <w:w w:val="105"/>
                <w:sz w:val="22"/>
                <w:szCs w:val="22"/>
              </w:rPr>
              <w:t>QC-9</w:t>
            </w:r>
            <w:r w:rsidRPr="00A5484A">
              <w:rPr>
                <w:w w:val="105"/>
                <w:sz w:val="22"/>
                <w:szCs w:val="22"/>
              </w:rPr>
              <w:t xml:space="preserve"> Is systematic selection design </w:t>
            </w:r>
            <w:proofErr w:type="gramStart"/>
            <w:r w:rsidRPr="00A5484A">
              <w:rPr>
                <w:w w:val="105"/>
                <w:sz w:val="22"/>
                <w:szCs w:val="22"/>
              </w:rPr>
              <w:t>used?</w:t>
            </w:r>
            <w:proofErr w:type="gramEnd"/>
            <w:r w:rsidRPr="00A5484A">
              <w:rPr>
                <w:w w:val="105"/>
                <w:sz w:val="22"/>
                <w:szCs w:val="22"/>
              </w:rPr>
              <w:t xml:space="preserve"> If not, what type of selection is used?</w:t>
            </w:r>
          </w:p>
        </w:tc>
      </w:tr>
      <w:tr w:rsidR="000979A2" w:rsidRPr="00A5484A" w14:paraId="05A02A5F" w14:textId="77777777" w:rsidTr="00ED0898">
        <w:trPr>
          <w:cantSplit/>
          <w:trHeight w:val="288"/>
        </w:trPr>
        <w:tc>
          <w:tcPr>
            <w:tcW w:w="353" w:type="dxa"/>
          </w:tcPr>
          <w:p w14:paraId="518297CD" w14:textId="77777777" w:rsidR="000979A2" w:rsidRPr="00A5484A" w:rsidRDefault="000979A2" w:rsidP="00EC18F9">
            <w:pPr>
              <w:pStyle w:val="TableParagraph"/>
              <w:rPr>
                <w:rFonts w:ascii="Times New Roman"/>
              </w:rPr>
            </w:pPr>
          </w:p>
        </w:tc>
        <w:tc>
          <w:tcPr>
            <w:tcW w:w="353" w:type="dxa"/>
          </w:tcPr>
          <w:p w14:paraId="1A067DA6" w14:textId="77777777" w:rsidR="000979A2" w:rsidRPr="00A5484A" w:rsidRDefault="000979A2" w:rsidP="00EC18F9">
            <w:pPr>
              <w:pStyle w:val="TableParagraph"/>
              <w:rPr>
                <w:rFonts w:ascii="Times New Roman"/>
              </w:rPr>
            </w:pPr>
          </w:p>
        </w:tc>
        <w:tc>
          <w:tcPr>
            <w:tcW w:w="1584" w:type="dxa"/>
          </w:tcPr>
          <w:p w14:paraId="060F0B8C" w14:textId="77777777" w:rsidR="000979A2" w:rsidRPr="00A5484A" w:rsidRDefault="000979A2" w:rsidP="00EC18F9">
            <w:pPr>
              <w:pStyle w:val="BodyText"/>
              <w:rPr>
                <w:sz w:val="22"/>
                <w:szCs w:val="22"/>
              </w:rPr>
            </w:pPr>
            <w:r w:rsidRPr="00A5484A">
              <w:rPr>
                <w:sz w:val="22"/>
                <w:szCs w:val="22"/>
              </w:rPr>
              <w:t>7 CFR 275.11</w:t>
            </w:r>
            <w:r>
              <w:rPr>
                <w:sz w:val="22"/>
                <w:szCs w:val="22"/>
              </w:rPr>
              <w:t xml:space="preserve"> </w:t>
            </w:r>
            <w:r w:rsidRPr="00A5484A">
              <w:rPr>
                <w:sz w:val="22"/>
                <w:szCs w:val="22"/>
              </w:rPr>
              <w:t>(a)(3)</w:t>
            </w:r>
          </w:p>
        </w:tc>
        <w:tc>
          <w:tcPr>
            <w:tcW w:w="8478" w:type="dxa"/>
          </w:tcPr>
          <w:p w14:paraId="0A3A9CDB" w14:textId="77777777" w:rsidR="000979A2" w:rsidRPr="00A5484A" w:rsidRDefault="000979A2" w:rsidP="00EC18F9">
            <w:pPr>
              <w:pStyle w:val="BodyText"/>
              <w:rPr>
                <w:sz w:val="22"/>
                <w:szCs w:val="22"/>
              </w:rPr>
            </w:pPr>
            <w:r w:rsidRPr="00AE504D">
              <w:rPr>
                <w:b/>
                <w:bCs/>
                <w:w w:val="105"/>
                <w:sz w:val="22"/>
                <w:szCs w:val="22"/>
              </w:rPr>
              <w:t>QC-10</w:t>
            </w:r>
            <w:r w:rsidRPr="00A5484A">
              <w:rPr>
                <w:w w:val="105"/>
                <w:sz w:val="22"/>
                <w:szCs w:val="22"/>
              </w:rPr>
              <w:t xml:space="preserve"> Does the system provide random start whether self-generated or user provided?</w:t>
            </w:r>
          </w:p>
        </w:tc>
      </w:tr>
      <w:tr w:rsidR="000979A2" w:rsidRPr="00A5484A" w14:paraId="1F8F2C31" w14:textId="77777777" w:rsidTr="009533AB">
        <w:trPr>
          <w:cantSplit/>
          <w:trHeight w:val="288"/>
        </w:trPr>
        <w:tc>
          <w:tcPr>
            <w:tcW w:w="353" w:type="dxa"/>
            <w:shd w:val="clear" w:color="auto" w:fill="000000" w:themeFill="text1"/>
          </w:tcPr>
          <w:p w14:paraId="6C862373" w14:textId="77777777" w:rsidR="000979A2" w:rsidRPr="00A5484A" w:rsidRDefault="000979A2" w:rsidP="00EC18F9">
            <w:pPr>
              <w:pStyle w:val="TableParagraph"/>
              <w:rPr>
                <w:rFonts w:ascii="Times New Roman"/>
              </w:rPr>
            </w:pPr>
          </w:p>
        </w:tc>
        <w:tc>
          <w:tcPr>
            <w:tcW w:w="353" w:type="dxa"/>
            <w:shd w:val="clear" w:color="auto" w:fill="000000" w:themeFill="text1"/>
          </w:tcPr>
          <w:p w14:paraId="710AE1AB" w14:textId="77777777" w:rsidR="000979A2" w:rsidRPr="00A5484A" w:rsidRDefault="000979A2" w:rsidP="00EC18F9">
            <w:pPr>
              <w:pStyle w:val="TableParagraph"/>
              <w:rPr>
                <w:rFonts w:ascii="Times New Roman"/>
              </w:rPr>
            </w:pPr>
          </w:p>
        </w:tc>
        <w:tc>
          <w:tcPr>
            <w:tcW w:w="1584" w:type="dxa"/>
            <w:shd w:val="clear" w:color="auto" w:fill="000000" w:themeFill="text1"/>
          </w:tcPr>
          <w:p w14:paraId="498056BB" w14:textId="77777777" w:rsidR="000979A2" w:rsidRPr="00A5484A" w:rsidRDefault="000979A2" w:rsidP="00EC18F9">
            <w:pPr>
              <w:pStyle w:val="BodyText"/>
              <w:rPr>
                <w:sz w:val="22"/>
                <w:szCs w:val="22"/>
              </w:rPr>
            </w:pPr>
          </w:p>
        </w:tc>
        <w:tc>
          <w:tcPr>
            <w:tcW w:w="8478" w:type="dxa"/>
          </w:tcPr>
          <w:p w14:paraId="5B8C1647" w14:textId="77777777" w:rsidR="000979A2" w:rsidRDefault="000979A2" w:rsidP="00EC18F9">
            <w:pPr>
              <w:pStyle w:val="BodyText"/>
              <w:rPr>
                <w:w w:val="105"/>
                <w:sz w:val="22"/>
                <w:szCs w:val="22"/>
              </w:rPr>
            </w:pPr>
            <w:r w:rsidRPr="00AE504D">
              <w:rPr>
                <w:b/>
                <w:bCs/>
                <w:w w:val="105"/>
                <w:sz w:val="22"/>
                <w:szCs w:val="22"/>
              </w:rPr>
              <w:t>QC-11</w:t>
            </w:r>
            <w:r w:rsidRPr="00A5484A">
              <w:rPr>
                <w:w w:val="105"/>
                <w:sz w:val="22"/>
                <w:szCs w:val="22"/>
              </w:rPr>
              <w:t xml:space="preserve"> What options does the system have for changing intervals and random starts?</w:t>
            </w:r>
          </w:p>
          <w:p w14:paraId="283F9389" w14:textId="77777777" w:rsidR="000979A2" w:rsidRDefault="000979A2" w:rsidP="00EC18F9">
            <w:pPr>
              <w:pStyle w:val="BodyText"/>
              <w:rPr>
                <w:w w:val="105"/>
                <w:sz w:val="22"/>
                <w:szCs w:val="22"/>
              </w:rPr>
            </w:pPr>
          </w:p>
          <w:p w14:paraId="2A0BBE45" w14:textId="77777777" w:rsidR="000979A2" w:rsidRPr="0054098C" w:rsidRDefault="000979A2" w:rsidP="00EC18F9">
            <w:pPr>
              <w:pStyle w:val="BodyText"/>
              <w:rPr>
                <w:w w:val="105"/>
                <w:sz w:val="22"/>
                <w:szCs w:val="22"/>
              </w:rPr>
            </w:pPr>
          </w:p>
        </w:tc>
      </w:tr>
      <w:tr w:rsidR="000979A2" w:rsidRPr="00A5484A" w14:paraId="09D4CA2B" w14:textId="77777777" w:rsidTr="00ED0898">
        <w:trPr>
          <w:cantSplit/>
          <w:trHeight w:val="288"/>
        </w:trPr>
        <w:tc>
          <w:tcPr>
            <w:tcW w:w="353" w:type="dxa"/>
          </w:tcPr>
          <w:p w14:paraId="529F2672" w14:textId="77777777" w:rsidR="000979A2" w:rsidRPr="00A5484A" w:rsidRDefault="000979A2" w:rsidP="00EC18F9">
            <w:pPr>
              <w:pStyle w:val="TableParagraph"/>
              <w:rPr>
                <w:rFonts w:ascii="Times New Roman"/>
              </w:rPr>
            </w:pPr>
          </w:p>
        </w:tc>
        <w:tc>
          <w:tcPr>
            <w:tcW w:w="353" w:type="dxa"/>
          </w:tcPr>
          <w:p w14:paraId="3E92CAAA" w14:textId="77777777" w:rsidR="000979A2" w:rsidRPr="00A5484A" w:rsidRDefault="000979A2" w:rsidP="00EC18F9">
            <w:pPr>
              <w:pStyle w:val="TableParagraph"/>
              <w:rPr>
                <w:rFonts w:ascii="Times New Roman"/>
              </w:rPr>
            </w:pPr>
          </w:p>
        </w:tc>
        <w:tc>
          <w:tcPr>
            <w:tcW w:w="1584" w:type="dxa"/>
          </w:tcPr>
          <w:p w14:paraId="2075C123" w14:textId="77777777" w:rsidR="000979A2" w:rsidRPr="00A5484A" w:rsidRDefault="000979A2" w:rsidP="00EC18F9">
            <w:pPr>
              <w:pStyle w:val="BodyText"/>
              <w:rPr>
                <w:sz w:val="22"/>
                <w:szCs w:val="22"/>
              </w:rPr>
            </w:pPr>
            <w:r w:rsidRPr="00A5484A">
              <w:rPr>
                <w:sz w:val="22"/>
                <w:szCs w:val="22"/>
              </w:rPr>
              <w:t>7 CFR 275.11(e)</w:t>
            </w:r>
          </w:p>
        </w:tc>
        <w:tc>
          <w:tcPr>
            <w:tcW w:w="8478" w:type="dxa"/>
          </w:tcPr>
          <w:p w14:paraId="607F2C56" w14:textId="77777777" w:rsidR="000979A2" w:rsidRPr="00A5484A" w:rsidRDefault="000979A2" w:rsidP="00EC18F9">
            <w:pPr>
              <w:pStyle w:val="BodyText"/>
              <w:rPr>
                <w:sz w:val="22"/>
                <w:szCs w:val="22"/>
              </w:rPr>
            </w:pPr>
            <w:r w:rsidRPr="00AE504D">
              <w:rPr>
                <w:b/>
                <w:bCs/>
                <w:w w:val="105"/>
                <w:sz w:val="22"/>
                <w:szCs w:val="22"/>
              </w:rPr>
              <w:t>QC-12</w:t>
            </w:r>
            <w:r w:rsidRPr="00A5484A">
              <w:rPr>
                <w:w w:val="105"/>
                <w:sz w:val="22"/>
                <w:szCs w:val="22"/>
              </w:rPr>
              <w:t xml:space="preserve"> Does the system select records for ME, supervisory, or Quality Assurance review</w:t>
            </w:r>
            <w:r>
              <w:rPr>
                <w:w w:val="105"/>
                <w:sz w:val="22"/>
                <w:szCs w:val="22"/>
              </w:rPr>
              <w:t xml:space="preserve"> </w:t>
            </w:r>
            <w:r w:rsidRPr="00A5484A">
              <w:rPr>
                <w:w w:val="105"/>
                <w:sz w:val="22"/>
                <w:szCs w:val="22"/>
              </w:rPr>
              <w:t>(e.g., active, denied, terminated and recertification cases)</w:t>
            </w:r>
            <w:r>
              <w:rPr>
                <w:w w:val="105"/>
                <w:sz w:val="22"/>
                <w:szCs w:val="22"/>
              </w:rPr>
              <w:t>?</w:t>
            </w:r>
          </w:p>
        </w:tc>
      </w:tr>
      <w:tr w:rsidR="000979A2" w:rsidRPr="00A5484A" w14:paraId="4B90501D" w14:textId="77777777" w:rsidTr="00ED0898">
        <w:trPr>
          <w:cantSplit/>
          <w:trHeight w:val="288"/>
        </w:trPr>
        <w:tc>
          <w:tcPr>
            <w:tcW w:w="353" w:type="dxa"/>
          </w:tcPr>
          <w:p w14:paraId="435C8ED1" w14:textId="77777777" w:rsidR="000979A2" w:rsidRPr="00A5484A" w:rsidRDefault="000979A2" w:rsidP="00EC18F9">
            <w:pPr>
              <w:pStyle w:val="TableParagraph"/>
              <w:rPr>
                <w:rFonts w:ascii="Times New Roman"/>
              </w:rPr>
            </w:pPr>
          </w:p>
        </w:tc>
        <w:tc>
          <w:tcPr>
            <w:tcW w:w="353" w:type="dxa"/>
          </w:tcPr>
          <w:p w14:paraId="50DFAE6F" w14:textId="77777777" w:rsidR="000979A2" w:rsidRPr="00A5484A" w:rsidRDefault="000979A2" w:rsidP="00EC18F9">
            <w:pPr>
              <w:pStyle w:val="TableParagraph"/>
              <w:rPr>
                <w:rFonts w:ascii="Times New Roman"/>
              </w:rPr>
            </w:pPr>
          </w:p>
        </w:tc>
        <w:tc>
          <w:tcPr>
            <w:tcW w:w="1584" w:type="dxa"/>
          </w:tcPr>
          <w:p w14:paraId="3033AF3E" w14:textId="77777777" w:rsidR="000979A2" w:rsidRPr="00A5484A" w:rsidRDefault="000979A2" w:rsidP="00EC18F9">
            <w:pPr>
              <w:pStyle w:val="BodyText"/>
              <w:rPr>
                <w:sz w:val="22"/>
                <w:szCs w:val="22"/>
              </w:rPr>
            </w:pPr>
            <w:r w:rsidRPr="00A5484A">
              <w:rPr>
                <w:rStyle w:val="citation-detail"/>
                <w:sz w:val="22"/>
                <w:szCs w:val="22"/>
              </w:rPr>
              <w:t>7 CFR 275.2(d)</w:t>
            </w:r>
          </w:p>
        </w:tc>
        <w:tc>
          <w:tcPr>
            <w:tcW w:w="8478" w:type="dxa"/>
          </w:tcPr>
          <w:p w14:paraId="49D6ABF9" w14:textId="77777777" w:rsidR="000979A2" w:rsidRPr="00A5484A" w:rsidRDefault="000979A2" w:rsidP="00EC18F9">
            <w:pPr>
              <w:pStyle w:val="BodyText"/>
              <w:rPr>
                <w:rFonts w:asciiTheme="minorHAnsi" w:hAnsiTheme="minorHAnsi" w:cstheme="minorBidi"/>
                <w:sz w:val="22"/>
                <w:szCs w:val="22"/>
              </w:rPr>
            </w:pPr>
            <w:r w:rsidRPr="00AE504D">
              <w:rPr>
                <w:rFonts w:asciiTheme="minorHAnsi" w:hAnsiTheme="minorHAnsi" w:cstheme="minorBidi"/>
                <w:b/>
                <w:bCs/>
                <w:w w:val="105"/>
                <w:sz w:val="22"/>
                <w:szCs w:val="22"/>
              </w:rPr>
              <w:t>QC-13</w:t>
            </w:r>
            <w:r w:rsidRPr="00A5484A">
              <w:rPr>
                <w:rFonts w:asciiTheme="minorHAnsi" w:hAnsiTheme="minorHAnsi" w:cstheme="minorBidi"/>
                <w:w w:val="105"/>
                <w:sz w:val="22"/>
                <w:szCs w:val="22"/>
              </w:rPr>
              <w:t xml:space="preserve"> Does the system provide FNS on-line access for QC</w:t>
            </w:r>
            <w:proofErr w:type="gramStart"/>
            <w:r w:rsidRPr="00A5484A">
              <w:rPr>
                <w:rFonts w:asciiTheme="minorHAnsi" w:hAnsiTheme="minorHAnsi" w:cstheme="minorBidi"/>
                <w:w w:val="105"/>
                <w:sz w:val="22"/>
                <w:szCs w:val="22"/>
              </w:rPr>
              <w:t>?</w:t>
            </w:r>
            <w:r w:rsidRPr="00A5484A">
              <w:rPr>
                <w:rFonts w:asciiTheme="minorHAnsi" w:hAnsiTheme="minorHAnsi" w:cstheme="minorBidi"/>
                <w:sz w:val="22"/>
                <w:szCs w:val="22"/>
              </w:rPr>
              <w:t xml:space="preserve">  </w:t>
            </w:r>
            <w:proofErr w:type="gramEnd"/>
            <w:r w:rsidRPr="00A5484A">
              <w:rPr>
                <w:rFonts w:asciiTheme="minorHAnsi" w:hAnsiTheme="minorHAnsi" w:cstheme="minorBidi"/>
                <w:sz w:val="22"/>
                <w:szCs w:val="22"/>
              </w:rPr>
              <w:t xml:space="preserve">This access is required for reimbursement with State Exchange Funds. </w:t>
            </w:r>
          </w:p>
        </w:tc>
      </w:tr>
      <w:tr w:rsidR="000979A2" w:rsidRPr="00A5484A" w14:paraId="13F71CA5" w14:textId="77777777" w:rsidTr="009533AB">
        <w:trPr>
          <w:cantSplit/>
          <w:trHeight w:val="288"/>
        </w:trPr>
        <w:tc>
          <w:tcPr>
            <w:tcW w:w="353" w:type="dxa"/>
            <w:shd w:val="clear" w:color="auto" w:fill="000000" w:themeFill="text1"/>
          </w:tcPr>
          <w:p w14:paraId="7A5E4E82" w14:textId="77777777" w:rsidR="000979A2" w:rsidRPr="00A5484A" w:rsidRDefault="000979A2" w:rsidP="00EC18F9">
            <w:pPr>
              <w:pStyle w:val="TableParagraph"/>
              <w:rPr>
                <w:rFonts w:ascii="Times New Roman"/>
              </w:rPr>
            </w:pPr>
          </w:p>
        </w:tc>
        <w:tc>
          <w:tcPr>
            <w:tcW w:w="353" w:type="dxa"/>
            <w:shd w:val="clear" w:color="auto" w:fill="000000" w:themeFill="text1"/>
          </w:tcPr>
          <w:p w14:paraId="0EF6D999" w14:textId="77777777" w:rsidR="000979A2" w:rsidRPr="00A5484A" w:rsidRDefault="000979A2" w:rsidP="00EC18F9">
            <w:pPr>
              <w:pStyle w:val="TableParagraph"/>
              <w:rPr>
                <w:rFonts w:ascii="Times New Roman"/>
              </w:rPr>
            </w:pPr>
          </w:p>
        </w:tc>
        <w:tc>
          <w:tcPr>
            <w:tcW w:w="1584" w:type="dxa"/>
          </w:tcPr>
          <w:p w14:paraId="2F068C8A" w14:textId="77777777" w:rsidR="000979A2" w:rsidRPr="00A5484A" w:rsidRDefault="000979A2" w:rsidP="00EC18F9">
            <w:pPr>
              <w:pStyle w:val="BodyText"/>
              <w:rPr>
                <w:sz w:val="22"/>
                <w:szCs w:val="22"/>
              </w:rPr>
            </w:pPr>
            <w:r w:rsidRPr="00A5484A">
              <w:rPr>
                <w:sz w:val="22"/>
                <w:szCs w:val="22"/>
              </w:rPr>
              <w:t>7 CFR 275.11</w:t>
            </w:r>
            <w:r>
              <w:rPr>
                <w:sz w:val="22"/>
                <w:szCs w:val="22"/>
              </w:rPr>
              <w:t xml:space="preserve"> </w:t>
            </w:r>
            <w:r w:rsidRPr="00A5484A">
              <w:rPr>
                <w:sz w:val="22"/>
                <w:szCs w:val="22"/>
              </w:rPr>
              <w:t>(a)(1)</w:t>
            </w:r>
          </w:p>
        </w:tc>
        <w:tc>
          <w:tcPr>
            <w:tcW w:w="8478" w:type="dxa"/>
          </w:tcPr>
          <w:p w14:paraId="294A4853" w14:textId="77777777" w:rsidR="000979A2" w:rsidRDefault="000979A2" w:rsidP="00EC18F9">
            <w:pPr>
              <w:pStyle w:val="BodyText"/>
              <w:rPr>
                <w:rFonts w:asciiTheme="minorHAnsi" w:hAnsiTheme="minorHAnsi" w:cstheme="minorHAnsi"/>
                <w:w w:val="105"/>
                <w:sz w:val="22"/>
                <w:szCs w:val="22"/>
              </w:rPr>
            </w:pPr>
            <w:r w:rsidRPr="00AE504D">
              <w:rPr>
                <w:rFonts w:asciiTheme="minorHAnsi" w:hAnsiTheme="minorHAnsi" w:cstheme="minorHAnsi"/>
                <w:b/>
                <w:bCs/>
                <w:w w:val="105"/>
                <w:sz w:val="22"/>
                <w:szCs w:val="22"/>
              </w:rPr>
              <w:t>QC-14</w:t>
            </w:r>
            <w:r w:rsidRPr="00A5484A">
              <w:rPr>
                <w:rFonts w:asciiTheme="minorHAnsi" w:hAnsiTheme="minorHAnsi" w:cstheme="minorHAnsi"/>
                <w:w w:val="105"/>
                <w:sz w:val="22"/>
                <w:szCs w:val="22"/>
              </w:rPr>
              <w:t xml:space="preserve"> How does the system assign new review numbers to each sampled case?</w:t>
            </w:r>
          </w:p>
          <w:p w14:paraId="21C568DA" w14:textId="77777777" w:rsidR="000979A2" w:rsidRDefault="000979A2" w:rsidP="00EC18F9">
            <w:pPr>
              <w:pStyle w:val="BodyText"/>
              <w:rPr>
                <w:rFonts w:asciiTheme="minorHAnsi" w:hAnsiTheme="minorHAnsi" w:cstheme="minorHAnsi"/>
                <w:w w:val="105"/>
                <w:sz w:val="22"/>
                <w:szCs w:val="22"/>
              </w:rPr>
            </w:pPr>
          </w:p>
          <w:p w14:paraId="2D543EB9" w14:textId="77777777" w:rsidR="000979A2" w:rsidRPr="00A5484A" w:rsidRDefault="000979A2" w:rsidP="00EC18F9">
            <w:pPr>
              <w:pStyle w:val="BodyText"/>
              <w:rPr>
                <w:rFonts w:asciiTheme="minorHAnsi" w:hAnsiTheme="minorHAnsi" w:cstheme="minorHAnsi"/>
                <w:w w:val="105"/>
                <w:sz w:val="22"/>
                <w:szCs w:val="22"/>
              </w:rPr>
            </w:pPr>
          </w:p>
        </w:tc>
      </w:tr>
      <w:tr w:rsidR="000979A2" w:rsidRPr="00A5484A" w14:paraId="74D7809F" w14:textId="77777777" w:rsidTr="00ED0898">
        <w:trPr>
          <w:cantSplit/>
          <w:trHeight w:val="288"/>
        </w:trPr>
        <w:tc>
          <w:tcPr>
            <w:tcW w:w="353" w:type="dxa"/>
          </w:tcPr>
          <w:p w14:paraId="0A12ACD4" w14:textId="77777777" w:rsidR="000979A2" w:rsidRPr="00A5484A" w:rsidRDefault="000979A2" w:rsidP="00EC18F9">
            <w:pPr>
              <w:pStyle w:val="TableParagraph"/>
              <w:rPr>
                <w:rFonts w:ascii="Times New Roman"/>
              </w:rPr>
            </w:pPr>
          </w:p>
        </w:tc>
        <w:tc>
          <w:tcPr>
            <w:tcW w:w="353" w:type="dxa"/>
          </w:tcPr>
          <w:p w14:paraId="097CEE0D" w14:textId="77777777" w:rsidR="000979A2" w:rsidRPr="00A5484A" w:rsidRDefault="000979A2" w:rsidP="00EC18F9">
            <w:pPr>
              <w:pStyle w:val="TableParagraph"/>
              <w:rPr>
                <w:rFonts w:ascii="Times New Roman"/>
              </w:rPr>
            </w:pPr>
          </w:p>
        </w:tc>
        <w:tc>
          <w:tcPr>
            <w:tcW w:w="1584" w:type="dxa"/>
          </w:tcPr>
          <w:p w14:paraId="18C52292" w14:textId="77777777" w:rsidR="000979A2" w:rsidRPr="00A5484A" w:rsidRDefault="000979A2" w:rsidP="00EC18F9">
            <w:pPr>
              <w:pStyle w:val="BodyText"/>
              <w:rPr>
                <w:sz w:val="22"/>
                <w:szCs w:val="22"/>
              </w:rPr>
            </w:pPr>
            <w:r w:rsidRPr="00A5484A">
              <w:rPr>
                <w:rStyle w:val="citation-detail"/>
                <w:sz w:val="22"/>
                <w:szCs w:val="22"/>
              </w:rPr>
              <w:t>Best Practice</w:t>
            </w:r>
          </w:p>
        </w:tc>
        <w:tc>
          <w:tcPr>
            <w:tcW w:w="8478" w:type="dxa"/>
          </w:tcPr>
          <w:p w14:paraId="5DCBF734" w14:textId="77777777" w:rsidR="000979A2" w:rsidRPr="00A5484A" w:rsidRDefault="000979A2" w:rsidP="00EC18F9">
            <w:pPr>
              <w:pStyle w:val="BodyText"/>
              <w:rPr>
                <w:rFonts w:asciiTheme="minorHAnsi" w:hAnsiTheme="minorHAnsi" w:cstheme="minorHAnsi"/>
                <w:w w:val="105"/>
                <w:sz w:val="22"/>
                <w:szCs w:val="22"/>
              </w:rPr>
            </w:pPr>
            <w:r w:rsidRPr="00AE504D">
              <w:rPr>
                <w:rFonts w:asciiTheme="minorHAnsi" w:hAnsiTheme="minorHAnsi" w:cstheme="minorHAnsi"/>
                <w:b/>
                <w:bCs/>
                <w:w w:val="105"/>
                <w:sz w:val="22"/>
                <w:szCs w:val="22"/>
              </w:rPr>
              <w:t>QC-15</w:t>
            </w:r>
            <w:r w:rsidRPr="00A5484A">
              <w:rPr>
                <w:rFonts w:asciiTheme="minorHAnsi" w:hAnsiTheme="minorHAnsi" w:cstheme="minorHAnsi"/>
                <w:w w:val="105"/>
                <w:sz w:val="22"/>
                <w:szCs w:val="22"/>
              </w:rPr>
              <w:t xml:space="preserve"> Are review numbers unique within a fiscal year?</w:t>
            </w:r>
          </w:p>
        </w:tc>
      </w:tr>
      <w:tr w:rsidR="000979A2" w:rsidRPr="00A5484A" w14:paraId="69CFF541" w14:textId="77777777" w:rsidTr="009533AB">
        <w:trPr>
          <w:cantSplit/>
          <w:trHeight w:val="288"/>
        </w:trPr>
        <w:tc>
          <w:tcPr>
            <w:tcW w:w="353" w:type="dxa"/>
          </w:tcPr>
          <w:p w14:paraId="0A6E41D6" w14:textId="77777777" w:rsidR="000979A2" w:rsidRPr="00A5484A" w:rsidRDefault="000979A2" w:rsidP="00EC18F9">
            <w:pPr>
              <w:pStyle w:val="TableParagraph"/>
              <w:rPr>
                <w:rFonts w:ascii="Times New Roman"/>
              </w:rPr>
            </w:pPr>
          </w:p>
        </w:tc>
        <w:tc>
          <w:tcPr>
            <w:tcW w:w="353" w:type="dxa"/>
          </w:tcPr>
          <w:p w14:paraId="42E05BC6" w14:textId="77777777" w:rsidR="000979A2" w:rsidRPr="00A5484A" w:rsidRDefault="000979A2" w:rsidP="00EC18F9">
            <w:pPr>
              <w:pStyle w:val="TableParagraph"/>
              <w:rPr>
                <w:rFonts w:ascii="Times New Roman"/>
              </w:rPr>
            </w:pPr>
          </w:p>
        </w:tc>
        <w:tc>
          <w:tcPr>
            <w:tcW w:w="1584" w:type="dxa"/>
            <w:shd w:val="clear" w:color="auto" w:fill="000000" w:themeFill="text1"/>
          </w:tcPr>
          <w:p w14:paraId="342D9B23" w14:textId="77777777" w:rsidR="000979A2" w:rsidRPr="00A5484A" w:rsidRDefault="000979A2" w:rsidP="00EC18F9">
            <w:pPr>
              <w:pStyle w:val="BodyText"/>
              <w:rPr>
                <w:sz w:val="22"/>
                <w:szCs w:val="22"/>
              </w:rPr>
            </w:pPr>
          </w:p>
        </w:tc>
        <w:tc>
          <w:tcPr>
            <w:tcW w:w="8478" w:type="dxa"/>
          </w:tcPr>
          <w:p w14:paraId="54A5703F" w14:textId="77777777" w:rsidR="000979A2" w:rsidRPr="00A5484A" w:rsidRDefault="000979A2" w:rsidP="00EC18F9">
            <w:pPr>
              <w:pStyle w:val="BodyText"/>
              <w:rPr>
                <w:rFonts w:asciiTheme="minorHAnsi" w:hAnsiTheme="minorHAnsi" w:cstheme="minorBidi"/>
                <w:w w:val="105"/>
                <w:sz w:val="22"/>
                <w:szCs w:val="22"/>
              </w:rPr>
            </w:pPr>
            <w:r w:rsidRPr="00AE504D">
              <w:rPr>
                <w:rFonts w:asciiTheme="minorHAnsi" w:hAnsiTheme="minorHAnsi" w:cstheme="minorBidi"/>
                <w:b/>
                <w:bCs/>
                <w:sz w:val="22"/>
                <w:szCs w:val="22"/>
              </w:rPr>
              <w:t>QC-16</w:t>
            </w:r>
            <w:r>
              <w:rPr>
                <w:rFonts w:asciiTheme="minorHAnsi" w:hAnsiTheme="minorHAnsi" w:cstheme="minorBidi"/>
                <w:sz w:val="22"/>
                <w:szCs w:val="22"/>
              </w:rPr>
              <w:t xml:space="preserve"> </w:t>
            </w:r>
            <w:r w:rsidRPr="00A5484A">
              <w:rPr>
                <w:rFonts w:asciiTheme="minorHAnsi" w:hAnsiTheme="minorHAnsi" w:cstheme="minorBidi"/>
                <w:sz w:val="22"/>
                <w:szCs w:val="22"/>
              </w:rPr>
              <w:t>Will the QC process be integrated into the new system</w:t>
            </w:r>
            <w:proofErr w:type="gramStart"/>
            <w:r w:rsidRPr="00A5484A">
              <w:rPr>
                <w:rFonts w:asciiTheme="minorHAnsi" w:hAnsiTheme="minorHAnsi" w:cstheme="minorBidi"/>
                <w:sz w:val="22"/>
                <w:szCs w:val="22"/>
              </w:rPr>
              <w:t xml:space="preserve">?  </w:t>
            </w:r>
            <w:proofErr w:type="gramEnd"/>
            <w:r w:rsidRPr="00A5484A">
              <w:rPr>
                <w:rFonts w:asciiTheme="minorHAnsi" w:hAnsiTheme="minorHAnsi" w:cstheme="minorBidi"/>
                <w:sz w:val="22"/>
                <w:szCs w:val="22"/>
              </w:rPr>
              <w:t>If so:</w:t>
            </w:r>
          </w:p>
        </w:tc>
      </w:tr>
      <w:tr w:rsidR="000979A2" w:rsidRPr="00A5484A" w14:paraId="0E4A9708" w14:textId="77777777" w:rsidTr="00ED0898">
        <w:trPr>
          <w:cantSplit/>
          <w:trHeight w:val="288"/>
        </w:trPr>
        <w:tc>
          <w:tcPr>
            <w:tcW w:w="353" w:type="dxa"/>
          </w:tcPr>
          <w:p w14:paraId="6A00ACAE" w14:textId="77777777" w:rsidR="000979A2" w:rsidRPr="00A5484A" w:rsidRDefault="000979A2" w:rsidP="00EC18F9">
            <w:pPr>
              <w:pStyle w:val="TableParagraph"/>
              <w:rPr>
                <w:rFonts w:ascii="Times New Roman"/>
              </w:rPr>
            </w:pPr>
          </w:p>
        </w:tc>
        <w:tc>
          <w:tcPr>
            <w:tcW w:w="353" w:type="dxa"/>
          </w:tcPr>
          <w:p w14:paraId="36ED88E5" w14:textId="77777777" w:rsidR="000979A2" w:rsidRPr="00A5484A" w:rsidRDefault="000979A2" w:rsidP="00EC18F9">
            <w:pPr>
              <w:pStyle w:val="TableParagraph"/>
              <w:rPr>
                <w:rFonts w:ascii="Times New Roman"/>
              </w:rPr>
            </w:pPr>
          </w:p>
        </w:tc>
        <w:tc>
          <w:tcPr>
            <w:tcW w:w="1584" w:type="dxa"/>
          </w:tcPr>
          <w:p w14:paraId="51A9926E" w14:textId="77777777" w:rsidR="000979A2" w:rsidRPr="00A5484A" w:rsidRDefault="000979A2" w:rsidP="00EC18F9">
            <w:pPr>
              <w:pStyle w:val="BodyText"/>
              <w:rPr>
                <w:sz w:val="22"/>
                <w:szCs w:val="22"/>
              </w:rPr>
            </w:pPr>
            <w:r w:rsidRPr="00A5484A">
              <w:rPr>
                <w:sz w:val="22"/>
                <w:szCs w:val="22"/>
              </w:rPr>
              <w:t>7 CFR 275.21(b)</w:t>
            </w:r>
          </w:p>
        </w:tc>
        <w:tc>
          <w:tcPr>
            <w:tcW w:w="8478" w:type="dxa"/>
          </w:tcPr>
          <w:p w14:paraId="71636C9C" w14:textId="77777777" w:rsidR="000979A2" w:rsidRPr="00A5484A" w:rsidRDefault="000979A2" w:rsidP="00EC18F9">
            <w:pPr>
              <w:pStyle w:val="BodyText"/>
              <w:numPr>
                <w:ilvl w:val="0"/>
                <w:numId w:val="10"/>
              </w:numPr>
              <w:ind w:left="256" w:hanging="180"/>
              <w:rPr>
                <w:rFonts w:asciiTheme="minorHAnsi" w:hAnsiTheme="minorHAnsi" w:cstheme="minorBidi"/>
                <w:w w:val="105"/>
                <w:sz w:val="22"/>
                <w:szCs w:val="22"/>
              </w:rPr>
            </w:pPr>
            <w:r w:rsidRPr="00A5484A">
              <w:rPr>
                <w:rFonts w:asciiTheme="minorHAnsi" w:hAnsiTheme="minorHAnsi" w:cstheme="minorBidi"/>
                <w:sz w:val="22"/>
                <w:szCs w:val="22"/>
              </w:rPr>
              <w:t>Does the system adhere to the requirements that are outlined in the FNS Handbook 310 in reference to the completion procedures for the FNS 380,</w:t>
            </w:r>
            <w:r>
              <w:rPr>
                <w:rFonts w:asciiTheme="minorHAnsi" w:hAnsiTheme="minorHAnsi" w:cstheme="minorBidi"/>
                <w:sz w:val="22"/>
                <w:szCs w:val="22"/>
              </w:rPr>
              <w:t xml:space="preserve"> </w:t>
            </w:r>
            <w:r w:rsidRPr="00A5484A">
              <w:rPr>
                <w:rFonts w:asciiTheme="minorHAnsi" w:hAnsiTheme="minorHAnsi" w:cstheme="minorBidi"/>
                <w:sz w:val="22"/>
                <w:szCs w:val="22"/>
              </w:rPr>
              <w:t>FNS 380-1, and FNS 245?</w:t>
            </w:r>
          </w:p>
        </w:tc>
      </w:tr>
      <w:tr w:rsidR="000979A2" w:rsidRPr="00A5484A" w14:paraId="5B5F04EA" w14:textId="77777777" w:rsidTr="00ED0898">
        <w:trPr>
          <w:cantSplit/>
          <w:trHeight w:val="288"/>
        </w:trPr>
        <w:tc>
          <w:tcPr>
            <w:tcW w:w="353" w:type="dxa"/>
          </w:tcPr>
          <w:p w14:paraId="5E90D935" w14:textId="77777777" w:rsidR="000979A2" w:rsidRPr="00A5484A" w:rsidRDefault="000979A2" w:rsidP="00EC18F9">
            <w:pPr>
              <w:pStyle w:val="TableParagraph"/>
              <w:rPr>
                <w:rFonts w:ascii="Times New Roman"/>
              </w:rPr>
            </w:pPr>
          </w:p>
        </w:tc>
        <w:tc>
          <w:tcPr>
            <w:tcW w:w="353" w:type="dxa"/>
          </w:tcPr>
          <w:p w14:paraId="75E9B525" w14:textId="77777777" w:rsidR="000979A2" w:rsidRPr="00A5484A" w:rsidRDefault="000979A2" w:rsidP="00EC18F9">
            <w:pPr>
              <w:pStyle w:val="TableParagraph"/>
              <w:rPr>
                <w:rFonts w:ascii="Times New Roman"/>
              </w:rPr>
            </w:pPr>
          </w:p>
        </w:tc>
        <w:tc>
          <w:tcPr>
            <w:tcW w:w="1584" w:type="dxa"/>
          </w:tcPr>
          <w:p w14:paraId="21D7460D" w14:textId="77777777" w:rsidR="000979A2" w:rsidRPr="00A5484A" w:rsidRDefault="000979A2" w:rsidP="00EC18F9">
            <w:pPr>
              <w:pStyle w:val="BodyText"/>
              <w:rPr>
                <w:sz w:val="22"/>
                <w:szCs w:val="22"/>
              </w:rPr>
            </w:pPr>
            <w:r w:rsidRPr="00A5484A">
              <w:rPr>
                <w:sz w:val="22"/>
                <w:szCs w:val="22"/>
              </w:rPr>
              <w:t>Best Practice</w:t>
            </w:r>
          </w:p>
        </w:tc>
        <w:tc>
          <w:tcPr>
            <w:tcW w:w="8478" w:type="dxa"/>
          </w:tcPr>
          <w:p w14:paraId="5AA73311"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Does the system have a way to submit the completed work of the Quality Control Reviewer to a supervisor for review, and does it allow for the case to be returned if issues are found?</w:t>
            </w:r>
          </w:p>
        </w:tc>
      </w:tr>
      <w:tr w:rsidR="000979A2" w:rsidRPr="00A5484A" w14:paraId="7E7490CE" w14:textId="77777777" w:rsidTr="00ED0898">
        <w:trPr>
          <w:cantSplit/>
          <w:trHeight w:val="288"/>
        </w:trPr>
        <w:tc>
          <w:tcPr>
            <w:tcW w:w="353" w:type="dxa"/>
          </w:tcPr>
          <w:p w14:paraId="674C7ADE" w14:textId="77777777" w:rsidR="000979A2" w:rsidRPr="00A5484A" w:rsidRDefault="000979A2" w:rsidP="00EC18F9">
            <w:pPr>
              <w:pStyle w:val="TableParagraph"/>
              <w:rPr>
                <w:rFonts w:ascii="Times New Roman"/>
              </w:rPr>
            </w:pPr>
          </w:p>
        </w:tc>
        <w:tc>
          <w:tcPr>
            <w:tcW w:w="353" w:type="dxa"/>
          </w:tcPr>
          <w:p w14:paraId="7C128C22" w14:textId="77777777" w:rsidR="000979A2" w:rsidRPr="00A5484A" w:rsidRDefault="000979A2" w:rsidP="00EC18F9">
            <w:pPr>
              <w:pStyle w:val="TableParagraph"/>
              <w:rPr>
                <w:rFonts w:ascii="Times New Roman"/>
              </w:rPr>
            </w:pPr>
          </w:p>
        </w:tc>
        <w:tc>
          <w:tcPr>
            <w:tcW w:w="1584" w:type="dxa"/>
          </w:tcPr>
          <w:p w14:paraId="6E96ED5C" w14:textId="77777777" w:rsidR="000979A2" w:rsidRPr="00A5484A" w:rsidRDefault="000979A2" w:rsidP="00EC18F9">
            <w:pPr>
              <w:pStyle w:val="BodyText"/>
              <w:rPr>
                <w:sz w:val="22"/>
                <w:szCs w:val="22"/>
              </w:rPr>
            </w:pPr>
            <w:r w:rsidRPr="00A5484A">
              <w:rPr>
                <w:sz w:val="22"/>
                <w:szCs w:val="22"/>
              </w:rPr>
              <w:t>FNS Handbook 310</w:t>
            </w:r>
          </w:p>
        </w:tc>
        <w:tc>
          <w:tcPr>
            <w:tcW w:w="8478" w:type="dxa"/>
          </w:tcPr>
          <w:p w14:paraId="2F1CC9C0"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Does the system have a way to track changes requested or made by a supervisor and have this information available for FNS review?</w:t>
            </w:r>
          </w:p>
        </w:tc>
      </w:tr>
      <w:tr w:rsidR="000979A2" w:rsidRPr="00A5484A" w14:paraId="2AFCD9E8" w14:textId="77777777" w:rsidTr="00ED0898">
        <w:trPr>
          <w:cantSplit/>
          <w:trHeight w:val="288"/>
        </w:trPr>
        <w:tc>
          <w:tcPr>
            <w:tcW w:w="353" w:type="dxa"/>
          </w:tcPr>
          <w:p w14:paraId="58E428AB" w14:textId="77777777" w:rsidR="000979A2" w:rsidRPr="00A5484A" w:rsidRDefault="000979A2" w:rsidP="00EC18F9">
            <w:pPr>
              <w:pStyle w:val="TableParagraph"/>
              <w:rPr>
                <w:rFonts w:ascii="Times New Roman"/>
              </w:rPr>
            </w:pPr>
          </w:p>
        </w:tc>
        <w:tc>
          <w:tcPr>
            <w:tcW w:w="353" w:type="dxa"/>
          </w:tcPr>
          <w:p w14:paraId="43F90F73" w14:textId="77777777" w:rsidR="000979A2" w:rsidRPr="00A5484A" w:rsidRDefault="000979A2" w:rsidP="00EC18F9">
            <w:pPr>
              <w:pStyle w:val="TableParagraph"/>
              <w:rPr>
                <w:rFonts w:ascii="Times New Roman"/>
              </w:rPr>
            </w:pPr>
          </w:p>
        </w:tc>
        <w:tc>
          <w:tcPr>
            <w:tcW w:w="1584" w:type="dxa"/>
          </w:tcPr>
          <w:p w14:paraId="44D274C3" w14:textId="77777777" w:rsidR="000979A2" w:rsidRPr="00A5484A" w:rsidRDefault="000979A2" w:rsidP="00EC18F9">
            <w:pPr>
              <w:pStyle w:val="BodyText"/>
              <w:rPr>
                <w:sz w:val="22"/>
                <w:szCs w:val="22"/>
              </w:rPr>
            </w:pPr>
            <w:r w:rsidRPr="00A5484A">
              <w:rPr>
                <w:sz w:val="22"/>
                <w:szCs w:val="22"/>
              </w:rPr>
              <w:t>7 CFR 275.21(b)</w:t>
            </w:r>
          </w:p>
        </w:tc>
        <w:tc>
          <w:tcPr>
            <w:tcW w:w="8478" w:type="dxa"/>
          </w:tcPr>
          <w:p w14:paraId="58D62957"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Does the system have a way to compile all documents related to the QC review, including the certification file as well as information collected during the QC review?</w:t>
            </w:r>
          </w:p>
        </w:tc>
      </w:tr>
      <w:tr w:rsidR="000979A2" w:rsidRPr="00A5484A" w14:paraId="612423BE" w14:textId="77777777" w:rsidTr="00ED0898">
        <w:trPr>
          <w:cantSplit/>
          <w:trHeight w:val="288"/>
        </w:trPr>
        <w:tc>
          <w:tcPr>
            <w:tcW w:w="353" w:type="dxa"/>
          </w:tcPr>
          <w:p w14:paraId="414050F4" w14:textId="77777777" w:rsidR="000979A2" w:rsidRPr="00A5484A" w:rsidRDefault="000979A2" w:rsidP="00EC18F9">
            <w:pPr>
              <w:pStyle w:val="TableParagraph"/>
              <w:rPr>
                <w:rFonts w:ascii="Times New Roman"/>
              </w:rPr>
            </w:pPr>
          </w:p>
        </w:tc>
        <w:tc>
          <w:tcPr>
            <w:tcW w:w="353" w:type="dxa"/>
          </w:tcPr>
          <w:p w14:paraId="5B6E78E8" w14:textId="77777777" w:rsidR="000979A2" w:rsidRPr="00A5484A" w:rsidRDefault="000979A2" w:rsidP="00EC18F9">
            <w:pPr>
              <w:pStyle w:val="TableParagraph"/>
              <w:rPr>
                <w:rFonts w:ascii="Times New Roman"/>
              </w:rPr>
            </w:pPr>
          </w:p>
        </w:tc>
        <w:tc>
          <w:tcPr>
            <w:tcW w:w="1584" w:type="dxa"/>
          </w:tcPr>
          <w:p w14:paraId="38213512" w14:textId="77777777" w:rsidR="000979A2" w:rsidRPr="00A5484A" w:rsidRDefault="000979A2" w:rsidP="00EC18F9">
            <w:pPr>
              <w:pStyle w:val="BodyText"/>
              <w:rPr>
                <w:sz w:val="22"/>
                <w:szCs w:val="22"/>
              </w:rPr>
            </w:pPr>
            <w:r w:rsidRPr="00A5484A">
              <w:rPr>
                <w:sz w:val="22"/>
                <w:szCs w:val="22"/>
              </w:rPr>
              <w:t>7 CFR 275.21</w:t>
            </w:r>
            <w:r>
              <w:rPr>
                <w:sz w:val="22"/>
                <w:szCs w:val="22"/>
              </w:rPr>
              <w:t xml:space="preserve"> </w:t>
            </w:r>
            <w:r w:rsidRPr="00A5484A">
              <w:rPr>
                <w:sz w:val="22"/>
                <w:szCs w:val="22"/>
              </w:rPr>
              <w:t>(b)(2)</w:t>
            </w:r>
          </w:p>
        </w:tc>
        <w:tc>
          <w:tcPr>
            <w:tcW w:w="8478" w:type="dxa"/>
          </w:tcPr>
          <w:p w14:paraId="6CFDD6BE"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Does the system track time frames as to the 115-day due date in order to assure the tracking of overdue cases?</w:t>
            </w:r>
          </w:p>
        </w:tc>
      </w:tr>
      <w:tr w:rsidR="000979A2" w:rsidRPr="00A5484A" w14:paraId="26A29165" w14:textId="77777777" w:rsidTr="00ED0898">
        <w:trPr>
          <w:cantSplit/>
          <w:trHeight w:val="288"/>
        </w:trPr>
        <w:tc>
          <w:tcPr>
            <w:tcW w:w="353" w:type="dxa"/>
          </w:tcPr>
          <w:p w14:paraId="427C1F71" w14:textId="77777777" w:rsidR="000979A2" w:rsidRPr="00A5484A" w:rsidRDefault="000979A2" w:rsidP="00EC18F9">
            <w:pPr>
              <w:pStyle w:val="TableParagraph"/>
              <w:rPr>
                <w:rFonts w:ascii="Times New Roman"/>
              </w:rPr>
            </w:pPr>
          </w:p>
        </w:tc>
        <w:tc>
          <w:tcPr>
            <w:tcW w:w="353" w:type="dxa"/>
          </w:tcPr>
          <w:p w14:paraId="2ECF0FB6" w14:textId="77777777" w:rsidR="000979A2" w:rsidRPr="00A5484A" w:rsidRDefault="000979A2" w:rsidP="00EC18F9">
            <w:pPr>
              <w:pStyle w:val="TableParagraph"/>
              <w:rPr>
                <w:rFonts w:ascii="Times New Roman"/>
              </w:rPr>
            </w:pPr>
          </w:p>
        </w:tc>
        <w:tc>
          <w:tcPr>
            <w:tcW w:w="1584" w:type="dxa"/>
          </w:tcPr>
          <w:p w14:paraId="589A94E7" w14:textId="77777777" w:rsidR="000979A2" w:rsidRPr="00A5484A" w:rsidRDefault="000979A2" w:rsidP="00EC18F9">
            <w:pPr>
              <w:pStyle w:val="BodyText"/>
              <w:rPr>
                <w:sz w:val="22"/>
                <w:szCs w:val="22"/>
              </w:rPr>
            </w:pPr>
            <w:r w:rsidRPr="00A5484A">
              <w:rPr>
                <w:sz w:val="22"/>
                <w:szCs w:val="22"/>
              </w:rPr>
              <w:t>7 CFR 275.4(a)</w:t>
            </w:r>
          </w:p>
        </w:tc>
        <w:tc>
          <w:tcPr>
            <w:tcW w:w="8478" w:type="dxa"/>
          </w:tcPr>
          <w:p w14:paraId="3D4F4F50"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Does the system allow for document retention to adhere to FNS document retention requirements for QC records?</w:t>
            </w:r>
          </w:p>
        </w:tc>
      </w:tr>
      <w:tr w:rsidR="000979A2" w:rsidRPr="00A5484A" w14:paraId="290F6682" w14:textId="77777777" w:rsidTr="00ED0898">
        <w:trPr>
          <w:cantSplit/>
          <w:trHeight w:val="288"/>
        </w:trPr>
        <w:tc>
          <w:tcPr>
            <w:tcW w:w="353" w:type="dxa"/>
          </w:tcPr>
          <w:p w14:paraId="45B0A7A8" w14:textId="77777777" w:rsidR="000979A2" w:rsidRPr="00A5484A" w:rsidRDefault="000979A2" w:rsidP="00EC18F9">
            <w:pPr>
              <w:pStyle w:val="TableParagraph"/>
              <w:rPr>
                <w:rFonts w:ascii="Times New Roman"/>
              </w:rPr>
            </w:pPr>
          </w:p>
        </w:tc>
        <w:tc>
          <w:tcPr>
            <w:tcW w:w="353" w:type="dxa"/>
          </w:tcPr>
          <w:p w14:paraId="251CBB50" w14:textId="77777777" w:rsidR="000979A2" w:rsidRPr="00A5484A" w:rsidRDefault="000979A2" w:rsidP="00EC18F9">
            <w:pPr>
              <w:pStyle w:val="TableParagraph"/>
              <w:rPr>
                <w:rFonts w:ascii="Times New Roman"/>
              </w:rPr>
            </w:pPr>
          </w:p>
        </w:tc>
        <w:tc>
          <w:tcPr>
            <w:tcW w:w="1584" w:type="dxa"/>
          </w:tcPr>
          <w:p w14:paraId="5A4AB963" w14:textId="77777777" w:rsidR="000979A2" w:rsidRPr="00A5484A" w:rsidRDefault="000979A2" w:rsidP="00EC18F9">
            <w:pPr>
              <w:pStyle w:val="BodyText"/>
              <w:rPr>
                <w:sz w:val="22"/>
                <w:szCs w:val="22"/>
              </w:rPr>
            </w:pPr>
            <w:r w:rsidRPr="00A5484A">
              <w:rPr>
                <w:sz w:val="22"/>
                <w:szCs w:val="22"/>
              </w:rPr>
              <w:t>7 CFR 275.4(a)</w:t>
            </w:r>
          </w:p>
        </w:tc>
        <w:tc>
          <w:tcPr>
            <w:tcW w:w="8478" w:type="dxa"/>
          </w:tcPr>
          <w:p w14:paraId="7FB6F62F"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Will FNS have access to the QC Review portion, similar to previous system access requirements (view only)?</w:t>
            </w:r>
          </w:p>
        </w:tc>
      </w:tr>
      <w:tr w:rsidR="000979A2" w:rsidRPr="00A5484A" w14:paraId="1C628B97" w14:textId="77777777" w:rsidTr="009533AB">
        <w:trPr>
          <w:cantSplit/>
          <w:trHeight w:val="288"/>
        </w:trPr>
        <w:tc>
          <w:tcPr>
            <w:tcW w:w="353" w:type="dxa"/>
            <w:shd w:val="clear" w:color="auto" w:fill="000000" w:themeFill="text1"/>
          </w:tcPr>
          <w:p w14:paraId="4EDC3F66" w14:textId="77777777" w:rsidR="000979A2" w:rsidRPr="00A5484A" w:rsidRDefault="000979A2" w:rsidP="00EC18F9">
            <w:pPr>
              <w:pStyle w:val="TableParagraph"/>
              <w:rPr>
                <w:rFonts w:ascii="Times New Roman"/>
              </w:rPr>
            </w:pPr>
          </w:p>
        </w:tc>
        <w:tc>
          <w:tcPr>
            <w:tcW w:w="353" w:type="dxa"/>
            <w:shd w:val="clear" w:color="auto" w:fill="000000" w:themeFill="text1"/>
          </w:tcPr>
          <w:p w14:paraId="72791267" w14:textId="77777777" w:rsidR="000979A2" w:rsidRPr="00A5484A" w:rsidRDefault="000979A2" w:rsidP="00EC18F9">
            <w:pPr>
              <w:pStyle w:val="TableParagraph"/>
              <w:rPr>
                <w:rFonts w:ascii="Times New Roman"/>
              </w:rPr>
            </w:pPr>
          </w:p>
        </w:tc>
        <w:tc>
          <w:tcPr>
            <w:tcW w:w="1584" w:type="dxa"/>
            <w:shd w:val="clear" w:color="auto" w:fill="000000" w:themeFill="text1"/>
          </w:tcPr>
          <w:p w14:paraId="29C3FE44" w14:textId="77777777" w:rsidR="000979A2" w:rsidRPr="00A5484A" w:rsidRDefault="000979A2" w:rsidP="00EC18F9">
            <w:pPr>
              <w:pStyle w:val="BodyText"/>
              <w:rPr>
                <w:sz w:val="22"/>
                <w:szCs w:val="22"/>
              </w:rPr>
            </w:pPr>
          </w:p>
        </w:tc>
        <w:tc>
          <w:tcPr>
            <w:tcW w:w="8478" w:type="dxa"/>
          </w:tcPr>
          <w:p w14:paraId="5EFE527D" w14:textId="77777777" w:rsidR="000979A2" w:rsidRPr="00A5484A" w:rsidRDefault="000979A2" w:rsidP="00EC18F9">
            <w:pPr>
              <w:pStyle w:val="BodyText"/>
              <w:numPr>
                <w:ilvl w:val="0"/>
                <w:numId w:val="10"/>
              </w:numPr>
              <w:ind w:left="256" w:hanging="180"/>
              <w:rPr>
                <w:rFonts w:asciiTheme="minorHAnsi" w:hAnsiTheme="minorHAnsi" w:cstheme="minorHAnsi"/>
                <w:w w:val="105"/>
                <w:sz w:val="22"/>
                <w:szCs w:val="22"/>
              </w:rPr>
            </w:pPr>
            <w:r w:rsidRPr="00A5484A">
              <w:rPr>
                <w:rFonts w:asciiTheme="minorHAnsi" w:hAnsiTheme="minorHAnsi" w:cstheme="minorHAnsi"/>
                <w:w w:val="105"/>
                <w:sz w:val="22"/>
                <w:szCs w:val="22"/>
              </w:rPr>
              <w:t>Does the system</w:t>
            </w:r>
            <w:r>
              <w:rPr>
                <w:rFonts w:asciiTheme="minorHAnsi" w:hAnsiTheme="minorHAnsi" w:cstheme="minorHAnsi"/>
                <w:w w:val="105"/>
                <w:sz w:val="22"/>
                <w:szCs w:val="22"/>
              </w:rPr>
              <w:t xml:space="preserve"> (select one)</w:t>
            </w:r>
            <w:r w:rsidRPr="00A5484A">
              <w:rPr>
                <w:rFonts w:asciiTheme="minorHAnsi" w:hAnsiTheme="minorHAnsi" w:cstheme="minorHAnsi"/>
                <w:w w:val="105"/>
                <w:sz w:val="22"/>
                <w:szCs w:val="22"/>
              </w:rPr>
              <w:t>:</w:t>
            </w:r>
          </w:p>
          <w:p w14:paraId="5DAF72CE" w14:textId="77777777" w:rsidR="000979A2" w:rsidRPr="00A5484A" w:rsidRDefault="000979A2" w:rsidP="00EC18F9">
            <w:pPr>
              <w:pStyle w:val="BodyText"/>
              <w:numPr>
                <w:ilvl w:val="0"/>
                <w:numId w:val="13"/>
              </w:numPr>
              <w:ind w:left="526"/>
              <w:rPr>
                <w:rFonts w:asciiTheme="minorHAnsi" w:hAnsiTheme="minorHAnsi" w:cstheme="minorHAnsi"/>
                <w:w w:val="105"/>
                <w:sz w:val="22"/>
                <w:szCs w:val="22"/>
              </w:rPr>
            </w:pPr>
            <w:r w:rsidRPr="00A5484A">
              <w:rPr>
                <w:rFonts w:asciiTheme="minorHAnsi" w:hAnsiTheme="minorHAnsi" w:cstheme="minorHAnsi"/>
                <w:w w:val="105"/>
                <w:sz w:val="22"/>
                <w:szCs w:val="22"/>
              </w:rPr>
              <w:t>Allow the reviewer to upload verifications, or</w:t>
            </w:r>
          </w:p>
          <w:p w14:paraId="2ED42A2B" w14:textId="77777777" w:rsidR="000979A2" w:rsidRPr="00A5484A" w:rsidRDefault="000979A2" w:rsidP="00EC18F9">
            <w:pPr>
              <w:pStyle w:val="BodyText"/>
              <w:numPr>
                <w:ilvl w:val="0"/>
                <w:numId w:val="13"/>
              </w:numPr>
              <w:ind w:left="526"/>
              <w:rPr>
                <w:rFonts w:asciiTheme="minorHAnsi" w:hAnsiTheme="minorHAnsi" w:cstheme="minorHAnsi"/>
                <w:w w:val="105"/>
                <w:sz w:val="22"/>
                <w:szCs w:val="22"/>
              </w:rPr>
            </w:pPr>
            <w:r w:rsidRPr="00A5484A">
              <w:rPr>
                <w:rFonts w:asciiTheme="minorHAnsi" w:hAnsiTheme="minorHAnsi" w:cstheme="minorHAnsi"/>
                <w:w w:val="105"/>
                <w:sz w:val="22"/>
                <w:szCs w:val="22"/>
              </w:rPr>
              <w:t>Is there a separate document imaging system?</w:t>
            </w:r>
          </w:p>
        </w:tc>
      </w:tr>
      <w:tr w:rsidR="000979A2" w:rsidRPr="00A5484A" w14:paraId="0EB5EA76" w14:textId="77777777" w:rsidTr="00ED0898">
        <w:trPr>
          <w:cantSplit/>
          <w:trHeight w:val="288"/>
        </w:trPr>
        <w:tc>
          <w:tcPr>
            <w:tcW w:w="353" w:type="dxa"/>
          </w:tcPr>
          <w:p w14:paraId="0B91DCC7" w14:textId="77777777" w:rsidR="000979A2" w:rsidRPr="00A5484A" w:rsidRDefault="000979A2" w:rsidP="00EC18F9">
            <w:pPr>
              <w:pStyle w:val="TableParagraph"/>
              <w:rPr>
                <w:rFonts w:ascii="Times New Roman"/>
              </w:rPr>
            </w:pPr>
          </w:p>
        </w:tc>
        <w:tc>
          <w:tcPr>
            <w:tcW w:w="353" w:type="dxa"/>
          </w:tcPr>
          <w:p w14:paraId="75CF6541" w14:textId="77777777" w:rsidR="000979A2" w:rsidRPr="00A5484A" w:rsidRDefault="000979A2" w:rsidP="00EC18F9">
            <w:pPr>
              <w:pStyle w:val="TableParagraph"/>
              <w:rPr>
                <w:rFonts w:ascii="Times New Roman"/>
              </w:rPr>
            </w:pPr>
          </w:p>
        </w:tc>
        <w:tc>
          <w:tcPr>
            <w:tcW w:w="1584" w:type="dxa"/>
          </w:tcPr>
          <w:p w14:paraId="306C59D6" w14:textId="77777777" w:rsidR="000979A2" w:rsidRPr="00A5484A" w:rsidRDefault="000979A2" w:rsidP="00EC18F9">
            <w:pPr>
              <w:pStyle w:val="BodyText"/>
              <w:rPr>
                <w:sz w:val="22"/>
                <w:szCs w:val="22"/>
              </w:rPr>
            </w:pPr>
            <w:r w:rsidRPr="00A5484A">
              <w:rPr>
                <w:sz w:val="22"/>
                <w:szCs w:val="22"/>
              </w:rPr>
              <w:t>7 CFR 275.12(d)</w:t>
            </w:r>
          </w:p>
        </w:tc>
        <w:tc>
          <w:tcPr>
            <w:tcW w:w="8478" w:type="dxa"/>
          </w:tcPr>
          <w:p w14:paraId="47BF3DE2" w14:textId="77777777" w:rsidR="000979A2" w:rsidRPr="00A5484A" w:rsidRDefault="000979A2" w:rsidP="00EC18F9">
            <w:pPr>
              <w:pStyle w:val="BodyText"/>
              <w:numPr>
                <w:ilvl w:val="0"/>
                <w:numId w:val="14"/>
              </w:numPr>
              <w:ind w:left="256" w:hanging="180"/>
              <w:rPr>
                <w:sz w:val="22"/>
                <w:szCs w:val="22"/>
              </w:rPr>
            </w:pPr>
            <w:r w:rsidRPr="00A5484A">
              <w:rPr>
                <w:sz w:val="22"/>
                <w:szCs w:val="22"/>
              </w:rPr>
              <w:t>Is there a mechanism that allows the reviewer to add the Element number on verifications?</w:t>
            </w:r>
          </w:p>
        </w:tc>
      </w:tr>
      <w:tr w:rsidR="000979A2" w:rsidRPr="00A5484A" w14:paraId="0C77613D" w14:textId="77777777" w:rsidTr="00ED0898">
        <w:trPr>
          <w:cantSplit/>
          <w:trHeight w:val="288"/>
        </w:trPr>
        <w:tc>
          <w:tcPr>
            <w:tcW w:w="353" w:type="dxa"/>
          </w:tcPr>
          <w:p w14:paraId="73F05ECC" w14:textId="77777777" w:rsidR="000979A2" w:rsidRPr="00A5484A" w:rsidRDefault="000979A2" w:rsidP="00EC18F9">
            <w:pPr>
              <w:pStyle w:val="TableParagraph"/>
              <w:rPr>
                <w:rFonts w:ascii="Times New Roman"/>
              </w:rPr>
            </w:pPr>
          </w:p>
        </w:tc>
        <w:tc>
          <w:tcPr>
            <w:tcW w:w="353" w:type="dxa"/>
          </w:tcPr>
          <w:p w14:paraId="67719F35" w14:textId="77777777" w:rsidR="000979A2" w:rsidRPr="00A5484A" w:rsidRDefault="000979A2" w:rsidP="00EC18F9">
            <w:pPr>
              <w:pStyle w:val="TableParagraph"/>
              <w:rPr>
                <w:rFonts w:ascii="Times New Roman"/>
              </w:rPr>
            </w:pPr>
          </w:p>
        </w:tc>
        <w:tc>
          <w:tcPr>
            <w:tcW w:w="1584" w:type="dxa"/>
          </w:tcPr>
          <w:p w14:paraId="0CF5B210" w14:textId="77777777" w:rsidR="000979A2" w:rsidRPr="00A5484A" w:rsidRDefault="000979A2" w:rsidP="00EC18F9">
            <w:pPr>
              <w:pStyle w:val="BodyText"/>
              <w:rPr>
                <w:sz w:val="22"/>
                <w:szCs w:val="22"/>
              </w:rPr>
            </w:pPr>
            <w:r w:rsidRPr="00A5484A">
              <w:rPr>
                <w:sz w:val="22"/>
                <w:szCs w:val="22"/>
              </w:rPr>
              <w:t>Best Practice</w:t>
            </w:r>
          </w:p>
        </w:tc>
        <w:tc>
          <w:tcPr>
            <w:tcW w:w="8478" w:type="dxa"/>
          </w:tcPr>
          <w:p w14:paraId="48BCC250" w14:textId="77777777" w:rsidR="000979A2" w:rsidRPr="00A5484A" w:rsidRDefault="000979A2" w:rsidP="00EC18F9">
            <w:pPr>
              <w:pStyle w:val="BodyText"/>
              <w:numPr>
                <w:ilvl w:val="0"/>
                <w:numId w:val="14"/>
              </w:numPr>
              <w:ind w:left="256" w:hanging="180"/>
              <w:rPr>
                <w:sz w:val="22"/>
                <w:szCs w:val="22"/>
              </w:rPr>
            </w:pPr>
            <w:r w:rsidRPr="00A5484A">
              <w:rPr>
                <w:sz w:val="22"/>
                <w:szCs w:val="22"/>
              </w:rPr>
              <w:t>Is there a maintenance contract for the QC Review portion of System?</w:t>
            </w:r>
          </w:p>
        </w:tc>
      </w:tr>
      <w:tr w:rsidR="000979A2" w:rsidRPr="00A5484A" w14:paraId="52583834" w14:textId="77777777" w:rsidTr="00ED0898">
        <w:trPr>
          <w:cantSplit/>
          <w:trHeight w:val="288"/>
        </w:trPr>
        <w:tc>
          <w:tcPr>
            <w:tcW w:w="353" w:type="dxa"/>
          </w:tcPr>
          <w:p w14:paraId="5ADA2365" w14:textId="77777777" w:rsidR="000979A2" w:rsidRPr="00A5484A" w:rsidRDefault="000979A2" w:rsidP="00EC18F9">
            <w:pPr>
              <w:pStyle w:val="TableParagraph"/>
              <w:rPr>
                <w:rFonts w:ascii="Times New Roman"/>
              </w:rPr>
            </w:pPr>
          </w:p>
        </w:tc>
        <w:tc>
          <w:tcPr>
            <w:tcW w:w="353" w:type="dxa"/>
          </w:tcPr>
          <w:p w14:paraId="7D8CC968" w14:textId="77777777" w:rsidR="000979A2" w:rsidRPr="00A5484A" w:rsidRDefault="000979A2" w:rsidP="00EC18F9">
            <w:pPr>
              <w:pStyle w:val="TableParagraph"/>
              <w:rPr>
                <w:rFonts w:ascii="Times New Roman"/>
              </w:rPr>
            </w:pPr>
          </w:p>
        </w:tc>
        <w:tc>
          <w:tcPr>
            <w:tcW w:w="1584" w:type="dxa"/>
          </w:tcPr>
          <w:p w14:paraId="1D179451" w14:textId="77777777" w:rsidR="000979A2" w:rsidRPr="00A5484A" w:rsidRDefault="000979A2" w:rsidP="00EC18F9">
            <w:pPr>
              <w:pStyle w:val="BodyText"/>
              <w:rPr>
                <w:sz w:val="22"/>
                <w:szCs w:val="22"/>
              </w:rPr>
            </w:pPr>
            <w:r w:rsidRPr="00A5484A">
              <w:rPr>
                <w:sz w:val="22"/>
                <w:szCs w:val="22"/>
              </w:rPr>
              <w:t>7 CFR 275.12(d)</w:t>
            </w:r>
          </w:p>
        </w:tc>
        <w:tc>
          <w:tcPr>
            <w:tcW w:w="8478" w:type="dxa"/>
          </w:tcPr>
          <w:p w14:paraId="2CA1B2E1" w14:textId="77777777" w:rsidR="000979A2" w:rsidRPr="00A5484A" w:rsidRDefault="000979A2" w:rsidP="00EC18F9">
            <w:pPr>
              <w:pStyle w:val="BodyText"/>
              <w:numPr>
                <w:ilvl w:val="0"/>
                <w:numId w:val="14"/>
              </w:numPr>
              <w:ind w:left="256" w:hanging="180"/>
              <w:rPr>
                <w:sz w:val="22"/>
                <w:szCs w:val="22"/>
              </w:rPr>
            </w:pPr>
            <w:r w:rsidRPr="00A5484A">
              <w:rPr>
                <w:sz w:val="22"/>
                <w:szCs w:val="22"/>
              </w:rPr>
              <w:t>If there are changes to the QC element review such as additional elements added will the State have a means to make these changes?</w:t>
            </w:r>
          </w:p>
        </w:tc>
      </w:tr>
    </w:tbl>
    <w:p w14:paraId="58DD4E63" w14:textId="77777777" w:rsidR="005A4D41" w:rsidRDefault="005A4D41" w:rsidP="005A4D41">
      <w:pPr>
        <w:pStyle w:val="BodyText"/>
        <w:rPr>
          <w:sz w:val="22"/>
          <w:szCs w:val="22"/>
        </w:rPr>
      </w:pPr>
    </w:p>
    <w:p w14:paraId="7580FD23" w14:textId="4878AEF8" w:rsidR="007C0289" w:rsidRDefault="007C0289" w:rsidP="005A4D41">
      <w:pPr>
        <w:pStyle w:val="BodyText"/>
        <w:rPr>
          <w:sz w:val="22"/>
          <w:szCs w:val="22"/>
        </w:rPr>
      </w:pPr>
      <w:r>
        <w:rPr>
          <w:sz w:val="22"/>
          <w:szCs w:val="22"/>
        </w:rPr>
        <w:t>Please use this space for additional responses for this section and if you answered ‘no’ to any items, please provide explanation below:</w:t>
      </w:r>
    </w:p>
    <w:p w14:paraId="54A88619" w14:textId="7696BE50" w:rsidR="005A4D41" w:rsidRDefault="005A4D41" w:rsidP="005A4D41">
      <w:pPr>
        <w:pStyle w:val="BodyText"/>
        <w:rPr>
          <w:sz w:val="22"/>
          <w:szCs w:val="22"/>
        </w:rPr>
      </w:pPr>
    </w:p>
    <w:p w14:paraId="100FF45B" w14:textId="1FB3138D" w:rsidR="00DD4E0B" w:rsidRDefault="00DD4E0B" w:rsidP="005A4D41">
      <w:pPr>
        <w:pStyle w:val="BodyText"/>
        <w:rPr>
          <w:sz w:val="22"/>
          <w:szCs w:val="22"/>
        </w:rPr>
      </w:pPr>
    </w:p>
    <w:p w14:paraId="3401B94D" w14:textId="77777777" w:rsidR="0097355B" w:rsidRDefault="0097355B" w:rsidP="005A4D41">
      <w:pPr>
        <w:pStyle w:val="BodyText"/>
        <w:rPr>
          <w:sz w:val="22"/>
          <w:szCs w:val="22"/>
        </w:rPr>
      </w:pPr>
    </w:p>
    <w:p w14:paraId="024EEBA7" w14:textId="4F1E131C" w:rsidR="00DD4E0B" w:rsidRDefault="00DD4E0B">
      <w:r>
        <w:br w:type="page"/>
      </w:r>
    </w:p>
    <w:p w14:paraId="576AD882" w14:textId="5D7B6ADC" w:rsidR="00032567" w:rsidRDefault="003E746B">
      <w:pPr>
        <w:pStyle w:val="Heading2"/>
        <w:spacing w:before="0"/>
      </w:pPr>
      <w:bookmarkStart w:id="97" w:name="_TOC_250008"/>
      <w:bookmarkStart w:id="98" w:name="_Toc113545709"/>
      <w:bookmarkEnd w:id="97"/>
      <w:r w:rsidRPr="001A0268">
        <w:t>E</w:t>
      </w:r>
      <w:r w:rsidR="00CF22A6">
        <w:t>6</w:t>
      </w:r>
      <w:r w:rsidRPr="001A0268">
        <w:t xml:space="preserve">. </w:t>
      </w:r>
      <w:r w:rsidR="007E0A2B">
        <w:tab/>
      </w:r>
      <w:r w:rsidRPr="001A0268">
        <w:t>Case Records</w:t>
      </w:r>
      <w:bookmarkEnd w:id="98"/>
    </w:p>
    <w:p w14:paraId="7B00F2FE" w14:textId="77777777" w:rsidR="002447B3" w:rsidRPr="0034180F" w:rsidRDefault="002447B3" w:rsidP="004875CC">
      <w:pPr>
        <w:pStyle w:val="BodyText"/>
        <w:rPr>
          <w:sz w:val="12"/>
          <w:szCs w:val="12"/>
        </w:rPr>
      </w:pPr>
    </w:p>
    <w:p w14:paraId="3900D7A2" w14:textId="77777777" w:rsidR="00032567" w:rsidRPr="001A0268" w:rsidRDefault="00032567">
      <w:pPr>
        <w:pStyle w:val="BodyText"/>
        <w:spacing w:before="11"/>
        <w:rPr>
          <w:b/>
          <w:sz w:val="4"/>
        </w:rPr>
      </w:pPr>
    </w:p>
    <w:tbl>
      <w:tblPr>
        <w:tblStyle w:val="TableGrid"/>
        <w:tblW w:w="10705" w:type="dxa"/>
        <w:tblLayout w:type="fixed"/>
        <w:tblLook w:val="01E0" w:firstRow="1" w:lastRow="1" w:firstColumn="1" w:lastColumn="1" w:noHBand="0" w:noVBand="0"/>
      </w:tblPr>
      <w:tblGrid>
        <w:gridCol w:w="375"/>
        <w:gridCol w:w="456"/>
        <w:gridCol w:w="1684"/>
        <w:gridCol w:w="8190"/>
      </w:tblGrid>
      <w:tr w:rsidR="008D0B46" w:rsidRPr="008D0B46" w14:paraId="282CBF14" w14:textId="77777777" w:rsidTr="008D0B46">
        <w:trPr>
          <w:cantSplit/>
          <w:trHeight w:val="247"/>
        </w:trPr>
        <w:tc>
          <w:tcPr>
            <w:tcW w:w="375" w:type="dxa"/>
            <w:shd w:val="clear" w:color="auto" w:fill="1F497D" w:themeFill="text2"/>
          </w:tcPr>
          <w:p w14:paraId="5606E3F4" w14:textId="45EE603A" w:rsidR="008D0B46" w:rsidRPr="008D0B46" w:rsidRDefault="008D0B46" w:rsidP="008D0B46">
            <w:pPr>
              <w:pStyle w:val="TableParagraph"/>
              <w:rPr>
                <w:rFonts w:asciiTheme="minorHAnsi" w:hAnsiTheme="minorHAnsi" w:cstheme="minorHAnsi"/>
                <w:b/>
                <w:bCs/>
                <w:color w:val="FFFFFF" w:themeColor="background1"/>
              </w:rPr>
            </w:pPr>
            <w:r w:rsidRPr="008D0B46">
              <w:rPr>
                <w:rFonts w:asciiTheme="minorHAnsi" w:hAnsiTheme="minorHAnsi" w:cstheme="minorHAnsi"/>
                <w:b/>
                <w:bCs/>
                <w:color w:val="FFFFFF" w:themeColor="background1"/>
              </w:rPr>
              <w:t>Y</w:t>
            </w:r>
          </w:p>
        </w:tc>
        <w:tc>
          <w:tcPr>
            <w:tcW w:w="456" w:type="dxa"/>
            <w:shd w:val="clear" w:color="auto" w:fill="1F497D" w:themeFill="text2"/>
          </w:tcPr>
          <w:p w14:paraId="6163E8E5" w14:textId="64EE76BF" w:rsidR="008D0B46" w:rsidRPr="008D0B46" w:rsidRDefault="008D0B46" w:rsidP="008D0B46">
            <w:pPr>
              <w:pStyle w:val="TableParagraph"/>
              <w:rPr>
                <w:rFonts w:asciiTheme="minorHAnsi" w:hAnsiTheme="minorHAnsi" w:cstheme="minorHAnsi"/>
                <w:b/>
                <w:bCs/>
                <w:color w:val="FFFFFF" w:themeColor="background1"/>
              </w:rPr>
            </w:pPr>
            <w:r w:rsidRPr="008D0B46">
              <w:rPr>
                <w:rFonts w:asciiTheme="minorHAnsi" w:hAnsiTheme="minorHAnsi" w:cstheme="minorHAnsi"/>
                <w:b/>
                <w:bCs/>
                <w:color w:val="FFFFFF" w:themeColor="background1"/>
              </w:rPr>
              <w:t>N</w:t>
            </w:r>
          </w:p>
        </w:tc>
        <w:tc>
          <w:tcPr>
            <w:tcW w:w="1684" w:type="dxa"/>
            <w:shd w:val="clear" w:color="auto" w:fill="1F497D" w:themeFill="text2"/>
          </w:tcPr>
          <w:p w14:paraId="50EA908D" w14:textId="1D9A5CFF" w:rsidR="008D0B46" w:rsidRPr="008D0B46" w:rsidRDefault="008D0B46" w:rsidP="008D0B46">
            <w:pPr>
              <w:pStyle w:val="BodyText"/>
              <w:rPr>
                <w:rFonts w:asciiTheme="minorHAnsi" w:hAnsiTheme="minorHAnsi" w:cstheme="minorHAnsi"/>
                <w:b/>
                <w:bCs/>
                <w:color w:val="FFFFFF" w:themeColor="background1"/>
                <w:sz w:val="22"/>
                <w:szCs w:val="22"/>
              </w:rPr>
            </w:pPr>
            <w:r w:rsidRPr="008D0B46">
              <w:rPr>
                <w:rFonts w:asciiTheme="minorHAnsi" w:eastAsiaTheme="minorEastAsia" w:hAnsiTheme="minorHAnsi" w:cstheme="minorHAnsi"/>
                <w:b/>
                <w:bCs/>
                <w:color w:val="FFFFFF" w:themeColor="background1"/>
              </w:rPr>
              <w:t>Reg. Citation</w:t>
            </w:r>
          </w:p>
        </w:tc>
        <w:tc>
          <w:tcPr>
            <w:tcW w:w="8190" w:type="dxa"/>
            <w:shd w:val="clear" w:color="auto" w:fill="1F497D" w:themeFill="text2"/>
          </w:tcPr>
          <w:p w14:paraId="51B8589F" w14:textId="1098651D" w:rsidR="008D0B46" w:rsidRPr="008D0B46" w:rsidRDefault="008D0B46" w:rsidP="008D0B46">
            <w:pPr>
              <w:pStyle w:val="BodyText"/>
              <w:rPr>
                <w:rFonts w:asciiTheme="minorHAnsi" w:hAnsiTheme="minorHAnsi" w:cstheme="minorHAnsi"/>
                <w:b/>
                <w:bCs/>
                <w:color w:val="FFFFFF" w:themeColor="background1"/>
                <w:w w:val="105"/>
                <w:sz w:val="22"/>
                <w:szCs w:val="22"/>
              </w:rPr>
            </w:pPr>
            <w:r w:rsidRPr="008D0B46">
              <w:rPr>
                <w:rFonts w:asciiTheme="minorHAnsi" w:hAnsiTheme="minorHAnsi" w:cstheme="minorHAnsi"/>
                <w:b/>
                <w:bCs/>
                <w:color w:val="FFFFFF" w:themeColor="background1"/>
                <w:w w:val="105"/>
              </w:rPr>
              <w:t>Case Records</w:t>
            </w:r>
          </w:p>
        </w:tc>
      </w:tr>
      <w:tr w:rsidR="008D0B46" w:rsidRPr="00A5484A" w14:paraId="4E2152EB" w14:textId="77777777" w:rsidTr="008D0B46">
        <w:trPr>
          <w:cantSplit/>
          <w:trHeight w:val="247"/>
        </w:trPr>
        <w:tc>
          <w:tcPr>
            <w:tcW w:w="375" w:type="dxa"/>
            <w:shd w:val="clear" w:color="auto" w:fill="000000" w:themeFill="text1"/>
          </w:tcPr>
          <w:p w14:paraId="2541CEAA" w14:textId="77777777" w:rsidR="008D0B46" w:rsidRPr="00A5484A" w:rsidRDefault="008D0B46" w:rsidP="008D0B46">
            <w:pPr>
              <w:pStyle w:val="TableParagraph"/>
              <w:rPr>
                <w:rFonts w:ascii="Times New Roman"/>
              </w:rPr>
            </w:pPr>
          </w:p>
        </w:tc>
        <w:tc>
          <w:tcPr>
            <w:tcW w:w="456" w:type="dxa"/>
            <w:shd w:val="clear" w:color="auto" w:fill="000000" w:themeFill="text1"/>
          </w:tcPr>
          <w:p w14:paraId="4A605517" w14:textId="35BCC0EB" w:rsidR="008D0B46" w:rsidRPr="00A5484A" w:rsidRDefault="008D0B46" w:rsidP="008D0B46">
            <w:pPr>
              <w:pStyle w:val="TableParagraph"/>
              <w:rPr>
                <w:rFonts w:ascii="Times New Roman"/>
              </w:rPr>
            </w:pPr>
          </w:p>
        </w:tc>
        <w:tc>
          <w:tcPr>
            <w:tcW w:w="1684" w:type="dxa"/>
            <w:shd w:val="clear" w:color="auto" w:fill="000000" w:themeFill="text1"/>
          </w:tcPr>
          <w:p w14:paraId="6CAD2BB2" w14:textId="51284F09" w:rsidR="008D0B46" w:rsidRPr="00A5484A" w:rsidRDefault="008D0B46" w:rsidP="008D0B46">
            <w:pPr>
              <w:pStyle w:val="BodyText"/>
              <w:rPr>
                <w:sz w:val="22"/>
                <w:szCs w:val="22"/>
              </w:rPr>
            </w:pPr>
          </w:p>
        </w:tc>
        <w:tc>
          <w:tcPr>
            <w:tcW w:w="8190" w:type="dxa"/>
          </w:tcPr>
          <w:p w14:paraId="18F8AD79" w14:textId="17BFBC25" w:rsidR="008D0B46" w:rsidRPr="00A5484A" w:rsidRDefault="008D0B46" w:rsidP="008D0B46">
            <w:pPr>
              <w:pStyle w:val="BodyText"/>
              <w:rPr>
                <w:sz w:val="22"/>
                <w:szCs w:val="22"/>
              </w:rPr>
            </w:pPr>
            <w:r w:rsidRPr="002B6601">
              <w:rPr>
                <w:b/>
                <w:bCs/>
                <w:w w:val="105"/>
                <w:sz w:val="22"/>
                <w:szCs w:val="22"/>
              </w:rPr>
              <w:t>CR-1</w:t>
            </w:r>
            <w:r w:rsidRPr="00A5484A">
              <w:rPr>
                <w:w w:val="105"/>
                <w:sz w:val="22"/>
                <w:szCs w:val="22"/>
              </w:rPr>
              <w:t xml:space="preserve"> Is a complete audit trail that includes the following for each transaction captured by the system that includes:</w:t>
            </w:r>
          </w:p>
        </w:tc>
      </w:tr>
      <w:tr w:rsidR="008D0B46" w:rsidRPr="00A5484A" w14:paraId="09038136" w14:textId="77777777" w:rsidTr="008D0B46">
        <w:trPr>
          <w:cantSplit/>
          <w:trHeight w:val="247"/>
        </w:trPr>
        <w:tc>
          <w:tcPr>
            <w:tcW w:w="375" w:type="dxa"/>
          </w:tcPr>
          <w:p w14:paraId="75252671" w14:textId="77777777" w:rsidR="008D0B46" w:rsidRPr="00A5484A" w:rsidRDefault="008D0B46" w:rsidP="008D0B46">
            <w:pPr>
              <w:pStyle w:val="TableParagraph"/>
              <w:rPr>
                <w:rFonts w:ascii="Times New Roman"/>
              </w:rPr>
            </w:pPr>
          </w:p>
        </w:tc>
        <w:tc>
          <w:tcPr>
            <w:tcW w:w="456" w:type="dxa"/>
          </w:tcPr>
          <w:p w14:paraId="2D40BB88" w14:textId="77777777" w:rsidR="008D0B46" w:rsidRPr="00A5484A" w:rsidRDefault="008D0B46" w:rsidP="008D0B46">
            <w:pPr>
              <w:pStyle w:val="TableParagraph"/>
              <w:rPr>
                <w:rFonts w:ascii="Times New Roman"/>
              </w:rPr>
            </w:pPr>
          </w:p>
        </w:tc>
        <w:tc>
          <w:tcPr>
            <w:tcW w:w="1684" w:type="dxa"/>
          </w:tcPr>
          <w:p w14:paraId="27671B43" w14:textId="1C6E5E67" w:rsidR="008D0B46" w:rsidRPr="00A5484A" w:rsidRDefault="008D0B46" w:rsidP="008D0B46">
            <w:pPr>
              <w:pStyle w:val="BodyText"/>
              <w:rPr>
                <w:sz w:val="22"/>
                <w:szCs w:val="22"/>
              </w:rPr>
            </w:pPr>
            <w:r w:rsidRPr="00A5484A">
              <w:rPr>
                <w:sz w:val="22"/>
                <w:szCs w:val="22"/>
              </w:rPr>
              <w:t>7 CFR 275.5</w:t>
            </w:r>
          </w:p>
        </w:tc>
        <w:tc>
          <w:tcPr>
            <w:tcW w:w="8190" w:type="dxa"/>
          </w:tcPr>
          <w:p w14:paraId="398D9E6D" w14:textId="40D2100A" w:rsidR="008D0B46" w:rsidRPr="00A5484A" w:rsidRDefault="008D0B46" w:rsidP="008D0B46">
            <w:pPr>
              <w:pStyle w:val="BodyText"/>
              <w:numPr>
                <w:ilvl w:val="0"/>
                <w:numId w:val="14"/>
              </w:numPr>
              <w:ind w:left="260" w:hanging="180"/>
              <w:rPr>
                <w:w w:val="105"/>
                <w:sz w:val="22"/>
                <w:szCs w:val="22"/>
              </w:rPr>
            </w:pPr>
            <w:r w:rsidRPr="00A5484A">
              <w:rPr>
                <w:w w:val="105"/>
                <w:sz w:val="22"/>
                <w:szCs w:val="22"/>
              </w:rPr>
              <w:t>the</w:t>
            </w:r>
            <w:r w:rsidRPr="00A5484A">
              <w:rPr>
                <w:spacing w:val="-1"/>
                <w:w w:val="105"/>
                <w:sz w:val="22"/>
                <w:szCs w:val="22"/>
              </w:rPr>
              <w:t xml:space="preserve"> </w:t>
            </w:r>
            <w:r w:rsidRPr="00A5484A">
              <w:rPr>
                <w:w w:val="105"/>
                <w:sz w:val="22"/>
                <w:szCs w:val="22"/>
              </w:rPr>
              <w:t>action</w:t>
            </w:r>
            <w:r>
              <w:rPr>
                <w:w w:val="105"/>
                <w:sz w:val="22"/>
                <w:szCs w:val="22"/>
              </w:rPr>
              <w:t>?</w:t>
            </w:r>
          </w:p>
        </w:tc>
      </w:tr>
      <w:tr w:rsidR="008D0B46" w:rsidRPr="00A5484A" w14:paraId="4162E052" w14:textId="77777777" w:rsidTr="008D0B46">
        <w:trPr>
          <w:cantSplit/>
          <w:trHeight w:val="247"/>
        </w:trPr>
        <w:tc>
          <w:tcPr>
            <w:tcW w:w="375" w:type="dxa"/>
          </w:tcPr>
          <w:p w14:paraId="76A03B3C" w14:textId="77777777" w:rsidR="008D0B46" w:rsidRPr="00A5484A" w:rsidRDefault="008D0B46" w:rsidP="008D0B46">
            <w:pPr>
              <w:pStyle w:val="TableParagraph"/>
              <w:rPr>
                <w:rFonts w:ascii="Times New Roman"/>
              </w:rPr>
            </w:pPr>
          </w:p>
        </w:tc>
        <w:tc>
          <w:tcPr>
            <w:tcW w:w="456" w:type="dxa"/>
          </w:tcPr>
          <w:p w14:paraId="6F76EA91" w14:textId="0347DAC4" w:rsidR="008D0B46" w:rsidRPr="00A5484A" w:rsidRDefault="008D0B46" w:rsidP="008D0B46">
            <w:pPr>
              <w:pStyle w:val="TableParagraph"/>
              <w:rPr>
                <w:rFonts w:ascii="Times New Roman"/>
              </w:rPr>
            </w:pPr>
          </w:p>
        </w:tc>
        <w:tc>
          <w:tcPr>
            <w:tcW w:w="1684" w:type="dxa"/>
          </w:tcPr>
          <w:p w14:paraId="4011BDC7" w14:textId="612F531F" w:rsidR="008D0B46" w:rsidRPr="00A5484A" w:rsidRDefault="008D0B46" w:rsidP="008D0B46">
            <w:pPr>
              <w:pStyle w:val="BodyText"/>
              <w:rPr>
                <w:sz w:val="22"/>
                <w:szCs w:val="22"/>
              </w:rPr>
            </w:pPr>
            <w:r w:rsidRPr="00A5484A">
              <w:rPr>
                <w:sz w:val="22"/>
                <w:szCs w:val="22"/>
              </w:rPr>
              <w:t>7 CFR 275.5</w:t>
            </w:r>
          </w:p>
        </w:tc>
        <w:tc>
          <w:tcPr>
            <w:tcW w:w="8190" w:type="dxa"/>
          </w:tcPr>
          <w:p w14:paraId="03AA53F0" w14:textId="18AC93AB" w:rsidR="008D0B46" w:rsidRPr="00A5484A" w:rsidRDefault="008D0B46" w:rsidP="008D0B46">
            <w:pPr>
              <w:pStyle w:val="BodyText"/>
              <w:numPr>
                <w:ilvl w:val="0"/>
                <w:numId w:val="14"/>
              </w:numPr>
              <w:ind w:left="256" w:hanging="180"/>
              <w:rPr>
                <w:sz w:val="22"/>
                <w:szCs w:val="22"/>
              </w:rPr>
            </w:pPr>
            <w:r w:rsidRPr="00A5484A">
              <w:rPr>
                <w:w w:val="105"/>
                <w:sz w:val="22"/>
                <w:szCs w:val="22"/>
              </w:rPr>
              <w:t>the date action was</w:t>
            </w:r>
            <w:r w:rsidRPr="00A5484A">
              <w:rPr>
                <w:spacing w:val="-7"/>
                <w:w w:val="105"/>
                <w:sz w:val="22"/>
                <w:szCs w:val="22"/>
              </w:rPr>
              <w:t xml:space="preserve"> </w:t>
            </w:r>
            <w:r w:rsidRPr="00A5484A">
              <w:rPr>
                <w:w w:val="105"/>
                <w:sz w:val="22"/>
                <w:szCs w:val="22"/>
              </w:rPr>
              <w:t>taken</w:t>
            </w:r>
            <w:r>
              <w:rPr>
                <w:w w:val="105"/>
                <w:sz w:val="22"/>
                <w:szCs w:val="22"/>
              </w:rPr>
              <w:t>?</w:t>
            </w:r>
          </w:p>
        </w:tc>
      </w:tr>
      <w:tr w:rsidR="008D0B46" w:rsidRPr="00A5484A" w14:paraId="0933D86E" w14:textId="77777777" w:rsidTr="008D0B46">
        <w:trPr>
          <w:cantSplit/>
          <w:trHeight w:val="247"/>
        </w:trPr>
        <w:tc>
          <w:tcPr>
            <w:tcW w:w="375" w:type="dxa"/>
          </w:tcPr>
          <w:p w14:paraId="25B3F4D4" w14:textId="77777777" w:rsidR="008D0B46" w:rsidRPr="00A5484A" w:rsidRDefault="008D0B46" w:rsidP="008D0B46">
            <w:pPr>
              <w:pStyle w:val="TableParagraph"/>
              <w:rPr>
                <w:rFonts w:ascii="Times New Roman"/>
              </w:rPr>
            </w:pPr>
          </w:p>
        </w:tc>
        <w:tc>
          <w:tcPr>
            <w:tcW w:w="456" w:type="dxa"/>
          </w:tcPr>
          <w:p w14:paraId="09447206" w14:textId="18EBB60E" w:rsidR="008D0B46" w:rsidRPr="00A5484A" w:rsidRDefault="008D0B46" w:rsidP="008D0B46">
            <w:pPr>
              <w:pStyle w:val="TableParagraph"/>
              <w:rPr>
                <w:rFonts w:ascii="Times New Roman"/>
              </w:rPr>
            </w:pPr>
          </w:p>
        </w:tc>
        <w:tc>
          <w:tcPr>
            <w:tcW w:w="1684" w:type="dxa"/>
          </w:tcPr>
          <w:p w14:paraId="21D7078E" w14:textId="42B20272" w:rsidR="008D0B46" w:rsidRPr="00A5484A" w:rsidRDefault="008D0B46" w:rsidP="008D0B46">
            <w:pPr>
              <w:pStyle w:val="BodyText"/>
              <w:rPr>
                <w:sz w:val="22"/>
                <w:szCs w:val="22"/>
              </w:rPr>
            </w:pPr>
            <w:r w:rsidRPr="00A5484A">
              <w:rPr>
                <w:sz w:val="22"/>
                <w:szCs w:val="22"/>
              </w:rPr>
              <w:t>7 CFR 275.5</w:t>
            </w:r>
          </w:p>
        </w:tc>
        <w:tc>
          <w:tcPr>
            <w:tcW w:w="8190" w:type="dxa"/>
          </w:tcPr>
          <w:p w14:paraId="51498EFA" w14:textId="2FA9C81F" w:rsidR="008D0B46" w:rsidRPr="00A5484A" w:rsidRDefault="008D0B46" w:rsidP="008D0B46">
            <w:pPr>
              <w:pStyle w:val="BodyText"/>
              <w:numPr>
                <w:ilvl w:val="0"/>
                <w:numId w:val="14"/>
              </w:numPr>
              <w:ind w:left="256" w:hanging="180"/>
              <w:rPr>
                <w:sz w:val="22"/>
                <w:szCs w:val="22"/>
              </w:rPr>
            </w:pPr>
            <w:r w:rsidRPr="00A5484A">
              <w:rPr>
                <w:w w:val="105"/>
                <w:sz w:val="22"/>
                <w:szCs w:val="22"/>
              </w:rPr>
              <w:t>effective date of the</w:t>
            </w:r>
            <w:r w:rsidRPr="00A5484A">
              <w:rPr>
                <w:spacing w:val="-8"/>
                <w:w w:val="105"/>
                <w:sz w:val="22"/>
                <w:szCs w:val="22"/>
              </w:rPr>
              <w:t xml:space="preserve"> </w:t>
            </w:r>
            <w:r w:rsidRPr="00A5484A">
              <w:rPr>
                <w:w w:val="105"/>
                <w:sz w:val="22"/>
                <w:szCs w:val="22"/>
              </w:rPr>
              <w:t>action</w:t>
            </w:r>
            <w:r>
              <w:rPr>
                <w:w w:val="105"/>
                <w:sz w:val="22"/>
                <w:szCs w:val="22"/>
              </w:rPr>
              <w:t>?</w:t>
            </w:r>
          </w:p>
        </w:tc>
      </w:tr>
      <w:tr w:rsidR="008D0B46" w:rsidRPr="00A5484A" w14:paraId="31A35E84" w14:textId="77777777" w:rsidTr="008D0B46">
        <w:trPr>
          <w:cantSplit/>
          <w:trHeight w:val="247"/>
        </w:trPr>
        <w:tc>
          <w:tcPr>
            <w:tcW w:w="375" w:type="dxa"/>
          </w:tcPr>
          <w:p w14:paraId="71A9FFCF" w14:textId="77777777" w:rsidR="008D0B46" w:rsidRPr="00A5484A" w:rsidRDefault="008D0B46" w:rsidP="008D0B46">
            <w:pPr>
              <w:pStyle w:val="TableParagraph"/>
              <w:rPr>
                <w:rFonts w:ascii="Times New Roman"/>
              </w:rPr>
            </w:pPr>
          </w:p>
        </w:tc>
        <w:tc>
          <w:tcPr>
            <w:tcW w:w="456" w:type="dxa"/>
          </w:tcPr>
          <w:p w14:paraId="2502A20B" w14:textId="7A783C30" w:rsidR="008D0B46" w:rsidRPr="00A5484A" w:rsidRDefault="008D0B46" w:rsidP="008D0B46">
            <w:pPr>
              <w:pStyle w:val="TableParagraph"/>
              <w:rPr>
                <w:rFonts w:ascii="Times New Roman"/>
              </w:rPr>
            </w:pPr>
          </w:p>
        </w:tc>
        <w:tc>
          <w:tcPr>
            <w:tcW w:w="1684" w:type="dxa"/>
          </w:tcPr>
          <w:p w14:paraId="710F4EAB" w14:textId="417E6E67" w:rsidR="008D0B46" w:rsidRPr="00A5484A" w:rsidRDefault="008D0B46" w:rsidP="008D0B46">
            <w:pPr>
              <w:pStyle w:val="BodyText"/>
              <w:rPr>
                <w:sz w:val="22"/>
                <w:szCs w:val="22"/>
              </w:rPr>
            </w:pPr>
            <w:r w:rsidRPr="00A5484A">
              <w:rPr>
                <w:sz w:val="22"/>
                <w:szCs w:val="22"/>
              </w:rPr>
              <w:t>7 CFR 275.5</w:t>
            </w:r>
          </w:p>
        </w:tc>
        <w:tc>
          <w:tcPr>
            <w:tcW w:w="8190" w:type="dxa"/>
          </w:tcPr>
          <w:p w14:paraId="7349EBAE" w14:textId="5B9E3D39" w:rsidR="008D0B46" w:rsidRPr="00A5484A" w:rsidRDefault="008D0B46" w:rsidP="008D0B46">
            <w:pPr>
              <w:pStyle w:val="BodyText"/>
              <w:numPr>
                <w:ilvl w:val="0"/>
                <w:numId w:val="14"/>
              </w:numPr>
              <w:ind w:left="256" w:hanging="180"/>
              <w:rPr>
                <w:sz w:val="22"/>
                <w:szCs w:val="22"/>
              </w:rPr>
            </w:pPr>
            <w:r w:rsidRPr="00A5484A">
              <w:rPr>
                <w:w w:val="105"/>
                <w:sz w:val="22"/>
                <w:szCs w:val="22"/>
              </w:rPr>
              <w:t xml:space="preserve">the caseworker </w:t>
            </w:r>
            <w:r w:rsidRPr="00A5484A">
              <w:rPr>
                <w:spacing w:val="2"/>
                <w:w w:val="105"/>
                <w:sz w:val="22"/>
                <w:szCs w:val="22"/>
              </w:rPr>
              <w:t xml:space="preserve">who </w:t>
            </w:r>
            <w:r w:rsidRPr="00A5484A">
              <w:rPr>
                <w:w w:val="105"/>
                <w:sz w:val="22"/>
                <w:szCs w:val="22"/>
              </w:rPr>
              <w:t>performed the</w:t>
            </w:r>
            <w:r w:rsidRPr="00A5484A">
              <w:rPr>
                <w:spacing w:val="-25"/>
                <w:w w:val="105"/>
                <w:sz w:val="22"/>
                <w:szCs w:val="22"/>
              </w:rPr>
              <w:t xml:space="preserve"> </w:t>
            </w:r>
            <w:r w:rsidRPr="00A5484A">
              <w:rPr>
                <w:w w:val="105"/>
                <w:sz w:val="22"/>
                <w:szCs w:val="22"/>
              </w:rPr>
              <w:t>action</w:t>
            </w:r>
            <w:r>
              <w:rPr>
                <w:w w:val="105"/>
                <w:sz w:val="22"/>
                <w:szCs w:val="22"/>
              </w:rPr>
              <w:t>?</w:t>
            </w:r>
          </w:p>
        </w:tc>
      </w:tr>
      <w:tr w:rsidR="008D0B46" w:rsidRPr="00A5484A" w14:paraId="3DEF0591" w14:textId="77777777" w:rsidTr="008D0B46">
        <w:trPr>
          <w:cantSplit/>
          <w:trHeight w:val="247"/>
        </w:trPr>
        <w:tc>
          <w:tcPr>
            <w:tcW w:w="375" w:type="dxa"/>
          </w:tcPr>
          <w:p w14:paraId="66282D2E" w14:textId="77777777" w:rsidR="008D0B46" w:rsidRPr="00A5484A" w:rsidRDefault="008D0B46" w:rsidP="008D0B46">
            <w:pPr>
              <w:pStyle w:val="TableParagraph"/>
              <w:rPr>
                <w:rFonts w:ascii="Times New Roman"/>
              </w:rPr>
            </w:pPr>
          </w:p>
        </w:tc>
        <w:tc>
          <w:tcPr>
            <w:tcW w:w="456" w:type="dxa"/>
          </w:tcPr>
          <w:p w14:paraId="636DB043" w14:textId="7A7B458D" w:rsidR="008D0B46" w:rsidRPr="00A5484A" w:rsidRDefault="008D0B46" w:rsidP="008D0B46">
            <w:pPr>
              <w:pStyle w:val="TableParagraph"/>
              <w:rPr>
                <w:rFonts w:ascii="Times New Roman"/>
              </w:rPr>
            </w:pPr>
          </w:p>
        </w:tc>
        <w:tc>
          <w:tcPr>
            <w:tcW w:w="1684" w:type="dxa"/>
          </w:tcPr>
          <w:p w14:paraId="020FF108" w14:textId="6F7503D5" w:rsidR="008D0B46" w:rsidRPr="00A5484A" w:rsidRDefault="008D0B46" w:rsidP="008D0B46">
            <w:pPr>
              <w:pStyle w:val="BodyText"/>
              <w:rPr>
                <w:sz w:val="22"/>
                <w:szCs w:val="22"/>
              </w:rPr>
            </w:pPr>
            <w:r w:rsidRPr="00A5484A">
              <w:rPr>
                <w:rStyle w:val="citation-detail"/>
                <w:sz w:val="22"/>
                <w:szCs w:val="22"/>
              </w:rPr>
              <w:t>7 CFR 275.4(a)</w:t>
            </w:r>
          </w:p>
        </w:tc>
        <w:tc>
          <w:tcPr>
            <w:tcW w:w="8190" w:type="dxa"/>
          </w:tcPr>
          <w:p w14:paraId="389E6898" w14:textId="64AF6F90" w:rsidR="008D0B46" w:rsidRPr="00A5484A" w:rsidRDefault="008D0B46" w:rsidP="008D0B46">
            <w:pPr>
              <w:pStyle w:val="BodyText"/>
              <w:rPr>
                <w:sz w:val="22"/>
                <w:szCs w:val="22"/>
              </w:rPr>
            </w:pPr>
            <w:r w:rsidRPr="002B6601">
              <w:rPr>
                <w:b/>
                <w:bCs/>
                <w:w w:val="105"/>
                <w:sz w:val="22"/>
                <w:szCs w:val="22"/>
              </w:rPr>
              <w:t>CR-2</w:t>
            </w:r>
            <w:r w:rsidRPr="00A5484A">
              <w:rPr>
                <w:w w:val="105"/>
                <w:sz w:val="22"/>
                <w:szCs w:val="22"/>
              </w:rPr>
              <w:t xml:space="preserve"> Are case history records available on-line for three Federal fiscal years?</w:t>
            </w:r>
          </w:p>
        </w:tc>
      </w:tr>
      <w:tr w:rsidR="008D0B46" w:rsidRPr="00A5484A" w14:paraId="7C10D410" w14:textId="77777777" w:rsidTr="008D0B46">
        <w:trPr>
          <w:cantSplit/>
          <w:trHeight w:val="247"/>
        </w:trPr>
        <w:tc>
          <w:tcPr>
            <w:tcW w:w="375" w:type="dxa"/>
          </w:tcPr>
          <w:p w14:paraId="30F8D6A8" w14:textId="77777777" w:rsidR="008D0B46" w:rsidRPr="00A5484A" w:rsidRDefault="008D0B46" w:rsidP="008D0B46"/>
        </w:tc>
        <w:tc>
          <w:tcPr>
            <w:tcW w:w="456" w:type="dxa"/>
          </w:tcPr>
          <w:p w14:paraId="554FB030" w14:textId="77777777" w:rsidR="008D0B46" w:rsidRPr="00A5484A" w:rsidRDefault="008D0B46" w:rsidP="008D0B46"/>
        </w:tc>
        <w:tc>
          <w:tcPr>
            <w:tcW w:w="1684" w:type="dxa"/>
          </w:tcPr>
          <w:p w14:paraId="6D271460" w14:textId="44DCC89F" w:rsidR="008D0B46" w:rsidRPr="00A5484A" w:rsidRDefault="008D0B46" w:rsidP="008D0B46">
            <w:pPr>
              <w:pStyle w:val="BodyText"/>
              <w:rPr>
                <w:sz w:val="22"/>
                <w:szCs w:val="22"/>
              </w:rPr>
            </w:pPr>
            <w:r w:rsidRPr="00A5484A">
              <w:rPr>
                <w:rStyle w:val="citation-detail"/>
                <w:sz w:val="22"/>
                <w:szCs w:val="22"/>
              </w:rPr>
              <w:t>7 CFR 275.4(a)</w:t>
            </w:r>
          </w:p>
        </w:tc>
        <w:tc>
          <w:tcPr>
            <w:tcW w:w="8190" w:type="dxa"/>
          </w:tcPr>
          <w:p w14:paraId="0F459925" w14:textId="72214B7C" w:rsidR="008D0B46" w:rsidRPr="00A5484A" w:rsidRDefault="008D0B46" w:rsidP="008D0B46">
            <w:pPr>
              <w:pStyle w:val="BodyText"/>
              <w:rPr>
                <w:w w:val="105"/>
                <w:sz w:val="22"/>
                <w:szCs w:val="22"/>
              </w:rPr>
            </w:pPr>
            <w:r w:rsidRPr="002B6601">
              <w:rPr>
                <w:b/>
                <w:bCs/>
                <w:w w:val="105"/>
                <w:sz w:val="22"/>
                <w:szCs w:val="22"/>
              </w:rPr>
              <w:t>CR-3</w:t>
            </w:r>
            <w:r w:rsidRPr="00A5484A">
              <w:rPr>
                <w:w w:val="105"/>
                <w:sz w:val="22"/>
                <w:szCs w:val="22"/>
              </w:rPr>
              <w:t xml:space="preserve"> Are case history records available off-line for three Federal fiscal years?</w:t>
            </w:r>
          </w:p>
        </w:tc>
      </w:tr>
      <w:tr w:rsidR="008D0B46" w:rsidRPr="00A5484A" w14:paraId="46C26398" w14:textId="77777777" w:rsidTr="008D0B46">
        <w:trPr>
          <w:cantSplit/>
          <w:trHeight w:val="247"/>
        </w:trPr>
        <w:tc>
          <w:tcPr>
            <w:tcW w:w="375" w:type="dxa"/>
          </w:tcPr>
          <w:p w14:paraId="7B04EA87" w14:textId="77777777" w:rsidR="008D0B46" w:rsidRPr="00A5484A" w:rsidRDefault="008D0B46" w:rsidP="008D0B46">
            <w:pPr>
              <w:pStyle w:val="TableParagraph"/>
              <w:rPr>
                <w:rFonts w:ascii="Times New Roman"/>
              </w:rPr>
            </w:pPr>
          </w:p>
        </w:tc>
        <w:tc>
          <w:tcPr>
            <w:tcW w:w="456" w:type="dxa"/>
          </w:tcPr>
          <w:p w14:paraId="0A059B7B" w14:textId="1FA43EAB" w:rsidR="008D0B46" w:rsidRPr="00A5484A" w:rsidRDefault="008D0B46" w:rsidP="008D0B46">
            <w:pPr>
              <w:pStyle w:val="TableParagraph"/>
              <w:rPr>
                <w:rFonts w:ascii="Times New Roman"/>
              </w:rPr>
            </w:pPr>
          </w:p>
        </w:tc>
        <w:tc>
          <w:tcPr>
            <w:tcW w:w="1684" w:type="dxa"/>
            <w:shd w:val="clear" w:color="auto" w:fill="000000" w:themeFill="text1"/>
          </w:tcPr>
          <w:p w14:paraId="142A86AB" w14:textId="77777777" w:rsidR="008D0B46" w:rsidRPr="00A5484A" w:rsidRDefault="008D0B46" w:rsidP="008D0B46">
            <w:pPr>
              <w:pStyle w:val="BodyText"/>
              <w:rPr>
                <w:sz w:val="22"/>
                <w:szCs w:val="22"/>
              </w:rPr>
            </w:pPr>
          </w:p>
        </w:tc>
        <w:tc>
          <w:tcPr>
            <w:tcW w:w="8190" w:type="dxa"/>
          </w:tcPr>
          <w:p w14:paraId="3E7CFE73" w14:textId="4A188FA7" w:rsidR="008D0B46" w:rsidRPr="00A81874" w:rsidRDefault="008D0B46" w:rsidP="008D0B46">
            <w:pPr>
              <w:pStyle w:val="BodyText"/>
              <w:rPr>
                <w:w w:val="105"/>
                <w:sz w:val="22"/>
                <w:szCs w:val="22"/>
              </w:rPr>
            </w:pPr>
            <w:r w:rsidRPr="002B6601">
              <w:rPr>
                <w:b/>
                <w:bCs/>
                <w:w w:val="105"/>
                <w:sz w:val="22"/>
                <w:szCs w:val="22"/>
              </w:rPr>
              <w:t>CR-4</w:t>
            </w:r>
            <w:r w:rsidRPr="00A5484A">
              <w:rPr>
                <w:w w:val="105"/>
                <w:sz w:val="22"/>
                <w:szCs w:val="22"/>
              </w:rPr>
              <w:t xml:space="preserve"> Can off-line records be accessed electronically?</w:t>
            </w:r>
          </w:p>
        </w:tc>
      </w:tr>
      <w:tr w:rsidR="008D0B46" w:rsidRPr="00A5484A" w14:paraId="0A9D2731" w14:textId="77777777" w:rsidTr="008D0B46">
        <w:trPr>
          <w:cantSplit/>
          <w:trHeight w:val="247"/>
        </w:trPr>
        <w:tc>
          <w:tcPr>
            <w:tcW w:w="375" w:type="dxa"/>
          </w:tcPr>
          <w:p w14:paraId="3474A501" w14:textId="77777777" w:rsidR="008D0B46" w:rsidRPr="00A5484A" w:rsidRDefault="008D0B46" w:rsidP="008D0B46">
            <w:pPr>
              <w:pStyle w:val="TableParagraph"/>
              <w:rPr>
                <w:rFonts w:ascii="Times New Roman"/>
              </w:rPr>
            </w:pPr>
          </w:p>
        </w:tc>
        <w:tc>
          <w:tcPr>
            <w:tcW w:w="456" w:type="dxa"/>
          </w:tcPr>
          <w:p w14:paraId="2A73A313" w14:textId="75BED169" w:rsidR="008D0B46" w:rsidRPr="00A5484A" w:rsidRDefault="008D0B46" w:rsidP="008D0B46">
            <w:pPr>
              <w:pStyle w:val="TableParagraph"/>
              <w:rPr>
                <w:rFonts w:ascii="Times New Roman"/>
              </w:rPr>
            </w:pPr>
          </w:p>
        </w:tc>
        <w:tc>
          <w:tcPr>
            <w:tcW w:w="1684" w:type="dxa"/>
          </w:tcPr>
          <w:p w14:paraId="3143D61D" w14:textId="166DCBAD" w:rsidR="008D0B46" w:rsidRPr="00A5484A" w:rsidRDefault="008D0B46" w:rsidP="008D0B46">
            <w:pPr>
              <w:pStyle w:val="BodyText"/>
              <w:rPr>
                <w:sz w:val="22"/>
                <w:szCs w:val="22"/>
              </w:rPr>
            </w:pPr>
            <w:r w:rsidRPr="00A5484A">
              <w:rPr>
                <w:sz w:val="22"/>
                <w:szCs w:val="22"/>
              </w:rPr>
              <w:t>Best Practice</w:t>
            </w:r>
          </w:p>
        </w:tc>
        <w:tc>
          <w:tcPr>
            <w:tcW w:w="8190" w:type="dxa"/>
          </w:tcPr>
          <w:p w14:paraId="1279D195" w14:textId="42D3D743" w:rsidR="008D0B46" w:rsidRPr="00A5484A" w:rsidRDefault="008D0B46" w:rsidP="008D0B46">
            <w:pPr>
              <w:pStyle w:val="BodyText"/>
              <w:rPr>
                <w:sz w:val="22"/>
                <w:szCs w:val="22"/>
              </w:rPr>
            </w:pPr>
            <w:r w:rsidRPr="002B6601">
              <w:rPr>
                <w:b/>
                <w:bCs/>
                <w:w w:val="105"/>
                <w:sz w:val="22"/>
                <w:szCs w:val="22"/>
              </w:rPr>
              <w:t>CR-5</w:t>
            </w:r>
            <w:r w:rsidRPr="00A5484A">
              <w:rPr>
                <w:w w:val="105"/>
                <w:sz w:val="22"/>
                <w:szCs w:val="22"/>
              </w:rPr>
              <w:t xml:space="preserve"> Does the system contain a section for Case Notes</w:t>
            </w:r>
            <w:r w:rsidRPr="00A5484A">
              <w:rPr>
                <w:sz w:val="22"/>
                <w:szCs w:val="22"/>
              </w:rPr>
              <w:t xml:space="preserve"> that identifies edits to case notes, including the person editing the notes, date of edit, and does the system preserve the prior version</w:t>
            </w:r>
            <w:r w:rsidRPr="00A5484A">
              <w:rPr>
                <w:w w:val="105"/>
                <w:sz w:val="22"/>
                <w:szCs w:val="22"/>
              </w:rPr>
              <w:t>?</w:t>
            </w:r>
          </w:p>
        </w:tc>
      </w:tr>
      <w:tr w:rsidR="008D0B46" w:rsidRPr="00A5484A" w14:paraId="2F3268D4" w14:textId="77777777" w:rsidTr="008D0B46">
        <w:trPr>
          <w:cantSplit/>
          <w:trHeight w:val="247"/>
        </w:trPr>
        <w:tc>
          <w:tcPr>
            <w:tcW w:w="375" w:type="dxa"/>
          </w:tcPr>
          <w:p w14:paraId="1630E429" w14:textId="77777777" w:rsidR="008D0B46" w:rsidRPr="00A5484A" w:rsidRDefault="008D0B46" w:rsidP="008D0B46">
            <w:pPr>
              <w:pStyle w:val="TableParagraph"/>
              <w:rPr>
                <w:rFonts w:ascii="Times New Roman"/>
              </w:rPr>
            </w:pPr>
          </w:p>
        </w:tc>
        <w:tc>
          <w:tcPr>
            <w:tcW w:w="456" w:type="dxa"/>
          </w:tcPr>
          <w:p w14:paraId="717748D3" w14:textId="70195077" w:rsidR="008D0B46" w:rsidRPr="00A5484A" w:rsidRDefault="008D0B46" w:rsidP="008D0B46">
            <w:pPr>
              <w:pStyle w:val="TableParagraph"/>
              <w:rPr>
                <w:rFonts w:ascii="Times New Roman"/>
              </w:rPr>
            </w:pPr>
          </w:p>
        </w:tc>
        <w:tc>
          <w:tcPr>
            <w:tcW w:w="1684" w:type="dxa"/>
          </w:tcPr>
          <w:p w14:paraId="0831AC56" w14:textId="361E1B6A" w:rsidR="008D0B46" w:rsidRPr="00A5484A" w:rsidRDefault="008D0B46" w:rsidP="008D0B46">
            <w:pPr>
              <w:pStyle w:val="BodyText"/>
              <w:rPr>
                <w:sz w:val="22"/>
                <w:szCs w:val="22"/>
              </w:rPr>
            </w:pPr>
            <w:r w:rsidRPr="00A5484A">
              <w:rPr>
                <w:sz w:val="22"/>
                <w:szCs w:val="22"/>
              </w:rPr>
              <w:t>Best Practice</w:t>
            </w:r>
          </w:p>
        </w:tc>
        <w:tc>
          <w:tcPr>
            <w:tcW w:w="8190" w:type="dxa"/>
          </w:tcPr>
          <w:p w14:paraId="74AD1603" w14:textId="11FD46D2" w:rsidR="008D0B46" w:rsidRPr="00A5484A" w:rsidRDefault="008D0B46" w:rsidP="008D0B46">
            <w:pPr>
              <w:pStyle w:val="BodyText"/>
              <w:rPr>
                <w:w w:val="105"/>
                <w:sz w:val="22"/>
                <w:szCs w:val="22"/>
              </w:rPr>
            </w:pPr>
            <w:r w:rsidRPr="002B6601">
              <w:rPr>
                <w:b/>
                <w:bCs/>
                <w:w w:val="105"/>
                <w:sz w:val="22"/>
                <w:szCs w:val="22"/>
              </w:rPr>
              <w:t>CR-6</w:t>
            </w:r>
            <w:r w:rsidRPr="00A5484A">
              <w:rPr>
                <w:w w:val="105"/>
                <w:sz w:val="22"/>
                <w:szCs w:val="22"/>
              </w:rPr>
              <w:t xml:space="preserve"> Does the system include electronic documentation storage (e.g., for verification documents)</w:t>
            </w:r>
            <w:proofErr w:type="gramStart"/>
            <w:r w:rsidRPr="00A5484A">
              <w:rPr>
                <w:w w:val="105"/>
                <w:sz w:val="22"/>
                <w:szCs w:val="22"/>
              </w:rPr>
              <w:t xml:space="preserve">?  </w:t>
            </w:r>
            <w:proofErr w:type="gramEnd"/>
            <w:r w:rsidRPr="00A5484A">
              <w:rPr>
                <w:w w:val="105"/>
                <w:sz w:val="22"/>
                <w:szCs w:val="22"/>
              </w:rPr>
              <w:t>If so</w:t>
            </w:r>
            <w:r>
              <w:rPr>
                <w:w w:val="105"/>
                <w:sz w:val="22"/>
                <w:szCs w:val="22"/>
              </w:rPr>
              <w:t>:</w:t>
            </w:r>
          </w:p>
        </w:tc>
      </w:tr>
      <w:tr w:rsidR="008D0B46" w:rsidRPr="00A5484A" w14:paraId="0763B905" w14:textId="77777777" w:rsidTr="008D0B46">
        <w:trPr>
          <w:cantSplit/>
          <w:trHeight w:val="247"/>
        </w:trPr>
        <w:tc>
          <w:tcPr>
            <w:tcW w:w="375" w:type="dxa"/>
            <w:shd w:val="clear" w:color="auto" w:fill="000000" w:themeFill="text1"/>
          </w:tcPr>
          <w:p w14:paraId="4DDF5A31" w14:textId="77777777" w:rsidR="008D0B46" w:rsidRPr="00A5484A" w:rsidRDefault="008D0B46" w:rsidP="008D0B46">
            <w:pPr>
              <w:pStyle w:val="TableParagraph"/>
              <w:rPr>
                <w:rFonts w:ascii="Times New Roman"/>
              </w:rPr>
            </w:pPr>
          </w:p>
        </w:tc>
        <w:tc>
          <w:tcPr>
            <w:tcW w:w="456" w:type="dxa"/>
            <w:shd w:val="clear" w:color="auto" w:fill="000000" w:themeFill="text1"/>
          </w:tcPr>
          <w:p w14:paraId="703B3E81" w14:textId="6B58EF40" w:rsidR="008D0B46" w:rsidRPr="00A5484A" w:rsidRDefault="008D0B46" w:rsidP="008D0B46">
            <w:pPr>
              <w:pStyle w:val="TableParagraph"/>
              <w:rPr>
                <w:rFonts w:ascii="Times New Roman"/>
              </w:rPr>
            </w:pPr>
          </w:p>
        </w:tc>
        <w:tc>
          <w:tcPr>
            <w:tcW w:w="1684" w:type="dxa"/>
            <w:shd w:val="clear" w:color="auto" w:fill="000000" w:themeFill="text1"/>
          </w:tcPr>
          <w:p w14:paraId="2BD9C065" w14:textId="77777777" w:rsidR="008D0B46" w:rsidRPr="00A5484A" w:rsidRDefault="008D0B46" w:rsidP="008D0B46">
            <w:pPr>
              <w:pStyle w:val="TableParagraph"/>
              <w:rPr>
                <w:rFonts w:ascii="Times New Roman"/>
              </w:rPr>
            </w:pPr>
          </w:p>
        </w:tc>
        <w:tc>
          <w:tcPr>
            <w:tcW w:w="8190" w:type="dxa"/>
          </w:tcPr>
          <w:p w14:paraId="7827970D" w14:textId="77777777" w:rsidR="008D0B46" w:rsidRDefault="008D0B46" w:rsidP="008D0B46">
            <w:pPr>
              <w:pStyle w:val="BodyText"/>
              <w:numPr>
                <w:ilvl w:val="0"/>
                <w:numId w:val="14"/>
              </w:numPr>
              <w:ind w:left="256" w:hanging="180"/>
              <w:rPr>
                <w:w w:val="105"/>
                <w:sz w:val="22"/>
                <w:szCs w:val="22"/>
              </w:rPr>
            </w:pPr>
            <w:r w:rsidRPr="00A5484A">
              <w:rPr>
                <w:w w:val="105"/>
                <w:sz w:val="22"/>
                <w:szCs w:val="22"/>
              </w:rPr>
              <w:t>How do clients submit electronic documentation?</w:t>
            </w:r>
          </w:p>
          <w:p w14:paraId="5BB69AF6" w14:textId="3C929E90" w:rsidR="008D0B46" w:rsidRPr="002568E3" w:rsidRDefault="008D0B46" w:rsidP="008D0B46">
            <w:pPr>
              <w:pStyle w:val="BodyText"/>
              <w:ind w:left="256"/>
              <w:rPr>
                <w:w w:val="105"/>
                <w:sz w:val="22"/>
                <w:szCs w:val="22"/>
              </w:rPr>
            </w:pPr>
          </w:p>
        </w:tc>
      </w:tr>
      <w:tr w:rsidR="008D0B46" w:rsidRPr="00A5484A" w14:paraId="152A4859" w14:textId="77777777" w:rsidTr="008D0B46">
        <w:trPr>
          <w:cantSplit/>
          <w:trHeight w:val="247"/>
        </w:trPr>
        <w:tc>
          <w:tcPr>
            <w:tcW w:w="375" w:type="dxa"/>
            <w:shd w:val="clear" w:color="auto" w:fill="000000" w:themeFill="text1"/>
          </w:tcPr>
          <w:p w14:paraId="6850F4BB" w14:textId="77777777" w:rsidR="008D0B46" w:rsidRPr="00A5484A" w:rsidRDefault="008D0B46" w:rsidP="008D0B46">
            <w:pPr>
              <w:pStyle w:val="TableParagraph"/>
              <w:rPr>
                <w:rFonts w:ascii="Times New Roman"/>
              </w:rPr>
            </w:pPr>
          </w:p>
        </w:tc>
        <w:tc>
          <w:tcPr>
            <w:tcW w:w="456" w:type="dxa"/>
            <w:shd w:val="clear" w:color="auto" w:fill="000000" w:themeFill="text1"/>
          </w:tcPr>
          <w:p w14:paraId="53DA461A" w14:textId="252DC7A6" w:rsidR="008D0B46" w:rsidRPr="00A5484A" w:rsidRDefault="008D0B46" w:rsidP="008D0B46">
            <w:pPr>
              <w:pStyle w:val="TableParagraph"/>
              <w:rPr>
                <w:rFonts w:ascii="Times New Roman"/>
              </w:rPr>
            </w:pPr>
          </w:p>
        </w:tc>
        <w:tc>
          <w:tcPr>
            <w:tcW w:w="1684" w:type="dxa"/>
            <w:shd w:val="clear" w:color="auto" w:fill="000000" w:themeFill="text1"/>
          </w:tcPr>
          <w:p w14:paraId="77C02A6F" w14:textId="77777777" w:rsidR="008D0B46" w:rsidRPr="00A5484A" w:rsidRDefault="008D0B46" w:rsidP="008D0B46">
            <w:pPr>
              <w:pStyle w:val="TableParagraph"/>
              <w:rPr>
                <w:rFonts w:ascii="Times New Roman"/>
              </w:rPr>
            </w:pPr>
          </w:p>
        </w:tc>
        <w:tc>
          <w:tcPr>
            <w:tcW w:w="8190" w:type="dxa"/>
          </w:tcPr>
          <w:p w14:paraId="6384FE8C" w14:textId="77777777" w:rsidR="008D0B46" w:rsidRDefault="008D0B46" w:rsidP="008D0B46">
            <w:pPr>
              <w:pStyle w:val="BodyText"/>
              <w:numPr>
                <w:ilvl w:val="0"/>
                <w:numId w:val="14"/>
              </w:numPr>
              <w:ind w:left="256" w:hanging="180"/>
              <w:rPr>
                <w:w w:val="105"/>
                <w:sz w:val="22"/>
                <w:szCs w:val="22"/>
              </w:rPr>
            </w:pPr>
            <w:r w:rsidRPr="00A5484A">
              <w:rPr>
                <w:w w:val="105"/>
                <w:sz w:val="22"/>
                <w:szCs w:val="22"/>
              </w:rPr>
              <w:t>How is client documentation linked to the case file?</w:t>
            </w:r>
          </w:p>
          <w:p w14:paraId="2228E01C" w14:textId="3F4B74C4" w:rsidR="008D0B46" w:rsidRPr="002568E3" w:rsidRDefault="008D0B46" w:rsidP="008D0B46">
            <w:pPr>
              <w:pStyle w:val="BodyText"/>
              <w:ind w:left="256"/>
              <w:rPr>
                <w:w w:val="105"/>
                <w:sz w:val="22"/>
                <w:szCs w:val="22"/>
              </w:rPr>
            </w:pPr>
          </w:p>
        </w:tc>
      </w:tr>
      <w:tr w:rsidR="008D0B46" w:rsidRPr="00A5484A" w14:paraId="7C33F631" w14:textId="77777777" w:rsidTr="008D0B46">
        <w:trPr>
          <w:cantSplit/>
          <w:trHeight w:val="247"/>
        </w:trPr>
        <w:tc>
          <w:tcPr>
            <w:tcW w:w="375" w:type="dxa"/>
            <w:shd w:val="clear" w:color="auto" w:fill="000000" w:themeFill="text1"/>
          </w:tcPr>
          <w:p w14:paraId="67132718" w14:textId="77777777" w:rsidR="008D0B46" w:rsidRPr="00A5484A" w:rsidRDefault="008D0B46" w:rsidP="008D0B46">
            <w:pPr>
              <w:pStyle w:val="TableParagraph"/>
              <w:rPr>
                <w:rFonts w:ascii="Times New Roman"/>
              </w:rPr>
            </w:pPr>
          </w:p>
        </w:tc>
        <w:tc>
          <w:tcPr>
            <w:tcW w:w="456" w:type="dxa"/>
            <w:shd w:val="clear" w:color="auto" w:fill="000000" w:themeFill="text1"/>
          </w:tcPr>
          <w:p w14:paraId="39258076" w14:textId="52FDA0EB" w:rsidR="008D0B46" w:rsidRPr="00A5484A" w:rsidRDefault="008D0B46" w:rsidP="008D0B46">
            <w:pPr>
              <w:pStyle w:val="TableParagraph"/>
              <w:rPr>
                <w:rFonts w:ascii="Times New Roman"/>
              </w:rPr>
            </w:pPr>
          </w:p>
        </w:tc>
        <w:tc>
          <w:tcPr>
            <w:tcW w:w="1684" w:type="dxa"/>
            <w:shd w:val="clear" w:color="auto" w:fill="000000" w:themeFill="text1"/>
          </w:tcPr>
          <w:p w14:paraId="6EBE01CF" w14:textId="77777777" w:rsidR="008D0B46" w:rsidRPr="00A5484A" w:rsidRDefault="008D0B46" w:rsidP="008D0B46">
            <w:pPr>
              <w:pStyle w:val="TableParagraph"/>
              <w:rPr>
                <w:rFonts w:ascii="Times New Roman"/>
              </w:rPr>
            </w:pPr>
          </w:p>
        </w:tc>
        <w:tc>
          <w:tcPr>
            <w:tcW w:w="8190" w:type="dxa"/>
          </w:tcPr>
          <w:p w14:paraId="54814CAB" w14:textId="77777777" w:rsidR="008D0B46" w:rsidRDefault="008D0B46" w:rsidP="008D0B46">
            <w:pPr>
              <w:pStyle w:val="BodyText"/>
              <w:numPr>
                <w:ilvl w:val="0"/>
                <w:numId w:val="14"/>
              </w:numPr>
              <w:ind w:left="256" w:hanging="180"/>
              <w:rPr>
                <w:w w:val="105"/>
                <w:sz w:val="22"/>
                <w:szCs w:val="22"/>
              </w:rPr>
            </w:pPr>
            <w:r w:rsidRPr="00A5484A">
              <w:rPr>
                <w:w w:val="105"/>
                <w:sz w:val="22"/>
                <w:szCs w:val="22"/>
              </w:rPr>
              <w:t>Where are electronic client documents stored?</w:t>
            </w:r>
          </w:p>
          <w:p w14:paraId="0A586554" w14:textId="32978B55" w:rsidR="008D0B46" w:rsidRPr="002568E3" w:rsidRDefault="008D0B46" w:rsidP="008D0B46">
            <w:pPr>
              <w:pStyle w:val="BodyText"/>
              <w:ind w:left="256"/>
              <w:rPr>
                <w:w w:val="105"/>
                <w:sz w:val="22"/>
                <w:szCs w:val="22"/>
              </w:rPr>
            </w:pPr>
          </w:p>
        </w:tc>
      </w:tr>
    </w:tbl>
    <w:p w14:paraId="598E0F6C" w14:textId="77777777" w:rsidR="008A32A8" w:rsidRPr="0053208D" w:rsidRDefault="008A32A8" w:rsidP="000D0846">
      <w:pPr>
        <w:pStyle w:val="BodyText"/>
        <w:rPr>
          <w:sz w:val="20"/>
          <w:szCs w:val="20"/>
        </w:rPr>
      </w:pPr>
      <w:bookmarkStart w:id="99" w:name="E5_Comments:"/>
      <w:bookmarkStart w:id="100" w:name="_TOC_250007"/>
      <w:bookmarkStart w:id="101" w:name="_Toc113545710"/>
      <w:bookmarkEnd w:id="99"/>
      <w:bookmarkEnd w:id="100"/>
    </w:p>
    <w:p w14:paraId="33509515" w14:textId="227765EE" w:rsidR="000D0846" w:rsidRDefault="000D0846" w:rsidP="000D0846">
      <w:pPr>
        <w:pStyle w:val="BodyText"/>
        <w:rPr>
          <w:sz w:val="22"/>
          <w:szCs w:val="22"/>
        </w:rPr>
      </w:pPr>
      <w:r>
        <w:rPr>
          <w:sz w:val="22"/>
          <w:szCs w:val="22"/>
        </w:rPr>
        <w:t>Please use this space for additional responses for this section and if you answered ‘no’ to any items, please provide explanation below:</w:t>
      </w:r>
    </w:p>
    <w:p w14:paraId="26DCE5E5" w14:textId="036C38AB" w:rsidR="000D0846" w:rsidRDefault="000D0846" w:rsidP="000D0846">
      <w:pPr>
        <w:pStyle w:val="BodyText"/>
        <w:rPr>
          <w:sz w:val="22"/>
          <w:szCs w:val="22"/>
        </w:rPr>
      </w:pPr>
    </w:p>
    <w:p w14:paraId="69C6AD9E" w14:textId="05FF7AC4" w:rsidR="000D0846" w:rsidRDefault="000D0846" w:rsidP="000D0846">
      <w:pPr>
        <w:pStyle w:val="BodyText"/>
        <w:rPr>
          <w:sz w:val="22"/>
          <w:szCs w:val="22"/>
        </w:rPr>
      </w:pPr>
    </w:p>
    <w:p w14:paraId="3515680D" w14:textId="77777777" w:rsidR="000D0846" w:rsidRPr="000D0846" w:rsidRDefault="000D0846" w:rsidP="000D0846">
      <w:pPr>
        <w:pStyle w:val="BodyText"/>
        <w:rPr>
          <w:sz w:val="22"/>
          <w:szCs w:val="22"/>
        </w:rPr>
      </w:pPr>
    </w:p>
    <w:p w14:paraId="0CF3E5E4" w14:textId="63D3116E" w:rsidR="00032567" w:rsidRDefault="003E746B" w:rsidP="007E0A2B">
      <w:pPr>
        <w:pStyle w:val="Heading2"/>
      </w:pPr>
      <w:r w:rsidRPr="004875CC">
        <w:t>E</w:t>
      </w:r>
      <w:r w:rsidR="00CF22A6">
        <w:t>7</w:t>
      </w:r>
      <w:r w:rsidRPr="004875CC">
        <w:t xml:space="preserve">. </w:t>
      </w:r>
      <w:r w:rsidR="002447B3">
        <w:tab/>
      </w:r>
      <w:r w:rsidRPr="004875CC">
        <w:t>Policy Manuals</w:t>
      </w:r>
      <w:bookmarkEnd w:id="101"/>
    </w:p>
    <w:p w14:paraId="5B36E8E2" w14:textId="77777777" w:rsidR="007E0A2B" w:rsidRPr="00AB1D91" w:rsidRDefault="007E0A2B" w:rsidP="004875CC">
      <w:pPr>
        <w:pStyle w:val="BodyText"/>
        <w:rPr>
          <w:sz w:val="12"/>
          <w:szCs w:val="12"/>
        </w:rPr>
      </w:pPr>
    </w:p>
    <w:tbl>
      <w:tblPr>
        <w:tblStyle w:val="TableGrid"/>
        <w:tblW w:w="10653" w:type="dxa"/>
        <w:tblLayout w:type="fixed"/>
        <w:tblLook w:val="01E0" w:firstRow="1" w:lastRow="1" w:firstColumn="1" w:lastColumn="1" w:noHBand="0" w:noVBand="0"/>
      </w:tblPr>
      <w:tblGrid>
        <w:gridCol w:w="511"/>
        <w:gridCol w:w="540"/>
        <w:gridCol w:w="1554"/>
        <w:gridCol w:w="8048"/>
      </w:tblGrid>
      <w:tr w:rsidR="009A5766" w:rsidRPr="00A5484A" w14:paraId="0B499855" w14:textId="77777777" w:rsidTr="00F525C2">
        <w:trPr>
          <w:trHeight w:val="288"/>
        </w:trPr>
        <w:tc>
          <w:tcPr>
            <w:tcW w:w="511" w:type="dxa"/>
            <w:shd w:val="clear" w:color="auto" w:fill="1F497D" w:themeFill="text2"/>
          </w:tcPr>
          <w:p w14:paraId="67B9BD62" w14:textId="49EDF4FE" w:rsidR="009A5766" w:rsidRPr="00755956" w:rsidRDefault="009A5766" w:rsidP="009A5766">
            <w:pPr>
              <w:pStyle w:val="TableParagraph"/>
              <w:spacing w:before="10" w:line="262" w:lineRule="exact"/>
              <w:ind w:left="110"/>
              <w:rPr>
                <w:b/>
                <w:bCs/>
                <w:color w:val="FFFFFF" w:themeColor="background1"/>
                <w:w w:val="103"/>
              </w:rPr>
            </w:pPr>
            <w:r w:rsidRPr="00755956">
              <w:rPr>
                <w:b/>
                <w:color w:val="FFFFFF" w:themeColor="background1"/>
                <w:w w:val="103"/>
              </w:rPr>
              <w:t>Y</w:t>
            </w:r>
          </w:p>
        </w:tc>
        <w:tc>
          <w:tcPr>
            <w:tcW w:w="540" w:type="dxa"/>
            <w:shd w:val="clear" w:color="auto" w:fill="1F497D" w:themeFill="text2"/>
          </w:tcPr>
          <w:p w14:paraId="03C701E5" w14:textId="4F89E89D" w:rsidR="009A5766" w:rsidRPr="00755956" w:rsidRDefault="009A5766" w:rsidP="009A5766">
            <w:pPr>
              <w:pStyle w:val="TableParagraph"/>
              <w:spacing w:before="10" w:line="262" w:lineRule="exact"/>
              <w:ind w:left="110"/>
              <w:rPr>
                <w:b/>
                <w:bCs/>
                <w:color w:val="FFFFFF" w:themeColor="background1"/>
              </w:rPr>
            </w:pPr>
            <w:r w:rsidRPr="00755956">
              <w:rPr>
                <w:b/>
                <w:color w:val="FFFFFF" w:themeColor="background1"/>
                <w:w w:val="103"/>
              </w:rPr>
              <w:t>N</w:t>
            </w:r>
          </w:p>
        </w:tc>
        <w:tc>
          <w:tcPr>
            <w:tcW w:w="1554" w:type="dxa"/>
            <w:shd w:val="clear" w:color="auto" w:fill="1F497D" w:themeFill="text2"/>
          </w:tcPr>
          <w:p w14:paraId="04A06C29" w14:textId="39094CFD" w:rsidR="009A5766" w:rsidRPr="00755956" w:rsidRDefault="009A5766" w:rsidP="009A5766">
            <w:pPr>
              <w:pStyle w:val="TableParagraph"/>
              <w:spacing w:before="10" w:line="262" w:lineRule="exact"/>
              <w:rPr>
                <w:color w:val="FFFFFF" w:themeColor="background1"/>
              </w:rPr>
            </w:pPr>
            <w:r w:rsidRPr="00755956">
              <w:rPr>
                <w:rFonts w:asciiTheme="minorHAnsi" w:eastAsiaTheme="minorEastAsia" w:hAnsiTheme="minorHAnsi" w:cstheme="minorBidi"/>
                <w:b/>
                <w:bCs/>
                <w:color w:val="FFFFFF" w:themeColor="background1"/>
              </w:rPr>
              <w:t>Reg. Citation</w:t>
            </w:r>
          </w:p>
        </w:tc>
        <w:tc>
          <w:tcPr>
            <w:tcW w:w="8048" w:type="dxa"/>
            <w:shd w:val="clear" w:color="auto" w:fill="1F497D" w:themeFill="text2"/>
          </w:tcPr>
          <w:p w14:paraId="19621CB1" w14:textId="77777777" w:rsidR="009A5766" w:rsidRPr="00755956" w:rsidRDefault="009A5766" w:rsidP="009A5766">
            <w:pPr>
              <w:pStyle w:val="TableParagraph"/>
              <w:spacing w:before="10" w:line="262" w:lineRule="exact"/>
              <w:rPr>
                <w:b/>
                <w:color w:val="FFFFFF" w:themeColor="background1"/>
              </w:rPr>
            </w:pPr>
            <w:r w:rsidRPr="00755956">
              <w:rPr>
                <w:b/>
                <w:color w:val="FFFFFF" w:themeColor="background1"/>
                <w:w w:val="105"/>
              </w:rPr>
              <w:t>Policy Manual</w:t>
            </w:r>
          </w:p>
        </w:tc>
      </w:tr>
      <w:tr w:rsidR="007E6F1F" w:rsidRPr="00A5484A" w14:paraId="259124AA" w14:textId="77777777" w:rsidTr="00F525C2">
        <w:trPr>
          <w:trHeight w:val="288"/>
        </w:trPr>
        <w:tc>
          <w:tcPr>
            <w:tcW w:w="511" w:type="dxa"/>
          </w:tcPr>
          <w:p w14:paraId="143C976C" w14:textId="77777777" w:rsidR="007E6F1F" w:rsidRPr="00A5484A" w:rsidRDefault="007E6F1F">
            <w:pPr>
              <w:pStyle w:val="TableParagraph"/>
              <w:rPr>
                <w:rFonts w:ascii="Times New Roman"/>
              </w:rPr>
            </w:pPr>
          </w:p>
        </w:tc>
        <w:tc>
          <w:tcPr>
            <w:tcW w:w="540" w:type="dxa"/>
          </w:tcPr>
          <w:p w14:paraId="21659FF7" w14:textId="3B10F2BA" w:rsidR="007E6F1F" w:rsidRPr="00A5484A" w:rsidRDefault="007E6F1F">
            <w:pPr>
              <w:pStyle w:val="TableParagraph"/>
              <w:rPr>
                <w:rFonts w:ascii="Times New Roman"/>
              </w:rPr>
            </w:pPr>
          </w:p>
        </w:tc>
        <w:tc>
          <w:tcPr>
            <w:tcW w:w="1554" w:type="dxa"/>
          </w:tcPr>
          <w:p w14:paraId="52B68B37" w14:textId="4F035F95" w:rsidR="007E6F1F" w:rsidRPr="00A5484A" w:rsidRDefault="38EB8DE3" w:rsidP="00074F59">
            <w:pPr>
              <w:pStyle w:val="BodyText"/>
              <w:rPr>
                <w:sz w:val="22"/>
                <w:szCs w:val="22"/>
              </w:rPr>
            </w:pPr>
            <w:r w:rsidRPr="00A5484A">
              <w:rPr>
                <w:sz w:val="22"/>
                <w:szCs w:val="22"/>
              </w:rPr>
              <w:t>7 CFR 272.3(a)</w:t>
            </w:r>
          </w:p>
        </w:tc>
        <w:tc>
          <w:tcPr>
            <w:tcW w:w="8048" w:type="dxa"/>
          </w:tcPr>
          <w:p w14:paraId="40079792" w14:textId="77777777" w:rsidR="007E6F1F" w:rsidRPr="00A5484A" w:rsidRDefault="007E6F1F" w:rsidP="00074F59">
            <w:pPr>
              <w:pStyle w:val="BodyText"/>
              <w:rPr>
                <w:sz w:val="22"/>
                <w:szCs w:val="22"/>
              </w:rPr>
            </w:pPr>
            <w:r w:rsidRPr="002B6601">
              <w:rPr>
                <w:b/>
                <w:bCs/>
                <w:w w:val="105"/>
                <w:sz w:val="22"/>
                <w:szCs w:val="22"/>
              </w:rPr>
              <w:t>PM-1</w:t>
            </w:r>
            <w:r w:rsidRPr="00A5484A">
              <w:rPr>
                <w:w w:val="105"/>
                <w:sz w:val="22"/>
                <w:szCs w:val="22"/>
              </w:rPr>
              <w:t xml:space="preserve"> Is the current State policy manual accessible within the eligibility system for caseworkers?</w:t>
            </w:r>
          </w:p>
        </w:tc>
      </w:tr>
      <w:tr w:rsidR="007E6F1F" w:rsidRPr="00A5484A" w14:paraId="331B0B61" w14:textId="77777777" w:rsidTr="00F525C2">
        <w:trPr>
          <w:trHeight w:val="288"/>
        </w:trPr>
        <w:tc>
          <w:tcPr>
            <w:tcW w:w="511" w:type="dxa"/>
          </w:tcPr>
          <w:p w14:paraId="60B13B40" w14:textId="77777777" w:rsidR="007E6F1F" w:rsidRPr="00A5484A" w:rsidRDefault="007E6F1F">
            <w:pPr>
              <w:pStyle w:val="TableParagraph"/>
              <w:rPr>
                <w:rFonts w:ascii="Times New Roman"/>
              </w:rPr>
            </w:pPr>
          </w:p>
        </w:tc>
        <w:tc>
          <w:tcPr>
            <w:tcW w:w="540" w:type="dxa"/>
          </w:tcPr>
          <w:p w14:paraId="4C385FCE" w14:textId="26DF5449" w:rsidR="007E6F1F" w:rsidRPr="00A5484A" w:rsidRDefault="007E6F1F">
            <w:pPr>
              <w:pStyle w:val="TableParagraph"/>
              <w:rPr>
                <w:rFonts w:ascii="Times New Roman"/>
              </w:rPr>
            </w:pPr>
          </w:p>
        </w:tc>
        <w:tc>
          <w:tcPr>
            <w:tcW w:w="1554" w:type="dxa"/>
          </w:tcPr>
          <w:p w14:paraId="29C037B5" w14:textId="616ADD8B" w:rsidR="007E6F1F" w:rsidRPr="00A5484A" w:rsidRDefault="005C0FE5" w:rsidP="00074F59">
            <w:pPr>
              <w:pStyle w:val="BodyText"/>
              <w:rPr>
                <w:sz w:val="22"/>
                <w:szCs w:val="22"/>
              </w:rPr>
            </w:pPr>
            <w:r w:rsidRPr="00A5484A">
              <w:rPr>
                <w:sz w:val="22"/>
                <w:szCs w:val="22"/>
              </w:rPr>
              <w:t>Best Practice</w:t>
            </w:r>
          </w:p>
        </w:tc>
        <w:tc>
          <w:tcPr>
            <w:tcW w:w="8048" w:type="dxa"/>
          </w:tcPr>
          <w:p w14:paraId="6D7FD95E" w14:textId="77777777" w:rsidR="00AB1D91" w:rsidRDefault="007E6F1F" w:rsidP="00074F59">
            <w:pPr>
              <w:pStyle w:val="BodyText"/>
              <w:rPr>
                <w:spacing w:val="54"/>
                <w:w w:val="105"/>
                <w:sz w:val="22"/>
                <w:szCs w:val="22"/>
              </w:rPr>
            </w:pPr>
            <w:r w:rsidRPr="002B6601">
              <w:rPr>
                <w:b/>
                <w:bCs/>
                <w:w w:val="105"/>
                <w:sz w:val="22"/>
                <w:szCs w:val="22"/>
              </w:rPr>
              <w:t>PM-2</w:t>
            </w:r>
            <w:r w:rsidRPr="00A5484A">
              <w:rPr>
                <w:w w:val="105"/>
                <w:sz w:val="22"/>
                <w:szCs w:val="22"/>
              </w:rPr>
              <w:t xml:space="preserve"> Is an online help tool linked by specific eligibility factors to the eligibility </w:t>
            </w:r>
            <w:proofErr w:type="gramStart"/>
            <w:r w:rsidRPr="00A5484A">
              <w:rPr>
                <w:w w:val="105"/>
                <w:sz w:val="22"/>
                <w:szCs w:val="22"/>
              </w:rPr>
              <w:t>system?</w:t>
            </w:r>
            <w:proofErr w:type="gramEnd"/>
            <w:r w:rsidRPr="00A5484A">
              <w:rPr>
                <w:spacing w:val="54"/>
                <w:w w:val="105"/>
                <w:sz w:val="22"/>
                <w:szCs w:val="22"/>
              </w:rPr>
              <w:t xml:space="preserve"> </w:t>
            </w:r>
          </w:p>
          <w:p w14:paraId="31327962" w14:textId="46C42302" w:rsidR="007E6F1F" w:rsidRPr="00AB1D91" w:rsidRDefault="00AB1D91" w:rsidP="00074F59">
            <w:pPr>
              <w:pStyle w:val="BodyText"/>
            </w:pPr>
            <w:r w:rsidRPr="00AB1D91">
              <w:t>If yes, d</w:t>
            </w:r>
            <w:r w:rsidR="007E6F1F" w:rsidRPr="00AB1D91">
              <w:t>escribe.</w:t>
            </w:r>
          </w:p>
          <w:p w14:paraId="1C513481" w14:textId="7F6718E1" w:rsidR="00AB1D91" w:rsidRPr="00A5484A" w:rsidRDefault="00AB1D91" w:rsidP="00074F59">
            <w:pPr>
              <w:pStyle w:val="BodyText"/>
              <w:rPr>
                <w:sz w:val="22"/>
                <w:szCs w:val="22"/>
              </w:rPr>
            </w:pPr>
          </w:p>
        </w:tc>
      </w:tr>
      <w:tr w:rsidR="00C6632E" w:rsidRPr="00A5484A" w14:paraId="02041449" w14:textId="77777777" w:rsidTr="00F525C2">
        <w:trPr>
          <w:trHeight w:val="288"/>
        </w:trPr>
        <w:tc>
          <w:tcPr>
            <w:tcW w:w="511" w:type="dxa"/>
          </w:tcPr>
          <w:p w14:paraId="66E5C4B6" w14:textId="77777777" w:rsidR="00C6632E" w:rsidRPr="00A5484A" w:rsidRDefault="00C6632E" w:rsidP="00C6632E">
            <w:pPr>
              <w:pStyle w:val="TableParagraph"/>
              <w:rPr>
                <w:rFonts w:ascii="Times New Roman"/>
              </w:rPr>
            </w:pPr>
          </w:p>
        </w:tc>
        <w:tc>
          <w:tcPr>
            <w:tcW w:w="540" w:type="dxa"/>
          </w:tcPr>
          <w:p w14:paraId="2F906646" w14:textId="5BABBFB1" w:rsidR="00C6632E" w:rsidRPr="00A5484A" w:rsidRDefault="00C6632E" w:rsidP="00C6632E">
            <w:pPr>
              <w:pStyle w:val="TableParagraph"/>
              <w:rPr>
                <w:rFonts w:ascii="Times New Roman"/>
              </w:rPr>
            </w:pPr>
          </w:p>
        </w:tc>
        <w:tc>
          <w:tcPr>
            <w:tcW w:w="1554" w:type="dxa"/>
          </w:tcPr>
          <w:p w14:paraId="51B063B2" w14:textId="340303C3" w:rsidR="00C6632E" w:rsidRPr="00A5484A" w:rsidRDefault="00C6632E" w:rsidP="00074F59">
            <w:pPr>
              <w:pStyle w:val="BodyText"/>
              <w:rPr>
                <w:sz w:val="22"/>
                <w:szCs w:val="22"/>
              </w:rPr>
            </w:pPr>
            <w:r w:rsidRPr="00A5484A">
              <w:rPr>
                <w:sz w:val="22"/>
                <w:szCs w:val="22"/>
              </w:rPr>
              <w:t>Best Practice</w:t>
            </w:r>
          </w:p>
        </w:tc>
        <w:tc>
          <w:tcPr>
            <w:tcW w:w="8048" w:type="dxa"/>
          </w:tcPr>
          <w:p w14:paraId="0FCC5159" w14:textId="1047ABE4" w:rsidR="00C6632E" w:rsidRPr="00A5484A" w:rsidRDefault="00C6632E" w:rsidP="00074F59">
            <w:pPr>
              <w:pStyle w:val="BodyText"/>
              <w:rPr>
                <w:sz w:val="22"/>
                <w:szCs w:val="22"/>
              </w:rPr>
            </w:pPr>
            <w:r w:rsidRPr="002B6601">
              <w:rPr>
                <w:b/>
                <w:bCs/>
                <w:w w:val="105"/>
                <w:sz w:val="22"/>
                <w:szCs w:val="22"/>
              </w:rPr>
              <w:t>PM-3</w:t>
            </w:r>
            <w:r w:rsidRPr="00A5484A">
              <w:rPr>
                <w:w w:val="105"/>
                <w:sz w:val="22"/>
                <w:szCs w:val="22"/>
              </w:rPr>
              <w:t xml:space="preserve"> Are older versions of State policy manuals available online for caseworkers</w:t>
            </w:r>
            <w:r w:rsidR="009C1216" w:rsidRPr="00A5484A">
              <w:rPr>
                <w:w w:val="105"/>
                <w:sz w:val="22"/>
                <w:szCs w:val="22"/>
              </w:rPr>
              <w:t xml:space="preserve"> in</w:t>
            </w:r>
            <w:r w:rsidR="00E1625B" w:rsidRPr="00A5484A">
              <w:rPr>
                <w:w w:val="105"/>
                <w:sz w:val="22"/>
                <w:szCs w:val="22"/>
              </w:rPr>
              <w:t xml:space="preserve"> situations where previous policy is needed, such as claims</w:t>
            </w:r>
            <w:r w:rsidRPr="00A5484A">
              <w:rPr>
                <w:w w:val="105"/>
                <w:sz w:val="22"/>
                <w:szCs w:val="22"/>
              </w:rPr>
              <w:t>?</w:t>
            </w:r>
          </w:p>
        </w:tc>
      </w:tr>
      <w:tr w:rsidR="00C6632E" w:rsidRPr="00A5484A" w14:paraId="70F5EE59" w14:textId="77777777" w:rsidTr="00F525C2">
        <w:trPr>
          <w:trHeight w:val="288"/>
        </w:trPr>
        <w:tc>
          <w:tcPr>
            <w:tcW w:w="511" w:type="dxa"/>
          </w:tcPr>
          <w:p w14:paraId="751DC5D6" w14:textId="77777777" w:rsidR="00C6632E" w:rsidRPr="00A5484A" w:rsidRDefault="00C6632E" w:rsidP="00C6632E">
            <w:pPr>
              <w:pStyle w:val="TableParagraph"/>
              <w:rPr>
                <w:rFonts w:ascii="Times New Roman"/>
              </w:rPr>
            </w:pPr>
          </w:p>
        </w:tc>
        <w:tc>
          <w:tcPr>
            <w:tcW w:w="540" w:type="dxa"/>
          </w:tcPr>
          <w:p w14:paraId="718AE4D8" w14:textId="250CBF90" w:rsidR="00C6632E" w:rsidRPr="00A5484A" w:rsidRDefault="00C6632E" w:rsidP="00C6632E">
            <w:pPr>
              <w:pStyle w:val="TableParagraph"/>
              <w:rPr>
                <w:rFonts w:ascii="Times New Roman"/>
              </w:rPr>
            </w:pPr>
          </w:p>
        </w:tc>
        <w:tc>
          <w:tcPr>
            <w:tcW w:w="1554" w:type="dxa"/>
          </w:tcPr>
          <w:p w14:paraId="787A38BD" w14:textId="2C468224" w:rsidR="00C6632E" w:rsidRPr="00A5484A" w:rsidRDefault="00C6632E" w:rsidP="00074F59">
            <w:pPr>
              <w:pStyle w:val="BodyText"/>
              <w:rPr>
                <w:sz w:val="22"/>
                <w:szCs w:val="22"/>
              </w:rPr>
            </w:pPr>
            <w:r w:rsidRPr="00A5484A">
              <w:rPr>
                <w:rStyle w:val="citation-detail"/>
                <w:sz w:val="22"/>
                <w:szCs w:val="22"/>
              </w:rPr>
              <w:t>7 CFR 272.3(a)</w:t>
            </w:r>
          </w:p>
        </w:tc>
        <w:tc>
          <w:tcPr>
            <w:tcW w:w="8048" w:type="dxa"/>
          </w:tcPr>
          <w:p w14:paraId="37402B4F" w14:textId="4CA5889C" w:rsidR="00C6632E" w:rsidRPr="00A5484A" w:rsidRDefault="00C6632E" w:rsidP="00074F59">
            <w:pPr>
              <w:pStyle w:val="BodyText"/>
              <w:rPr>
                <w:w w:val="105"/>
                <w:sz w:val="22"/>
                <w:szCs w:val="22"/>
              </w:rPr>
            </w:pPr>
            <w:r w:rsidRPr="002B6601">
              <w:rPr>
                <w:b/>
                <w:bCs/>
                <w:w w:val="105"/>
                <w:sz w:val="22"/>
                <w:szCs w:val="22"/>
              </w:rPr>
              <w:t>PM-4</w:t>
            </w:r>
            <w:r w:rsidRPr="00A5484A">
              <w:rPr>
                <w:w w:val="105"/>
                <w:sz w:val="22"/>
                <w:szCs w:val="22"/>
              </w:rPr>
              <w:t xml:space="preserve"> Is the current eligibility system’s user guide available online for caseworkers?</w:t>
            </w:r>
          </w:p>
        </w:tc>
      </w:tr>
      <w:tr w:rsidR="00C6632E" w:rsidRPr="00A5484A" w14:paraId="2B9264C5" w14:textId="77777777" w:rsidTr="00F525C2">
        <w:trPr>
          <w:trHeight w:val="288"/>
        </w:trPr>
        <w:tc>
          <w:tcPr>
            <w:tcW w:w="511" w:type="dxa"/>
          </w:tcPr>
          <w:p w14:paraId="229A21B6" w14:textId="77777777" w:rsidR="00C6632E" w:rsidRPr="00A5484A" w:rsidRDefault="00C6632E" w:rsidP="00C6632E">
            <w:pPr>
              <w:pStyle w:val="TableParagraph"/>
              <w:rPr>
                <w:rFonts w:ascii="Times New Roman"/>
              </w:rPr>
            </w:pPr>
          </w:p>
        </w:tc>
        <w:tc>
          <w:tcPr>
            <w:tcW w:w="540" w:type="dxa"/>
          </w:tcPr>
          <w:p w14:paraId="4E54E587" w14:textId="304D5A9E" w:rsidR="00C6632E" w:rsidRPr="00A5484A" w:rsidRDefault="00C6632E" w:rsidP="00C6632E">
            <w:pPr>
              <w:pStyle w:val="TableParagraph"/>
              <w:rPr>
                <w:rFonts w:ascii="Times New Roman"/>
              </w:rPr>
            </w:pPr>
          </w:p>
        </w:tc>
        <w:tc>
          <w:tcPr>
            <w:tcW w:w="1554" w:type="dxa"/>
          </w:tcPr>
          <w:p w14:paraId="29F63CAB" w14:textId="654A539E" w:rsidR="00C6632E" w:rsidRPr="00A5484A" w:rsidRDefault="00C6632E" w:rsidP="00074F59">
            <w:pPr>
              <w:pStyle w:val="BodyText"/>
              <w:rPr>
                <w:sz w:val="22"/>
                <w:szCs w:val="22"/>
              </w:rPr>
            </w:pPr>
            <w:r w:rsidRPr="00A5484A">
              <w:rPr>
                <w:sz w:val="22"/>
                <w:szCs w:val="22"/>
              </w:rPr>
              <w:t>7 CFR 272.10</w:t>
            </w:r>
            <w:r w:rsidR="006703D5">
              <w:rPr>
                <w:sz w:val="22"/>
                <w:szCs w:val="22"/>
              </w:rPr>
              <w:t xml:space="preserve"> </w:t>
            </w:r>
            <w:r w:rsidRPr="00A5484A">
              <w:rPr>
                <w:sz w:val="22"/>
                <w:szCs w:val="22"/>
              </w:rPr>
              <w:t>(b)(2)</w:t>
            </w:r>
            <w:r w:rsidR="006703D5">
              <w:rPr>
                <w:sz w:val="22"/>
                <w:szCs w:val="22"/>
              </w:rPr>
              <w:t>;</w:t>
            </w:r>
            <w:r w:rsidRPr="00A5484A">
              <w:rPr>
                <w:sz w:val="22"/>
                <w:szCs w:val="22"/>
              </w:rPr>
              <w:t xml:space="preserve"> </w:t>
            </w:r>
            <w:r w:rsidRPr="00A5484A">
              <w:rPr>
                <w:rStyle w:val="citation-detail"/>
                <w:sz w:val="22"/>
                <w:szCs w:val="22"/>
              </w:rPr>
              <w:t>274.1(a)</w:t>
            </w:r>
          </w:p>
        </w:tc>
        <w:tc>
          <w:tcPr>
            <w:tcW w:w="8048" w:type="dxa"/>
          </w:tcPr>
          <w:p w14:paraId="668230AE" w14:textId="72B42B66" w:rsidR="00C6632E" w:rsidRPr="00A5484A" w:rsidRDefault="00C6632E" w:rsidP="00074F59">
            <w:pPr>
              <w:pStyle w:val="BodyText"/>
              <w:rPr>
                <w:w w:val="105"/>
                <w:sz w:val="22"/>
                <w:szCs w:val="22"/>
              </w:rPr>
            </w:pPr>
            <w:r w:rsidRPr="002B6601">
              <w:rPr>
                <w:b/>
                <w:bCs/>
                <w:w w:val="105"/>
                <w:sz w:val="22"/>
                <w:szCs w:val="22"/>
              </w:rPr>
              <w:t>PM-5</w:t>
            </w:r>
            <w:r w:rsidRPr="00A5484A">
              <w:rPr>
                <w:w w:val="105"/>
                <w:sz w:val="22"/>
                <w:szCs w:val="22"/>
              </w:rPr>
              <w:t xml:space="preserve"> Is there a link/access to the EBT process or protocol (e.g., issuance of an EBT card) for those who are authorized to perform this function?</w:t>
            </w:r>
          </w:p>
        </w:tc>
      </w:tr>
    </w:tbl>
    <w:p w14:paraId="108CC31A" w14:textId="77777777" w:rsidR="005A4D41" w:rsidRDefault="005A4D41" w:rsidP="005A4D41">
      <w:pPr>
        <w:pStyle w:val="BodyText"/>
        <w:rPr>
          <w:sz w:val="22"/>
          <w:szCs w:val="22"/>
        </w:rPr>
      </w:pPr>
      <w:bookmarkStart w:id="102" w:name="E6_Comments:"/>
      <w:bookmarkStart w:id="103" w:name="_TOC_250006"/>
      <w:bookmarkStart w:id="104" w:name="_Toc113545711"/>
      <w:bookmarkEnd w:id="102"/>
      <w:bookmarkEnd w:id="103"/>
    </w:p>
    <w:p w14:paraId="42D6D6C7" w14:textId="6E37F9A6" w:rsidR="005A4D41" w:rsidRDefault="005A4D41" w:rsidP="005A4D41">
      <w:pPr>
        <w:pStyle w:val="BodyText"/>
        <w:rPr>
          <w:sz w:val="22"/>
          <w:szCs w:val="22"/>
        </w:rPr>
      </w:pPr>
      <w:r>
        <w:rPr>
          <w:sz w:val="22"/>
          <w:szCs w:val="22"/>
        </w:rPr>
        <w:t>Please use this space for additional responses for this section and if you answered ‘no’ to any items, please provide explanation below:</w:t>
      </w:r>
    </w:p>
    <w:p w14:paraId="747144F2" w14:textId="386EEAA1" w:rsidR="000E2D43" w:rsidRDefault="000E2D43" w:rsidP="005A4D41">
      <w:pPr>
        <w:pStyle w:val="BodyText"/>
        <w:rPr>
          <w:sz w:val="22"/>
          <w:szCs w:val="22"/>
        </w:rPr>
      </w:pPr>
    </w:p>
    <w:p w14:paraId="122BFFED" w14:textId="3D05EDFB" w:rsidR="000E2D43" w:rsidRDefault="000E2D43" w:rsidP="005A4D41">
      <w:pPr>
        <w:pStyle w:val="BodyText"/>
        <w:rPr>
          <w:sz w:val="22"/>
          <w:szCs w:val="22"/>
        </w:rPr>
      </w:pPr>
    </w:p>
    <w:p w14:paraId="27878995" w14:textId="77777777" w:rsidR="000E2D43" w:rsidRDefault="000E2D43" w:rsidP="005A4D41">
      <w:pPr>
        <w:pStyle w:val="BodyText"/>
        <w:rPr>
          <w:sz w:val="22"/>
          <w:szCs w:val="22"/>
        </w:rPr>
      </w:pPr>
    </w:p>
    <w:p w14:paraId="176F5A0F" w14:textId="0D7FD822" w:rsidR="00032567" w:rsidRDefault="00B61D3B">
      <w:pPr>
        <w:pStyle w:val="Heading2"/>
        <w:spacing w:after="53"/>
      </w:pPr>
      <w:r>
        <w:t>E</w:t>
      </w:r>
      <w:r w:rsidR="00CF22A6">
        <w:t>8</w:t>
      </w:r>
      <w:r w:rsidR="003E746B" w:rsidRPr="001A0268">
        <w:t xml:space="preserve">. </w:t>
      </w:r>
      <w:r w:rsidR="00CF22A6">
        <w:tab/>
      </w:r>
      <w:r w:rsidR="003E746B" w:rsidRPr="001A0268">
        <w:t>System Performance</w:t>
      </w:r>
      <w:bookmarkEnd w:id="104"/>
    </w:p>
    <w:p w14:paraId="17A4FE85" w14:textId="77777777" w:rsidR="007E0A2B" w:rsidRPr="00AB1D91" w:rsidRDefault="007E0A2B" w:rsidP="004875CC">
      <w:pPr>
        <w:pStyle w:val="BodyText"/>
        <w:rPr>
          <w:sz w:val="12"/>
          <w:szCs w:val="12"/>
        </w:rPr>
      </w:pPr>
    </w:p>
    <w:tbl>
      <w:tblPr>
        <w:tblStyle w:val="TableGrid"/>
        <w:tblW w:w="10546" w:type="dxa"/>
        <w:tblLayout w:type="fixed"/>
        <w:tblLook w:val="01E0" w:firstRow="1" w:lastRow="1" w:firstColumn="1" w:lastColumn="1" w:noHBand="0" w:noVBand="0"/>
      </w:tblPr>
      <w:tblGrid>
        <w:gridCol w:w="506"/>
        <w:gridCol w:w="540"/>
        <w:gridCol w:w="9500"/>
      </w:tblGrid>
      <w:tr w:rsidR="00A5484A" w:rsidRPr="00A5484A" w14:paraId="1B59A3CB" w14:textId="77777777" w:rsidTr="001C5FDA">
        <w:trPr>
          <w:cantSplit/>
          <w:trHeight w:val="288"/>
        </w:trPr>
        <w:tc>
          <w:tcPr>
            <w:tcW w:w="506" w:type="dxa"/>
            <w:shd w:val="clear" w:color="auto" w:fill="1F497D" w:themeFill="text2"/>
          </w:tcPr>
          <w:p w14:paraId="41072959" w14:textId="78DAC954" w:rsidR="00A5484A" w:rsidRPr="00755956" w:rsidRDefault="00A5484A" w:rsidP="00A5484A">
            <w:pPr>
              <w:jc w:val="center"/>
              <w:rPr>
                <w:color w:val="FFFFFF" w:themeColor="background1"/>
              </w:rPr>
            </w:pPr>
            <w:r w:rsidRPr="00755956">
              <w:rPr>
                <w:b/>
                <w:color w:val="FFFFFF" w:themeColor="background1"/>
                <w:w w:val="103"/>
              </w:rPr>
              <w:t>Y</w:t>
            </w:r>
          </w:p>
        </w:tc>
        <w:tc>
          <w:tcPr>
            <w:tcW w:w="540" w:type="dxa"/>
            <w:shd w:val="clear" w:color="auto" w:fill="1F497D" w:themeFill="text2"/>
          </w:tcPr>
          <w:p w14:paraId="4ACA0D61" w14:textId="1E555114" w:rsidR="00A5484A" w:rsidRPr="00755956" w:rsidRDefault="00A5484A" w:rsidP="00A5484A">
            <w:pPr>
              <w:pStyle w:val="TableParagraph"/>
              <w:spacing w:before="3"/>
              <w:ind w:left="100"/>
              <w:rPr>
                <w:color w:val="FFFFFF" w:themeColor="background1"/>
              </w:rPr>
            </w:pPr>
            <w:r w:rsidRPr="00755956">
              <w:rPr>
                <w:b/>
                <w:color w:val="FFFFFF" w:themeColor="background1"/>
                <w:w w:val="103"/>
              </w:rPr>
              <w:t>N</w:t>
            </w:r>
          </w:p>
        </w:tc>
        <w:tc>
          <w:tcPr>
            <w:tcW w:w="9500" w:type="dxa"/>
            <w:shd w:val="clear" w:color="auto" w:fill="1F497D" w:themeFill="text2"/>
          </w:tcPr>
          <w:p w14:paraId="4470181B" w14:textId="177E1B05" w:rsidR="00A5484A" w:rsidRPr="00755956" w:rsidRDefault="00A5484A" w:rsidP="00A5484A">
            <w:pPr>
              <w:pStyle w:val="TableParagraph"/>
              <w:spacing w:before="3"/>
              <w:rPr>
                <w:b/>
                <w:bCs/>
                <w:color w:val="FFFFFF" w:themeColor="background1"/>
                <w:w w:val="105"/>
              </w:rPr>
            </w:pPr>
            <w:r w:rsidRPr="00755956">
              <w:rPr>
                <w:b/>
                <w:bCs/>
                <w:color w:val="FFFFFF" w:themeColor="background1"/>
                <w:w w:val="105"/>
              </w:rPr>
              <w:t>System Performance</w:t>
            </w:r>
          </w:p>
        </w:tc>
      </w:tr>
      <w:tr w:rsidR="002923B0" w:rsidRPr="00A5484A" w14:paraId="75590314" w14:textId="77777777" w:rsidTr="001C5FDA">
        <w:trPr>
          <w:cantSplit/>
          <w:trHeight w:val="288"/>
        </w:trPr>
        <w:tc>
          <w:tcPr>
            <w:tcW w:w="506" w:type="dxa"/>
            <w:shd w:val="clear" w:color="auto" w:fill="000000" w:themeFill="text1"/>
          </w:tcPr>
          <w:p w14:paraId="1C2545DF" w14:textId="77777777" w:rsidR="001C7DB1" w:rsidRPr="00A5484A" w:rsidDel="00FF17DE" w:rsidRDefault="001C7DB1" w:rsidP="001C7DB1">
            <w:pPr>
              <w:pStyle w:val="TableParagraph"/>
              <w:ind w:left="-8" w:right="-58"/>
              <w:rPr>
                <w:noProof/>
                <w:color w:val="2B579A"/>
                <w:shd w:val="clear" w:color="auto" w:fill="E6E6E6"/>
                <w:lang w:bidi="ar-SA"/>
              </w:rPr>
            </w:pPr>
          </w:p>
        </w:tc>
        <w:tc>
          <w:tcPr>
            <w:tcW w:w="540" w:type="dxa"/>
            <w:shd w:val="clear" w:color="auto" w:fill="000000" w:themeFill="text1"/>
          </w:tcPr>
          <w:p w14:paraId="5CF6322F" w14:textId="77777777" w:rsidR="001C7DB1" w:rsidRPr="00A5484A" w:rsidRDefault="001C7DB1" w:rsidP="001C7DB1">
            <w:pPr>
              <w:pStyle w:val="TableParagraph"/>
              <w:spacing w:before="10" w:line="283" w:lineRule="auto"/>
              <w:ind w:left="100"/>
              <w:rPr>
                <w:w w:val="105"/>
              </w:rPr>
            </w:pPr>
          </w:p>
        </w:tc>
        <w:tc>
          <w:tcPr>
            <w:tcW w:w="9500" w:type="dxa"/>
          </w:tcPr>
          <w:p w14:paraId="04ABF267" w14:textId="77777777" w:rsidR="001C7DB1" w:rsidRPr="00A5484A" w:rsidRDefault="001C7DB1" w:rsidP="00074F59">
            <w:pPr>
              <w:pStyle w:val="BodyText"/>
              <w:rPr>
                <w:w w:val="105"/>
                <w:sz w:val="22"/>
                <w:szCs w:val="22"/>
              </w:rPr>
            </w:pPr>
            <w:r w:rsidRPr="002B6601">
              <w:rPr>
                <w:b/>
                <w:bCs/>
                <w:w w:val="105"/>
                <w:sz w:val="22"/>
                <w:szCs w:val="22"/>
              </w:rPr>
              <w:t>SYS-1</w:t>
            </w:r>
            <w:r w:rsidRPr="00A5484A">
              <w:rPr>
                <w:w w:val="105"/>
                <w:sz w:val="22"/>
                <w:szCs w:val="22"/>
              </w:rPr>
              <w:t xml:space="preserve"> What are average response times for the following administrative actions: </w:t>
            </w:r>
          </w:p>
          <w:p w14:paraId="537EFF68" w14:textId="77777777" w:rsidR="001C7DB1" w:rsidRPr="00A5484A" w:rsidRDefault="001C7DB1">
            <w:pPr>
              <w:pStyle w:val="BodyText"/>
              <w:numPr>
                <w:ilvl w:val="0"/>
                <w:numId w:val="15"/>
              </w:numPr>
              <w:ind w:left="210" w:hanging="180"/>
              <w:rPr>
                <w:sz w:val="22"/>
                <w:szCs w:val="22"/>
              </w:rPr>
            </w:pPr>
            <w:r w:rsidRPr="00A5484A">
              <w:rPr>
                <w:w w:val="105"/>
                <w:sz w:val="22"/>
                <w:szCs w:val="22"/>
              </w:rPr>
              <w:t xml:space="preserve">Inquiry? </w:t>
            </w:r>
          </w:p>
          <w:p w14:paraId="4A191624" w14:textId="77777777" w:rsidR="001C7DB1" w:rsidRPr="00A5484A" w:rsidRDefault="001C7DB1">
            <w:pPr>
              <w:pStyle w:val="BodyText"/>
              <w:numPr>
                <w:ilvl w:val="0"/>
                <w:numId w:val="15"/>
              </w:numPr>
              <w:ind w:left="210" w:hanging="180"/>
              <w:rPr>
                <w:sz w:val="22"/>
                <w:szCs w:val="22"/>
              </w:rPr>
            </w:pPr>
            <w:r w:rsidRPr="00A5484A">
              <w:rPr>
                <w:w w:val="105"/>
                <w:sz w:val="22"/>
                <w:szCs w:val="22"/>
              </w:rPr>
              <w:t>Processing of</w:t>
            </w:r>
            <w:r w:rsidRPr="00A5484A">
              <w:rPr>
                <w:spacing w:val="-10"/>
                <w:w w:val="105"/>
                <w:sz w:val="22"/>
                <w:szCs w:val="22"/>
              </w:rPr>
              <w:t xml:space="preserve"> </w:t>
            </w:r>
            <w:r w:rsidRPr="00A5484A">
              <w:rPr>
                <w:w w:val="105"/>
                <w:sz w:val="22"/>
                <w:szCs w:val="22"/>
              </w:rPr>
              <w:t>data</w:t>
            </w:r>
            <w:r w:rsidRPr="00A5484A">
              <w:rPr>
                <w:spacing w:val="1"/>
                <w:w w:val="105"/>
                <w:sz w:val="22"/>
                <w:szCs w:val="22"/>
              </w:rPr>
              <w:t xml:space="preserve"> </w:t>
            </w:r>
            <w:r w:rsidRPr="00A5484A">
              <w:rPr>
                <w:w w:val="105"/>
                <w:sz w:val="22"/>
                <w:szCs w:val="22"/>
              </w:rPr>
              <w:t>entry</w:t>
            </w:r>
            <w:proofErr w:type="gramStart"/>
            <w:r w:rsidRPr="00A5484A">
              <w:rPr>
                <w:w w:val="105"/>
                <w:sz w:val="22"/>
                <w:szCs w:val="22"/>
              </w:rPr>
              <w:t xml:space="preserve">?  </w:t>
            </w:r>
            <w:proofErr w:type="gramEnd"/>
            <w:r w:rsidRPr="00A5484A">
              <w:rPr>
                <w:w w:val="105"/>
                <w:sz w:val="22"/>
                <w:szCs w:val="22"/>
              </w:rPr>
              <w:t xml:space="preserve"> </w:t>
            </w:r>
          </w:p>
          <w:p w14:paraId="3F73495B" w14:textId="4E53D077" w:rsidR="001C7DB1" w:rsidRPr="00A5484A" w:rsidRDefault="001C7DB1">
            <w:pPr>
              <w:pStyle w:val="BodyText"/>
              <w:numPr>
                <w:ilvl w:val="0"/>
                <w:numId w:val="15"/>
              </w:numPr>
              <w:ind w:left="210" w:hanging="180"/>
              <w:rPr>
                <w:sz w:val="22"/>
                <w:szCs w:val="22"/>
              </w:rPr>
            </w:pPr>
            <w:r w:rsidRPr="00A5484A">
              <w:rPr>
                <w:sz w:val="22"/>
                <w:szCs w:val="22"/>
              </w:rPr>
              <w:t xml:space="preserve">Screen refresh? </w:t>
            </w:r>
          </w:p>
          <w:p w14:paraId="6BF01B6D" w14:textId="32D78ADC" w:rsidR="001C7DB1" w:rsidRPr="00A5484A" w:rsidRDefault="00A26A9F">
            <w:pPr>
              <w:pStyle w:val="BodyText"/>
              <w:numPr>
                <w:ilvl w:val="0"/>
                <w:numId w:val="15"/>
              </w:numPr>
              <w:ind w:left="210" w:hanging="180"/>
              <w:rPr>
                <w:w w:val="105"/>
                <w:sz w:val="22"/>
                <w:szCs w:val="22"/>
              </w:rPr>
            </w:pPr>
            <w:r w:rsidRPr="00A5484A">
              <w:rPr>
                <w:sz w:val="22"/>
                <w:szCs w:val="22"/>
              </w:rPr>
              <w:t>Other Actions?</w:t>
            </w:r>
          </w:p>
        </w:tc>
      </w:tr>
      <w:tr w:rsidR="00325B19" w:rsidRPr="00A5484A" w14:paraId="61A20482" w14:textId="77777777" w:rsidTr="001C5FDA">
        <w:trPr>
          <w:cantSplit/>
          <w:trHeight w:val="288"/>
        </w:trPr>
        <w:tc>
          <w:tcPr>
            <w:tcW w:w="506" w:type="dxa"/>
            <w:shd w:val="clear" w:color="auto" w:fill="000000" w:themeFill="text1"/>
          </w:tcPr>
          <w:p w14:paraId="18D1EDE5" w14:textId="77777777" w:rsidR="00325B19" w:rsidRPr="00A5484A" w:rsidDel="00FF17DE" w:rsidRDefault="00325B19" w:rsidP="001C7DB1">
            <w:pPr>
              <w:pStyle w:val="TableParagraph"/>
              <w:ind w:left="-8" w:right="-58"/>
              <w:rPr>
                <w:noProof/>
                <w:color w:val="2B579A"/>
                <w:shd w:val="clear" w:color="auto" w:fill="E6E6E6"/>
                <w:lang w:bidi="ar-SA"/>
              </w:rPr>
            </w:pPr>
          </w:p>
        </w:tc>
        <w:tc>
          <w:tcPr>
            <w:tcW w:w="540" w:type="dxa"/>
            <w:shd w:val="clear" w:color="auto" w:fill="000000" w:themeFill="text1"/>
          </w:tcPr>
          <w:p w14:paraId="48A01F77" w14:textId="77777777" w:rsidR="00325B19" w:rsidRPr="00A5484A" w:rsidRDefault="00325B19" w:rsidP="001C7DB1">
            <w:pPr>
              <w:pStyle w:val="TableParagraph"/>
              <w:spacing w:before="10" w:line="283" w:lineRule="auto"/>
              <w:ind w:left="100"/>
              <w:rPr>
                <w:w w:val="105"/>
              </w:rPr>
            </w:pPr>
          </w:p>
        </w:tc>
        <w:tc>
          <w:tcPr>
            <w:tcW w:w="9500" w:type="dxa"/>
          </w:tcPr>
          <w:p w14:paraId="3A9566FF" w14:textId="77777777" w:rsidR="00A81874" w:rsidRDefault="00325B19" w:rsidP="002568E3">
            <w:pPr>
              <w:pStyle w:val="BodyText"/>
              <w:rPr>
                <w:w w:val="105"/>
                <w:sz w:val="22"/>
                <w:szCs w:val="22"/>
              </w:rPr>
            </w:pPr>
            <w:r w:rsidRPr="002B6601">
              <w:rPr>
                <w:b/>
                <w:bCs/>
                <w:w w:val="105"/>
                <w:sz w:val="22"/>
                <w:szCs w:val="22"/>
              </w:rPr>
              <w:t>SYS-2</w:t>
            </w:r>
            <w:r w:rsidRPr="00A5484A">
              <w:rPr>
                <w:w w:val="105"/>
                <w:sz w:val="22"/>
                <w:szCs w:val="22"/>
              </w:rPr>
              <w:t xml:space="preserve"> What is the system’s data capacity and what do you expect usage to be at full implementation?</w:t>
            </w:r>
          </w:p>
          <w:p w14:paraId="41E3F7B0" w14:textId="0B175646" w:rsidR="002B6601" w:rsidRPr="00A5484A" w:rsidRDefault="002B6601" w:rsidP="002568E3">
            <w:pPr>
              <w:pStyle w:val="BodyText"/>
              <w:rPr>
                <w:w w:val="105"/>
                <w:sz w:val="22"/>
                <w:szCs w:val="22"/>
              </w:rPr>
            </w:pPr>
          </w:p>
        </w:tc>
      </w:tr>
      <w:tr w:rsidR="00325B19" w:rsidRPr="00A5484A" w14:paraId="70F2918A" w14:textId="77777777" w:rsidTr="001C5FDA">
        <w:trPr>
          <w:cantSplit/>
          <w:trHeight w:val="288"/>
        </w:trPr>
        <w:tc>
          <w:tcPr>
            <w:tcW w:w="506" w:type="dxa"/>
            <w:shd w:val="clear" w:color="auto" w:fill="000000" w:themeFill="text1"/>
          </w:tcPr>
          <w:p w14:paraId="29D3FEFF" w14:textId="77777777" w:rsidR="00325B19" w:rsidRPr="00A5484A" w:rsidDel="00FF17DE" w:rsidRDefault="00325B19" w:rsidP="001C7DB1">
            <w:pPr>
              <w:pStyle w:val="TableParagraph"/>
              <w:ind w:left="-8" w:right="-58"/>
              <w:rPr>
                <w:noProof/>
                <w:color w:val="2B579A"/>
                <w:shd w:val="clear" w:color="auto" w:fill="E6E6E6"/>
                <w:lang w:bidi="ar-SA"/>
              </w:rPr>
            </w:pPr>
          </w:p>
        </w:tc>
        <w:tc>
          <w:tcPr>
            <w:tcW w:w="540" w:type="dxa"/>
            <w:shd w:val="clear" w:color="auto" w:fill="000000" w:themeFill="text1"/>
          </w:tcPr>
          <w:p w14:paraId="44EA3E93" w14:textId="77777777" w:rsidR="00325B19" w:rsidRPr="00A5484A" w:rsidRDefault="00325B19" w:rsidP="001C7DB1">
            <w:pPr>
              <w:pStyle w:val="TableParagraph"/>
              <w:spacing w:before="10" w:line="283" w:lineRule="auto"/>
              <w:ind w:left="100"/>
              <w:rPr>
                <w:w w:val="105"/>
              </w:rPr>
            </w:pPr>
          </w:p>
        </w:tc>
        <w:tc>
          <w:tcPr>
            <w:tcW w:w="9500" w:type="dxa"/>
          </w:tcPr>
          <w:p w14:paraId="696F613F" w14:textId="4664274D" w:rsidR="002B6601" w:rsidRPr="00A5484A" w:rsidRDefault="00325B19" w:rsidP="008A32A8">
            <w:pPr>
              <w:pStyle w:val="BodyText"/>
              <w:rPr>
                <w:w w:val="105"/>
                <w:sz w:val="22"/>
                <w:szCs w:val="22"/>
              </w:rPr>
            </w:pPr>
            <w:r w:rsidRPr="002B6601">
              <w:rPr>
                <w:b/>
                <w:bCs/>
                <w:w w:val="105"/>
                <w:sz w:val="22"/>
                <w:szCs w:val="22"/>
              </w:rPr>
              <w:t>SYS-3</w:t>
            </w:r>
            <w:r w:rsidRPr="00A5484A">
              <w:rPr>
                <w:w w:val="105"/>
                <w:sz w:val="22"/>
                <w:szCs w:val="22"/>
              </w:rPr>
              <w:t xml:space="preserve"> During stress testing, what was the number of concurrent users who could use the system </w:t>
            </w:r>
            <w:r w:rsidR="00324EFD">
              <w:rPr>
                <w:w w:val="105"/>
                <w:sz w:val="22"/>
                <w:szCs w:val="22"/>
              </w:rPr>
              <w:t>w</w:t>
            </w:r>
            <w:r w:rsidRPr="00A5484A">
              <w:rPr>
                <w:w w:val="105"/>
                <w:sz w:val="22"/>
                <w:szCs w:val="22"/>
              </w:rPr>
              <w:t>ithout negatively impacting system performance?</w:t>
            </w:r>
          </w:p>
        </w:tc>
      </w:tr>
      <w:tr w:rsidR="00DE0779" w:rsidRPr="00A5484A" w14:paraId="3D4525BA" w14:textId="77777777" w:rsidTr="001C5FDA">
        <w:trPr>
          <w:cantSplit/>
          <w:trHeight w:val="288"/>
        </w:trPr>
        <w:tc>
          <w:tcPr>
            <w:tcW w:w="506" w:type="dxa"/>
            <w:shd w:val="clear" w:color="auto" w:fill="000000" w:themeFill="text1"/>
          </w:tcPr>
          <w:p w14:paraId="2251D840" w14:textId="77777777" w:rsidR="00DE0779" w:rsidRPr="00A5484A" w:rsidDel="00FF17DE" w:rsidRDefault="00DE0779" w:rsidP="00DE0779">
            <w:pPr>
              <w:pStyle w:val="TableParagraph"/>
              <w:ind w:left="-8" w:right="-58"/>
              <w:rPr>
                <w:noProof/>
                <w:color w:val="2B579A"/>
                <w:shd w:val="clear" w:color="auto" w:fill="E6E6E6"/>
                <w:lang w:bidi="ar-SA"/>
              </w:rPr>
            </w:pPr>
          </w:p>
        </w:tc>
        <w:tc>
          <w:tcPr>
            <w:tcW w:w="540" w:type="dxa"/>
            <w:shd w:val="clear" w:color="auto" w:fill="000000" w:themeFill="text1"/>
          </w:tcPr>
          <w:p w14:paraId="38E1E053" w14:textId="77777777" w:rsidR="00DE0779" w:rsidRPr="00A5484A" w:rsidRDefault="00DE0779" w:rsidP="00DE0779">
            <w:pPr>
              <w:pStyle w:val="TableParagraph"/>
              <w:spacing w:before="10" w:line="283" w:lineRule="auto"/>
              <w:ind w:left="100"/>
              <w:rPr>
                <w:w w:val="105"/>
              </w:rPr>
            </w:pPr>
          </w:p>
        </w:tc>
        <w:tc>
          <w:tcPr>
            <w:tcW w:w="9500" w:type="dxa"/>
          </w:tcPr>
          <w:p w14:paraId="4C679828" w14:textId="0B449BB4" w:rsidR="002B6601" w:rsidRPr="00A5484A" w:rsidRDefault="00DE0779" w:rsidP="008A32A8">
            <w:pPr>
              <w:pStyle w:val="BodyText"/>
              <w:rPr>
                <w:w w:val="105"/>
                <w:sz w:val="22"/>
                <w:szCs w:val="22"/>
              </w:rPr>
            </w:pPr>
            <w:r w:rsidRPr="002B6601">
              <w:rPr>
                <w:b/>
                <w:bCs/>
                <w:w w:val="105"/>
                <w:sz w:val="22"/>
                <w:szCs w:val="22"/>
              </w:rPr>
              <w:t>SYS-4</w:t>
            </w:r>
            <w:r w:rsidRPr="00A5484A">
              <w:rPr>
                <w:w w:val="105"/>
                <w:sz w:val="22"/>
                <w:szCs w:val="22"/>
              </w:rPr>
              <w:t xml:space="preserve"> How many concurrent users are now using or are expected to use the system?</w:t>
            </w:r>
          </w:p>
        </w:tc>
      </w:tr>
      <w:tr w:rsidR="00DE0779" w:rsidRPr="00A5484A" w14:paraId="17E840E4" w14:textId="77777777" w:rsidTr="001C5FDA">
        <w:trPr>
          <w:cantSplit/>
          <w:trHeight w:val="288"/>
        </w:trPr>
        <w:tc>
          <w:tcPr>
            <w:tcW w:w="506" w:type="dxa"/>
            <w:shd w:val="clear" w:color="auto" w:fill="000000" w:themeFill="text1"/>
          </w:tcPr>
          <w:p w14:paraId="50FD55F6" w14:textId="77777777" w:rsidR="00DE0779" w:rsidRPr="00A5484A" w:rsidDel="00FF17DE" w:rsidRDefault="00DE0779" w:rsidP="00DE0779">
            <w:pPr>
              <w:pStyle w:val="TableParagraph"/>
              <w:ind w:left="-8" w:right="-58"/>
              <w:rPr>
                <w:noProof/>
                <w:color w:val="2B579A"/>
                <w:shd w:val="clear" w:color="auto" w:fill="E6E6E6"/>
                <w:lang w:bidi="ar-SA"/>
              </w:rPr>
            </w:pPr>
          </w:p>
        </w:tc>
        <w:tc>
          <w:tcPr>
            <w:tcW w:w="540" w:type="dxa"/>
            <w:shd w:val="clear" w:color="auto" w:fill="000000" w:themeFill="text1"/>
          </w:tcPr>
          <w:p w14:paraId="21D7A911" w14:textId="77777777" w:rsidR="00DE0779" w:rsidRPr="00A5484A" w:rsidRDefault="00DE0779" w:rsidP="00DE0779">
            <w:pPr>
              <w:pStyle w:val="TableParagraph"/>
              <w:spacing w:before="10" w:line="283" w:lineRule="auto"/>
              <w:ind w:left="100"/>
              <w:rPr>
                <w:w w:val="105"/>
              </w:rPr>
            </w:pPr>
          </w:p>
        </w:tc>
        <w:tc>
          <w:tcPr>
            <w:tcW w:w="9500" w:type="dxa"/>
          </w:tcPr>
          <w:p w14:paraId="697DBDD3" w14:textId="6215FCFD" w:rsidR="002B6601" w:rsidRPr="00A5484A" w:rsidRDefault="00DE0779" w:rsidP="008A32A8">
            <w:pPr>
              <w:pStyle w:val="BodyText"/>
              <w:rPr>
                <w:w w:val="105"/>
                <w:sz w:val="22"/>
                <w:szCs w:val="22"/>
              </w:rPr>
            </w:pPr>
            <w:r w:rsidRPr="002B6601">
              <w:rPr>
                <w:b/>
                <w:bCs/>
                <w:w w:val="105"/>
                <w:sz w:val="22"/>
                <w:szCs w:val="22"/>
              </w:rPr>
              <w:t>SYS-5</w:t>
            </w:r>
            <w:r w:rsidRPr="00A5484A">
              <w:rPr>
                <w:w w:val="105"/>
                <w:sz w:val="22"/>
                <w:szCs w:val="22"/>
              </w:rPr>
              <w:t xml:space="preserve"> What are the save points</w:t>
            </w:r>
            <w:r w:rsidRPr="00A5484A">
              <w:rPr>
                <w:rStyle w:val="FootnoteReference"/>
                <w:sz w:val="22"/>
                <w:szCs w:val="22"/>
              </w:rPr>
              <w:footnoteReference w:id="2"/>
            </w:r>
            <w:r w:rsidRPr="00A5484A">
              <w:rPr>
                <w:w w:val="105"/>
                <w:sz w:val="22"/>
                <w:szCs w:val="22"/>
              </w:rPr>
              <w:t xml:space="preserve"> in the eligibility system that protect loss of data?</w:t>
            </w:r>
          </w:p>
        </w:tc>
      </w:tr>
      <w:tr w:rsidR="00DE0779" w:rsidRPr="00A5484A" w14:paraId="0B7E230F" w14:textId="77777777" w:rsidTr="001C5FDA">
        <w:trPr>
          <w:cantSplit/>
          <w:trHeight w:val="288"/>
        </w:trPr>
        <w:tc>
          <w:tcPr>
            <w:tcW w:w="506" w:type="dxa"/>
            <w:shd w:val="clear" w:color="auto" w:fill="000000" w:themeFill="text1"/>
          </w:tcPr>
          <w:p w14:paraId="4145477A" w14:textId="77777777" w:rsidR="00DE0779" w:rsidRPr="00A5484A" w:rsidDel="00FF17DE" w:rsidRDefault="00DE0779" w:rsidP="00DE0779">
            <w:pPr>
              <w:pStyle w:val="TableParagraph"/>
              <w:ind w:left="-8" w:right="-58"/>
              <w:rPr>
                <w:noProof/>
                <w:color w:val="2B579A"/>
                <w:shd w:val="clear" w:color="auto" w:fill="E6E6E6"/>
                <w:lang w:bidi="ar-SA"/>
              </w:rPr>
            </w:pPr>
          </w:p>
        </w:tc>
        <w:tc>
          <w:tcPr>
            <w:tcW w:w="540" w:type="dxa"/>
            <w:shd w:val="clear" w:color="auto" w:fill="000000" w:themeFill="text1"/>
          </w:tcPr>
          <w:p w14:paraId="19D3D9FB" w14:textId="77777777" w:rsidR="00DE0779" w:rsidRPr="00A5484A" w:rsidRDefault="00DE0779" w:rsidP="00DE0779">
            <w:pPr>
              <w:pStyle w:val="TableParagraph"/>
              <w:spacing w:before="10" w:line="283" w:lineRule="auto"/>
              <w:ind w:left="100"/>
              <w:rPr>
                <w:w w:val="105"/>
              </w:rPr>
            </w:pPr>
          </w:p>
        </w:tc>
        <w:tc>
          <w:tcPr>
            <w:tcW w:w="9500" w:type="dxa"/>
          </w:tcPr>
          <w:p w14:paraId="6F5E30AC" w14:textId="00976362" w:rsidR="002B6601" w:rsidRPr="00A5484A" w:rsidRDefault="00930C2A" w:rsidP="008A32A8">
            <w:pPr>
              <w:pStyle w:val="BodyText"/>
              <w:rPr>
                <w:w w:val="105"/>
                <w:sz w:val="22"/>
                <w:szCs w:val="22"/>
              </w:rPr>
            </w:pPr>
            <w:r w:rsidRPr="002B6601">
              <w:rPr>
                <w:b/>
                <w:bCs/>
                <w:w w:val="105"/>
                <w:sz w:val="22"/>
                <w:szCs w:val="22"/>
              </w:rPr>
              <w:t>SYS-6</w:t>
            </w:r>
            <w:r w:rsidRPr="00A5484A">
              <w:rPr>
                <w:w w:val="105"/>
                <w:sz w:val="22"/>
                <w:szCs w:val="22"/>
              </w:rPr>
              <w:t xml:space="preserve"> Name all the other ADP systems that feed into and integrate with this eligibility system.</w:t>
            </w:r>
          </w:p>
        </w:tc>
      </w:tr>
      <w:tr w:rsidR="00930C2A" w:rsidRPr="00A5484A" w14:paraId="20FE7445" w14:textId="77777777" w:rsidTr="001C5FDA">
        <w:trPr>
          <w:cantSplit/>
          <w:trHeight w:val="288"/>
        </w:trPr>
        <w:tc>
          <w:tcPr>
            <w:tcW w:w="506" w:type="dxa"/>
            <w:shd w:val="clear" w:color="auto" w:fill="000000" w:themeFill="text1"/>
          </w:tcPr>
          <w:p w14:paraId="1E3582A6" w14:textId="77777777" w:rsidR="00930C2A" w:rsidRPr="00A5484A" w:rsidDel="00FF17DE" w:rsidRDefault="00930C2A" w:rsidP="00DE0779">
            <w:pPr>
              <w:pStyle w:val="TableParagraph"/>
              <w:ind w:left="-8" w:right="-58"/>
              <w:rPr>
                <w:noProof/>
                <w:color w:val="2B579A"/>
                <w:shd w:val="clear" w:color="auto" w:fill="E6E6E6"/>
                <w:lang w:bidi="ar-SA"/>
              </w:rPr>
            </w:pPr>
          </w:p>
        </w:tc>
        <w:tc>
          <w:tcPr>
            <w:tcW w:w="540" w:type="dxa"/>
            <w:shd w:val="clear" w:color="auto" w:fill="000000" w:themeFill="text1"/>
          </w:tcPr>
          <w:p w14:paraId="05E1D3B4" w14:textId="77777777" w:rsidR="00930C2A" w:rsidRPr="00A5484A" w:rsidRDefault="00930C2A" w:rsidP="00DE0779">
            <w:pPr>
              <w:pStyle w:val="TableParagraph"/>
              <w:spacing w:before="10" w:line="283" w:lineRule="auto"/>
              <w:ind w:left="100"/>
              <w:rPr>
                <w:w w:val="105"/>
              </w:rPr>
            </w:pPr>
          </w:p>
        </w:tc>
        <w:tc>
          <w:tcPr>
            <w:tcW w:w="9500" w:type="dxa"/>
          </w:tcPr>
          <w:p w14:paraId="0C2F1426" w14:textId="77777777" w:rsidR="00E1505F" w:rsidRDefault="00930C2A" w:rsidP="002568E3">
            <w:pPr>
              <w:pStyle w:val="BodyText"/>
              <w:rPr>
                <w:w w:val="105"/>
                <w:sz w:val="22"/>
                <w:szCs w:val="22"/>
              </w:rPr>
            </w:pPr>
            <w:r w:rsidRPr="002B6601">
              <w:rPr>
                <w:b/>
                <w:bCs/>
                <w:w w:val="105"/>
                <w:sz w:val="22"/>
                <w:szCs w:val="22"/>
              </w:rPr>
              <w:t>SYS-7</w:t>
            </w:r>
            <w:r w:rsidRPr="00A5484A">
              <w:rPr>
                <w:w w:val="105"/>
                <w:sz w:val="22"/>
                <w:szCs w:val="22"/>
              </w:rPr>
              <w:t xml:space="preserve"> What are the back-ups to the issuance and eligibility systems in case there are system failures?</w:t>
            </w:r>
          </w:p>
          <w:p w14:paraId="4383591D" w14:textId="7EF5DCF6" w:rsidR="002B6601" w:rsidRPr="00A5484A" w:rsidRDefault="002B6601" w:rsidP="002568E3">
            <w:pPr>
              <w:pStyle w:val="BodyText"/>
              <w:rPr>
                <w:w w:val="105"/>
                <w:sz w:val="22"/>
                <w:szCs w:val="22"/>
              </w:rPr>
            </w:pPr>
          </w:p>
        </w:tc>
      </w:tr>
      <w:tr w:rsidR="00930C2A" w:rsidRPr="00A5484A" w14:paraId="4BE6392F" w14:textId="77777777" w:rsidTr="001C5FDA">
        <w:trPr>
          <w:cantSplit/>
          <w:trHeight w:val="288"/>
        </w:trPr>
        <w:tc>
          <w:tcPr>
            <w:tcW w:w="506" w:type="dxa"/>
            <w:shd w:val="clear" w:color="auto" w:fill="000000" w:themeFill="text1"/>
          </w:tcPr>
          <w:p w14:paraId="191BC276" w14:textId="6E5B297C" w:rsidR="00930C2A" w:rsidRPr="00A5484A" w:rsidDel="00FF17DE" w:rsidRDefault="000E2D43" w:rsidP="00930C2A">
            <w:pPr>
              <w:pStyle w:val="TableParagraph"/>
              <w:ind w:left="-8" w:right="-58"/>
              <w:rPr>
                <w:noProof/>
                <w:color w:val="2B579A"/>
                <w:shd w:val="clear" w:color="auto" w:fill="E6E6E6"/>
                <w:lang w:bidi="ar-SA"/>
              </w:rPr>
            </w:pPr>
            <w:r>
              <w:br w:type="page"/>
            </w:r>
          </w:p>
        </w:tc>
        <w:tc>
          <w:tcPr>
            <w:tcW w:w="540" w:type="dxa"/>
            <w:shd w:val="clear" w:color="auto" w:fill="000000" w:themeFill="text1"/>
          </w:tcPr>
          <w:p w14:paraId="58FFD765" w14:textId="77777777" w:rsidR="00930C2A" w:rsidRPr="00A5484A" w:rsidRDefault="00930C2A" w:rsidP="00930C2A">
            <w:pPr>
              <w:pStyle w:val="TableParagraph"/>
              <w:spacing w:before="10" w:line="283" w:lineRule="auto"/>
              <w:ind w:left="100"/>
              <w:rPr>
                <w:w w:val="105"/>
              </w:rPr>
            </w:pPr>
          </w:p>
        </w:tc>
        <w:tc>
          <w:tcPr>
            <w:tcW w:w="9500" w:type="dxa"/>
          </w:tcPr>
          <w:p w14:paraId="69F7362D" w14:textId="6E80002F" w:rsidR="002B6601" w:rsidRPr="00A5484A" w:rsidRDefault="00930C2A" w:rsidP="008A32A8">
            <w:pPr>
              <w:pStyle w:val="BodyText"/>
              <w:rPr>
                <w:w w:val="105"/>
                <w:sz w:val="22"/>
                <w:szCs w:val="22"/>
              </w:rPr>
            </w:pPr>
            <w:r w:rsidRPr="002B6601">
              <w:rPr>
                <w:b/>
                <w:bCs/>
                <w:w w:val="105"/>
                <w:sz w:val="22"/>
                <w:szCs w:val="22"/>
              </w:rPr>
              <w:t>SYS-8</w:t>
            </w:r>
            <w:r w:rsidRPr="00A5484A">
              <w:rPr>
                <w:w w:val="105"/>
                <w:sz w:val="22"/>
                <w:szCs w:val="22"/>
              </w:rPr>
              <w:t xml:space="preserve"> Describe the user roles and the security levels in this system</w:t>
            </w:r>
            <w:r w:rsidR="00A76FA6" w:rsidRPr="00A5484A">
              <w:rPr>
                <w:w w:val="105"/>
                <w:sz w:val="22"/>
                <w:szCs w:val="22"/>
              </w:rPr>
              <w:t>.</w:t>
            </w:r>
          </w:p>
        </w:tc>
      </w:tr>
      <w:tr w:rsidR="00930C2A" w:rsidRPr="00A5484A" w14:paraId="46CFCF81" w14:textId="77777777" w:rsidTr="001C5FDA">
        <w:trPr>
          <w:cantSplit/>
          <w:trHeight w:val="432"/>
        </w:trPr>
        <w:tc>
          <w:tcPr>
            <w:tcW w:w="506" w:type="dxa"/>
          </w:tcPr>
          <w:p w14:paraId="6C612E80" w14:textId="77777777" w:rsidR="00930C2A" w:rsidRPr="00A5484A" w:rsidDel="00FF17DE" w:rsidRDefault="00930C2A" w:rsidP="00930C2A">
            <w:pPr>
              <w:pStyle w:val="TableParagraph"/>
              <w:ind w:left="-8" w:right="-58"/>
              <w:rPr>
                <w:noProof/>
                <w:color w:val="2B579A"/>
                <w:shd w:val="clear" w:color="auto" w:fill="E6E6E6"/>
                <w:lang w:bidi="ar-SA"/>
              </w:rPr>
            </w:pPr>
          </w:p>
        </w:tc>
        <w:tc>
          <w:tcPr>
            <w:tcW w:w="540" w:type="dxa"/>
          </w:tcPr>
          <w:p w14:paraId="6741D604" w14:textId="77777777" w:rsidR="00930C2A" w:rsidRPr="00A5484A" w:rsidRDefault="00930C2A" w:rsidP="00930C2A">
            <w:pPr>
              <w:pStyle w:val="TableParagraph"/>
              <w:spacing w:before="10" w:line="283" w:lineRule="auto"/>
              <w:ind w:left="100"/>
              <w:rPr>
                <w:w w:val="105"/>
              </w:rPr>
            </w:pPr>
          </w:p>
        </w:tc>
        <w:tc>
          <w:tcPr>
            <w:tcW w:w="9500" w:type="dxa"/>
          </w:tcPr>
          <w:p w14:paraId="63BC387C" w14:textId="20427293" w:rsidR="00930C2A" w:rsidRPr="00A5484A" w:rsidRDefault="00930C2A" w:rsidP="00074F59">
            <w:pPr>
              <w:pStyle w:val="BodyText"/>
              <w:rPr>
                <w:w w:val="105"/>
                <w:sz w:val="22"/>
                <w:szCs w:val="22"/>
              </w:rPr>
            </w:pPr>
            <w:r w:rsidRPr="002B6601">
              <w:rPr>
                <w:b/>
                <w:bCs/>
                <w:w w:val="105"/>
                <w:sz w:val="22"/>
                <w:szCs w:val="22"/>
              </w:rPr>
              <w:t>SYS-9</w:t>
            </w:r>
            <w:r w:rsidRPr="00A5484A">
              <w:rPr>
                <w:w w:val="105"/>
                <w:sz w:val="22"/>
                <w:szCs w:val="22"/>
              </w:rPr>
              <w:t xml:space="preserve"> Are separation of duties based on security included in the description of user roles?</w:t>
            </w:r>
          </w:p>
        </w:tc>
      </w:tr>
      <w:tr w:rsidR="00930C2A" w:rsidRPr="00A5484A" w14:paraId="48B18809" w14:textId="77777777" w:rsidTr="001C5FDA">
        <w:trPr>
          <w:cantSplit/>
          <w:trHeight w:val="432"/>
        </w:trPr>
        <w:tc>
          <w:tcPr>
            <w:tcW w:w="506" w:type="dxa"/>
          </w:tcPr>
          <w:p w14:paraId="76263DF1" w14:textId="77777777" w:rsidR="00930C2A" w:rsidRPr="00A5484A" w:rsidRDefault="00930C2A" w:rsidP="00930C2A"/>
        </w:tc>
        <w:tc>
          <w:tcPr>
            <w:tcW w:w="540" w:type="dxa"/>
          </w:tcPr>
          <w:p w14:paraId="5CAA0C51" w14:textId="77777777" w:rsidR="00930C2A" w:rsidRPr="00A5484A" w:rsidRDefault="00930C2A" w:rsidP="00930C2A">
            <w:pPr>
              <w:pStyle w:val="TableParagraph"/>
              <w:spacing w:before="3"/>
              <w:ind w:left="100"/>
              <w:rPr>
                <w:w w:val="105"/>
              </w:rPr>
            </w:pPr>
          </w:p>
        </w:tc>
        <w:tc>
          <w:tcPr>
            <w:tcW w:w="9500" w:type="dxa"/>
          </w:tcPr>
          <w:p w14:paraId="342348ED" w14:textId="6575361E" w:rsidR="00930C2A" w:rsidRPr="00A5484A" w:rsidRDefault="00930C2A" w:rsidP="00074F59">
            <w:pPr>
              <w:pStyle w:val="BodyText"/>
              <w:rPr>
                <w:w w:val="105"/>
                <w:sz w:val="22"/>
                <w:szCs w:val="22"/>
              </w:rPr>
            </w:pPr>
            <w:r w:rsidRPr="002B6601">
              <w:rPr>
                <w:b/>
                <w:bCs/>
                <w:w w:val="105"/>
                <w:sz w:val="22"/>
                <w:szCs w:val="22"/>
              </w:rPr>
              <w:t>SYS-10</w:t>
            </w:r>
            <w:r w:rsidRPr="00A5484A">
              <w:rPr>
                <w:w w:val="105"/>
                <w:sz w:val="22"/>
                <w:szCs w:val="22"/>
              </w:rPr>
              <w:t xml:space="preserve"> Is there an alert if the issuance file does not transmit?</w:t>
            </w:r>
          </w:p>
        </w:tc>
      </w:tr>
      <w:tr w:rsidR="00930C2A" w:rsidRPr="00A5484A" w14:paraId="4DF400E1" w14:textId="77777777" w:rsidTr="001C5FDA">
        <w:trPr>
          <w:cantSplit/>
          <w:trHeight w:val="432"/>
        </w:trPr>
        <w:tc>
          <w:tcPr>
            <w:tcW w:w="506" w:type="dxa"/>
          </w:tcPr>
          <w:p w14:paraId="55BDC5F7" w14:textId="77777777" w:rsidR="00930C2A" w:rsidRPr="00A5484A" w:rsidRDefault="00930C2A" w:rsidP="00930C2A"/>
        </w:tc>
        <w:tc>
          <w:tcPr>
            <w:tcW w:w="540" w:type="dxa"/>
          </w:tcPr>
          <w:p w14:paraId="0C6F2B47" w14:textId="77777777" w:rsidR="00930C2A" w:rsidRPr="00A5484A" w:rsidRDefault="00930C2A" w:rsidP="00930C2A">
            <w:pPr>
              <w:pStyle w:val="TableParagraph"/>
              <w:spacing w:before="3"/>
              <w:ind w:left="100"/>
            </w:pPr>
          </w:p>
        </w:tc>
        <w:tc>
          <w:tcPr>
            <w:tcW w:w="9500" w:type="dxa"/>
          </w:tcPr>
          <w:p w14:paraId="6C6085A5" w14:textId="3F93FF97" w:rsidR="00930C2A" w:rsidRPr="00A5484A" w:rsidRDefault="00930C2A" w:rsidP="00074F59">
            <w:pPr>
              <w:pStyle w:val="BodyText"/>
              <w:rPr>
                <w:w w:val="105"/>
                <w:sz w:val="22"/>
                <w:szCs w:val="22"/>
              </w:rPr>
            </w:pPr>
            <w:r w:rsidRPr="002B6601">
              <w:rPr>
                <w:b/>
                <w:bCs/>
                <w:sz w:val="22"/>
                <w:szCs w:val="22"/>
              </w:rPr>
              <w:t>SYS-11</w:t>
            </w:r>
            <w:r w:rsidRPr="00A5484A">
              <w:rPr>
                <w:sz w:val="22"/>
                <w:szCs w:val="22"/>
              </w:rPr>
              <w:t xml:space="preserve"> Has there been extended system downtime? If so, </w:t>
            </w:r>
          </w:p>
        </w:tc>
      </w:tr>
      <w:tr w:rsidR="00930C2A" w:rsidRPr="00A5484A" w14:paraId="07ADD81A" w14:textId="77777777" w:rsidTr="001C5FDA">
        <w:trPr>
          <w:cantSplit/>
          <w:trHeight w:val="432"/>
        </w:trPr>
        <w:tc>
          <w:tcPr>
            <w:tcW w:w="506" w:type="dxa"/>
          </w:tcPr>
          <w:p w14:paraId="6173039D" w14:textId="77777777" w:rsidR="00930C2A" w:rsidRPr="00A5484A" w:rsidRDefault="00930C2A" w:rsidP="00930C2A"/>
        </w:tc>
        <w:tc>
          <w:tcPr>
            <w:tcW w:w="540" w:type="dxa"/>
          </w:tcPr>
          <w:p w14:paraId="23383559" w14:textId="77777777" w:rsidR="00930C2A" w:rsidRPr="00A5484A" w:rsidRDefault="00930C2A">
            <w:pPr>
              <w:pStyle w:val="TableParagraph"/>
              <w:numPr>
                <w:ilvl w:val="0"/>
                <w:numId w:val="2"/>
              </w:numPr>
              <w:spacing w:before="3"/>
            </w:pPr>
          </w:p>
        </w:tc>
        <w:tc>
          <w:tcPr>
            <w:tcW w:w="9500" w:type="dxa"/>
          </w:tcPr>
          <w:p w14:paraId="145E7B53" w14:textId="70AC7603" w:rsidR="00930C2A" w:rsidRPr="00A5484A" w:rsidRDefault="00930C2A">
            <w:pPr>
              <w:pStyle w:val="BodyText"/>
              <w:numPr>
                <w:ilvl w:val="0"/>
                <w:numId w:val="16"/>
              </w:numPr>
              <w:ind w:left="300" w:hanging="180"/>
              <w:rPr>
                <w:sz w:val="22"/>
                <w:szCs w:val="22"/>
              </w:rPr>
            </w:pPr>
            <w:r w:rsidRPr="00A5484A">
              <w:rPr>
                <w:sz w:val="22"/>
                <w:szCs w:val="22"/>
              </w:rPr>
              <w:t>Is the State and/or system vendor tracking and determining the root cause and implementing fixes</w:t>
            </w:r>
            <w:proofErr w:type="gramStart"/>
            <w:r w:rsidRPr="00A5484A">
              <w:rPr>
                <w:sz w:val="22"/>
                <w:szCs w:val="22"/>
              </w:rPr>
              <w:t xml:space="preserve">?  </w:t>
            </w:r>
            <w:proofErr w:type="gramEnd"/>
          </w:p>
        </w:tc>
      </w:tr>
      <w:tr w:rsidR="00930C2A" w:rsidRPr="00A5484A" w14:paraId="4C9FC238" w14:textId="77777777" w:rsidTr="001C5FDA">
        <w:trPr>
          <w:cantSplit/>
          <w:trHeight w:val="432"/>
        </w:trPr>
        <w:tc>
          <w:tcPr>
            <w:tcW w:w="506" w:type="dxa"/>
          </w:tcPr>
          <w:p w14:paraId="76A91E87" w14:textId="77777777" w:rsidR="00930C2A" w:rsidRPr="00A5484A" w:rsidRDefault="00930C2A" w:rsidP="00930C2A"/>
        </w:tc>
        <w:tc>
          <w:tcPr>
            <w:tcW w:w="540" w:type="dxa"/>
          </w:tcPr>
          <w:p w14:paraId="3F22ADB3" w14:textId="77777777" w:rsidR="00930C2A" w:rsidRPr="00A5484A" w:rsidRDefault="00930C2A" w:rsidP="00930C2A">
            <w:pPr>
              <w:pStyle w:val="TableParagraph"/>
              <w:spacing w:before="3"/>
              <w:ind w:left="100"/>
            </w:pPr>
          </w:p>
        </w:tc>
        <w:tc>
          <w:tcPr>
            <w:tcW w:w="9500" w:type="dxa"/>
          </w:tcPr>
          <w:p w14:paraId="51051FBF" w14:textId="18F66238" w:rsidR="00930C2A" w:rsidRPr="00A5484A" w:rsidRDefault="00930C2A">
            <w:pPr>
              <w:pStyle w:val="BodyText"/>
              <w:numPr>
                <w:ilvl w:val="0"/>
                <w:numId w:val="16"/>
              </w:numPr>
              <w:ind w:left="300" w:hanging="180"/>
              <w:rPr>
                <w:sz w:val="22"/>
                <w:szCs w:val="22"/>
              </w:rPr>
            </w:pPr>
            <w:r w:rsidRPr="00A5484A">
              <w:rPr>
                <w:sz w:val="22"/>
                <w:szCs w:val="22"/>
              </w:rPr>
              <w:t>Has this resulted in an interruption of program operations?</w:t>
            </w:r>
          </w:p>
        </w:tc>
      </w:tr>
      <w:tr w:rsidR="00930C2A" w:rsidRPr="00A5484A" w14:paraId="0AA0DF84" w14:textId="77777777" w:rsidTr="001C5FDA">
        <w:trPr>
          <w:cantSplit/>
          <w:trHeight w:val="432"/>
        </w:trPr>
        <w:tc>
          <w:tcPr>
            <w:tcW w:w="506" w:type="dxa"/>
          </w:tcPr>
          <w:p w14:paraId="5EB2A9C2" w14:textId="77777777" w:rsidR="00930C2A" w:rsidRPr="00A5484A" w:rsidRDefault="00930C2A" w:rsidP="00930C2A"/>
        </w:tc>
        <w:tc>
          <w:tcPr>
            <w:tcW w:w="540" w:type="dxa"/>
          </w:tcPr>
          <w:p w14:paraId="7C68E218" w14:textId="77777777" w:rsidR="00930C2A" w:rsidRPr="00A5484A" w:rsidRDefault="00930C2A" w:rsidP="00930C2A">
            <w:pPr>
              <w:pStyle w:val="TableParagraph"/>
              <w:spacing w:before="3"/>
              <w:ind w:left="100"/>
              <w:rPr>
                <w:w w:val="105"/>
              </w:rPr>
            </w:pPr>
          </w:p>
        </w:tc>
        <w:tc>
          <w:tcPr>
            <w:tcW w:w="9500" w:type="dxa"/>
          </w:tcPr>
          <w:p w14:paraId="072752D1" w14:textId="7AC1BE58" w:rsidR="00930C2A" w:rsidRPr="00A5484A" w:rsidRDefault="00930C2A" w:rsidP="00074F59">
            <w:pPr>
              <w:pStyle w:val="BodyText"/>
              <w:rPr>
                <w:w w:val="105"/>
                <w:sz w:val="22"/>
                <w:szCs w:val="22"/>
              </w:rPr>
            </w:pPr>
            <w:r w:rsidRPr="002B6601">
              <w:rPr>
                <w:b/>
                <w:bCs/>
                <w:w w:val="105"/>
                <w:sz w:val="22"/>
                <w:szCs w:val="22"/>
              </w:rPr>
              <w:t>SYS-12</w:t>
            </w:r>
            <w:r w:rsidRPr="00A5484A">
              <w:rPr>
                <w:w w:val="105"/>
                <w:sz w:val="22"/>
                <w:szCs w:val="22"/>
              </w:rPr>
              <w:t xml:space="preserve"> Are </w:t>
            </w:r>
            <w:proofErr w:type="gramStart"/>
            <w:r w:rsidRPr="00A5484A">
              <w:rPr>
                <w:w w:val="105"/>
                <w:sz w:val="22"/>
                <w:szCs w:val="22"/>
              </w:rPr>
              <w:t>there</w:t>
            </w:r>
            <w:proofErr w:type="gramEnd"/>
            <w:r w:rsidRPr="00A5484A">
              <w:rPr>
                <w:w w:val="105"/>
                <w:sz w:val="22"/>
                <w:szCs w:val="22"/>
              </w:rPr>
              <w:t xml:space="preserve"> Service Level Agreements (SLAs) surrounding system performance, either by vendor or central IT?  If so: </w:t>
            </w:r>
          </w:p>
        </w:tc>
      </w:tr>
      <w:tr w:rsidR="00930C2A" w:rsidRPr="00A5484A" w14:paraId="2FCC1688" w14:textId="77777777" w:rsidTr="001C5FDA">
        <w:trPr>
          <w:cantSplit/>
          <w:trHeight w:val="432"/>
        </w:trPr>
        <w:tc>
          <w:tcPr>
            <w:tcW w:w="506" w:type="dxa"/>
          </w:tcPr>
          <w:p w14:paraId="2B52EDBB" w14:textId="77777777" w:rsidR="00930C2A" w:rsidRPr="00A5484A" w:rsidRDefault="00930C2A" w:rsidP="00930C2A"/>
        </w:tc>
        <w:tc>
          <w:tcPr>
            <w:tcW w:w="540" w:type="dxa"/>
          </w:tcPr>
          <w:p w14:paraId="2776E990" w14:textId="77777777" w:rsidR="00930C2A" w:rsidRPr="00A5484A" w:rsidRDefault="00930C2A" w:rsidP="00930C2A">
            <w:pPr>
              <w:pStyle w:val="TableParagraph"/>
              <w:spacing w:before="3"/>
              <w:ind w:left="100"/>
              <w:rPr>
                <w:w w:val="105"/>
              </w:rPr>
            </w:pPr>
          </w:p>
        </w:tc>
        <w:tc>
          <w:tcPr>
            <w:tcW w:w="9500" w:type="dxa"/>
          </w:tcPr>
          <w:p w14:paraId="17EB0FDC" w14:textId="0CF9C840" w:rsidR="00930C2A" w:rsidRPr="00A5484A" w:rsidRDefault="00930C2A">
            <w:pPr>
              <w:pStyle w:val="BodyText"/>
              <w:numPr>
                <w:ilvl w:val="0"/>
                <w:numId w:val="17"/>
              </w:numPr>
              <w:ind w:left="300" w:hanging="180"/>
              <w:rPr>
                <w:w w:val="105"/>
                <w:sz w:val="22"/>
                <w:szCs w:val="22"/>
              </w:rPr>
            </w:pPr>
            <w:r w:rsidRPr="00A5484A">
              <w:rPr>
                <w:w w:val="105"/>
                <w:sz w:val="22"/>
                <w:szCs w:val="22"/>
              </w:rPr>
              <w:t>Is the system meeting these SLAs?</w:t>
            </w:r>
          </w:p>
        </w:tc>
      </w:tr>
      <w:tr w:rsidR="00930C2A" w:rsidRPr="00A5484A" w14:paraId="10FB5A84" w14:textId="77777777" w:rsidTr="001C5FDA">
        <w:trPr>
          <w:cantSplit/>
          <w:trHeight w:val="432"/>
        </w:trPr>
        <w:tc>
          <w:tcPr>
            <w:tcW w:w="506" w:type="dxa"/>
            <w:shd w:val="clear" w:color="auto" w:fill="000000" w:themeFill="text1"/>
          </w:tcPr>
          <w:p w14:paraId="5A84F31F" w14:textId="77777777" w:rsidR="00930C2A" w:rsidRPr="00A5484A" w:rsidRDefault="00930C2A" w:rsidP="00930C2A"/>
        </w:tc>
        <w:tc>
          <w:tcPr>
            <w:tcW w:w="540" w:type="dxa"/>
            <w:shd w:val="clear" w:color="auto" w:fill="000000" w:themeFill="text1"/>
          </w:tcPr>
          <w:p w14:paraId="4D4B9DCA" w14:textId="77777777" w:rsidR="00930C2A" w:rsidRPr="00A5484A" w:rsidRDefault="00930C2A" w:rsidP="00074F59">
            <w:pPr>
              <w:pStyle w:val="BodyText"/>
              <w:rPr>
                <w:w w:val="105"/>
                <w:sz w:val="22"/>
                <w:szCs w:val="22"/>
              </w:rPr>
            </w:pPr>
          </w:p>
        </w:tc>
        <w:tc>
          <w:tcPr>
            <w:tcW w:w="9500" w:type="dxa"/>
          </w:tcPr>
          <w:p w14:paraId="396FCC3F" w14:textId="2BC108B7" w:rsidR="002B6601" w:rsidRPr="00A5484A" w:rsidRDefault="00930C2A" w:rsidP="008A32A8">
            <w:pPr>
              <w:pStyle w:val="BodyText"/>
              <w:rPr>
                <w:w w:val="105"/>
                <w:sz w:val="22"/>
                <w:szCs w:val="22"/>
              </w:rPr>
            </w:pPr>
            <w:r w:rsidRPr="002B6601">
              <w:rPr>
                <w:b/>
                <w:bCs/>
                <w:w w:val="105"/>
                <w:sz w:val="22"/>
                <w:szCs w:val="22"/>
              </w:rPr>
              <w:t>SYS-13</w:t>
            </w:r>
            <w:r w:rsidRPr="00A5484A">
              <w:rPr>
                <w:w w:val="105"/>
                <w:sz w:val="22"/>
                <w:szCs w:val="22"/>
              </w:rPr>
              <w:t xml:space="preserve"> How often are performance reports shared by the vendor and/or central IT? </w:t>
            </w:r>
          </w:p>
        </w:tc>
      </w:tr>
      <w:tr w:rsidR="00930C2A" w:rsidRPr="00A5484A" w14:paraId="617F6118" w14:textId="77777777" w:rsidTr="001C5FDA">
        <w:trPr>
          <w:cantSplit/>
          <w:trHeight w:val="432"/>
        </w:trPr>
        <w:tc>
          <w:tcPr>
            <w:tcW w:w="506" w:type="dxa"/>
          </w:tcPr>
          <w:p w14:paraId="171CD893" w14:textId="77777777" w:rsidR="00930C2A" w:rsidRPr="00A5484A" w:rsidRDefault="00930C2A" w:rsidP="00930C2A"/>
        </w:tc>
        <w:tc>
          <w:tcPr>
            <w:tcW w:w="540" w:type="dxa"/>
          </w:tcPr>
          <w:p w14:paraId="48AD4F47" w14:textId="77777777" w:rsidR="00930C2A" w:rsidRPr="00A5484A" w:rsidRDefault="00930C2A" w:rsidP="00930C2A">
            <w:pPr>
              <w:pStyle w:val="TableParagraph"/>
              <w:spacing w:before="3"/>
              <w:ind w:left="100"/>
              <w:rPr>
                <w:w w:val="105"/>
              </w:rPr>
            </w:pPr>
          </w:p>
        </w:tc>
        <w:tc>
          <w:tcPr>
            <w:tcW w:w="9500" w:type="dxa"/>
          </w:tcPr>
          <w:p w14:paraId="3BC72265" w14:textId="0B0B2B05" w:rsidR="00930C2A" w:rsidRPr="00A5484A" w:rsidRDefault="00930C2A">
            <w:pPr>
              <w:pStyle w:val="BodyText"/>
              <w:numPr>
                <w:ilvl w:val="0"/>
                <w:numId w:val="17"/>
              </w:numPr>
              <w:ind w:left="300" w:hanging="180"/>
              <w:rPr>
                <w:w w:val="105"/>
                <w:sz w:val="22"/>
                <w:szCs w:val="22"/>
              </w:rPr>
            </w:pPr>
            <w:r w:rsidRPr="00A5484A">
              <w:rPr>
                <w:w w:val="105"/>
                <w:sz w:val="22"/>
                <w:szCs w:val="22"/>
              </w:rPr>
              <w:t>Does it include online and batch functionality?</w:t>
            </w:r>
          </w:p>
        </w:tc>
      </w:tr>
      <w:tr w:rsidR="00930C2A" w:rsidRPr="00A5484A" w14:paraId="5042D73C" w14:textId="77777777" w:rsidTr="001C5FDA">
        <w:trPr>
          <w:cantSplit/>
          <w:trHeight w:val="432"/>
        </w:trPr>
        <w:tc>
          <w:tcPr>
            <w:tcW w:w="506" w:type="dxa"/>
          </w:tcPr>
          <w:p w14:paraId="0FBEE168" w14:textId="77777777" w:rsidR="00930C2A" w:rsidRPr="00A5484A" w:rsidRDefault="00930C2A" w:rsidP="00930C2A"/>
        </w:tc>
        <w:tc>
          <w:tcPr>
            <w:tcW w:w="540" w:type="dxa"/>
          </w:tcPr>
          <w:p w14:paraId="6D3D8226" w14:textId="77777777" w:rsidR="00930C2A" w:rsidRPr="00A5484A" w:rsidRDefault="00930C2A" w:rsidP="00930C2A">
            <w:pPr>
              <w:pStyle w:val="TableParagraph"/>
              <w:spacing w:before="3"/>
              <w:ind w:left="100"/>
              <w:rPr>
                <w:w w:val="105"/>
              </w:rPr>
            </w:pPr>
          </w:p>
        </w:tc>
        <w:tc>
          <w:tcPr>
            <w:tcW w:w="9500" w:type="dxa"/>
          </w:tcPr>
          <w:p w14:paraId="28DA0D74" w14:textId="482B763F" w:rsidR="00930C2A" w:rsidRPr="00A5484A" w:rsidRDefault="00930C2A" w:rsidP="00A53623">
            <w:pPr>
              <w:pStyle w:val="BodyText"/>
              <w:rPr>
                <w:w w:val="105"/>
                <w:sz w:val="22"/>
                <w:szCs w:val="22"/>
              </w:rPr>
            </w:pPr>
            <w:r w:rsidRPr="002B6601">
              <w:rPr>
                <w:b/>
                <w:bCs/>
                <w:w w:val="105"/>
                <w:sz w:val="22"/>
                <w:szCs w:val="22"/>
              </w:rPr>
              <w:t>SYS-14</w:t>
            </w:r>
            <w:r w:rsidRPr="00A5484A">
              <w:rPr>
                <w:w w:val="105"/>
                <w:sz w:val="22"/>
                <w:szCs w:val="22"/>
              </w:rPr>
              <w:t xml:space="preserve"> Is there a maximum number of individuals in a case that may adversely have an impact to the system performance? If so: </w:t>
            </w:r>
          </w:p>
        </w:tc>
      </w:tr>
      <w:tr w:rsidR="00930C2A" w:rsidRPr="00A5484A" w14:paraId="780FB7D0" w14:textId="77777777" w:rsidTr="001C5FDA">
        <w:trPr>
          <w:cantSplit/>
          <w:trHeight w:val="432"/>
        </w:trPr>
        <w:tc>
          <w:tcPr>
            <w:tcW w:w="506" w:type="dxa"/>
          </w:tcPr>
          <w:p w14:paraId="5A28857E" w14:textId="77777777" w:rsidR="00930C2A" w:rsidRPr="00A5484A" w:rsidRDefault="00930C2A" w:rsidP="00930C2A"/>
        </w:tc>
        <w:tc>
          <w:tcPr>
            <w:tcW w:w="540" w:type="dxa"/>
          </w:tcPr>
          <w:p w14:paraId="5F9628EF" w14:textId="77777777" w:rsidR="00930C2A" w:rsidRPr="00A5484A" w:rsidRDefault="00930C2A" w:rsidP="00930C2A">
            <w:pPr>
              <w:pStyle w:val="TableParagraph"/>
              <w:spacing w:before="3"/>
              <w:ind w:left="100"/>
              <w:rPr>
                <w:w w:val="105"/>
              </w:rPr>
            </w:pPr>
          </w:p>
        </w:tc>
        <w:tc>
          <w:tcPr>
            <w:tcW w:w="9500" w:type="dxa"/>
          </w:tcPr>
          <w:p w14:paraId="1EAD43D3" w14:textId="500DA63D" w:rsidR="00930C2A" w:rsidRPr="00A5484A" w:rsidRDefault="00930C2A">
            <w:pPr>
              <w:pStyle w:val="BodyText"/>
              <w:numPr>
                <w:ilvl w:val="0"/>
                <w:numId w:val="17"/>
              </w:numPr>
              <w:ind w:left="300" w:hanging="180"/>
              <w:rPr>
                <w:w w:val="105"/>
                <w:sz w:val="22"/>
                <w:szCs w:val="22"/>
              </w:rPr>
            </w:pPr>
            <w:r w:rsidRPr="00A5484A">
              <w:rPr>
                <w:w w:val="105"/>
                <w:sz w:val="22"/>
                <w:szCs w:val="22"/>
              </w:rPr>
              <w:t>Is there an offline process in place to mitigate any performance degradations/delays?</w:t>
            </w:r>
          </w:p>
        </w:tc>
      </w:tr>
      <w:tr w:rsidR="00930C2A" w:rsidRPr="00A5484A" w14:paraId="10354FB3" w14:textId="77777777" w:rsidTr="001C5FDA">
        <w:trPr>
          <w:cantSplit/>
          <w:trHeight w:val="432"/>
        </w:trPr>
        <w:tc>
          <w:tcPr>
            <w:tcW w:w="506" w:type="dxa"/>
          </w:tcPr>
          <w:p w14:paraId="1E28CB6F" w14:textId="77777777" w:rsidR="00930C2A" w:rsidRPr="00A5484A" w:rsidRDefault="00930C2A" w:rsidP="00930C2A"/>
        </w:tc>
        <w:tc>
          <w:tcPr>
            <w:tcW w:w="540" w:type="dxa"/>
          </w:tcPr>
          <w:p w14:paraId="27322E1F" w14:textId="77777777" w:rsidR="00930C2A" w:rsidRPr="00A5484A" w:rsidRDefault="00930C2A" w:rsidP="00930C2A">
            <w:pPr>
              <w:pStyle w:val="TableParagraph"/>
              <w:spacing w:before="3"/>
              <w:ind w:left="100"/>
            </w:pPr>
          </w:p>
        </w:tc>
        <w:tc>
          <w:tcPr>
            <w:tcW w:w="9500" w:type="dxa"/>
          </w:tcPr>
          <w:p w14:paraId="1E1113E7" w14:textId="6DC62930" w:rsidR="00930C2A" w:rsidRPr="00A5484A" w:rsidRDefault="00930C2A" w:rsidP="00A53623">
            <w:pPr>
              <w:pStyle w:val="BodyText"/>
              <w:rPr>
                <w:w w:val="105"/>
                <w:sz w:val="22"/>
                <w:szCs w:val="22"/>
              </w:rPr>
            </w:pPr>
            <w:r w:rsidRPr="002B6601">
              <w:rPr>
                <w:b/>
                <w:bCs/>
                <w:sz w:val="22"/>
                <w:szCs w:val="22"/>
              </w:rPr>
              <w:t>SYS-15</w:t>
            </w:r>
            <w:r w:rsidRPr="00A5484A">
              <w:rPr>
                <w:sz w:val="22"/>
                <w:szCs w:val="22"/>
              </w:rPr>
              <w:t xml:space="preserve"> Have there been any long-running scripts resulting in error messages for users? If so: </w:t>
            </w:r>
          </w:p>
        </w:tc>
      </w:tr>
      <w:tr w:rsidR="00930C2A" w:rsidRPr="00A5484A" w14:paraId="6E815794" w14:textId="77777777" w:rsidTr="001C5FDA">
        <w:trPr>
          <w:cantSplit/>
          <w:trHeight w:val="288"/>
        </w:trPr>
        <w:tc>
          <w:tcPr>
            <w:tcW w:w="506" w:type="dxa"/>
            <w:shd w:val="clear" w:color="auto" w:fill="000000" w:themeFill="text1"/>
          </w:tcPr>
          <w:p w14:paraId="42CA7E60" w14:textId="77777777" w:rsidR="00930C2A" w:rsidRPr="00A5484A" w:rsidRDefault="00930C2A" w:rsidP="00930C2A"/>
        </w:tc>
        <w:tc>
          <w:tcPr>
            <w:tcW w:w="540" w:type="dxa"/>
            <w:shd w:val="clear" w:color="auto" w:fill="000000" w:themeFill="text1"/>
          </w:tcPr>
          <w:p w14:paraId="6D5EF0E1" w14:textId="77777777" w:rsidR="00930C2A" w:rsidRPr="00A5484A" w:rsidRDefault="00930C2A" w:rsidP="00930C2A">
            <w:pPr>
              <w:pStyle w:val="TableParagraph"/>
              <w:spacing w:before="3"/>
              <w:ind w:left="100"/>
            </w:pPr>
          </w:p>
        </w:tc>
        <w:tc>
          <w:tcPr>
            <w:tcW w:w="9500" w:type="dxa"/>
          </w:tcPr>
          <w:p w14:paraId="6E4BD6EE" w14:textId="27782B8D" w:rsidR="00AB1D91" w:rsidRPr="00A5484A" w:rsidRDefault="00930C2A" w:rsidP="008A32A8">
            <w:pPr>
              <w:pStyle w:val="BodyText"/>
              <w:numPr>
                <w:ilvl w:val="0"/>
                <w:numId w:val="17"/>
              </w:numPr>
              <w:ind w:left="300" w:hanging="180"/>
              <w:rPr>
                <w:sz w:val="22"/>
                <w:szCs w:val="22"/>
              </w:rPr>
            </w:pPr>
            <w:r w:rsidRPr="00A5484A">
              <w:rPr>
                <w:sz w:val="22"/>
                <w:szCs w:val="22"/>
              </w:rPr>
              <w:t>What is the root cause?</w:t>
            </w:r>
          </w:p>
        </w:tc>
      </w:tr>
    </w:tbl>
    <w:p w14:paraId="71D6843C" w14:textId="77777777" w:rsidR="00E947E4" w:rsidRDefault="00E947E4" w:rsidP="00E947E4">
      <w:pPr>
        <w:pStyle w:val="BodyText"/>
        <w:rPr>
          <w:sz w:val="22"/>
          <w:szCs w:val="22"/>
        </w:rPr>
      </w:pPr>
      <w:bookmarkStart w:id="105" w:name="E7_Comments:"/>
      <w:bookmarkStart w:id="106" w:name="_TOC_250005"/>
      <w:bookmarkStart w:id="107" w:name="_Toc113545712"/>
      <w:bookmarkEnd w:id="105"/>
      <w:bookmarkEnd w:id="106"/>
    </w:p>
    <w:p w14:paraId="3F4F7E65" w14:textId="7CA8C690" w:rsidR="00E947E4" w:rsidRDefault="00E947E4" w:rsidP="00E947E4">
      <w:pPr>
        <w:pStyle w:val="BodyText"/>
        <w:rPr>
          <w:sz w:val="22"/>
          <w:szCs w:val="22"/>
        </w:rPr>
      </w:pPr>
      <w:r>
        <w:rPr>
          <w:sz w:val="22"/>
          <w:szCs w:val="22"/>
        </w:rPr>
        <w:t>Please use this space for additional responses for this section and if you answered ‘no’ to any items, please provide explanation below:</w:t>
      </w:r>
    </w:p>
    <w:p w14:paraId="67B0CCDE" w14:textId="14477ABE" w:rsidR="00E947E4" w:rsidRDefault="00E947E4" w:rsidP="00E947E4">
      <w:pPr>
        <w:pStyle w:val="BodyText"/>
        <w:rPr>
          <w:sz w:val="22"/>
          <w:szCs w:val="22"/>
        </w:rPr>
      </w:pPr>
    </w:p>
    <w:p w14:paraId="153C7BA8" w14:textId="4C608B16" w:rsidR="00E947E4" w:rsidRDefault="00E947E4" w:rsidP="00E947E4">
      <w:pPr>
        <w:pStyle w:val="BodyText"/>
        <w:rPr>
          <w:sz w:val="22"/>
          <w:szCs w:val="22"/>
        </w:rPr>
      </w:pPr>
    </w:p>
    <w:p w14:paraId="2EC4A788" w14:textId="77777777" w:rsidR="00E947E4" w:rsidRDefault="00E947E4" w:rsidP="00E947E4">
      <w:pPr>
        <w:pStyle w:val="BodyText"/>
        <w:rPr>
          <w:sz w:val="22"/>
          <w:szCs w:val="22"/>
        </w:rPr>
      </w:pPr>
    </w:p>
    <w:p w14:paraId="076DB095" w14:textId="0635AC31" w:rsidR="00032567" w:rsidRDefault="003E746B">
      <w:pPr>
        <w:pStyle w:val="Heading2"/>
        <w:spacing w:before="194" w:after="60"/>
      </w:pPr>
      <w:r w:rsidRPr="001A0268">
        <w:t>E</w:t>
      </w:r>
      <w:r w:rsidR="00CF22A6">
        <w:t>9</w:t>
      </w:r>
      <w:r w:rsidRPr="001A0268">
        <w:t xml:space="preserve">. </w:t>
      </w:r>
      <w:r w:rsidR="002447B3">
        <w:tab/>
      </w:r>
      <w:r w:rsidRPr="001A0268">
        <w:t>Management Information</w:t>
      </w:r>
      <w:bookmarkEnd w:id="107"/>
    </w:p>
    <w:p w14:paraId="340A8F61" w14:textId="77777777" w:rsidR="002447B3" w:rsidRPr="00AB1D91" w:rsidRDefault="002447B3" w:rsidP="004875CC">
      <w:pPr>
        <w:pStyle w:val="BodyText"/>
        <w:rPr>
          <w:sz w:val="12"/>
          <w:szCs w:val="12"/>
        </w:rPr>
      </w:pPr>
    </w:p>
    <w:tbl>
      <w:tblPr>
        <w:tblStyle w:val="TableGrid"/>
        <w:tblW w:w="10498" w:type="dxa"/>
        <w:tblLayout w:type="fixed"/>
        <w:tblLook w:val="01E0" w:firstRow="1" w:lastRow="1" w:firstColumn="1" w:lastColumn="1" w:noHBand="0" w:noVBand="0"/>
      </w:tblPr>
      <w:tblGrid>
        <w:gridCol w:w="353"/>
        <w:gridCol w:w="353"/>
        <w:gridCol w:w="1584"/>
        <w:gridCol w:w="8208"/>
      </w:tblGrid>
      <w:tr w:rsidR="009A5766" w:rsidRPr="00A5484A" w14:paraId="0BF22A3D" w14:textId="77777777" w:rsidTr="00295061">
        <w:trPr>
          <w:cantSplit/>
          <w:trHeight w:val="335"/>
        </w:trPr>
        <w:tc>
          <w:tcPr>
            <w:tcW w:w="353" w:type="dxa"/>
            <w:shd w:val="clear" w:color="auto" w:fill="1F497D" w:themeFill="text2"/>
          </w:tcPr>
          <w:p w14:paraId="52D9FC3B" w14:textId="6B80592B" w:rsidR="009A5766" w:rsidRPr="00755956" w:rsidRDefault="009A5766" w:rsidP="009A5766">
            <w:pPr>
              <w:pStyle w:val="TableParagraph"/>
              <w:spacing w:before="3"/>
              <w:ind w:left="110"/>
              <w:rPr>
                <w:b/>
                <w:bCs/>
                <w:color w:val="FFFFFF" w:themeColor="background1"/>
                <w:w w:val="103"/>
              </w:rPr>
            </w:pPr>
            <w:r w:rsidRPr="00755956">
              <w:rPr>
                <w:b/>
                <w:color w:val="FFFFFF" w:themeColor="background1"/>
                <w:w w:val="103"/>
              </w:rPr>
              <w:t>Y</w:t>
            </w:r>
          </w:p>
        </w:tc>
        <w:tc>
          <w:tcPr>
            <w:tcW w:w="353" w:type="dxa"/>
            <w:shd w:val="clear" w:color="auto" w:fill="1F497D" w:themeFill="text2"/>
          </w:tcPr>
          <w:p w14:paraId="161BEFE4" w14:textId="6180C0CC" w:rsidR="009A5766" w:rsidRPr="00755956" w:rsidRDefault="009A5766" w:rsidP="00655737">
            <w:pPr>
              <w:pStyle w:val="TableParagraph"/>
              <w:spacing w:before="3"/>
              <w:rPr>
                <w:b/>
                <w:bCs/>
                <w:color w:val="FFFFFF" w:themeColor="background1"/>
              </w:rPr>
            </w:pPr>
            <w:r w:rsidRPr="00755956">
              <w:rPr>
                <w:b/>
                <w:color w:val="FFFFFF" w:themeColor="background1"/>
                <w:w w:val="103"/>
              </w:rPr>
              <w:t>N</w:t>
            </w:r>
          </w:p>
        </w:tc>
        <w:tc>
          <w:tcPr>
            <w:tcW w:w="1584" w:type="dxa"/>
            <w:shd w:val="clear" w:color="auto" w:fill="1F497D" w:themeFill="text2"/>
          </w:tcPr>
          <w:p w14:paraId="48CEB44D" w14:textId="4BF709AD" w:rsidR="009A5766" w:rsidRPr="00755956" w:rsidRDefault="009A5766" w:rsidP="009A5766">
            <w:pPr>
              <w:pStyle w:val="TableParagraph"/>
              <w:spacing w:before="3"/>
              <w:rPr>
                <w:rFonts w:asciiTheme="minorHAnsi" w:hAnsiTheme="minorHAnsi" w:cstheme="minorHAnsi"/>
                <w:color w:val="FFFFFF" w:themeColor="background1"/>
              </w:rPr>
            </w:pPr>
            <w:r w:rsidRPr="00755956">
              <w:rPr>
                <w:rFonts w:asciiTheme="minorHAnsi" w:eastAsiaTheme="minorEastAsia" w:hAnsiTheme="minorHAnsi" w:cstheme="minorHAnsi"/>
                <w:b/>
                <w:bCs/>
                <w:color w:val="FFFFFF" w:themeColor="background1"/>
              </w:rPr>
              <w:t>Reg. Citation</w:t>
            </w:r>
          </w:p>
        </w:tc>
        <w:tc>
          <w:tcPr>
            <w:tcW w:w="8208" w:type="dxa"/>
            <w:shd w:val="clear" w:color="auto" w:fill="1F497D" w:themeFill="text2"/>
          </w:tcPr>
          <w:p w14:paraId="3CE7C9D6" w14:textId="77777777" w:rsidR="009A5766" w:rsidRPr="00755956" w:rsidRDefault="009A5766" w:rsidP="009A5766">
            <w:pPr>
              <w:pStyle w:val="TableParagraph"/>
              <w:spacing w:before="3"/>
              <w:rPr>
                <w:b/>
                <w:color w:val="FFFFFF" w:themeColor="background1"/>
              </w:rPr>
            </w:pPr>
            <w:r w:rsidRPr="00755956">
              <w:rPr>
                <w:b/>
                <w:color w:val="FFFFFF" w:themeColor="background1"/>
                <w:w w:val="105"/>
              </w:rPr>
              <w:t>Management Information</w:t>
            </w:r>
          </w:p>
        </w:tc>
      </w:tr>
      <w:tr w:rsidR="00481EE5" w:rsidRPr="00A5484A" w14:paraId="70D3D7FF" w14:textId="77777777" w:rsidTr="00295061">
        <w:trPr>
          <w:cantSplit/>
          <w:trHeight w:val="288"/>
        </w:trPr>
        <w:tc>
          <w:tcPr>
            <w:tcW w:w="353" w:type="dxa"/>
            <w:shd w:val="clear" w:color="auto" w:fill="000000" w:themeFill="text1"/>
          </w:tcPr>
          <w:p w14:paraId="76DAB7FE" w14:textId="77777777" w:rsidR="00481EE5" w:rsidRPr="00A5484A" w:rsidRDefault="00481EE5"/>
        </w:tc>
        <w:tc>
          <w:tcPr>
            <w:tcW w:w="353" w:type="dxa"/>
            <w:shd w:val="clear" w:color="auto" w:fill="000000" w:themeFill="text1"/>
          </w:tcPr>
          <w:p w14:paraId="05832ADB" w14:textId="5942E868" w:rsidR="00481EE5" w:rsidRPr="00A5484A" w:rsidRDefault="00481EE5"/>
        </w:tc>
        <w:tc>
          <w:tcPr>
            <w:tcW w:w="1584" w:type="dxa"/>
            <w:shd w:val="clear" w:color="auto" w:fill="000000" w:themeFill="text1"/>
          </w:tcPr>
          <w:p w14:paraId="140FD5F3" w14:textId="77777777" w:rsidR="00481EE5" w:rsidRPr="00F72AA0" w:rsidRDefault="00481EE5" w:rsidP="006B7D61">
            <w:pPr>
              <w:pStyle w:val="BodyText"/>
              <w:rPr>
                <w:rFonts w:asciiTheme="minorHAnsi" w:hAnsiTheme="minorHAnsi" w:cstheme="minorHAnsi"/>
                <w:sz w:val="22"/>
                <w:szCs w:val="22"/>
              </w:rPr>
            </w:pPr>
          </w:p>
        </w:tc>
        <w:tc>
          <w:tcPr>
            <w:tcW w:w="8208" w:type="dxa"/>
          </w:tcPr>
          <w:p w14:paraId="236BE33F" w14:textId="3D341D27" w:rsidR="00481EE5" w:rsidRPr="00A5484A" w:rsidRDefault="00481EE5" w:rsidP="006B7D61">
            <w:pPr>
              <w:pStyle w:val="BodyText"/>
              <w:rPr>
                <w:w w:val="105"/>
                <w:sz w:val="22"/>
                <w:szCs w:val="22"/>
              </w:rPr>
            </w:pPr>
            <w:r w:rsidRPr="002B6601">
              <w:rPr>
                <w:b/>
                <w:bCs/>
                <w:w w:val="105"/>
                <w:sz w:val="22"/>
                <w:szCs w:val="22"/>
              </w:rPr>
              <w:t>MI-</w:t>
            </w:r>
            <w:r w:rsidR="00E1505F" w:rsidRPr="002B6601">
              <w:rPr>
                <w:b/>
                <w:bCs/>
                <w:w w:val="105"/>
                <w:sz w:val="22"/>
                <w:szCs w:val="22"/>
              </w:rPr>
              <w:t>1</w:t>
            </w:r>
            <w:r w:rsidRPr="00A5484A">
              <w:rPr>
                <w:w w:val="105"/>
                <w:sz w:val="22"/>
                <w:szCs w:val="22"/>
              </w:rPr>
              <w:t xml:space="preserve"> How are reports generated</w:t>
            </w:r>
            <w:proofErr w:type="gramStart"/>
            <w:r w:rsidRPr="00A5484A">
              <w:rPr>
                <w:w w:val="105"/>
                <w:sz w:val="22"/>
                <w:szCs w:val="22"/>
              </w:rPr>
              <w:t xml:space="preserve">?  </w:t>
            </w:r>
            <w:proofErr w:type="gramEnd"/>
            <w:r w:rsidRPr="00A5484A">
              <w:rPr>
                <w:w w:val="105"/>
                <w:sz w:val="22"/>
                <w:szCs w:val="22"/>
              </w:rPr>
              <w:t>Please select one</w:t>
            </w:r>
            <w:r w:rsidR="00AE08C1" w:rsidRPr="00A5484A">
              <w:rPr>
                <w:w w:val="105"/>
                <w:sz w:val="22"/>
                <w:szCs w:val="22"/>
              </w:rPr>
              <w:t>:</w:t>
            </w:r>
          </w:p>
          <w:p w14:paraId="18CF5B2E" w14:textId="27159B47" w:rsidR="00481EE5" w:rsidRPr="00A5484A" w:rsidRDefault="00481EE5">
            <w:pPr>
              <w:pStyle w:val="BodyText"/>
              <w:numPr>
                <w:ilvl w:val="0"/>
                <w:numId w:val="18"/>
              </w:numPr>
              <w:ind w:left="526"/>
              <w:rPr>
                <w:w w:val="105"/>
                <w:sz w:val="22"/>
                <w:szCs w:val="22"/>
              </w:rPr>
            </w:pPr>
            <w:r w:rsidRPr="00A5484A">
              <w:rPr>
                <w:w w:val="105"/>
                <w:sz w:val="22"/>
                <w:szCs w:val="22"/>
              </w:rPr>
              <w:t>from the eligibility system</w:t>
            </w:r>
            <w:r w:rsidR="0043548B">
              <w:rPr>
                <w:w w:val="105"/>
                <w:sz w:val="22"/>
                <w:szCs w:val="22"/>
              </w:rPr>
              <w:t>.</w:t>
            </w:r>
            <w:r w:rsidRPr="00A5484A">
              <w:rPr>
                <w:w w:val="105"/>
                <w:sz w:val="22"/>
                <w:szCs w:val="22"/>
              </w:rPr>
              <w:t xml:space="preserve"> </w:t>
            </w:r>
          </w:p>
          <w:p w14:paraId="250EE482" w14:textId="02F2C285" w:rsidR="00481EE5" w:rsidRPr="00A5484A" w:rsidRDefault="00481EE5">
            <w:pPr>
              <w:pStyle w:val="BodyText"/>
              <w:numPr>
                <w:ilvl w:val="0"/>
                <w:numId w:val="18"/>
              </w:numPr>
              <w:ind w:left="526"/>
              <w:rPr>
                <w:sz w:val="22"/>
                <w:szCs w:val="22"/>
              </w:rPr>
            </w:pPr>
            <w:r w:rsidRPr="00A5484A">
              <w:rPr>
                <w:w w:val="105"/>
                <w:sz w:val="22"/>
                <w:szCs w:val="22"/>
              </w:rPr>
              <w:t>from a separate database</w:t>
            </w:r>
            <w:r w:rsidR="0043548B">
              <w:rPr>
                <w:w w:val="105"/>
                <w:sz w:val="22"/>
                <w:szCs w:val="22"/>
              </w:rPr>
              <w:t>.</w:t>
            </w:r>
          </w:p>
        </w:tc>
      </w:tr>
      <w:tr w:rsidR="00481EE5" w:rsidRPr="00A5484A" w14:paraId="63D0BB92" w14:textId="77777777" w:rsidTr="00295061">
        <w:trPr>
          <w:cantSplit/>
          <w:trHeight w:val="215"/>
        </w:trPr>
        <w:tc>
          <w:tcPr>
            <w:tcW w:w="353" w:type="dxa"/>
          </w:tcPr>
          <w:p w14:paraId="638FCF3D" w14:textId="77777777" w:rsidR="00481EE5" w:rsidRPr="00A5484A" w:rsidRDefault="00481EE5">
            <w:pPr>
              <w:pStyle w:val="TableParagraph"/>
              <w:rPr>
                <w:rFonts w:ascii="Times New Roman"/>
              </w:rPr>
            </w:pPr>
          </w:p>
        </w:tc>
        <w:tc>
          <w:tcPr>
            <w:tcW w:w="353" w:type="dxa"/>
          </w:tcPr>
          <w:p w14:paraId="0A12572A" w14:textId="64747A97" w:rsidR="00481EE5" w:rsidRPr="00A5484A" w:rsidRDefault="00481EE5">
            <w:pPr>
              <w:pStyle w:val="TableParagraph"/>
              <w:rPr>
                <w:rFonts w:ascii="Times New Roman"/>
              </w:rPr>
            </w:pPr>
          </w:p>
        </w:tc>
        <w:tc>
          <w:tcPr>
            <w:tcW w:w="1584" w:type="dxa"/>
          </w:tcPr>
          <w:p w14:paraId="7CA68DBE" w14:textId="4DEF78BA" w:rsidR="00481EE5" w:rsidRPr="00F72AA0" w:rsidRDefault="008C6CFB" w:rsidP="006B7D61">
            <w:pPr>
              <w:pStyle w:val="BodyText"/>
              <w:rPr>
                <w:rFonts w:asciiTheme="minorHAnsi" w:hAnsiTheme="minorHAnsi" w:cstheme="minorHAnsi"/>
                <w:sz w:val="22"/>
                <w:szCs w:val="22"/>
              </w:rPr>
            </w:pPr>
            <w:r w:rsidRPr="00F72AA0">
              <w:rPr>
                <w:rFonts w:asciiTheme="minorHAnsi" w:hAnsiTheme="minorHAnsi" w:cstheme="minorHAnsi"/>
                <w:sz w:val="22"/>
                <w:szCs w:val="22"/>
              </w:rPr>
              <w:t>Best Practice</w:t>
            </w:r>
          </w:p>
        </w:tc>
        <w:tc>
          <w:tcPr>
            <w:tcW w:w="8208" w:type="dxa"/>
          </w:tcPr>
          <w:p w14:paraId="1C98A7AA" w14:textId="623E45E5" w:rsidR="00481EE5" w:rsidRPr="00A5484A" w:rsidRDefault="00481EE5" w:rsidP="006B7D61">
            <w:pPr>
              <w:pStyle w:val="BodyText"/>
              <w:rPr>
                <w:sz w:val="22"/>
                <w:szCs w:val="22"/>
              </w:rPr>
            </w:pPr>
            <w:r w:rsidRPr="002B6601">
              <w:rPr>
                <w:b/>
                <w:bCs/>
                <w:w w:val="105"/>
                <w:sz w:val="22"/>
                <w:szCs w:val="22"/>
              </w:rPr>
              <w:t>MI-</w:t>
            </w:r>
            <w:r w:rsidR="00E1505F" w:rsidRPr="002B6601">
              <w:rPr>
                <w:b/>
                <w:bCs/>
                <w:w w:val="105"/>
                <w:sz w:val="22"/>
                <w:szCs w:val="22"/>
              </w:rPr>
              <w:t>2</w:t>
            </w:r>
            <w:r w:rsidRPr="00A5484A">
              <w:rPr>
                <w:w w:val="105"/>
                <w:sz w:val="22"/>
                <w:szCs w:val="22"/>
              </w:rPr>
              <w:t xml:space="preserve"> Can reports be sorted by office?</w:t>
            </w:r>
          </w:p>
        </w:tc>
      </w:tr>
      <w:tr w:rsidR="00481EE5" w:rsidRPr="00A5484A" w14:paraId="5168B5EA" w14:textId="77777777" w:rsidTr="00295061">
        <w:trPr>
          <w:cantSplit/>
          <w:trHeight w:val="206"/>
        </w:trPr>
        <w:tc>
          <w:tcPr>
            <w:tcW w:w="353" w:type="dxa"/>
          </w:tcPr>
          <w:p w14:paraId="44B2A490" w14:textId="77777777" w:rsidR="00481EE5" w:rsidRPr="00A5484A" w:rsidRDefault="00481EE5" w:rsidP="00960CC1">
            <w:pPr>
              <w:pStyle w:val="TableParagraph"/>
              <w:rPr>
                <w:rFonts w:ascii="Times New Roman"/>
              </w:rPr>
            </w:pPr>
          </w:p>
        </w:tc>
        <w:tc>
          <w:tcPr>
            <w:tcW w:w="353" w:type="dxa"/>
          </w:tcPr>
          <w:p w14:paraId="71DA4538" w14:textId="1EBFF1F9" w:rsidR="00481EE5" w:rsidRPr="00A5484A" w:rsidRDefault="00481EE5" w:rsidP="00960CC1">
            <w:pPr>
              <w:pStyle w:val="TableParagraph"/>
              <w:rPr>
                <w:rFonts w:ascii="Times New Roman"/>
              </w:rPr>
            </w:pPr>
          </w:p>
        </w:tc>
        <w:tc>
          <w:tcPr>
            <w:tcW w:w="1584" w:type="dxa"/>
          </w:tcPr>
          <w:p w14:paraId="5D9E7505" w14:textId="06745B8B" w:rsidR="00481EE5" w:rsidRPr="00F72AA0" w:rsidRDefault="008C6CFB" w:rsidP="006B7D61">
            <w:pPr>
              <w:pStyle w:val="BodyText"/>
              <w:rPr>
                <w:rFonts w:asciiTheme="minorHAnsi" w:hAnsiTheme="minorHAnsi" w:cstheme="minorHAnsi"/>
                <w:sz w:val="22"/>
                <w:szCs w:val="22"/>
              </w:rPr>
            </w:pPr>
            <w:r w:rsidRPr="00F72AA0">
              <w:rPr>
                <w:rFonts w:asciiTheme="minorHAnsi" w:hAnsiTheme="minorHAnsi" w:cstheme="minorHAnsi"/>
                <w:sz w:val="22"/>
                <w:szCs w:val="22"/>
              </w:rPr>
              <w:t>Best Practice</w:t>
            </w:r>
          </w:p>
        </w:tc>
        <w:tc>
          <w:tcPr>
            <w:tcW w:w="8208" w:type="dxa"/>
          </w:tcPr>
          <w:p w14:paraId="22FC2E70" w14:textId="16C31E67" w:rsidR="00481EE5" w:rsidRPr="00A5484A" w:rsidRDefault="00481EE5" w:rsidP="006B7D61">
            <w:pPr>
              <w:pStyle w:val="BodyText"/>
              <w:rPr>
                <w:w w:val="105"/>
                <w:sz w:val="22"/>
                <w:szCs w:val="22"/>
              </w:rPr>
            </w:pPr>
            <w:r w:rsidRPr="002B6601">
              <w:rPr>
                <w:b/>
                <w:bCs/>
                <w:w w:val="105"/>
                <w:sz w:val="22"/>
                <w:szCs w:val="22"/>
              </w:rPr>
              <w:t>MI-</w:t>
            </w:r>
            <w:r w:rsidR="00E1505F" w:rsidRPr="002B6601">
              <w:rPr>
                <w:b/>
                <w:bCs/>
                <w:w w:val="105"/>
                <w:sz w:val="22"/>
                <w:szCs w:val="22"/>
              </w:rPr>
              <w:t>3</w:t>
            </w:r>
            <w:r w:rsidRPr="00A5484A">
              <w:rPr>
                <w:w w:val="105"/>
                <w:sz w:val="22"/>
                <w:szCs w:val="22"/>
              </w:rPr>
              <w:t xml:space="preserve"> Can reports be sorted by caseworker?</w:t>
            </w:r>
          </w:p>
        </w:tc>
      </w:tr>
    </w:tbl>
    <w:p w14:paraId="2CF30862" w14:textId="77777777" w:rsidR="00655737" w:rsidRPr="0053208D" w:rsidRDefault="00655737" w:rsidP="00655737">
      <w:pPr>
        <w:pStyle w:val="Heading2"/>
        <w:spacing w:before="0"/>
        <w:ind w:left="0"/>
        <w:rPr>
          <w:b w:val="0"/>
          <w:bCs w:val="0"/>
          <w:sz w:val="20"/>
          <w:szCs w:val="20"/>
        </w:rPr>
      </w:pPr>
      <w:bookmarkStart w:id="108" w:name="E8_Comments:"/>
      <w:bookmarkStart w:id="109" w:name="E9.__Management_Information_Reporting"/>
      <w:bookmarkStart w:id="110" w:name="_Toc113545713"/>
      <w:bookmarkEnd w:id="108"/>
      <w:bookmarkEnd w:id="109"/>
    </w:p>
    <w:p w14:paraId="1D5DCE53" w14:textId="77777777" w:rsidR="00655737" w:rsidRDefault="00655737" w:rsidP="00655737">
      <w:pPr>
        <w:pStyle w:val="BodyText"/>
        <w:rPr>
          <w:sz w:val="22"/>
          <w:szCs w:val="22"/>
        </w:rPr>
      </w:pPr>
      <w:r>
        <w:rPr>
          <w:sz w:val="22"/>
          <w:szCs w:val="22"/>
        </w:rPr>
        <w:t>Please use this space for additional responses for this section and if you answered ‘no’ to any items, please provide explanation below:</w:t>
      </w:r>
    </w:p>
    <w:p w14:paraId="60F521F0" w14:textId="7F61280B" w:rsidR="00655737" w:rsidRDefault="00655737" w:rsidP="00655737">
      <w:pPr>
        <w:pStyle w:val="Heading2"/>
        <w:spacing w:before="0"/>
        <w:ind w:left="0"/>
        <w:rPr>
          <w:b w:val="0"/>
          <w:bCs w:val="0"/>
          <w:sz w:val="22"/>
          <w:szCs w:val="22"/>
        </w:rPr>
      </w:pPr>
    </w:p>
    <w:p w14:paraId="4D4A2163" w14:textId="2FEFA251" w:rsidR="00655737" w:rsidRDefault="00655737" w:rsidP="00655737">
      <w:pPr>
        <w:pStyle w:val="Heading2"/>
        <w:spacing w:before="0"/>
        <w:ind w:left="0"/>
        <w:rPr>
          <w:b w:val="0"/>
          <w:bCs w:val="0"/>
          <w:sz w:val="22"/>
          <w:szCs w:val="22"/>
        </w:rPr>
      </w:pPr>
    </w:p>
    <w:p w14:paraId="1732BE9E" w14:textId="632F6A36" w:rsidR="00655737" w:rsidRDefault="00655737"/>
    <w:p w14:paraId="6965121A" w14:textId="5995C00A" w:rsidR="002447B3" w:rsidRDefault="003E746B" w:rsidP="0053208D">
      <w:pPr>
        <w:pStyle w:val="Heading2"/>
        <w:spacing w:before="0"/>
      </w:pPr>
      <w:r w:rsidRPr="001A0268">
        <w:t>E</w:t>
      </w:r>
      <w:r w:rsidR="00CF22A6">
        <w:t>10</w:t>
      </w:r>
      <w:r w:rsidRPr="001A0268">
        <w:t>.</w:t>
      </w:r>
      <w:r w:rsidR="002447B3">
        <w:tab/>
      </w:r>
      <w:r w:rsidRPr="001A0268">
        <w:t>Management Information Reporting</w:t>
      </w:r>
      <w:bookmarkEnd w:id="110"/>
    </w:p>
    <w:p w14:paraId="7861582F" w14:textId="185E826F" w:rsidR="00032567" w:rsidRPr="00A4638B" w:rsidRDefault="002447B3" w:rsidP="004875CC">
      <w:pPr>
        <w:pStyle w:val="BodyText"/>
        <w:ind w:firstLine="720"/>
        <w:rPr>
          <w:rStyle w:val="citation-detail"/>
          <w:sz w:val="22"/>
          <w:szCs w:val="22"/>
        </w:rPr>
      </w:pPr>
      <w:r w:rsidRPr="00A4638B">
        <w:rPr>
          <w:rStyle w:val="citation-detail"/>
          <w:sz w:val="22"/>
          <w:szCs w:val="22"/>
        </w:rPr>
        <w:t xml:space="preserve">7 CFR 272.10(b)(2)(vi), (b)(2)(vii) and </w:t>
      </w:r>
      <w:r w:rsidR="00C16A7A" w:rsidRPr="00A4638B">
        <w:rPr>
          <w:rStyle w:val="citation-detail"/>
          <w:sz w:val="22"/>
          <w:szCs w:val="22"/>
        </w:rPr>
        <w:t>(</w:t>
      </w:r>
      <w:r w:rsidRPr="00A4638B">
        <w:rPr>
          <w:rStyle w:val="citation-detail"/>
          <w:sz w:val="22"/>
          <w:szCs w:val="22"/>
        </w:rPr>
        <w:t>b)(3)(vi)</w:t>
      </w:r>
      <w:r w:rsidR="004349E1" w:rsidRPr="00A4638B">
        <w:rPr>
          <w:sz w:val="22"/>
          <w:szCs w:val="22"/>
        </w:rPr>
        <w:t xml:space="preserve"> </w:t>
      </w:r>
    </w:p>
    <w:p w14:paraId="5A89F1DB" w14:textId="77777777" w:rsidR="002447B3" w:rsidRPr="0043548B" w:rsidRDefault="002447B3" w:rsidP="004875CC">
      <w:pPr>
        <w:pStyle w:val="BodyText"/>
        <w:rPr>
          <w:sz w:val="12"/>
          <w:szCs w:val="12"/>
        </w:rPr>
      </w:pPr>
    </w:p>
    <w:p w14:paraId="4980F3FE" w14:textId="77777777" w:rsidR="00032567" w:rsidRPr="001A0268" w:rsidRDefault="00032567">
      <w:pPr>
        <w:pStyle w:val="BodyText"/>
        <w:spacing w:before="11"/>
        <w:rPr>
          <w:b/>
          <w:sz w:val="4"/>
        </w:rPr>
      </w:pPr>
    </w:p>
    <w:tbl>
      <w:tblPr>
        <w:tblStyle w:val="TableGrid"/>
        <w:tblW w:w="10368" w:type="dxa"/>
        <w:tblLayout w:type="fixed"/>
        <w:tblLook w:val="01E0" w:firstRow="1" w:lastRow="1" w:firstColumn="1" w:lastColumn="1" w:noHBand="0" w:noVBand="0"/>
      </w:tblPr>
      <w:tblGrid>
        <w:gridCol w:w="3505"/>
        <w:gridCol w:w="1170"/>
        <w:gridCol w:w="1037"/>
        <w:gridCol w:w="1236"/>
        <w:gridCol w:w="3420"/>
      </w:tblGrid>
      <w:tr w:rsidR="0053208D" w:rsidRPr="001A0268" w14:paraId="1FBC39F3" w14:textId="2284BDF9" w:rsidTr="00435B7C">
        <w:trPr>
          <w:cantSplit/>
          <w:trHeight w:val="605"/>
        </w:trPr>
        <w:tc>
          <w:tcPr>
            <w:tcW w:w="3505" w:type="dxa"/>
            <w:shd w:val="clear" w:color="auto" w:fill="1F497D" w:themeFill="text2"/>
          </w:tcPr>
          <w:p w14:paraId="731D26EB" w14:textId="77777777" w:rsidR="00B6519F" w:rsidRPr="00755956" w:rsidRDefault="00B6519F" w:rsidP="00517B07">
            <w:pPr>
              <w:pStyle w:val="TableParagraph"/>
              <w:spacing w:before="3"/>
              <w:rPr>
                <w:b/>
                <w:bCs/>
                <w:color w:val="FFFFFF" w:themeColor="background1"/>
              </w:rPr>
            </w:pPr>
            <w:r w:rsidRPr="00755956">
              <w:rPr>
                <w:b/>
                <w:bCs/>
                <w:color w:val="FFFFFF" w:themeColor="background1"/>
                <w:w w:val="105"/>
              </w:rPr>
              <w:t>Case Reports</w:t>
            </w:r>
          </w:p>
        </w:tc>
        <w:tc>
          <w:tcPr>
            <w:tcW w:w="1170" w:type="dxa"/>
            <w:shd w:val="clear" w:color="auto" w:fill="1F497D" w:themeFill="text2"/>
          </w:tcPr>
          <w:p w14:paraId="46AC5F6A" w14:textId="77777777" w:rsidR="00B6519F" w:rsidRPr="00755956" w:rsidRDefault="00B6519F" w:rsidP="00517B07">
            <w:pPr>
              <w:pStyle w:val="TableParagraph"/>
              <w:spacing w:before="3"/>
              <w:rPr>
                <w:b/>
                <w:bCs/>
                <w:color w:val="FFFFFF" w:themeColor="background1"/>
                <w:w w:val="105"/>
              </w:rPr>
            </w:pPr>
            <w:r w:rsidRPr="00755956">
              <w:rPr>
                <w:b/>
                <w:bCs/>
                <w:color w:val="FFFFFF" w:themeColor="background1"/>
                <w:w w:val="105"/>
              </w:rPr>
              <w:t>Standard</w:t>
            </w:r>
          </w:p>
          <w:p w14:paraId="406B08CC" w14:textId="242C8B56" w:rsidR="00B37CBA" w:rsidRPr="00755956" w:rsidRDefault="00B37CBA" w:rsidP="00517B07">
            <w:pPr>
              <w:pStyle w:val="TableParagraph"/>
              <w:spacing w:before="3"/>
              <w:rPr>
                <w:b/>
                <w:bCs/>
                <w:color w:val="FFFFFF" w:themeColor="background1"/>
                <w:sz w:val="16"/>
                <w:szCs w:val="16"/>
              </w:rPr>
            </w:pPr>
            <w:r w:rsidRPr="00755956">
              <w:rPr>
                <w:b/>
                <w:bCs/>
                <w:color w:val="FFFFFF" w:themeColor="background1"/>
                <w:w w:val="105"/>
                <w:sz w:val="16"/>
                <w:szCs w:val="16"/>
              </w:rPr>
              <w:t>(Y/N)</w:t>
            </w:r>
          </w:p>
        </w:tc>
        <w:tc>
          <w:tcPr>
            <w:tcW w:w="1037" w:type="dxa"/>
            <w:shd w:val="clear" w:color="auto" w:fill="1F497D" w:themeFill="text2"/>
          </w:tcPr>
          <w:p w14:paraId="41E5BAE3" w14:textId="77777777" w:rsidR="00B6519F" w:rsidRPr="00755956" w:rsidRDefault="00B6519F" w:rsidP="00517B07">
            <w:pPr>
              <w:pStyle w:val="TableParagraph"/>
              <w:spacing w:before="3"/>
              <w:rPr>
                <w:b/>
                <w:color w:val="FFFFFF" w:themeColor="background1"/>
                <w:w w:val="105"/>
              </w:rPr>
            </w:pPr>
            <w:r w:rsidRPr="00755956">
              <w:rPr>
                <w:b/>
                <w:color w:val="FFFFFF" w:themeColor="background1"/>
                <w:w w:val="105"/>
              </w:rPr>
              <w:t>Ad Hoc</w:t>
            </w:r>
          </w:p>
          <w:p w14:paraId="653D44A9" w14:textId="253F642B" w:rsidR="00B37CBA" w:rsidRPr="00755956" w:rsidRDefault="00B37CBA" w:rsidP="00517B07">
            <w:pPr>
              <w:pStyle w:val="TableParagraph"/>
              <w:spacing w:before="3"/>
              <w:rPr>
                <w:b/>
                <w:color w:val="FFFFFF" w:themeColor="background1"/>
              </w:rPr>
            </w:pPr>
            <w:r w:rsidRPr="00755956">
              <w:rPr>
                <w:b/>
                <w:bCs/>
                <w:color w:val="FFFFFF" w:themeColor="background1"/>
                <w:w w:val="105"/>
                <w:sz w:val="16"/>
                <w:szCs w:val="16"/>
              </w:rPr>
              <w:t>(Y/N)</w:t>
            </w:r>
          </w:p>
        </w:tc>
        <w:tc>
          <w:tcPr>
            <w:tcW w:w="1236" w:type="dxa"/>
            <w:shd w:val="clear" w:color="auto" w:fill="1F497D" w:themeFill="text2"/>
          </w:tcPr>
          <w:p w14:paraId="01ACEACF" w14:textId="77777777" w:rsidR="00B6519F" w:rsidRPr="00755956" w:rsidRDefault="00B6519F" w:rsidP="005C0F28">
            <w:pPr>
              <w:pStyle w:val="TableParagraph"/>
              <w:spacing w:before="3"/>
              <w:rPr>
                <w:b/>
                <w:color w:val="FFFFFF" w:themeColor="background1"/>
                <w:w w:val="105"/>
              </w:rPr>
            </w:pPr>
            <w:r w:rsidRPr="00755956">
              <w:rPr>
                <w:b/>
                <w:color w:val="FFFFFF" w:themeColor="background1"/>
                <w:w w:val="105"/>
              </w:rPr>
              <w:t xml:space="preserve">Frequency </w:t>
            </w:r>
          </w:p>
          <w:p w14:paraId="1B267BF9" w14:textId="29F93170" w:rsidR="00B6519F" w:rsidRPr="00755956" w:rsidRDefault="00B6519F" w:rsidP="005C0F28">
            <w:pPr>
              <w:pStyle w:val="TableParagraph"/>
              <w:spacing w:before="3"/>
              <w:rPr>
                <w:b/>
                <w:color w:val="FFFFFF" w:themeColor="background1"/>
              </w:rPr>
            </w:pPr>
            <w:r w:rsidRPr="00755956">
              <w:rPr>
                <w:b/>
                <w:color w:val="FFFFFF" w:themeColor="background1"/>
                <w:w w:val="105"/>
              </w:rPr>
              <w:t>of Reports</w:t>
            </w:r>
          </w:p>
        </w:tc>
        <w:tc>
          <w:tcPr>
            <w:tcW w:w="3420" w:type="dxa"/>
            <w:shd w:val="clear" w:color="auto" w:fill="1F497D" w:themeFill="text2"/>
          </w:tcPr>
          <w:p w14:paraId="2E6ECE0F" w14:textId="132BC25E" w:rsidR="00B6519F" w:rsidRPr="00755956" w:rsidRDefault="00B6519F" w:rsidP="00517B07">
            <w:pPr>
              <w:pStyle w:val="TableParagraph"/>
              <w:spacing w:before="3"/>
              <w:rPr>
                <w:b/>
                <w:color w:val="FFFFFF" w:themeColor="background1"/>
              </w:rPr>
            </w:pPr>
            <w:r w:rsidRPr="00755956">
              <w:rPr>
                <w:b/>
                <w:color w:val="FFFFFF" w:themeColor="background1"/>
                <w:w w:val="105"/>
              </w:rPr>
              <w:t>Comments (if report comes from another system, please note which one)</w:t>
            </w:r>
          </w:p>
        </w:tc>
      </w:tr>
      <w:tr w:rsidR="00B6519F" w:rsidRPr="001A0268" w14:paraId="5ED27FA0" w14:textId="5ACB27C0" w:rsidTr="00435B7C">
        <w:trPr>
          <w:cantSplit/>
          <w:trHeight w:val="288"/>
        </w:trPr>
        <w:tc>
          <w:tcPr>
            <w:tcW w:w="3505" w:type="dxa"/>
          </w:tcPr>
          <w:p w14:paraId="1307DBBF" w14:textId="77777777" w:rsidR="00B6519F" w:rsidRPr="00A5484A" w:rsidRDefault="00B6519F" w:rsidP="006B7D61">
            <w:pPr>
              <w:pStyle w:val="BodyText"/>
              <w:rPr>
                <w:sz w:val="22"/>
                <w:szCs w:val="22"/>
              </w:rPr>
            </w:pPr>
            <w:r w:rsidRPr="00A5484A">
              <w:rPr>
                <w:w w:val="105"/>
                <w:sz w:val="22"/>
                <w:szCs w:val="22"/>
              </w:rPr>
              <w:t>New cases</w:t>
            </w:r>
          </w:p>
        </w:tc>
        <w:tc>
          <w:tcPr>
            <w:tcW w:w="1170" w:type="dxa"/>
          </w:tcPr>
          <w:p w14:paraId="2F85F844" w14:textId="77777777" w:rsidR="00B6519F" w:rsidRPr="00A5484A" w:rsidRDefault="00B6519F" w:rsidP="006B7D61">
            <w:pPr>
              <w:pStyle w:val="BodyText"/>
              <w:rPr>
                <w:rFonts w:ascii="Times New Roman"/>
                <w:sz w:val="22"/>
                <w:szCs w:val="22"/>
              </w:rPr>
            </w:pPr>
          </w:p>
        </w:tc>
        <w:tc>
          <w:tcPr>
            <w:tcW w:w="1037" w:type="dxa"/>
          </w:tcPr>
          <w:p w14:paraId="4192264A" w14:textId="77777777" w:rsidR="00B6519F" w:rsidRPr="00A5484A" w:rsidRDefault="00B6519F" w:rsidP="006B7D61">
            <w:pPr>
              <w:pStyle w:val="BodyText"/>
              <w:rPr>
                <w:rFonts w:ascii="Times New Roman"/>
                <w:sz w:val="22"/>
                <w:szCs w:val="22"/>
              </w:rPr>
            </w:pPr>
          </w:p>
        </w:tc>
        <w:tc>
          <w:tcPr>
            <w:tcW w:w="1236" w:type="dxa"/>
          </w:tcPr>
          <w:p w14:paraId="1ED3B9B4" w14:textId="77777777" w:rsidR="00B6519F" w:rsidRPr="00A5484A" w:rsidRDefault="00B6519F">
            <w:pPr>
              <w:pStyle w:val="TableParagraph"/>
              <w:rPr>
                <w:rFonts w:ascii="Times New Roman"/>
              </w:rPr>
            </w:pPr>
          </w:p>
        </w:tc>
        <w:tc>
          <w:tcPr>
            <w:tcW w:w="3420" w:type="dxa"/>
          </w:tcPr>
          <w:p w14:paraId="3B87F98B" w14:textId="77777777" w:rsidR="00B6519F" w:rsidRPr="00A5484A" w:rsidRDefault="00B6519F">
            <w:pPr>
              <w:pStyle w:val="TableParagraph"/>
              <w:rPr>
                <w:rFonts w:ascii="Times New Roman"/>
              </w:rPr>
            </w:pPr>
          </w:p>
        </w:tc>
      </w:tr>
      <w:tr w:rsidR="00B6519F" w:rsidRPr="001A0268" w14:paraId="39EDD44E" w14:textId="7C6B538D" w:rsidTr="00435B7C">
        <w:trPr>
          <w:cantSplit/>
          <w:trHeight w:val="288"/>
        </w:trPr>
        <w:tc>
          <w:tcPr>
            <w:tcW w:w="3505" w:type="dxa"/>
          </w:tcPr>
          <w:p w14:paraId="4C771503" w14:textId="77777777" w:rsidR="00B6519F" w:rsidRPr="00A5484A" w:rsidRDefault="00B6519F" w:rsidP="006B7D61">
            <w:pPr>
              <w:pStyle w:val="BodyText"/>
              <w:rPr>
                <w:sz w:val="22"/>
                <w:szCs w:val="22"/>
              </w:rPr>
            </w:pPr>
            <w:r w:rsidRPr="00A5484A">
              <w:rPr>
                <w:w w:val="105"/>
                <w:sz w:val="22"/>
                <w:szCs w:val="22"/>
              </w:rPr>
              <w:t>Expedited cases</w:t>
            </w:r>
          </w:p>
        </w:tc>
        <w:tc>
          <w:tcPr>
            <w:tcW w:w="1170" w:type="dxa"/>
          </w:tcPr>
          <w:p w14:paraId="0F6DDF8C" w14:textId="77777777" w:rsidR="00B6519F" w:rsidRPr="00A5484A" w:rsidRDefault="00B6519F" w:rsidP="006B7D61">
            <w:pPr>
              <w:pStyle w:val="BodyText"/>
              <w:rPr>
                <w:rFonts w:ascii="Times New Roman"/>
                <w:sz w:val="22"/>
                <w:szCs w:val="22"/>
              </w:rPr>
            </w:pPr>
          </w:p>
        </w:tc>
        <w:tc>
          <w:tcPr>
            <w:tcW w:w="1037" w:type="dxa"/>
          </w:tcPr>
          <w:p w14:paraId="0525ADF8" w14:textId="77777777" w:rsidR="00B6519F" w:rsidRPr="00A5484A" w:rsidRDefault="00B6519F" w:rsidP="006B7D61">
            <w:pPr>
              <w:pStyle w:val="BodyText"/>
              <w:rPr>
                <w:rFonts w:ascii="Times New Roman"/>
                <w:sz w:val="22"/>
                <w:szCs w:val="22"/>
              </w:rPr>
            </w:pPr>
          </w:p>
        </w:tc>
        <w:tc>
          <w:tcPr>
            <w:tcW w:w="1236" w:type="dxa"/>
          </w:tcPr>
          <w:p w14:paraId="118FA7BD" w14:textId="77777777" w:rsidR="00B6519F" w:rsidRPr="00A5484A" w:rsidRDefault="00B6519F">
            <w:pPr>
              <w:pStyle w:val="TableParagraph"/>
              <w:rPr>
                <w:rFonts w:ascii="Times New Roman"/>
              </w:rPr>
            </w:pPr>
          </w:p>
        </w:tc>
        <w:tc>
          <w:tcPr>
            <w:tcW w:w="3420" w:type="dxa"/>
          </w:tcPr>
          <w:p w14:paraId="4F22AA51" w14:textId="77777777" w:rsidR="00B6519F" w:rsidRPr="00A5484A" w:rsidRDefault="00B6519F">
            <w:pPr>
              <w:pStyle w:val="TableParagraph"/>
              <w:rPr>
                <w:rFonts w:ascii="Times New Roman"/>
              </w:rPr>
            </w:pPr>
          </w:p>
        </w:tc>
      </w:tr>
      <w:tr w:rsidR="00B6519F" w:rsidRPr="001A0268" w14:paraId="71461A8C" w14:textId="2823C933" w:rsidTr="00435B7C">
        <w:trPr>
          <w:cantSplit/>
          <w:trHeight w:val="288"/>
        </w:trPr>
        <w:tc>
          <w:tcPr>
            <w:tcW w:w="3505" w:type="dxa"/>
          </w:tcPr>
          <w:p w14:paraId="73F686FB" w14:textId="77777777" w:rsidR="00B6519F" w:rsidRPr="00A5484A" w:rsidRDefault="00B6519F" w:rsidP="006B7D61">
            <w:pPr>
              <w:pStyle w:val="BodyText"/>
              <w:rPr>
                <w:sz w:val="22"/>
                <w:szCs w:val="22"/>
              </w:rPr>
            </w:pPr>
            <w:r w:rsidRPr="00A5484A">
              <w:rPr>
                <w:w w:val="105"/>
                <w:sz w:val="22"/>
                <w:szCs w:val="22"/>
              </w:rPr>
              <w:t>Apps pending</w:t>
            </w:r>
          </w:p>
        </w:tc>
        <w:tc>
          <w:tcPr>
            <w:tcW w:w="1170" w:type="dxa"/>
          </w:tcPr>
          <w:p w14:paraId="53A5326F" w14:textId="77777777" w:rsidR="00B6519F" w:rsidRPr="00A5484A" w:rsidRDefault="00B6519F" w:rsidP="006B7D61">
            <w:pPr>
              <w:pStyle w:val="BodyText"/>
              <w:rPr>
                <w:rFonts w:ascii="Times New Roman"/>
                <w:sz w:val="22"/>
                <w:szCs w:val="22"/>
              </w:rPr>
            </w:pPr>
          </w:p>
        </w:tc>
        <w:tc>
          <w:tcPr>
            <w:tcW w:w="1037" w:type="dxa"/>
          </w:tcPr>
          <w:p w14:paraId="038CB1DB" w14:textId="77777777" w:rsidR="00B6519F" w:rsidRPr="00A5484A" w:rsidRDefault="00B6519F" w:rsidP="006B7D61">
            <w:pPr>
              <w:pStyle w:val="BodyText"/>
              <w:rPr>
                <w:rFonts w:ascii="Times New Roman"/>
                <w:sz w:val="22"/>
                <w:szCs w:val="22"/>
              </w:rPr>
            </w:pPr>
          </w:p>
        </w:tc>
        <w:tc>
          <w:tcPr>
            <w:tcW w:w="1236" w:type="dxa"/>
          </w:tcPr>
          <w:p w14:paraId="478FD6C1" w14:textId="77777777" w:rsidR="00B6519F" w:rsidRPr="00A5484A" w:rsidRDefault="00B6519F">
            <w:pPr>
              <w:pStyle w:val="TableParagraph"/>
              <w:rPr>
                <w:rFonts w:ascii="Times New Roman"/>
              </w:rPr>
            </w:pPr>
          </w:p>
        </w:tc>
        <w:tc>
          <w:tcPr>
            <w:tcW w:w="3420" w:type="dxa"/>
          </w:tcPr>
          <w:p w14:paraId="742E8CCA" w14:textId="77777777" w:rsidR="00B6519F" w:rsidRPr="00A5484A" w:rsidRDefault="00B6519F">
            <w:pPr>
              <w:pStyle w:val="TableParagraph"/>
              <w:rPr>
                <w:rFonts w:ascii="Times New Roman"/>
              </w:rPr>
            </w:pPr>
          </w:p>
        </w:tc>
      </w:tr>
      <w:tr w:rsidR="00B6519F" w:rsidRPr="001A0268" w14:paraId="38726762" w14:textId="6407E003" w:rsidTr="00435B7C">
        <w:trPr>
          <w:cantSplit/>
          <w:trHeight w:val="288"/>
        </w:trPr>
        <w:tc>
          <w:tcPr>
            <w:tcW w:w="3505" w:type="dxa"/>
          </w:tcPr>
          <w:p w14:paraId="68B58E89" w14:textId="57EA5381" w:rsidR="00B6519F" w:rsidRPr="00A5484A" w:rsidRDefault="00B6519F" w:rsidP="006B7D61">
            <w:pPr>
              <w:pStyle w:val="BodyText"/>
              <w:rPr>
                <w:sz w:val="22"/>
                <w:szCs w:val="22"/>
              </w:rPr>
            </w:pPr>
            <w:r w:rsidRPr="00A5484A">
              <w:rPr>
                <w:sz w:val="22"/>
                <w:szCs w:val="22"/>
              </w:rPr>
              <w:t>Apps overdue</w:t>
            </w:r>
          </w:p>
        </w:tc>
        <w:tc>
          <w:tcPr>
            <w:tcW w:w="1170" w:type="dxa"/>
          </w:tcPr>
          <w:p w14:paraId="2D75DBBD" w14:textId="79B03306" w:rsidR="00B6519F" w:rsidRPr="00A5484A" w:rsidRDefault="00B6519F" w:rsidP="006B7D61">
            <w:pPr>
              <w:pStyle w:val="BodyText"/>
              <w:rPr>
                <w:rFonts w:ascii="Times New Roman"/>
                <w:sz w:val="22"/>
                <w:szCs w:val="22"/>
              </w:rPr>
            </w:pPr>
          </w:p>
        </w:tc>
        <w:tc>
          <w:tcPr>
            <w:tcW w:w="1037" w:type="dxa"/>
          </w:tcPr>
          <w:p w14:paraId="5455D2E6" w14:textId="50925DB8" w:rsidR="00B6519F" w:rsidRPr="00A5484A" w:rsidRDefault="00B6519F" w:rsidP="006B7D61">
            <w:pPr>
              <w:pStyle w:val="BodyText"/>
              <w:rPr>
                <w:rFonts w:ascii="Times New Roman"/>
                <w:sz w:val="22"/>
                <w:szCs w:val="22"/>
              </w:rPr>
            </w:pPr>
          </w:p>
        </w:tc>
        <w:tc>
          <w:tcPr>
            <w:tcW w:w="1236" w:type="dxa"/>
          </w:tcPr>
          <w:p w14:paraId="36B0127F" w14:textId="26009C94" w:rsidR="00B6519F" w:rsidRPr="00A5484A" w:rsidRDefault="00B6519F" w:rsidP="00351603">
            <w:pPr>
              <w:pStyle w:val="TableParagraph"/>
              <w:rPr>
                <w:rFonts w:ascii="Times New Roman"/>
              </w:rPr>
            </w:pPr>
          </w:p>
        </w:tc>
        <w:tc>
          <w:tcPr>
            <w:tcW w:w="3420" w:type="dxa"/>
          </w:tcPr>
          <w:p w14:paraId="738AC8B4" w14:textId="49C03B6C" w:rsidR="00B6519F" w:rsidRPr="00A5484A" w:rsidRDefault="00B6519F" w:rsidP="00351603">
            <w:pPr>
              <w:pStyle w:val="TableParagraph"/>
              <w:rPr>
                <w:rFonts w:ascii="Times New Roman"/>
              </w:rPr>
            </w:pPr>
          </w:p>
        </w:tc>
      </w:tr>
      <w:tr w:rsidR="00B6519F" w:rsidRPr="001A0268" w14:paraId="351B6919" w14:textId="1377AB09" w:rsidTr="00435B7C">
        <w:trPr>
          <w:cantSplit/>
          <w:trHeight w:val="288"/>
        </w:trPr>
        <w:tc>
          <w:tcPr>
            <w:tcW w:w="3505" w:type="dxa"/>
          </w:tcPr>
          <w:p w14:paraId="4C3978A3" w14:textId="77777777" w:rsidR="00B6519F" w:rsidRPr="00A5484A" w:rsidRDefault="00B6519F" w:rsidP="006B7D61">
            <w:pPr>
              <w:pStyle w:val="BodyText"/>
              <w:rPr>
                <w:sz w:val="22"/>
                <w:szCs w:val="22"/>
              </w:rPr>
            </w:pPr>
            <w:r w:rsidRPr="00A5484A">
              <w:rPr>
                <w:w w:val="105"/>
                <w:sz w:val="22"/>
                <w:szCs w:val="22"/>
              </w:rPr>
              <w:t>Apps denied</w:t>
            </w:r>
          </w:p>
        </w:tc>
        <w:tc>
          <w:tcPr>
            <w:tcW w:w="1170" w:type="dxa"/>
          </w:tcPr>
          <w:p w14:paraId="53D5E8CB" w14:textId="77777777" w:rsidR="00B6519F" w:rsidRPr="00A5484A" w:rsidRDefault="00B6519F" w:rsidP="006B7D61">
            <w:pPr>
              <w:pStyle w:val="BodyText"/>
              <w:rPr>
                <w:rFonts w:ascii="Times New Roman"/>
                <w:sz w:val="22"/>
                <w:szCs w:val="22"/>
              </w:rPr>
            </w:pPr>
          </w:p>
        </w:tc>
        <w:tc>
          <w:tcPr>
            <w:tcW w:w="1037" w:type="dxa"/>
          </w:tcPr>
          <w:p w14:paraId="50509CF2" w14:textId="77777777" w:rsidR="00B6519F" w:rsidRPr="00A5484A" w:rsidRDefault="00B6519F" w:rsidP="006B7D61">
            <w:pPr>
              <w:pStyle w:val="BodyText"/>
              <w:rPr>
                <w:rFonts w:ascii="Times New Roman"/>
                <w:sz w:val="22"/>
                <w:szCs w:val="22"/>
              </w:rPr>
            </w:pPr>
          </w:p>
        </w:tc>
        <w:tc>
          <w:tcPr>
            <w:tcW w:w="1236" w:type="dxa"/>
          </w:tcPr>
          <w:p w14:paraId="3FA1CAA7" w14:textId="77777777" w:rsidR="00B6519F" w:rsidRPr="00A5484A" w:rsidRDefault="00B6519F" w:rsidP="00795E92">
            <w:pPr>
              <w:pStyle w:val="TableParagraph"/>
              <w:rPr>
                <w:rFonts w:ascii="Times New Roman"/>
              </w:rPr>
            </w:pPr>
          </w:p>
        </w:tc>
        <w:tc>
          <w:tcPr>
            <w:tcW w:w="3420" w:type="dxa"/>
          </w:tcPr>
          <w:p w14:paraId="3CE8413C" w14:textId="77777777" w:rsidR="00B6519F" w:rsidRPr="00A5484A" w:rsidRDefault="00B6519F" w:rsidP="00795E92">
            <w:pPr>
              <w:pStyle w:val="TableParagraph"/>
              <w:rPr>
                <w:rFonts w:ascii="Times New Roman"/>
              </w:rPr>
            </w:pPr>
          </w:p>
        </w:tc>
      </w:tr>
      <w:tr w:rsidR="00B6519F" w:rsidRPr="001A0268" w14:paraId="65A91FF4" w14:textId="6D5AC163" w:rsidTr="00435B7C">
        <w:trPr>
          <w:cantSplit/>
          <w:trHeight w:val="288"/>
        </w:trPr>
        <w:tc>
          <w:tcPr>
            <w:tcW w:w="3505" w:type="dxa"/>
          </w:tcPr>
          <w:p w14:paraId="129248CA" w14:textId="0C9B28EE" w:rsidR="00B6519F" w:rsidRPr="00A5484A" w:rsidRDefault="00B6519F" w:rsidP="006B7D61">
            <w:pPr>
              <w:pStyle w:val="BodyText"/>
              <w:rPr>
                <w:sz w:val="22"/>
                <w:szCs w:val="22"/>
              </w:rPr>
            </w:pPr>
            <w:r w:rsidRPr="00A5484A">
              <w:rPr>
                <w:sz w:val="22"/>
                <w:szCs w:val="22"/>
              </w:rPr>
              <w:t>Recerts coming due next month</w:t>
            </w:r>
          </w:p>
        </w:tc>
        <w:tc>
          <w:tcPr>
            <w:tcW w:w="1170" w:type="dxa"/>
          </w:tcPr>
          <w:p w14:paraId="42D1A160" w14:textId="1E7D7829" w:rsidR="00B6519F" w:rsidRPr="00A5484A" w:rsidRDefault="00B6519F" w:rsidP="006B7D61">
            <w:pPr>
              <w:pStyle w:val="BodyText"/>
              <w:rPr>
                <w:rFonts w:ascii="Times New Roman"/>
                <w:sz w:val="22"/>
                <w:szCs w:val="22"/>
              </w:rPr>
            </w:pPr>
          </w:p>
        </w:tc>
        <w:tc>
          <w:tcPr>
            <w:tcW w:w="1037" w:type="dxa"/>
          </w:tcPr>
          <w:p w14:paraId="393FB675" w14:textId="763754A4" w:rsidR="00B6519F" w:rsidRPr="00A5484A" w:rsidRDefault="00B6519F" w:rsidP="006B7D61">
            <w:pPr>
              <w:pStyle w:val="BodyText"/>
              <w:rPr>
                <w:rFonts w:ascii="Times New Roman"/>
                <w:sz w:val="22"/>
                <w:szCs w:val="22"/>
              </w:rPr>
            </w:pPr>
          </w:p>
        </w:tc>
        <w:tc>
          <w:tcPr>
            <w:tcW w:w="1236" w:type="dxa"/>
          </w:tcPr>
          <w:p w14:paraId="25C9B19F" w14:textId="180DE342" w:rsidR="00B6519F" w:rsidRPr="00A5484A" w:rsidRDefault="00B6519F" w:rsidP="00351603">
            <w:pPr>
              <w:pStyle w:val="TableParagraph"/>
              <w:rPr>
                <w:rFonts w:ascii="Times New Roman"/>
              </w:rPr>
            </w:pPr>
          </w:p>
        </w:tc>
        <w:tc>
          <w:tcPr>
            <w:tcW w:w="3420" w:type="dxa"/>
          </w:tcPr>
          <w:p w14:paraId="0B66DF0F" w14:textId="37B2C851" w:rsidR="00B6519F" w:rsidRPr="00A5484A" w:rsidRDefault="00B6519F" w:rsidP="00351603">
            <w:pPr>
              <w:pStyle w:val="TableParagraph"/>
              <w:rPr>
                <w:rFonts w:ascii="Times New Roman"/>
              </w:rPr>
            </w:pPr>
          </w:p>
        </w:tc>
      </w:tr>
      <w:tr w:rsidR="00B6519F" w:rsidRPr="001A0268" w14:paraId="15C668BB" w14:textId="0CB13E4C" w:rsidTr="00435B7C">
        <w:trPr>
          <w:cantSplit/>
          <w:trHeight w:val="288"/>
        </w:trPr>
        <w:tc>
          <w:tcPr>
            <w:tcW w:w="3505" w:type="dxa"/>
          </w:tcPr>
          <w:p w14:paraId="2975674B" w14:textId="513B557C" w:rsidR="00B6519F" w:rsidRPr="00A5484A" w:rsidRDefault="00B6519F" w:rsidP="006B7D61">
            <w:pPr>
              <w:pStyle w:val="BodyText"/>
              <w:rPr>
                <w:sz w:val="22"/>
                <w:szCs w:val="22"/>
              </w:rPr>
            </w:pPr>
            <w:r w:rsidRPr="00A5484A">
              <w:rPr>
                <w:w w:val="105"/>
                <w:sz w:val="22"/>
                <w:szCs w:val="22"/>
              </w:rPr>
              <w:t>Recerts due by end of month</w:t>
            </w:r>
          </w:p>
        </w:tc>
        <w:tc>
          <w:tcPr>
            <w:tcW w:w="1170" w:type="dxa"/>
          </w:tcPr>
          <w:p w14:paraId="18087A98" w14:textId="77777777" w:rsidR="00B6519F" w:rsidRPr="00A5484A" w:rsidRDefault="00B6519F" w:rsidP="006B7D61">
            <w:pPr>
              <w:pStyle w:val="BodyText"/>
              <w:rPr>
                <w:rFonts w:ascii="Times New Roman"/>
                <w:sz w:val="22"/>
                <w:szCs w:val="22"/>
              </w:rPr>
            </w:pPr>
          </w:p>
        </w:tc>
        <w:tc>
          <w:tcPr>
            <w:tcW w:w="1037" w:type="dxa"/>
          </w:tcPr>
          <w:p w14:paraId="1853E499" w14:textId="77777777" w:rsidR="00B6519F" w:rsidRPr="00A5484A" w:rsidRDefault="00B6519F" w:rsidP="006B7D61">
            <w:pPr>
              <w:pStyle w:val="BodyText"/>
              <w:rPr>
                <w:rFonts w:ascii="Times New Roman"/>
                <w:sz w:val="22"/>
                <w:szCs w:val="22"/>
              </w:rPr>
            </w:pPr>
          </w:p>
        </w:tc>
        <w:tc>
          <w:tcPr>
            <w:tcW w:w="1236" w:type="dxa"/>
          </w:tcPr>
          <w:p w14:paraId="65759114" w14:textId="77777777" w:rsidR="00B6519F" w:rsidRPr="00A5484A" w:rsidRDefault="00B6519F">
            <w:pPr>
              <w:pStyle w:val="TableParagraph"/>
              <w:rPr>
                <w:rFonts w:ascii="Times New Roman"/>
              </w:rPr>
            </w:pPr>
          </w:p>
        </w:tc>
        <w:tc>
          <w:tcPr>
            <w:tcW w:w="3420" w:type="dxa"/>
          </w:tcPr>
          <w:p w14:paraId="6A4BA1C0" w14:textId="77777777" w:rsidR="00B6519F" w:rsidRPr="00A5484A" w:rsidRDefault="00B6519F">
            <w:pPr>
              <w:pStyle w:val="TableParagraph"/>
              <w:rPr>
                <w:rFonts w:ascii="Times New Roman"/>
              </w:rPr>
            </w:pPr>
          </w:p>
        </w:tc>
      </w:tr>
      <w:tr w:rsidR="00B6519F" w:rsidRPr="001A0268" w14:paraId="56D1961D" w14:textId="49508785" w:rsidTr="00435B7C">
        <w:trPr>
          <w:cantSplit/>
          <w:trHeight w:val="288"/>
        </w:trPr>
        <w:tc>
          <w:tcPr>
            <w:tcW w:w="3505" w:type="dxa"/>
          </w:tcPr>
          <w:p w14:paraId="77AC8D18" w14:textId="77777777" w:rsidR="00B6519F" w:rsidRPr="00A5484A" w:rsidRDefault="00B6519F" w:rsidP="006B7D61">
            <w:pPr>
              <w:pStyle w:val="BodyText"/>
              <w:rPr>
                <w:sz w:val="22"/>
                <w:szCs w:val="22"/>
              </w:rPr>
            </w:pPr>
            <w:r w:rsidRPr="00A5484A">
              <w:rPr>
                <w:w w:val="105"/>
                <w:sz w:val="22"/>
                <w:szCs w:val="22"/>
              </w:rPr>
              <w:t>Recerts pending</w:t>
            </w:r>
          </w:p>
        </w:tc>
        <w:tc>
          <w:tcPr>
            <w:tcW w:w="1170" w:type="dxa"/>
          </w:tcPr>
          <w:p w14:paraId="31ADD6A5" w14:textId="77777777" w:rsidR="00B6519F" w:rsidRPr="00A5484A" w:rsidRDefault="00B6519F" w:rsidP="006B7D61">
            <w:pPr>
              <w:pStyle w:val="BodyText"/>
              <w:rPr>
                <w:rFonts w:ascii="Times New Roman"/>
                <w:sz w:val="22"/>
                <w:szCs w:val="22"/>
              </w:rPr>
            </w:pPr>
          </w:p>
        </w:tc>
        <w:tc>
          <w:tcPr>
            <w:tcW w:w="1037" w:type="dxa"/>
          </w:tcPr>
          <w:p w14:paraId="75103468" w14:textId="77777777" w:rsidR="00B6519F" w:rsidRPr="00A5484A" w:rsidRDefault="00B6519F" w:rsidP="006B7D61">
            <w:pPr>
              <w:pStyle w:val="BodyText"/>
              <w:rPr>
                <w:rFonts w:ascii="Times New Roman"/>
                <w:sz w:val="22"/>
                <w:szCs w:val="22"/>
              </w:rPr>
            </w:pPr>
          </w:p>
        </w:tc>
        <w:tc>
          <w:tcPr>
            <w:tcW w:w="1236" w:type="dxa"/>
          </w:tcPr>
          <w:p w14:paraId="09B76A07" w14:textId="77777777" w:rsidR="00B6519F" w:rsidRPr="00A5484A" w:rsidRDefault="00B6519F">
            <w:pPr>
              <w:pStyle w:val="TableParagraph"/>
              <w:rPr>
                <w:rFonts w:ascii="Times New Roman"/>
              </w:rPr>
            </w:pPr>
          </w:p>
        </w:tc>
        <w:tc>
          <w:tcPr>
            <w:tcW w:w="3420" w:type="dxa"/>
          </w:tcPr>
          <w:p w14:paraId="5C6B45EA" w14:textId="77777777" w:rsidR="00B6519F" w:rsidRPr="00A5484A" w:rsidRDefault="00B6519F">
            <w:pPr>
              <w:pStyle w:val="TableParagraph"/>
              <w:rPr>
                <w:rFonts w:ascii="Times New Roman"/>
              </w:rPr>
            </w:pPr>
          </w:p>
        </w:tc>
      </w:tr>
      <w:tr w:rsidR="00B6519F" w:rsidRPr="001A0268" w14:paraId="7DB87C3C" w14:textId="6A7DE36F" w:rsidTr="00435B7C">
        <w:trPr>
          <w:cantSplit/>
          <w:trHeight w:val="288"/>
        </w:trPr>
        <w:tc>
          <w:tcPr>
            <w:tcW w:w="3505" w:type="dxa"/>
          </w:tcPr>
          <w:p w14:paraId="364E83DD" w14:textId="4E789EC8" w:rsidR="00B6519F" w:rsidRPr="00A5484A" w:rsidRDefault="00B6519F" w:rsidP="006B7D61">
            <w:pPr>
              <w:pStyle w:val="BodyText"/>
              <w:rPr>
                <w:sz w:val="22"/>
                <w:szCs w:val="22"/>
              </w:rPr>
            </w:pPr>
            <w:r w:rsidRPr="00A5484A">
              <w:rPr>
                <w:sz w:val="22"/>
                <w:szCs w:val="22"/>
              </w:rPr>
              <w:t>Recerts denied</w:t>
            </w:r>
          </w:p>
        </w:tc>
        <w:tc>
          <w:tcPr>
            <w:tcW w:w="1170" w:type="dxa"/>
          </w:tcPr>
          <w:p w14:paraId="55450CCA" w14:textId="2E83B528" w:rsidR="00B6519F" w:rsidRPr="00A5484A" w:rsidRDefault="00B6519F" w:rsidP="006B7D61">
            <w:pPr>
              <w:pStyle w:val="BodyText"/>
              <w:rPr>
                <w:rFonts w:ascii="Times New Roman"/>
                <w:sz w:val="22"/>
                <w:szCs w:val="22"/>
              </w:rPr>
            </w:pPr>
          </w:p>
        </w:tc>
        <w:tc>
          <w:tcPr>
            <w:tcW w:w="1037" w:type="dxa"/>
          </w:tcPr>
          <w:p w14:paraId="0434C3D8" w14:textId="7AE8127F" w:rsidR="00B6519F" w:rsidRPr="00A5484A" w:rsidRDefault="00B6519F" w:rsidP="006B7D61">
            <w:pPr>
              <w:pStyle w:val="BodyText"/>
              <w:rPr>
                <w:rFonts w:ascii="Times New Roman"/>
                <w:sz w:val="22"/>
                <w:szCs w:val="22"/>
              </w:rPr>
            </w:pPr>
          </w:p>
        </w:tc>
        <w:tc>
          <w:tcPr>
            <w:tcW w:w="1236" w:type="dxa"/>
          </w:tcPr>
          <w:p w14:paraId="3812ABFC" w14:textId="75D9FAE5" w:rsidR="00B6519F" w:rsidRPr="00A5484A" w:rsidRDefault="00B6519F" w:rsidP="00351603">
            <w:pPr>
              <w:pStyle w:val="TableParagraph"/>
              <w:rPr>
                <w:rFonts w:ascii="Times New Roman"/>
              </w:rPr>
            </w:pPr>
          </w:p>
        </w:tc>
        <w:tc>
          <w:tcPr>
            <w:tcW w:w="3420" w:type="dxa"/>
          </w:tcPr>
          <w:p w14:paraId="328B19E2" w14:textId="5AFD6ABC" w:rsidR="00B6519F" w:rsidRPr="00A5484A" w:rsidRDefault="00B6519F" w:rsidP="00351603">
            <w:pPr>
              <w:pStyle w:val="TableParagraph"/>
              <w:rPr>
                <w:rFonts w:ascii="Times New Roman"/>
              </w:rPr>
            </w:pPr>
          </w:p>
        </w:tc>
      </w:tr>
      <w:tr w:rsidR="00B6519F" w:rsidRPr="001A0268" w14:paraId="3A40D30A" w14:textId="66E4A5B4" w:rsidTr="00435B7C">
        <w:trPr>
          <w:cantSplit/>
          <w:trHeight w:val="288"/>
        </w:trPr>
        <w:tc>
          <w:tcPr>
            <w:tcW w:w="3505" w:type="dxa"/>
          </w:tcPr>
          <w:p w14:paraId="639A6E14" w14:textId="53926716" w:rsidR="00B6519F" w:rsidRPr="00A5484A" w:rsidRDefault="00B6519F" w:rsidP="006B7D61">
            <w:pPr>
              <w:pStyle w:val="BodyText"/>
              <w:rPr>
                <w:sz w:val="22"/>
                <w:szCs w:val="22"/>
              </w:rPr>
            </w:pPr>
            <w:r w:rsidRPr="00A5484A">
              <w:rPr>
                <w:sz w:val="22"/>
                <w:szCs w:val="22"/>
              </w:rPr>
              <w:t>Recert overdue</w:t>
            </w:r>
          </w:p>
        </w:tc>
        <w:tc>
          <w:tcPr>
            <w:tcW w:w="1170" w:type="dxa"/>
          </w:tcPr>
          <w:p w14:paraId="5DF88BFE" w14:textId="0B974074" w:rsidR="00B6519F" w:rsidRPr="00A5484A" w:rsidRDefault="00B6519F" w:rsidP="006B7D61">
            <w:pPr>
              <w:pStyle w:val="BodyText"/>
              <w:rPr>
                <w:rFonts w:ascii="Times New Roman"/>
                <w:sz w:val="22"/>
                <w:szCs w:val="22"/>
              </w:rPr>
            </w:pPr>
          </w:p>
        </w:tc>
        <w:tc>
          <w:tcPr>
            <w:tcW w:w="1037" w:type="dxa"/>
          </w:tcPr>
          <w:p w14:paraId="4409B969" w14:textId="74034A96" w:rsidR="00B6519F" w:rsidRPr="00A5484A" w:rsidRDefault="00B6519F" w:rsidP="006B7D61">
            <w:pPr>
              <w:pStyle w:val="BodyText"/>
              <w:rPr>
                <w:rFonts w:ascii="Times New Roman"/>
                <w:sz w:val="22"/>
                <w:szCs w:val="22"/>
              </w:rPr>
            </w:pPr>
          </w:p>
        </w:tc>
        <w:tc>
          <w:tcPr>
            <w:tcW w:w="1236" w:type="dxa"/>
          </w:tcPr>
          <w:p w14:paraId="0BC4E1E0" w14:textId="50C10E96" w:rsidR="00B6519F" w:rsidRPr="00A5484A" w:rsidRDefault="00B6519F" w:rsidP="00351603">
            <w:pPr>
              <w:pStyle w:val="TableParagraph"/>
              <w:rPr>
                <w:rFonts w:ascii="Times New Roman"/>
              </w:rPr>
            </w:pPr>
          </w:p>
        </w:tc>
        <w:tc>
          <w:tcPr>
            <w:tcW w:w="3420" w:type="dxa"/>
          </w:tcPr>
          <w:p w14:paraId="38632E5B" w14:textId="16613FD8" w:rsidR="00B6519F" w:rsidRPr="00A5484A" w:rsidRDefault="00B6519F" w:rsidP="00351603">
            <w:pPr>
              <w:pStyle w:val="TableParagraph"/>
              <w:rPr>
                <w:rFonts w:ascii="Times New Roman"/>
              </w:rPr>
            </w:pPr>
          </w:p>
        </w:tc>
      </w:tr>
      <w:tr w:rsidR="00B6519F" w:rsidRPr="001A0268" w14:paraId="3D4D11D7" w14:textId="7B44FF46" w:rsidTr="00435B7C">
        <w:trPr>
          <w:cantSplit/>
          <w:trHeight w:val="288"/>
        </w:trPr>
        <w:tc>
          <w:tcPr>
            <w:tcW w:w="3505" w:type="dxa"/>
          </w:tcPr>
          <w:p w14:paraId="4178B83E" w14:textId="77777777" w:rsidR="00B6519F" w:rsidRPr="00A5484A" w:rsidRDefault="00B6519F" w:rsidP="006B7D61">
            <w:pPr>
              <w:pStyle w:val="BodyText"/>
              <w:rPr>
                <w:sz w:val="22"/>
                <w:szCs w:val="22"/>
              </w:rPr>
            </w:pPr>
            <w:r w:rsidRPr="00A5484A">
              <w:rPr>
                <w:w w:val="105"/>
                <w:sz w:val="22"/>
                <w:szCs w:val="22"/>
              </w:rPr>
              <w:t>Verifications pending</w:t>
            </w:r>
          </w:p>
        </w:tc>
        <w:tc>
          <w:tcPr>
            <w:tcW w:w="1170" w:type="dxa"/>
          </w:tcPr>
          <w:p w14:paraId="4F40F6F8" w14:textId="77777777" w:rsidR="00B6519F" w:rsidRPr="00A5484A" w:rsidRDefault="00B6519F" w:rsidP="006B7D61">
            <w:pPr>
              <w:pStyle w:val="BodyText"/>
              <w:rPr>
                <w:rFonts w:ascii="Times New Roman"/>
                <w:sz w:val="22"/>
                <w:szCs w:val="22"/>
              </w:rPr>
            </w:pPr>
          </w:p>
        </w:tc>
        <w:tc>
          <w:tcPr>
            <w:tcW w:w="1037" w:type="dxa"/>
          </w:tcPr>
          <w:p w14:paraId="0A4F56C6" w14:textId="77777777" w:rsidR="00B6519F" w:rsidRPr="00A5484A" w:rsidRDefault="00B6519F" w:rsidP="006B7D61">
            <w:pPr>
              <w:pStyle w:val="BodyText"/>
              <w:rPr>
                <w:rFonts w:ascii="Times New Roman"/>
                <w:sz w:val="22"/>
                <w:szCs w:val="22"/>
              </w:rPr>
            </w:pPr>
          </w:p>
        </w:tc>
        <w:tc>
          <w:tcPr>
            <w:tcW w:w="1236" w:type="dxa"/>
          </w:tcPr>
          <w:p w14:paraId="20C092C5" w14:textId="77777777" w:rsidR="00B6519F" w:rsidRPr="00A5484A" w:rsidRDefault="00B6519F">
            <w:pPr>
              <w:pStyle w:val="TableParagraph"/>
              <w:rPr>
                <w:rFonts w:ascii="Times New Roman"/>
              </w:rPr>
            </w:pPr>
          </w:p>
        </w:tc>
        <w:tc>
          <w:tcPr>
            <w:tcW w:w="3420" w:type="dxa"/>
          </w:tcPr>
          <w:p w14:paraId="16CB42D2" w14:textId="77777777" w:rsidR="00B6519F" w:rsidRPr="00A5484A" w:rsidRDefault="00B6519F">
            <w:pPr>
              <w:pStyle w:val="TableParagraph"/>
              <w:rPr>
                <w:rFonts w:ascii="Times New Roman"/>
              </w:rPr>
            </w:pPr>
          </w:p>
        </w:tc>
      </w:tr>
      <w:tr w:rsidR="00B6519F" w:rsidRPr="001A0268" w14:paraId="75594238" w14:textId="4F4E2DC6" w:rsidTr="00435B7C">
        <w:trPr>
          <w:cantSplit/>
          <w:trHeight w:val="288"/>
        </w:trPr>
        <w:tc>
          <w:tcPr>
            <w:tcW w:w="3505" w:type="dxa"/>
          </w:tcPr>
          <w:p w14:paraId="5C933054" w14:textId="15C6E9D9" w:rsidR="00B6519F" w:rsidRPr="00A5484A" w:rsidRDefault="00B6519F" w:rsidP="006B7D61">
            <w:pPr>
              <w:pStyle w:val="BodyText"/>
              <w:rPr>
                <w:sz w:val="22"/>
                <w:szCs w:val="22"/>
              </w:rPr>
            </w:pPr>
            <w:r w:rsidRPr="00A5484A">
              <w:rPr>
                <w:w w:val="105"/>
                <w:sz w:val="22"/>
                <w:szCs w:val="22"/>
              </w:rPr>
              <w:t>Closed cases</w:t>
            </w:r>
            <w:r w:rsidRPr="00A5484A">
              <w:rPr>
                <w:sz w:val="22"/>
                <w:szCs w:val="22"/>
              </w:rPr>
              <w:t xml:space="preserve"> (apps and recerts)</w:t>
            </w:r>
          </w:p>
        </w:tc>
        <w:tc>
          <w:tcPr>
            <w:tcW w:w="1170" w:type="dxa"/>
          </w:tcPr>
          <w:p w14:paraId="15B1F0FE" w14:textId="77777777" w:rsidR="00B6519F" w:rsidRPr="00A5484A" w:rsidRDefault="00B6519F" w:rsidP="006B7D61">
            <w:pPr>
              <w:pStyle w:val="BodyText"/>
              <w:rPr>
                <w:rFonts w:ascii="Times New Roman"/>
                <w:sz w:val="22"/>
                <w:szCs w:val="22"/>
              </w:rPr>
            </w:pPr>
          </w:p>
        </w:tc>
        <w:tc>
          <w:tcPr>
            <w:tcW w:w="1037" w:type="dxa"/>
          </w:tcPr>
          <w:p w14:paraId="6676F805" w14:textId="77777777" w:rsidR="00B6519F" w:rsidRPr="00A5484A" w:rsidRDefault="00B6519F" w:rsidP="006B7D61">
            <w:pPr>
              <w:pStyle w:val="BodyText"/>
              <w:rPr>
                <w:rFonts w:ascii="Times New Roman"/>
                <w:sz w:val="22"/>
                <w:szCs w:val="22"/>
              </w:rPr>
            </w:pPr>
          </w:p>
        </w:tc>
        <w:tc>
          <w:tcPr>
            <w:tcW w:w="1236" w:type="dxa"/>
          </w:tcPr>
          <w:p w14:paraId="7D15B70C" w14:textId="77777777" w:rsidR="00B6519F" w:rsidRPr="00A5484A" w:rsidRDefault="00B6519F">
            <w:pPr>
              <w:pStyle w:val="TableParagraph"/>
              <w:rPr>
                <w:rFonts w:ascii="Times New Roman"/>
              </w:rPr>
            </w:pPr>
          </w:p>
        </w:tc>
        <w:tc>
          <w:tcPr>
            <w:tcW w:w="3420" w:type="dxa"/>
          </w:tcPr>
          <w:p w14:paraId="451C4264" w14:textId="77777777" w:rsidR="00B6519F" w:rsidRPr="00A5484A" w:rsidRDefault="00B6519F">
            <w:pPr>
              <w:pStyle w:val="TableParagraph"/>
              <w:rPr>
                <w:rFonts w:ascii="Times New Roman"/>
              </w:rPr>
            </w:pPr>
          </w:p>
        </w:tc>
      </w:tr>
      <w:tr w:rsidR="00B6519F" w:rsidRPr="001A0268" w14:paraId="5C1D8F0E" w14:textId="202240B6" w:rsidTr="00435B7C">
        <w:trPr>
          <w:cantSplit/>
          <w:trHeight w:val="288"/>
        </w:trPr>
        <w:tc>
          <w:tcPr>
            <w:tcW w:w="3505" w:type="dxa"/>
          </w:tcPr>
          <w:p w14:paraId="7C4E5733" w14:textId="77777777" w:rsidR="00B6519F" w:rsidRPr="00A5484A" w:rsidRDefault="00B6519F" w:rsidP="006B7D61">
            <w:pPr>
              <w:pStyle w:val="BodyText"/>
              <w:rPr>
                <w:sz w:val="22"/>
                <w:szCs w:val="22"/>
              </w:rPr>
            </w:pPr>
            <w:r w:rsidRPr="00A5484A">
              <w:rPr>
                <w:w w:val="105"/>
                <w:sz w:val="22"/>
                <w:szCs w:val="22"/>
              </w:rPr>
              <w:t>Suspended cases</w:t>
            </w:r>
          </w:p>
        </w:tc>
        <w:tc>
          <w:tcPr>
            <w:tcW w:w="1170" w:type="dxa"/>
          </w:tcPr>
          <w:p w14:paraId="64743F47" w14:textId="77777777" w:rsidR="00B6519F" w:rsidRPr="00A5484A" w:rsidRDefault="00B6519F" w:rsidP="006B7D61">
            <w:pPr>
              <w:pStyle w:val="BodyText"/>
              <w:rPr>
                <w:rFonts w:ascii="Times New Roman"/>
                <w:sz w:val="22"/>
                <w:szCs w:val="22"/>
              </w:rPr>
            </w:pPr>
          </w:p>
        </w:tc>
        <w:tc>
          <w:tcPr>
            <w:tcW w:w="1037" w:type="dxa"/>
          </w:tcPr>
          <w:p w14:paraId="5AAC7B74" w14:textId="77777777" w:rsidR="00B6519F" w:rsidRPr="00A5484A" w:rsidRDefault="00B6519F" w:rsidP="006B7D61">
            <w:pPr>
              <w:pStyle w:val="BodyText"/>
              <w:rPr>
                <w:rFonts w:ascii="Times New Roman"/>
                <w:sz w:val="22"/>
                <w:szCs w:val="22"/>
              </w:rPr>
            </w:pPr>
          </w:p>
        </w:tc>
        <w:tc>
          <w:tcPr>
            <w:tcW w:w="1236" w:type="dxa"/>
          </w:tcPr>
          <w:p w14:paraId="26090A3A" w14:textId="77777777" w:rsidR="00B6519F" w:rsidRPr="00A5484A" w:rsidRDefault="00B6519F">
            <w:pPr>
              <w:pStyle w:val="TableParagraph"/>
              <w:rPr>
                <w:rFonts w:ascii="Times New Roman"/>
              </w:rPr>
            </w:pPr>
          </w:p>
        </w:tc>
        <w:tc>
          <w:tcPr>
            <w:tcW w:w="3420" w:type="dxa"/>
          </w:tcPr>
          <w:p w14:paraId="43DA1AED" w14:textId="77777777" w:rsidR="00B6519F" w:rsidRPr="00A5484A" w:rsidRDefault="00B6519F">
            <w:pPr>
              <w:pStyle w:val="TableParagraph"/>
              <w:rPr>
                <w:rFonts w:ascii="Times New Roman"/>
              </w:rPr>
            </w:pPr>
          </w:p>
        </w:tc>
      </w:tr>
      <w:tr w:rsidR="00B6519F" w:rsidRPr="001A0268" w14:paraId="75742AB8" w14:textId="3D931CBE" w:rsidTr="00435B7C">
        <w:trPr>
          <w:cantSplit/>
          <w:trHeight w:val="288"/>
        </w:trPr>
        <w:tc>
          <w:tcPr>
            <w:tcW w:w="3505" w:type="dxa"/>
          </w:tcPr>
          <w:p w14:paraId="7505F37C" w14:textId="77777777" w:rsidR="00B6519F" w:rsidRPr="00A5484A" w:rsidRDefault="00B6519F" w:rsidP="006B7D61">
            <w:pPr>
              <w:pStyle w:val="BodyText"/>
              <w:rPr>
                <w:sz w:val="22"/>
                <w:szCs w:val="22"/>
              </w:rPr>
            </w:pPr>
            <w:r w:rsidRPr="00A5484A">
              <w:rPr>
                <w:w w:val="105"/>
                <w:sz w:val="22"/>
                <w:szCs w:val="22"/>
              </w:rPr>
              <w:t>Changes processed</w:t>
            </w:r>
          </w:p>
        </w:tc>
        <w:tc>
          <w:tcPr>
            <w:tcW w:w="1170" w:type="dxa"/>
          </w:tcPr>
          <w:p w14:paraId="005ACF5E" w14:textId="77777777" w:rsidR="00B6519F" w:rsidRPr="00A5484A" w:rsidRDefault="00B6519F" w:rsidP="006B7D61">
            <w:pPr>
              <w:pStyle w:val="BodyText"/>
              <w:rPr>
                <w:rFonts w:ascii="Times New Roman"/>
                <w:sz w:val="22"/>
                <w:szCs w:val="22"/>
              </w:rPr>
            </w:pPr>
          </w:p>
        </w:tc>
        <w:tc>
          <w:tcPr>
            <w:tcW w:w="1037" w:type="dxa"/>
          </w:tcPr>
          <w:p w14:paraId="36D1EB3E" w14:textId="77777777" w:rsidR="00B6519F" w:rsidRPr="00A5484A" w:rsidRDefault="00B6519F" w:rsidP="006B7D61">
            <w:pPr>
              <w:pStyle w:val="BodyText"/>
              <w:rPr>
                <w:rFonts w:ascii="Times New Roman"/>
                <w:sz w:val="22"/>
                <w:szCs w:val="22"/>
              </w:rPr>
            </w:pPr>
          </w:p>
        </w:tc>
        <w:tc>
          <w:tcPr>
            <w:tcW w:w="1236" w:type="dxa"/>
          </w:tcPr>
          <w:p w14:paraId="2E3A75CE" w14:textId="77777777" w:rsidR="00B6519F" w:rsidRPr="00A5484A" w:rsidRDefault="00B6519F">
            <w:pPr>
              <w:pStyle w:val="TableParagraph"/>
              <w:rPr>
                <w:rFonts w:ascii="Times New Roman"/>
              </w:rPr>
            </w:pPr>
          </w:p>
        </w:tc>
        <w:tc>
          <w:tcPr>
            <w:tcW w:w="3420" w:type="dxa"/>
          </w:tcPr>
          <w:p w14:paraId="13C61E41" w14:textId="77777777" w:rsidR="00B6519F" w:rsidRPr="00A5484A" w:rsidRDefault="00B6519F">
            <w:pPr>
              <w:pStyle w:val="TableParagraph"/>
              <w:rPr>
                <w:rFonts w:ascii="Times New Roman"/>
              </w:rPr>
            </w:pPr>
          </w:p>
        </w:tc>
      </w:tr>
      <w:tr w:rsidR="00B6519F" w:rsidRPr="001A0268" w14:paraId="15E465F7" w14:textId="0B6099FA" w:rsidTr="00435B7C">
        <w:trPr>
          <w:cantSplit/>
          <w:trHeight w:val="288"/>
        </w:trPr>
        <w:tc>
          <w:tcPr>
            <w:tcW w:w="3505" w:type="dxa"/>
          </w:tcPr>
          <w:p w14:paraId="0497D9C5" w14:textId="77777777" w:rsidR="00B6519F" w:rsidRPr="00A5484A" w:rsidRDefault="00B6519F" w:rsidP="006B7D61">
            <w:pPr>
              <w:pStyle w:val="BodyText"/>
              <w:rPr>
                <w:sz w:val="22"/>
                <w:szCs w:val="22"/>
              </w:rPr>
            </w:pPr>
            <w:r w:rsidRPr="00A5484A">
              <w:rPr>
                <w:w w:val="105"/>
                <w:sz w:val="22"/>
                <w:szCs w:val="22"/>
              </w:rPr>
              <w:t>Claims established</w:t>
            </w:r>
          </w:p>
        </w:tc>
        <w:tc>
          <w:tcPr>
            <w:tcW w:w="1170" w:type="dxa"/>
          </w:tcPr>
          <w:p w14:paraId="508A1708" w14:textId="77777777" w:rsidR="00B6519F" w:rsidRPr="00A5484A" w:rsidRDefault="00B6519F" w:rsidP="006B7D61">
            <w:pPr>
              <w:pStyle w:val="BodyText"/>
              <w:rPr>
                <w:rFonts w:ascii="Times New Roman"/>
                <w:sz w:val="22"/>
                <w:szCs w:val="22"/>
              </w:rPr>
            </w:pPr>
          </w:p>
        </w:tc>
        <w:tc>
          <w:tcPr>
            <w:tcW w:w="1037" w:type="dxa"/>
          </w:tcPr>
          <w:p w14:paraId="5CA27E26" w14:textId="77777777" w:rsidR="00B6519F" w:rsidRPr="00A5484A" w:rsidRDefault="00B6519F" w:rsidP="006B7D61">
            <w:pPr>
              <w:pStyle w:val="BodyText"/>
              <w:rPr>
                <w:rFonts w:ascii="Times New Roman"/>
                <w:sz w:val="22"/>
                <w:szCs w:val="22"/>
              </w:rPr>
            </w:pPr>
          </w:p>
        </w:tc>
        <w:tc>
          <w:tcPr>
            <w:tcW w:w="1236" w:type="dxa"/>
          </w:tcPr>
          <w:p w14:paraId="60CE5563" w14:textId="77777777" w:rsidR="00B6519F" w:rsidRPr="00A5484A" w:rsidRDefault="00B6519F">
            <w:pPr>
              <w:pStyle w:val="TableParagraph"/>
              <w:rPr>
                <w:rFonts w:ascii="Times New Roman"/>
              </w:rPr>
            </w:pPr>
          </w:p>
        </w:tc>
        <w:tc>
          <w:tcPr>
            <w:tcW w:w="3420" w:type="dxa"/>
          </w:tcPr>
          <w:p w14:paraId="66AEB225" w14:textId="77777777" w:rsidR="00B6519F" w:rsidRPr="00A5484A" w:rsidRDefault="00B6519F">
            <w:pPr>
              <w:pStyle w:val="TableParagraph"/>
              <w:rPr>
                <w:rFonts w:ascii="Times New Roman"/>
              </w:rPr>
            </w:pPr>
          </w:p>
        </w:tc>
      </w:tr>
      <w:tr w:rsidR="00B6519F" w:rsidRPr="001A0268" w14:paraId="7818C68E" w14:textId="3DEB277F" w:rsidTr="00435B7C">
        <w:trPr>
          <w:cantSplit/>
          <w:trHeight w:val="288"/>
        </w:trPr>
        <w:tc>
          <w:tcPr>
            <w:tcW w:w="3505" w:type="dxa"/>
          </w:tcPr>
          <w:p w14:paraId="7844E4D3" w14:textId="336A53D6" w:rsidR="00B6519F" w:rsidRPr="00A5484A" w:rsidRDefault="00B6519F" w:rsidP="006B7D61">
            <w:pPr>
              <w:pStyle w:val="BodyText"/>
              <w:rPr>
                <w:sz w:val="22"/>
                <w:szCs w:val="22"/>
              </w:rPr>
            </w:pPr>
            <w:r w:rsidRPr="00A5484A">
              <w:rPr>
                <w:sz w:val="22"/>
                <w:szCs w:val="22"/>
              </w:rPr>
              <w:t>Claims pending</w:t>
            </w:r>
          </w:p>
        </w:tc>
        <w:tc>
          <w:tcPr>
            <w:tcW w:w="1170" w:type="dxa"/>
          </w:tcPr>
          <w:p w14:paraId="3EBF74C6" w14:textId="1734493F" w:rsidR="00B6519F" w:rsidRPr="00A5484A" w:rsidRDefault="00B6519F" w:rsidP="006B7D61">
            <w:pPr>
              <w:pStyle w:val="BodyText"/>
              <w:rPr>
                <w:rFonts w:ascii="Times New Roman"/>
                <w:sz w:val="22"/>
                <w:szCs w:val="22"/>
              </w:rPr>
            </w:pPr>
          </w:p>
        </w:tc>
        <w:tc>
          <w:tcPr>
            <w:tcW w:w="1037" w:type="dxa"/>
          </w:tcPr>
          <w:p w14:paraId="2A8C4510" w14:textId="7A752AD5" w:rsidR="00B6519F" w:rsidRPr="00A5484A" w:rsidRDefault="00B6519F" w:rsidP="006B7D61">
            <w:pPr>
              <w:pStyle w:val="BodyText"/>
              <w:rPr>
                <w:rFonts w:ascii="Times New Roman"/>
                <w:sz w:val="22"/>
                <w:szCs w:val="22"/>
              </w:rPr>
            </w:pPr>
          </w:p>
        </w:tc>
        <w:tc>
          <w:tcPr>
            <w:tcW w:w="1236" w:type="dxa"/>
          </w:tcPr>
          <w:p w14:paraId="7728A244" w14:textId="508B2B12" w:rsidR="00B6519F" w:rsidRPr="00A5484A" w:rsidRDefault="00B6519F" w:rsidP="00351603">
            <w:pPr>
              <w:pStyle w:val="TableParagraph"/>
              <w:rPr>
                <w:rFonts w:ascii="Times New Roman"/>
              </w:rPr>
            </w:pPr>
          </w:p>
        </w:tc>
        <w:tc>
          <w:tcPr>
            <w:tcW w:w="3420" w:type="dxa"/>
          </w:tcPr>
          <w:p w14:paraId="24961B2E" w14:textId="53D7102B" w:rsidR="00B6519F" w:rsidRPr="00A5484A" w:rsidRDefault="00B6519F" w:rsidP="00351603">
            <w:pPr>
              <w:pStyle w:val="TableParagraph"/>
              <w:rPr>
                <w:rFonts w:ascii="Times New Roman"/>
              </w:rPr>
            </w:pPr>
          </w:p>
        </w:tc>
      </w:tr>
      <w:tr w:rsidR="00B6519F" w:rsidRPr="001A0268" w14:paraId="7DC1C8D1" w14:textId="049AB44D" w:rsidTr="00435B7C">
        <w:trPr>
          <w:cantSplit/>
          <w:trHeight w:val="288"/>
        </w:trPr>
        <w:tc>
          <w:tcPr>
            <w:tcW w:w="3505" w:type="dxa"/>
          </w:tcPr>
          <w:p w14:paraId="762869DA" w14:textId="77777777" w:rsidR="00B6519F" w:rsidRPr="00A5484A" w:rsidRDefault="00B6519F" w:rsidP="006B7D61">
            <w:pPr>
              <w:pStyle w:val="BodyText"/>
              <w:rPr>
                <w:sz w:val="22"/>
                <w:szCs w:val="22"/>
              </w:rPr>
            </w:pPr>
            <w:r w:rsidRPr="00A5484A">
              <w:rPr>
                <w:w w:val="105"/>
                <w:sz w:val="22"/>
                <w:szCs w:val="22"/>
              </w:rPr>
              <w:t>Late expedited actions</w:t>
            </w:r>
          </w:p>
        </w:tc>
        <w:tc>
          <w:tcPr>
            <w:tcW w:w="1170" w:type="dxa"/>
          </w:tcPr>
          <w:p w14:paraId="0771C816" w14:textId="77777777" w:rsidR="00B6519F" w:rsidRPr="00A5484A" w:rsidRDefault="00B6519F" w:rsidP="006B7D61">
            <w:pPr>
              <w:pStyle w:val="BodyText"/>
              <w:rPr>
                <w:rFonts w:ascii="Times New Roman"/>
                <w:sz w:val="22"/>
                <w:szCs w:val="22"/>
              </w:rPr>
            </w:pPr>
          </w:p>
        </w:tc>
        <w:tc>
          <w:tcPr>
            <w:tcW w:w="1037" w:type="dxa"/>
          </w:tcPr>
          <w:p w14:paraId="33159915" w14:textId="77777777" w:rsidR="00B6519F" w:rsidRPr="00A5484A" w:rsidRDefault="00B6519F" w:rsidP="006B7D61">
            <w:pPr>
              <w:pStyle w:val="BodyText"/>
              <w:rPr>
                <w:rFonts w:ascii="Times New Roman"/>
                <w:sz w:val="22"/>
                <w:szCs w:val="22"/>
              </w:rPr>
            </w:pPr>
          </w:p>
        </w:tc>
        <w:tc>
          <w:tcPr>
            <w:tcW w:w="1236" w:type="dxa"/>
          </w:tcPr>
          <w:p w14:paraId="5E9E9118" w14:textId="77777777" w:rsidR="00B6519F" w:rsidRPr="00A5484A" w:rsidRDefault="00B6519F">
            <w:pPr>
              <w:pStyle w:val="TableParagraph"/>
              <w:rPr>
                <w:rFonts w:ascii="Times New Roman"/>
              </w:rPr>
            </w:pPr>
          </w:p>
        </w:tc>
        <w:tc>
          <w:tcPr>
            <w:tcW w:w="3420" w:type="dxa"/>
          </w:tcPr>
          <w:p w14:paraId="04313717" w14:textId="77777777" w:rsidR="00B6519F" w:rsidRPr="00A5484A" w:rsidRDefault="00B6519F">
            <w:pPr>
              <w:pStyle w:val="TableParagraph"/>
              <w:rPr>
                <w:rFonts w:ascii="Times New Roman"/>
              </w:rPr>
            </w:pPr>
          </w:p>
        </w:tc>
      </w:tr>
      <w:tr w:rsidR="00B6519F" w:rsidRPr="001A0268" w14:paraId="06C592A6" w14:textId="05E19E72" w:rsidTr="00435B7C">
        <w:trPr>
          <w:cantSplit/>
          <w:trHeight w:val="288"/>
        </w:trPr>
        <w:tc>
          <w:tcPr>
            <w:tcW w:w="3505" w:type="dxa"/>
          </w:tcPr>
          <w:p w14:paraId="12CCA542" w14:textId="31E10024" w:rsidR="00B6519F" w:rsidRPr="00A5484A" w:rsidRDefault="00B6519F" w:rsidP="006B7D61">
            <w:pPr>
              <w:pStyle w:val="BodyText"/>
              <w:rPr>
                <w:sz w:val="22"/>
                <w:szCs w:val="22"/>
              </w:rPr>
            </w:pPr>
            <w:r w:rsidRPr="00A5484A">
              <w:rPr>
                <w:w w:val="105"/>
                <w:sz w:val="22"/>
                <w:szCs w:val="22"/>
              </w:rPr>
              <w:t>Late certification actions</w:t>
            </w:r>
          </w:p>
        </w:tc>
        <w:tc>
          <w:tcPr>
            <w:tcW w:w="1170" w:type="dxa"/>
          </w:tcPr>
          <w:p w14:paraId="4FEC8AC6" w14:textId="77777777" w:rsidR="00B6519F" w:rsidRPr="00A5484A" w:rsidRDefault="00B6519F" w:rsidP="006B7D61">
            <w:pPr>
              <w:pStyle w:val="BodyText"/>
              <w:rPr>
                <w:rFonts w:ascii="Times New Roman"/>
                <w:sz w:val="22"/>
                <w:szCs w:val="22"/>
              </w:rPr>
            </w:pPr>
          </w:p>
        </w:tc>
        <w:tc>
          <w:tcPr>
            <w:tcW w:w="1037" w:type="dxa"/>
          </w:tcPr>
          <w:p w14:paraId="4094B7CE" w14:textId="77777777" w:rsidR="00B6519F" w:rsidRPr="00A5484A" w:rsidRDefault="00B6519F" w:rsidP="006B7D61">
            <w:pPr>
              <w:pStyle w:val="BodyText"/>
              <w:rPr>
                <w:rFonts w:ascii="Times New Roman"/>
                <w:sz w:val="22"/>
                <w:szCs w:val="22"/>
              </w:rPr>
            </w:pPr>
          </w:p>
        </w:tc>
        <w:tc>
          <w:tcPr>
            <w:tcW w:w="1236" w:type="dxa"/>
          </w:tcPr>
          <w:p w14:paraId="245C2691" w14:textId="77777777" w:rsidR="00B6519F" w:rsidRPr="00A5484A" w:rsidRDefault="00B6519F">
            <w:pPr>
              <w:pStyle w:val="TableParagraph"/>
              <w:rPr>
                <w:rFonts w:ascii="Times New Roman"/>
              </w:rPr>
            </w:pPr>
          </w:p>
        </w:tc>
        <w:tc>
          <w:tcPr>
            <w:tcW w:w="3420" w:type="dxa"/>
          </w:tcPr>
          <w:p w14:paraId="7E403C26" w14:textId="77777777" w:rsidR="00B6519F" w:rsidRPr="00A5484A" w:rsidRDefault="00B6519F">
            <w:pPr>
              <w:pStyle w:val="TableParagraph"/>
              <w:rPr>
                <w:rFonts w:ascii="Times New Roman"/>
              </w:rPr>
            </w:pPr>
          </w:p>
        </w:tc>
      </w:tr>
      <w:tr w:rsidR="00B6519F" w:rsidRPr="001A0268" w14:paraId="581B2097" w14:textId="7D25FAD4" w:rsidTr="00435B7C">
        <w:trPr>
          <w:cantSplit/>
          <w:trHeight w:val="288"/>
        </w:trPr>
        <w:tc>
          <w:tcPr>
            <w:tcW w:w="3505" w:type="dxa"/>
          </w:tcPr>
          <w:p w14:paraId="27E5FAD3" w14:textId="6C06D68B" w:rsidR="00B6519F" w:rsidRPr="00A5484A" w:rsidRDefault="00B6519F">
            <w:pPr>
              <w:pStyle w:val="BodyText"/>
              <w:numPr>
                <w:ilvl w:val="0"/>
                <w:numId w:val="19"/>
              </w:numPr>
              <w:ind w:left="300" w:hanging="180"/>
              <w:rPr>
                <w:sz w:val="22"/>
                <w:szCs w:val="22"/>
              </w:rPr>
            </w:pPr>
            <w:r w:rsidRPr="00A5484A">
              <w:rPr>
                <w:w w:val="105"/>
                <w:sz w:val="22"/>
                <w:szCs w:val="22"/>
              </w:rPr>
              <w:t>Reason for</w:t>
            </w:r>
            <w:r w:rsidRPr="00A5484A">
              <w:rPr>
                <w:spacing w:val="-13"/>
                <w:w w:val="105"/>
                <w:sz w:val="22"/>
                <w:szCs w:val="22"/>
              </w:rPr>
              <w:t xml:space="preserve"> </w:t>
            </w:r>
            <w:r w:rsidRPr="00A5484A">
              <w:rPr>
                <w:spacing w:val="2"/>
                <w:w w:val="105"/>
                <w:sz w:val="22"/>
                <w:szCs w:val="22"/>
              </w:rPr>
              <w:t xml:space="preserve">late </w:t>
            </w:r>
            <w:r w:rsidRPr="00A5484A">
              <w:rPr>
                <w:w w:val="105"/>
                <w:sz w:val="22"/>
                <w:szCs w:val="22"/>
              </w:rPr>
              <w:t>action</w:t>
            </w:r>
          </w:p>
        </w:tc>
        <w:tc>
          <w:tcPr>
            <w:tcW w:w="1170" w:type="dxa"/>
          </w:tcPr>
          <w:p w14:paraId="3CD425B4" w14:textId="77777777" w:rsidR="00B6519F" w:rsidRPr="00A5484A" w:rsidRDefault="00B6519F">
            <w:pPr>
              <w:pStyle w:val="TableParagraph"/>
              <w:rPr>
                <w:rFonts w:ascii="Times New Roman"/>
              </w:rPr>
            </w:pPr>
          </w:p>
        </w:tc>
        <w:tc>
          <w:tcPr>
            <w:tcW w:w="1037" w:type="dxa"/>
          </w:tcPr>
          <w:p w14:paraId="31B734F2" w14:textId="77777777" w:rsidR="00B6519F" w:rsidRPr="00A5484A" w:rsidRDefault="00B6519F">
            <w:pPr>
              <w:pStyle w:val="TableParagraph"/>
              <w:rPr>
                <w:rFonts w:ascii="Times New Roman"/>
              </w:rPr>
            </w:pPr>
          </w:p>
        </w:tc>
        <w:tc>
          <w:tcPr>
            <w:tcW w:w="1236" w:type="dxa"/>
          </w:tcPr>
          <w:p w14:paraId="5C76F77D" w14:textId="77777777" w:rsidR="00B6519F" w:rsidRPr="00A5484A" w:rsidRDefault="00B6519F">
            <w:pPr>
              <w:pStyle w:val="TableParagraph"/>
              <w:rPr>
                <w:rFonts w:ascii="Times New Roman"/>
              </w:rPr>
            </w:pPr>
          </w:p>
        </w:tc>
        <w:tc>
          <w:tcPr>
            <w:tcW w:w="3420" w:type="dxa"/>
          </w:tcPr>
          <w:p w14:paraId="5B014C80" w14:textId="77777777" w:rsidR="00B6519F" w:rsidRPr="00A5484A" w:rsidRDefault="00B6519F">
            <w:pPr>
              <w:pStyle w:val="TableParagraph"/>
              <w:rPr>
                <w:rFonts w:ascii="Times New Roman"/>
              </w:rPr>
            </w:pPr>
          </w:p>
        </w:tc>
      </w:tr>
      <w:tr w:rsidR="00B6519F" w:rsidRPr="001A0268" w14:paraId="473A943B" w14:textId="0D1EB42A" w:rsidTr="00435B7C">
        <w:trPr>
          <w:cantSplit/>
          <w:trHeight w:val="288"/>
        </w:trPr>
        <w:tc>
          <w:tcPr>
            <w:tcW w:w="3505" w:type="dxa"/>
          </w:tcPr>
          <w:p w14:paraId="23BE22B7" w14:textId="77777777" w:rsidR="00B6519F" w:rsidRPr="00A5484A" w:rsidRDefault="00B6519F">
            <w:pPr>
              <w:pStyle w:val="BodyText"/>
              <w:numPr>
                <w:ilvl w:val="0"/>
                <w:numId w:val="19"/>
              </w:numPr>
              <w:ind w:left="300" w:hanging="180"/>
              <w:rPr>
                <w:sz w:val="22"/>
                <w:szCs w:val="22"/>
              </w:rPr>
            </w:pPr>
            <w:r w:rsidRPr="00A5484A">
              <w:rPr>
                <w:w w:val="105"/>
                <w:sz w:val="22"/>
                <w:szCs w:val="22"/>
              </w:rPr>
              <w:t>Agency</w:t>
            </w:r>
          </w:p>
        </w:tc>
        <w:tc>
          <w:tcPr>
            <w:tcW w:w="1170" w:type="dxa"/>
          </w:tcPr>
          <w:p w14:paraId="5046827F" w14:textId="77777777" w:rsidR="00B6519F" w:rsidRPr="00A5484A" w:rsidRDefault="00B6519F">
            <w:pPr>
              <w:pStyle w:val="TableParagraph"/>
              <w:rPr>
                <w:rFonts w:ascii="Times New Roman"/>
              </w:rPr>
            </w:pPr>
          </w:p>
        </w:tc>
        <w:tc>
          <w:tcPr>
            <w:tcW w:w="1037" w:type="dxa"/>
          </w:tcPr>
          <w:p w14:paraId="3C092EEF" w14:textId="77777777" w:rsidR="00B6519F" w:rsidRPr="00A5484A" w:rsidRDefault="00B6519F">
            <w:pPr>
              <w:pStyle w:val="TableParagraph"/>
              <w:rPr>
                <w:rFonts w:ascii="Times New Roman"/>
              </w:rPr>
            </w:pPr>
          </w:p>
        </w:tc>
        <w:tc>
          <w:tcPr>
            <w:tcW w:w="1236" w:type="dxa"/>
          </w:tcPr>
          <w:p w14:paraId="475A56C6" w14:textId="77777777" w:rsidR="00B6519F" w:rsidRPr="00A5484A" w:rsidRDefault="00B6519F">
            <w:pPr>
              <w:pStyle w:val="TableParagraph"/>
              <w:rPr>
                <w:rFonts w:ascii="Times New Roman"/>
              </w:rPr>
            </w:pPr>
          </w:p>
        </w:tc>
        <w:tc>
          <w:tcPr>
            <w:tcW w:w="3420" w:type="dxa"/>
          </w:tcPr>
          <w:p w14:paraId="6FBFBC80" w14:textId="77777777" w:rsidR="00B6519F" w:rsidRPr="00A5484A" w:rsidRDefault="00B6519F">
            <w:pPr>
              <w:pStyle w:val="TableParagraph"/>
              <w:rPr>
                <w:rFonts w:ascii="Times New Roman"/>
              </w:rPr>
            </w:pPr>
          </w:p>
        </w:tc>
      </w:tr>
      <w:tr w:rsidR="00B6519F" w:rsidRPr="001A0268" w14:paraId="69FC16C0" w14:textId="608E7EFC" w:rsidTr="00435B7C">
        <w:trPr>
          <w:cantSplit/>
          <w:trHeight w:val="288"/>
        </w:trPr>
        <w:tc>
          <w:tcPr>
            <w:tcW w:w="3505" w:type="dxa"/>
          </w:tcPr>
          <w:p w14:paraId="2D5572A7" w14:textId="77777777" w:rsidR="00B6519F" w:rsidRPr="00A5484A" w:rsidRDefault="00B6519F">
            <w:pPr>
              <w:pStyle w:val="BodyText"/>
              <w:numPr>
                <w:ilvl w:val="0"/>
                <w:numId w:val="19"/>
              </w:numPr>
              <w:ind w:left="300" w:hanging="180"/>
              <w:rPr>
                <w:sz w:val="22"/>
                <w:szCs w:val="22"/>
              </w:rPr>
            </w:pPr>
            <w:r w:rsidRPr="00A5484A">
              <w:rPr>
                <w:w w:val="105"/>
                <w:sz w:val="22"/>
                <w:szCs w:val="22"/>
              </w:rPr>
              <w:t>Client</w:t>
            </w:r>
          </w:p>
        </w:tc>
        <w:tc>
          <w:tcPr>
            <w:tcW w:w="1170" w:type="dxa"/>
          </w:tcPr>
          <w:p w14:paraId="421C34A1" w14:textId="77777777" w:rsidR="00B6519F" w:rsidRPr="00A5484A" w:rsidRDefault="00B6519F">
            <w:pPr>
              <w:pStyle w:val="TableParagraph"/>
              <w:rPr>
                <w:rFonts w:ascii="Times New Roman"/>
              </w:rPr>
            </w:pPr>
          </w:p>
        </w:tc>
        <w:tc>
          <w:tcPr>
            <w:tcW w:w="1037" w:type="dxa"/>
          </w:tcPr>
          <w:p w14:paraId="4F1BD4A9" w14:textId="77777777" w:rsidR="00B6519F" w:rsidRPr="00A5484A" w:rsidRDefault="00B6519F">
            <w:pPr>
              <w:pStyle w:val="TableParagraph"/>
              <w:rPr>
                <w:rFonts w:ascii="Times New Roman"/>
              </w:rPr>
            </w:pPr>
          </w:p>
        </w:tc>
        <w:tc>
          <w:tcPr>
            <w:tcW w:w="1236" w:type="dxa"/>
          </w:tcPr>
          <w:p w14:paraId="79BA3EDE" w14:textId="77777777" w:rsidR="00B6519F" w:rsidRPr="00A5484A" w:rsidRDefault="00B6519F">
            <w:pPr>
              <w:pStyle w:val="TableParagraph"/>
              <w:rPr>
                <w:rFonts w:ascii="Times New Roman"/>
              </w:rPr>
            </w:pPr>
          </w:p>
        </w:tc>
        <w:tc>
          <w:tcPr>
            <w:tcW w:w="3420" w:type="dxa"/>
          </w:tcPr>
          <w:p w14:paraId="790AC4EE" w14:textId="77777777" w:rsidR="00B6519F" w:rsidRPr="00A5484A" w:rsidRDefault="00B6519F">
            <w:pPr>
              <w:pStyle w:val="TableParagraph"/>
              <w:rPr>
                <w:rFonts w:ascii="Times New Roman"/>
              </w:rPr>
            </w:pPr>
          </w:p>
        </w:tc>
      </w:tr>
      <w:tr w:rsidR="00B6519F" w:rsidRPr="001A0268" w14:paraId="0791DA91" w14:textId="1ACA6AA8" w:rsidTr="00435B7C">
        <w:trPr>
          <w:cantSplit/>
          <w:trHeight w:val="288"/>
        </w:trPr>
        <w:tc>
          <w:tcPr>
            <w:tcW w:w="3505" w:type="dxa"/>
          </w:tcPr>
          <w:p w14:paraId="64A5946A" w14:textId="7EC7E280" w:rsidR="00B6519F" w:rsidRPr="00A5484A" w:rsidRDefault="00B6519F" w:rsidP="006B7D61">
            <w:pPr>
              <w:pStyle w:val="BodyText"/>
              <w:rPr>
                <w:sz w:val="22"/>
                <w:szCs w:val="22"/>
              </w:rPr>
            </w:pPr>
            <w:r w:rsidRPr="00A5484A">
              <w:rPr>
                <w:w w:val="105"/>
                <w:sz w:val="22"/>
                <w:szCs w:val="22"/>
              </w:rPr>
              <w:t>Cases certified this period</w:t>
            </w:r>
          </w:p>
        </w:tc>
        <w:tc>
          <w:tcPr>
            <w:tcW w:w="1170" w:type="dxa"/>
          </w:tcPr>
          <w:p w14:paraId="3F3B836B" w14:textId="77777777" w:rsidR="00B6519F" w:rsidRPr="00A5484A" w:rsidRDefault="00B6519F">
            <w:pPr>
              <w:pStyle w:val="TableParagraph"/>
              <w:rPr>
                <w:rFonts w:ascii="Times New Roman"/>
              </w:rPr>
            </w:pPr>
          </w:p>
        </w:tc>
        <w:tc>
          <w:tcPr>
            <w:tcW w:w="1037" w:type="dxa"/>
          </w:tcPr>
          <w:p w14:paraId="692D82B3" w14:textId="77777777" w:rsidR="00B6519F" w:rsidRPr="00A5484A" w:rsidRDefault="00B6519F">
            <w:pPr>
              <w:pStyle w:val="TableParagraph"/>
              <w:rPr>
                <w:rFonts w:ascii="Times New Roman"/>
              </w:rPr>
            </w:pPr>
          </w:p>
        </w:tc>
        <w:tc>
          <w:tcPr>
            <w:tcW w:w="1236" w:type="dxa"/>
          </w:tcPr>
          <w:p w14:paraId="11FBFD46" w14:textId="77777777" w:rsidR="00B6519F" w:rsidRPr="00A5484A" w:rsidRDefault="00B6519F">
            <w:pPr>
              <w:pStyle w:val="TableParagraph"/>
              <w:rPr>
                <w:rFonts w:ascii="Times New Roman"/>
              </w:rPr>
            </w:pPr>
          </w:p>
        </w:tc>
        <w:tc>
          <w:tcPr>
            <w:tcW w:w="3420" w:type="dxa"/>
          </w:tcPr>
          <w:p w14:paraId="0B301DA8" w14:textId="77777777" w:rsidR="00B6519F" w:rsidRPr="00A5484A" w:rsidRDefault="00B6519F">
            <w:pPr>
              <w:pStyle w:val="TableParagraph"/>
              <w:rPr>
                <w:rFonts w:ascii="Times New Roman"/>
              </w:rPr>
            </w:pPr>
          </w:p>
        </w:tc>
      </w:tr>
      <w:tr w:rsidR="00B6519F" w:rsidRPr="001A0268" w14:paraId="1519EA7D" w14:textId="2198DF13" w:rsidTr="00435B7C">
        <w:trPr>
          <w:cantSplit/>
          <w:trHeight w:val="288"/>
        </w:trPr>
        <w:tc>
          <w:tcPr>
            <w:tcW w:w="3505" w:type="dxa"/>
          </w:tcPr>
          <w:p w14:paraId="312294FA" w14:textId="78430A07" w:rsidR="00B6519F" w:rsidRPr="00A5484A" w:rsidRDefault="00B6519F" w:rsidP="006B7D61">
            <w:pPr>
              <w:pStyle w:val="BodyText"/>
              <w:rPr>
                <w:w w:val="105"/>
                <w:sz w:val="22"/>
                <w:szCs w:val="22"/>
              </w:rPr>
            </w:pPr>
            <w:r w:rsidRPr="00A5484A">
              <w:rPr>
                <w:w w:val="105"/>
                <w:sz w:val="22"/>
                <w:szCs w:val="22"/>
              </w:rPr>
              <w:t>Client reports (monthly, quarterly, simplified)</w:t>
            </w:r>
          </w:p>
        </w:tc>
        <w:tc>
          <w:tcPr>
            <w:tcW w:w="1170" w:type="dxa"/>
          </w:tcPr>
          <w:p w14:paraId="16BA006E" w14:textId="77777777" w:rsidR="00B6519F" w:rsidRPr="00A5484A" w:rsidRDefault="00B6519F" w:rsidP="00960CC1">
            <w:pPr>
              <w:pStyle w:val="TableParagraph"/>
              <w:rPr>
                <w:rFonts w:ascii="Times New Roman"/>
              </w:rPr>
            </w:pPr>
          </w:p>
        </w:tc>
        <w:tc>
          <w:tcPr>
            <w:tcW w:w="1037" w:type="dxa"/>
          </w:tcPr>
          <w:p w14:paraId="78AF4BFB" w14:textId="77777777" w:rsidR="00B6519F" w:rsidRPr="00A5484A" w:rsidRDefault="00B6519F" w:rsidP="00960CC1">
            <w:pPr>
              <w:pStyle w:val="TableParagraph"/>
              <w:rPr>
                <w:rFonts w:ascii="Times New Roman"/>
              </w:rPr>
            </w:pPr>
          </w:p>
        </w:tc>
        <w:tc>
          <w:tcPr>
            <w:tcW w:w="1236" w:type="dxa"/>
          </w:tcPr>
          <w:p w14:paraId="7802DC15" w14:textId="77777777" w:rsidR="00B6519F" w:rsidRPr="00A5484A" w:rsidRDefault="00B6519F" w:rsidP="00960CC1">
            <w:pPr>
              <w:pStyle w:val="TableParagraph"/>
              <w:rPr>
                <w:rFonts w:ascii="Times New Roman"/>
              </w:rPr>
            </w:pPr>
          </w:p>
        </w:tc>
        <w:tc>
          <w:tcPr>
            <w:tcW w:w="3420" w:type="dxa"/>
          </w:tcPr>
          <w:p w14:paraId="20C2143B" w14:textId="77777777" w:rsidR="00B6519F" w:rsidRPr="00A5484A" w:rsidRDefault="00B6519F" w:rsidP="00960CC1">
            <w:pPr>
              <w:pStyle w:val="TableParagraph"/>
              <w:rPr>
                <w:rFonts w:ascii="Times New Roman"/>
              </w:rPr>
            </w:pPr>
          </w:p>
        </w:tc>
      </w:tr>
      <w:tr w:rsidR="00B6519F" w:rsidRPr="001A0268" w14:paraId="2CD47F71" w14:textId="1FD21CC6" w:rsidTr="00435B7C">
        <w:trPr>
          <w:cantSplit/>
          <w:trHeight w:val="288"/>
        </w:trPr>
        <w:tc>
          <w:tcPr>
            <w:tcW w:w="3505" w:type="dxa"/>
          </w:tcPr>
          <w:p w14:paraId="41220B4A" w14:textId="61610347" w:rsidR="00B6519F" w:rsidRPr="00A5484A" w:rsidRDefault="00B6519F" w:rsidP="006B7D61">
            <w:pPr>
              <w:pStyle w:val="BodyText"/>
              <w:rPr>
                <w:sz w:val="22"/>
                <w:szCs w:val="22"/>
              </w:rPr>
            </w:pPr>
            <w:r w:rsidRPr="00A5484A">
              <w:rPr>
                <w:sz w:val="22"/>
                <w:szCs w:val="22"/>
              </w:rPr>
              <w:t xml:space="preserve">ABAWD Reports </w:t>
            </w:r>
          </w:p>
          <w:p w14:paraId="05F8CF94" w14:textId="0721605A" w:rsidR="00B6519F" w:rsidRPr="00A5484A" w:rsidRDefault="00B6519F">
            <w:pPr>
              <w:pStyle w:val="BodyText"/>
              <w:numPr>
                <w:ilvl w:val="0"/>
                <w:numId w:val="21"/>
              </w:numPr>
              <w:ind w:left="300" w:hanging="180"/>
              <w:rPr>
                <w:rFonts w:asciiTheme="minorHAnsi" w:eastAsiaTheme="minorEastAsia" w:hAnsiTheme="minorHAnsi" w:cstheme="minorBidi"/>
                <w:sz w:val="22"/>
                <w:szCs w:val="22"/>
              </w:rPr>
            </w:pPr>
            <w:r w:rsidRPr="00A5484A">
              <w:rPr>
                <w:sz w:val="22"/>
                <w:szCs w:val="22"/>
              </w:rPr>
              <w:t>ABAWDs</w:t>
            </w:r>
          </w:p>
        </w:tc>
        <w:tc>
          <w:tcPr>
            <w:tcW w:w="1170" w:type="dxa"/>
          </w:tcPr>
          <w:p w14:paraId="22E1197E" w14:textId="145B36E4" w:rsidR="00B6519F" w:rsidRPr="00A5484A" w:rsidRDefault="00B6519F" w:rsidP="00351603">
            <w:pPr>
              <w:pStyle w:val="TableParagraph"/>
              <w:rPr>
                <w:rFonts w:ascii="Times New Roman"/>
              </w:rPr>
            </w:pPr>
          </w:p>
        </w:tc>
        <w:tc>
          <w:tcPr>
            <w:tcW w:w="1037" w:type="dxa"/>
          </w:tcPr>
          <w:p w14:paraId="67D7FDD1" w14:textId="01C72CFC" w:rsidR="00B6519F" w:rsidRPr="00A5484A" w:rsidRDefault="00B6519F" w:rsidP="00351603">
            <w:pPr>
              <w:pStyle w:val="TableParagraph"/>
              <w:rPr>
                <w:rFonts w:ascii="Times New Roman"/>
              </w:rPr>
            </w:pPr>
          </w:p>
        </w:tc>
        <w:tc>
          <w:tcPr>
            <w:tcW w:w="1236" w:type="dxa"/>
          </w:tcPr>
          <w:p w14:paraId="71E2819F" w14:textId="183E20AC" w:rsidR="00B6519F" w:rsidRPr="00A5484A" w:rsidRDefault="00B6519F" w:rsidP="00351603">
            <w:pPr>
              <w:pStyle w:val="TableParagraph"/>
              <w:rPr>
                <w:rFonts w:ascii="Times New Roman"/>
              </w:rPr>
            </w:pPr>
          </w:p>
        </w:tc>
        <w:tc>
          <w:tcPr>
            <w:tcW w:w="3420" w:type="dxa"/>
          </w:tcPr>
          <w:p w14:paraId="24EA14E0" w14:textId="6C5E0337" w:rsidR="00B6519F" w:rsidRPr="00A5484A" w:rsidRDefault="00B6519F" w:rsidP="00351603">
            <w:pPr>
              <w:pStyle w:val="TableParagraph"/>
              <w:rPr>
                <w:rFonts w:ascii="Times New Roman"/>
              </w:rPr>
            </w:pPr>
          </w:p>
        </w:tc>
      </w:tr>
      <w:tr w:rsidR="00B6519F" w:rsidRPr="001A0268" w14:paraId="2AC3FD0C" w14:textId="5EB44A83" w:rsidTr="00435B7C">
        <w:trPr>
          <w:cantSplit/>
          <w:trHeight w:val="288"/>
        </w:trPr>
        <w:tc>
          <w:tcPr>
            <w:tcW w:w="3505" w:type="dxa"/>
          </w:tcPr>
          <w:p w14:paraId="1477D200" w14:textId="256C6B40" w:rsidR="00B6519F" w:rsidRPr="00A5484A" w:rsidRDefault="00B6519F">
            <w:pPr>
              <w:pStyle w:val="BodyText"/>
              <w:numPr>
                <w:ilvl w:val="0"/>
                <w:numId w:val="20"/>
              </w:numPr>
              <w:ind w:left="300" w:hanging="180"/>
              <w:rPr>
                <w:sz w:val="22"/>
                <w:szCs w:val="22"/>
              </w:rPr>
            </w:pPr>
            <w:r w:rsidRPr="00A5484A">
              <w:rPr>
                <w:sz w:val="22"/>
                <w:szCs w:val="22"/>
              </w:rPr>
              <w:t>Months used</w:t>
            </w:r>
          </w:p>
        </w:tc>
        <w:tc>
          <w:tcPr>
            <w:tcW w:w="1170" w:type="dxa"/>
          </w:tcPr>
          <w:p w14:paraId="53C0135B" w14:textId="77777777" w:rsidR="00B6519F" w:rsidRPr="00A5484A" w:rsidRDefault="00B6519F" w:rsidP="00351603">
            <w:pPr>
              <w:pStyle w:val="TableParagraph"/>
              <w:rPr>
                <w:rFonts w:ascii="Times New Roman"/>
              </w:rPr>
            </w:pPr>
          </w:p>
        </w:tc>
        <w:tc>
          <w:tcPr>
            <w:tcW w:w="1037" w:type="dxa"/>
          </w:tcPr>
          <w:p w14:paraId="0AB35D3C" w14:textId="77777777" w:rsidR="00B6519F" w:rsidRPr="00A5484A" w:rsidRDefault="00B6519F" w:rsidP="00351603">
            <w:pPr>
              <w:pStyle w:val="TableParagraph"/>
              <w:rPr>
                <w:rFonts w:ascii="Times New Roman"/>
              </w:rPr>
            </w:pPr>
          </w:p>
        </w:tc>
        <w:tc>
          <w:tcPr>
            <w:tcW w:w="1236" w:type="dxa"/>
          </w:tcPr>
          <w:p w14:paraId="1E0C6BBD" w14:textId="77777777" w:rsidR="00B6519F" w:rsidRPr="00A5484A" w:rsidRDefault="00B6519F" w:rsidP="00351603">
            <w:pPr>
              <w:pStyle w:val="TableParagraph"/>
              <w:rPr>
                <w:rFonts w:ascii="Times New Roman"/>
              </w:rPr>
            </w:pPr>
          </w:p>
        </w:tc>
        <w:tc>
          <w:tcPr>
            <w:tcW w:w="3420" w:type="dxa"/>
          </w:tcPr>
          <w:p w14:paraId="5D8DFA30" w14:textId="77777777" w:rsidR="00B6519F" w:rsidRPr="00A5484A" w:rsidRDefault="00B6519F" w:rsidP="00351603">
            <w:pPr>
              <w:pStyle w:val="TableParagraph"/>
              <w:rPr>
                <w:rFonts w:ascii="Times New Roman"/>
              </w:rPr>
            </w:pPr>
          </w:p>
        </w:tc>
      </w:tr>
      <w:tr w:rsidR="00B6519F" w:rsidRPr="001A0268" w14:paraId="3ABBB493" w14:textId="717493CE" w:rsidTr="00435B7C">
        <w:trPr>
          <w:cantSplit/>
          <w:trHeight w:val="288"/>
        </w:trPr>
        <w:tc>
          <w:tcPr>
            <w:tcW w:w="3505" w:type="dxa"/>
          </w:tcPr>
          <w:p w14:paraId="1332DC2B" w14:textId="21D0C411" w:rsidR="00B6519F" w:rsidRPr="00A5484A" w:rsidRDefault="00B6519F">
            <w:pPr>
              <w:pStyle w:val="BodyText"/>
              <w:numPr>
                <w:ilvl w:val="0"/>
                <w:numId w:val="20"/>
              </w:numPr>
              <w:ind w:left="300" w:hanging="180"/>
              <w:rPr>
                <w:sz w:val="22"/>
                <w:szCs w:val="22"/>
              </w:rPr>
            </w:pPr>
            <w:r w:rsidRPr="00A5484A">
              <w:rPr>
                <w:sz w:val="22"/>
                <w:szCs w:val="22"/>
              </w:rPr>
              <w:t>To be disqualified for non-compliance of an activity</w:t>
            </w:r>
          </w:p>
        </w:tc>
        <w:tc>
          <w:tcPr>
            <w:tcW w:w="1170" w:type="dxa"/>
          </w:tcPr>
          <w:p w14:paraId="21350FFA" w14:textId="77777777" w:rsidR="00B6519F" w:rsidRPr="00A5484A" w:rsidRDefault="00B6519F" w:rsidP="00351603">
            <w:pPr>
              <w:pStyle w:val="TableParagraph"/>
              <w:rPr>
                <w:rFonts w:ascii="Times New Roman"/>
              </w:rPr>
            </w:pPr>
          </w:p>
        </w:tc>
        <w:tc>
          <w:tcPr>
            <w:tcW w:w="1037" w:type="dxa"/>
          </w:tcPr>
          <w:p w14:paraId="0BB29FB3" w14:textId="77777777" w:rsidR="00B6519F" w:rsidRPr="00A5484A" w:rsidRDefault="00B6519F" w:rsidP="00351603">
            <w:pPr>
              <w:pStyle w:val="TableParagraph"/>
              <w:rPr>
                <w:rFonts w:ascii="Times New Roman"/>
              </w:rPr>
            </w:pPr>
          </w:p>
        </w:tc>
        <w:tc>
          <w:tcPr>
            <w:tcW w:w="1236" w:type="dxa"/>
          </w:tcPr>
          <w:p w14:paraId="5EA53A24" w14:textId="77777777" w:rsidR="00B6519F" w:rsidRPr="00A5484A" w:rsidRDefault="00B6519F" w:rsidP="00351603">
            <w:pPr>
              <w:pStyle w:val="TableParagraph"/>
              <w:rPr>
                <w:rFonts w:ascii="Times New Roman"/>
              </w:rPr>
            </w:pPr>
          </w:p>
        </w:tc>
        <w:tc>
          <w:tcPr>
            <w:tcW w:w="3420" w:type="dxa"/>
          </w:tcPr>
          <w:p w14:paraId="03B4660D" w14:textId="77777777" w:rsidR="00B6519F" w:rsidRPr="00A5484A" w:rsidRDefault="00B6519F" w:rsidP="00351603">
            <w:pPr>
              <w:pStyle w:val="TableParagraph"/>
              <w:rPr>
                <w:rFonts w:ascii="Times New Roman"/>
              </w:rPr>
            </w:pPr>
          </w:p>
        </w:tc>
      </w:tr>
    </w:tbl>
    <w:p w14:paraId="636E4B29" w14:textId="77777777" w:rsidR="00435B7C" w:rsidRDefault="00435B7C"/>
    <w:tbl>
      <w:tblPr>
        <w:tblStyle w:val="TableGrid"/>
        <w:tblW w:w="11253" w:type="dxa"/>
        <w:tblLayout w:type="fixed"/>
        <w:tblLook w:val="01E0" w:firstRow="1" w:lastRow="1" w:firstColumn="1" w:lastColumn="1" w:noHBand="0" w:noVBand="0"/>
      </w:tblPr>
      <w:tblGrid>
        <w:gridCol w:w="4140"/>
        <w:gridCol w:w="1165"/>
        <w:gridCol w:w="1008"/>
        <w:gridCol w:w="1507"/>
        <w:gridCol w:w="3433"/>
      </w:tblGrid>
      <w:tr w:rsidR="00435B7C" w:rsidRPr="001A0268" w14:paraId="7FD77FA4" w14:textId="2E11C299" w:rsidTr="001C5FDA">
        <w:trPr>
          <w:cantSplit/>
          <w:trHeight w:val="288"/>
        </w:trPr>
        <w:tc>
          <w:tcPr>
            <w:tcW w:w="4140" w:type="dxa"/>
            <w:shd w:val="clear" w:color="auto" w:fill="1F497D" w:themeFill="text2"/>
          </w:tcPr>
          <w:p w14:paraId="0764E0C3" w14:textId="40861DA3" w:rsidR="00B6519F" w:rsidRPr="00AC7CA1" w:rsidRDefault="00B6519F" w:rsidP="00517B07">
            <w:pPr>
              <w:pStyle w:val="TableParagraph"/>
              <w:spacing w:before="3"/>
              <w:rPr>
                <w:b/>
                <w:bCs/>
                <w:color w:val="FFFFFF" w:themeColor="background1"/>
              </w:rPr>
            </w:pPr>
            <w:r w:rsidRPr="00AC7CA1">
              <w:rPr>
                <w:b/>
                <w:bCs/>
                <w:color w:val="FFFFFF" w:themeColor="background1"/>
                <w:w w:val="105"/>
              </w:rPr>
              <w:t>Benefit Reports</w:t>
            </w:r>
          </w:p>
        </w:tc>
        <w:tc>
          <w:tcPr>
            <w:tcW w:w="1165" w:type="dxa"/>
            <w:shd w:val="clear" w:color="auto" w:fill="1F497D" w:themeFill="text2"/>
          </w:tcPr>
          <w:p w14:paraId="440F463F" w14:textId="77777777" w:rsidR="00B6519F" w:rsidRPr="00AC7CA1" w:rsidRDefault="00B6519F" w:rsidP="00517B07">
            <w:pPr>
              <w:pStyle w:val="TableParagraph"/>
              <w:spacing w:before="3"/>
              <w:rPr>
                <w:b/>
                <w:color w:val="FFFFFF" w:themeColor="background1"/>
              </w:rPr>
            </w:pPr>
            <w:r w:rsidRPr="00AC7CA1">
              <w:rPr>
                <w:b/>
                <w:color w:val="FFFFFF" w:themeColor="background1"/>
                <w:w w:val="105"/>
              </w:rPr>
              <w:t>Standard</w:t>
            </w:r>
          </w:p>
        </w:tc>
        <w:tc>
          <w:tcPr>
            <w:tcW w:w="1008" w:type="dxa"/>
            <w:shd w:val="clear" w:color="auto" w:fill="1F497D" w:themeFill="text2"/>
          </w:tcPr>
          <w:p w14:paraId="1906BB93" w14:textId="77777777" w:rsidR="00B6519F" w:rsidRPr="00AC7CA1" w:rsidRDefault="00B6519F" w:rsidP="00517B07">
            <w:pPr>
              <w:pStyle w:val="TableParagraph"/>
              <w:spacing w:before="3"/>
              <w:rPr>
                <w:b/>
                <w:color w:val="FFFFFF" w:themeColor="background1"/>
              </w:rPr>
            </w:pPr>
            <w:r w:rsidRPr="00AC7CA1">
              <w:rPr>
                <w:b/>
                <w:color w:val="FFFFFF" w:themeColor="background1"/>
                <w:w w:val="105"/>
              </w:rPr>
              <w:t>Ad Hoc</w:t>
            </w:r>
          </w:p>
        </w:tc>
        <w:tc>
          <w:tcPr>
            <w:tcW w:w="1507" w:type="dxa"/>
            <w:shd w:val="clear" w:color="auto" w:fill="1F497D" w:themeFill="text2"/>
          </w:tcPr>
          <w:p w14:paraId="45B6A0C2" w14:textId="12001B48" w:rsidR="00B6519F" w:rsidRPr="00AC7CA1" w:rsidRDefault="00B6519F" w:rsidP="00E83D2C">
            <w:pPr>
              <w:pStyle w:val="TableParagraph"/>
              <w:spacing w:before="3"/>
              <w:rPr>
                <w:b/>
                <w:color w:val="FFFFFF" w:themeColor="background1"/>
              </w:rPr>
            </w:pPr>
            <w:r w:rsidRPr="00AC7CA1">
              <w:rPr>
                <w:b/>
                <w:color w:val="FFFFFF" w:themeColor="background1"/>
                <w:w w:val="105"/>
              </w:rPr>
              <w:t>Frequency of</w:t>
            </w:r>
            <w:r w:rsidR="00E83D2C" w:rsidRPr="00AC7CA1">
              <w:rPr>
                <w:b/>
                <w:color w:val="FFFFFF" w:themeColor="background1"/>
                <w:w w:val="105"/>
              </w:rPr>
              <w:t xml:space="preserve"> </w:t>
            </w:r>
            <w:r w:rsidRPr="00AC7CA1">
              <w:rPr>
                <w:b/>
                <w:color w:val="FFFFFF" w:themeColor="background1"/>
                <w:w w:val="105"/>
              </w:rPr>
              <w:t>Reports</w:t>
            </w:r>
          </w:p>
        </w:tc>
        <w:tc>
          <w:tcPr>
            <w:tcW w:w="3433" w:type="dxa"/>
            <w:shd w:val="clear" w:color="auto" w:fill="1F497D" w:themeFill="text2"/>
          </w:tcPr>
          <w:p w14:paraId="0A420EF1"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Comments</w:t>
            </w:r>
          </w:p>
        </w:tc>
      </w:tr>
      <w:tr w:rsidR="00B6519F" w:rsidRPr="001A0268" w14:paraId="645CA7D8" w14:textId="5538BC54" w:rsidTr="001C5FDA">
        <w:trPr>
          <w:cantSplit/>
          <w:trHeight w:val="288"/>
        </w:trPr>
        <w:tc>
          <w:tcPr>
            <w:tcW w:w="4140" w:type="dxa"/>
          </w:tcPr>
          <w:p w14:paraId="0948B848" w14:textId="77777777" w:rsidR="00B6519F" w:rsidRPr="00A5484A" w:rsidRDefault="00B6519F" w:rsidP="006B7D61">
            <w:pPr>
              <w:pStyle w:val="BodyText"/>
              <w:rPr>
                <w:sz w:val="22"/>
                <w:szCs w:val="22"/>
              </w:rPr>
            </w:pPr>
            <w:r w:rsidRPr="00A5484A">
              <w:rPr>
                <w:w w:val="105"/>
                <w:sz w:val="22"/>
                <w:szCs w:val="22"/>
              </w:rPr>
              <w:t>Supplemental</w:t>
            </w:r>
          </w:p>
        </w:tc>
        <w:tc>
          <w:tcPr>
            <w:tcW w:w="1165" w:type="dxa"/>
          </w:tcPr>
          <w:p w14:paraId="45D265D1" w14:textId="77777777" w:rsidR="00B6519F" w:rsidRPr="00A5484A" w:rsidRDefault="00B6519F">
            <w:pPr>
              <w:pStyle w:val="TableParagraph"/>
              <w:rPr>
                <w:rFonts w:ascii="Times New Roman"/>
              </w:rPr>
            </w:pPr>
          </w:p>
        </w:tc>
        <w:tc>
          <w:tcPr>
            <w:tcW w:w="1008" w:type="dxa"/>
          </w:tcPr>
          <w:p w14:paraId="3398DD97" w14:textId="77777777" w:rsidR="00B6519F" w:rsidRPr="00A5484A" w:rsidRDefault="00B6519F">
            <w:pPr>
              <w:pStyle w:val="TableParagraph"/>
              <w:rPr>
                <w:rFonts w:ascii="Times New Roman"/>
              </w:rPr>
            </w:pPr>
          </w:p>
        </w:tc>
        <w:tc>
          <w:tcPr>
            <w:tcW w:w="1507" w:type="dxa"/>
          </w:tcPr>
          <w:p w14:paraId="0A79BB75" w14:textId="77777777" w:rsidR="00B6519F" w:rsidRPr="00A5484A" w:rsidRDefault="00B6519F">
            <w:pPr>
              <w:pStyle w:val="TableParagraph"/>
              <w:rPr>
                <w:rFonts w:ascii="Times New Roman"/>
              </w:rPr>
            </w:pPr>
          </w:p>
        </w:tc>
        <w:tc>
          <w:tcPr>
            <w:tcW w:w="3433" w:type="dxa"/>
          </w:tcPr>
          <w:p w14:paraId="7B19238F" w14:textId="77777777" w:rsidR="00B6519F" w:rsidRPr="00A5484A" w:rsidRDefault="00B6519F">
            <w:pPr>
              <w:pStyle w:val="TableParagraph"/>
              <w:rPr>
                <w:rFonts w:ascii="Times New Roman"/>
              </w:rPr>
            </w:pPr>
          </w:p>
        </w:tc>
      </w:tr>
      <w:tr w:rsidR="00B6519F" w:rsidRPr="001A0268" w14:paraId="5E76EF86" w14:textId="788E6788" w:rsidTr="001C5FDA">
        <w:trPr>
          <w:cantSplit/>
          <w:trHeight w:val="288"/>
        </w:trPr>
        <w:tc>
          <w:tcPr>
            <w:tcW w:w="4140" w:type="dxa"/>
          </w:tcPr>
          <w:p w14:paraId="51A0064C" w14:textId="77777777" w:rsidR="00B6519F" w:rsidRPr="00A5484A" w:rsidRDefault="00B6519F" w:rsidP="006B7D61">
            <w:pPr>
              <w:pStyle w:val="BodyText"/>
              <w:rPr>
                <w:sz w:val="22"/>
                <w:szCs w:val="22"/>
              </w:rPr>
            </w:pPr>
            <w:r w:rsidRPr="00A5484A">
              <w:rPr>
                <w:w w:val="105"/>
                <w:sz w:val="22"/>
                <w:szCs w:val="22"/>
              </w:rPr>
              <w:t>Replacements</w:t>
            </w:r>
          </w:p>
        </w:tc>
        <w:tc>
          <w:tcPr>
            <w:tcW w:w="1165" w:type="dxa"/>
          </w:tcPr>
          <w:p w14:paraId="031E82FB" w14:textId="77777777" w:rsidR="00B6519F" w:rsidRPr="00A5484A" w:rsidRDefault="00B6519F">
            <w:pPr>
              <w:pStyle w:val="TableParagraph"/>
              <w:rPr>
                <w:rFonts w:ascii="Times New Roman"/>
              </w:rPr>
            </w:pPr>
          </w:p>
        </w:tc>
        <w:tc>
          <w:tcPr>
            <w:tcW w:w="1008" w:type="dxa"/>
          </w:tcPr>
          <w:p w14:paraId="449383D7" w14:textId="77777777" w:rsidR="00B6519F" w:rsidRPr="00A5484A" w:rsidRDefault="00B6519F">
            <w:pPr>
              <w:pStyle w:val="TableParagraph"/>
              <w:rPr>
                <w:rFonts w:ascii="Times New Roman"/>
              </w:rPr>
            </w:pPr>
          </w:p>
        </w:tc>
        <w:tc>
          <w:tcPr>
            <w:tcW w:w="1507" w:type="dxa"/>
          </w:tcPr>
          <w:p w14:paraId="6A35B2D6" w14:textId="77777777" w:rsidR="00B6519F" w:rsidRPr="00A5484A" w:rsidRDefault="00B6519F">
            <w:pPr>
              <w:pStyle w:val="TableParagraph"/>
              <w:rPr>
                <w:rFonts w:ascii="Times New Roman"/>
              </w:rPr>
            </w:pPr>
          </w:p>
        </w:tc>
        <w:tc>
          <w:tcPr>
            <w:tcW w:w="3433" w:type="dxa"/>
          </w:tcPr>
          <w:p w14:paraId="291AA385" w14:textId="77777777" w:rsidR="00B6519F" w:rsidRPr="00A5484A" w:rsidRDefault="00B6519F">
            <w:pPr>
              <w:pStyle w:val="TableParagraph"/>
              <w:rPr>
                <w:rFonts w:ascii="Times New Roman"/>
              </w:rPr>
            </w:pPr>
          </w:p>
        </w:tc>
      </w:tr>
      <w:tr w:rsidR="00B6519F" w:rsidRPr="001A0268" w14:paraId="5BD82702" w14:textId="688F778F" w:rsidTr="001C5FDA">
        <w:trPr>
          <w:cantSplit/>
          <w:trHeight w:val="288"/>
        </w:trPr>
        <w:tc>
          <w:tcPr>
            <w:tcW w:w="4140" w:type="dxa"/>
          </w:tcPr>
          <w:p w14:paraId="13CFD54E" w14:textId="77777777" w:rsidR="00B6519F" w:rsidRPr="00A5484A" w:rsidRDefault="00B6519F" w:rsidP="006B7D61">
            <w:pPr>
              <w:pStyle w:val="BodyText"/>
              <w:rPr>
                <w:sz w:val="22"/>
                <w:szCs w:val="22"/>
              </w:rPr>
            </w:pPr>
            <w:r w:rsidRPr="00A5484A">
              <w:rPr>
                <w:w w:val="105"/>
                <w:sz w:val="22"/>
                <w:szCs w:val="22"/>
              </w:rPr>
              <w:t>Retroactive</w:t>
            </w:r>
          </w:p>
        </w:tc>
        <w:tc>
          <w:tcPr>
            <w:tcW w:w="1165" w:type="dxa"/>
          </w:tcPr>
          <w:p w14:paraId="2736BAD9" w14:textId="77777777" w:rsidR="00B6519F" w:rsidRPr="00A5484A" w:rsidRDefault="00B6519F">
            <w:pPr>
              <w:pStyle w:val="TableParagraph"/>
              <w:rPr>
                <w:rFonts w:ascii="Times New Roman"/>
              </w:rPr>
            </w:pPr>
          </w:p>
        </w:tc>
        <w:tc>
          <w:tcPr>
            <w:tcW w:w="1008" w:type="dxa"/>
          </w:tcPr>
          <w:p w14:paraId="79AAE26E" w14:textId="77777777" w:rsidR="00B6519F" w:rsidRPr="00A5484A" w:rsidRDefault="00B6519F">
            <w:pPr>
              <w:pStyle w:val="TableParagraph"/>
              <w:rPr>
                <w:rFonts w:ascii="Times New Roman"/>
              </w:rPr>
            </w:pPr>
          </w:p>
        </w:tc>
        <w:tc>
          <w:tcPr>
            <w:tcW w:w="1507" w:type="dxa"/>
          </w:tcPr>
          <w:p w14:paraId="2BBDA0BB" w14:textId="77777777" w:rsidR="00B6519F" w:rsidRPr="00A5484A" w:rsidRDefault="00B6519F">
            <w:pPr>
              <w:pStyle w:val="TableParagraph"/>
              <w:rPr>
                <w:rFonts w:ascii="Times New Roman"/>
              </w:rPr>
            </w:pPr>
          </w:p>
        </w:tc>
        <w:tc>
          <w:tcPr>
            <w:tcW w:w="3433" w:type="dxa"/>
          </w:tcPr>
          <w:p w14:paraId="24CBE8B2" w14:textId="77777777" w:rsidR="00B6519F" w:rsidRPr="00A5484A" w:rsidRDefault="00B6519F">
            <w:pPr>
              <w:pStyle w:val="TableParagraph"/>
              <w:rPr>
                <w:rFonts w:ascii="Times New Roman"/>
              </w:rPr>
            </w:pPr>
          </w:p>
        </w:tc>
      </w:tr>
      <w:tr w:rsidR="00B6519F" w:rsidRPr="001A0268" w14:paraId="0927C5EF" w14:textId="296C9F48" w:rsidTr="001C5FDA">
        <w:trPr>
          <w:cantSplit/>
          <w:trHeight w:val="288"/>
        </w:trPr>
        <w:tc>
          <w:tcPr>
            <w:tcW w:w="4140" w:type="dxa"/>
          </w:tcPr>
          <w:p w14:paraId="0E5D6C05" w14:textId="77777777" w:rsidR="00B6519F" w:rsidRPr="00A5484A" w:rsidRDefault="00B6519F" w:rsidP="006B7D61">
            <w:pPr>
              <w:pStyle w:val="BodyText"/>
              <w:rPr>
                <w:sz w:val="22"/>
                <w:szCs w:val="22"/>
              </w:rPr>
            </w:pPr>
            <w:r w:rsidRPr="00A5484A">
              <w:rPr>
                <w:w w:val="105"/>
                <w:sz w:val="22"/>
                <w:szCs w:val="22"/>
              </w:rPr>
              <w:t>Restored</w:t>
            </w:r>
          </w:p>
        </w:tc>
        <w:tc>
          <w:tcPr>
            <w:tcW w:w="1165" w:type="dxa"/>
          </w:tcPr>
          <w:p w14:paraId="3105ABB2" w14:textId="77777777" w:rsidR="00B6519F" w:rsidRPr="00A5484A" w:rsidRDefault="00B6519F">
            <w:pPr>
              <w:pStyle w:val="TableParagraph"/>
              <w:rPr>
                <w:rFonts w:ascii="Times New Roman"/>
              </w:rPr>
            </w:pPr>
          </w:p>
        </w:tc>
        <w:tc>
          <w:tcPr>
            <w:tcW w:w="1008" w:type="dxa"/>
          </w:tcPr>
          <w:p w14:paraId="4198A820" w14:textId="77777777" w:rsidR="00B6519F" w:rsidRPr="00A5484A" w:rsidRDefault="00B6519F">
            <w:pPr>
              <w:pStyle w:val="TableParagraph"/>
              <w:rPr>
                <w:rFonts w:ascii="Times New Roman"/>
              </w:rPr>
            </w:pPr>
          </w:p>
        </w:tc>
        <w:tc>
          <w:tcPr>
            <w:tcW w:w="1507" w:type="dxa"/>
          </w:tcPr>
          <w:p w14:paraId="1876B303" w14:textId="77777777" w:rsidR="00B6519F" w:rsidRPr="00A5484A" w:rsidRDefault="00B6519F">
            <w:pPr>
              <w:pStyle w:val="TableParagraph"/>
              <w:rPr>
                <w:rFonts w:ascii="Times New Roman"/>
              </w:rPr>
            </w:pPr>
          </w:p>
        </w:tc>
        <w:tc>
          <w:tcPr>
            <w:tcW w:w="3433" w:type="dxa"/>
          </w:tcPr>
          <w:p w14:paraId="1CBE3656" w14:textId="77777777" w:rsidR="00B6519F" w:rsidRPr="00A5484A" w:rsidRDefault="00B6519F">
            <w:pPr>
              <w:pStyle w:val="TableParagraph"/>
              <w:rPr>
                <w:rFonts w:ascii="Times New Roman"/>
              </w:rPr>
            </w:pPr>
          </w:p>
        </w:tc>
      </w:tr>
      <w:tr w:rsidR="00B6519F" w:rsidRPr="001A0268" w14:paraId="73EA9865" w14:textId="47C33E99" w:rsidTr="001C5FDA">
        <w:trPr>
          <w:cantSplit/>
          <w:trHeight w:val="288"/>
        </w:trPr>
        <w:tc>
          <w:tcPr>
            <w:tcW w:w="4140" w:type="dxa"/>
          </w:tcPr>
          <w:p w14:paraId="55E10F28" w14:textId="77777777" w:rsidR="00B6519F" w:rsidRPr="00A5484A" w:rsidRDefault="00B6519F" w:rsidP="006B7D61">
            <w:pPr>
              <w:pStyle w:val="BodyText"/>
              <w:rPr>
                <w:w w:val="105"/>
                <w:sz w:val="22"/>
                <w:szCs w:val="22"/>
              </w:rPr>
            </w:pPr>
            <w:r w:rsidRPr="00A5484A">
              <w:rPr>
                <w:w w:val="105"/>
                <w:sz w:val="22"/>
                <w:szCs w:val="22"/>
              </w:rPr>
              <w:t>DSNAP</w:t>
            </w:r>
          </w:p>
        </w:tc>
        <w:tc>
          <w:tcPr>
            <w:tcW w:w="1165" w:type="dxa"/>
          </w:tcPr>
          <w:p w14:paraId="360F4740" w14:textId="77777777" w:rsidR="00B6519F" w:rsidRPr="00A5484A" w:rsidRDefault="00B6519F">
            <w:pPr>
              <w:pStyle w:val="TableParagraph"/>
              <w:rPr>
                <w:rFonts w:ascii="Times New Roman"/>
              </w:rPr>
            </w:pPr>
          </w:p>
        </w:tc>
        <w:tc>
          <w:tcPr>
            <w:tcW w:w="1008" w:type="dxa"/>
          </w:tcPr>
          <w:p w14:paraId="032D344D" w14:textId="77777777" w:rsidR="00B6519F" w:rsidRPr="00A5484A" w:rsidRDefault="00B6519F">
            <w:pPr>
              <w:pStyle w:val="TableParagraph"/>
              <w:rPr>
                <w:rFonts w:ascii="Times New Roman"/>
              </w:rPr>
            </w:pPr>
          </w:p>
        </w:tc>
        <w:tc>
          <w:tcPr>
            <w:tcW w:w="1507" w:type="dxa"/>
          </w:tcPr>
          <w:p w14:paraId="783C1D79" w14:textId="77777777" w:rsidR="00B6519F" w:rsidRPr="00A5484A" w:rsidRDefault="00B6519F">
            <w:pPr>
              <w:pStyle w:val="TableParagraph"/>
              <w:rPr>
                <w:rFonts w:ascii="Times New Roman"/>
              </w:rPr>
            </w:pPr>
          </w:p>
        </w:tc>
        <w:tc>
          <w:tcPr>
            <w:tcW w:w="3433" w:type="dxa"/>
          </w:tcPr>
          <w:p w14:paraId="3543B14F" w14:textId="77777777" w:rsidR="00B6519F" w:rsidRPr="00A5484A" w:rsidRDefault="00B6519F">
            <w:pPr>
              <w:pStyle w:val="TableParagraph"/>
              <w:rPr>
                <w:rFonts w:ascii="Times New Roman"/>
              </w:rPr>
            </w:pPr>
          </w:p>
        </w:tc>
      </w:tr>
      <w:tr w:rsidR="00B6519F" w:rsidRPr="001A0268" w14:paraId="6A5E672D" w14:textId="18B785A0" w:rsidTr="001C5FDA">
        <w:trPr>
          <w:cantSplit/>
          <w:trHeight w:val="288"/>
        </w:trPr>
        <w:tc>
          <w:tcPr>
            <w:tcW w:w="4140" w:type="dxa"/>
          </w:tcPr>
          <w:p w14:paraId="12FFECAA" w14:textId="58E468A7" w:rsidR="00B6519F" w:rsidRPr="00A5484A" w:rsidRDefault="00B6519F" w:rsidP="006B7D61">
            <w:pPr>
              <w:pStyle w:val="BodyText"/>
              <w:rPr>
                <w:w w:val="105"/>
                <w:sz w:val="22"/>
                <w:szCs w:val="22"/>
              </w:rPr>
            </w:pPr>
            <w:r w:rsidRPr="00A5484A">
              <w:rPr>
                <w:sz w:val="22"/>
                <w:szCs w:val="22"/>
              </w:rPr>
              <w:t xml:space="preserve">Expungements </w:t>
            </w:r>
          </w:p>
        </w:tc>
        <w:tc>
          <w:tcPr>
            <w:tcW w:w="1165" w:type="dxa"/>
          </w:tcPr>
          <w:p w14:paraId="7F26E688" w14:textId="77777777" w:rsidR="00B6519F" w:rsidRPr="00A5484A" w:rsidRDefault="00B6519F">
            <w:pPr>
              <w:pStyle w:val="TableParagraph"/>
              <w:rPr>
                <w:rFonts w:ascii="Times New Roman"/>
              </w:rPr>
            </w:pPr>
          </w:p>
        </w:tc>
        <w:tc>
          <w:tcPr>
            <w:tcW w:w="1008" w:type="dxa"/>
          </w:tcPr>
          <w:p w14:paraId="1266F921" w14:textId="77777777" w:rsidR="00B6519F" w:rsidRPr="00A5484A" w:rsidRDefault="00B6519F">
            <w:pPr>
              <w:pStyle w:val="TableParagraph"/>
              <w:rPr>
                <w:rFonts w:ascii="Times New Roman"/>
              </w:rPr>
            </w:pPr>
          </w:p>
        </w:tc>
        <w:tc>
          <w:tcPr>
            <w:tcW w:w="1507" w:type="dxa"/>
          </w:tcPr>
          <w:p w14:paraId="13701512" w14:textId="77777777" w:rsidR="00B6519F" w:rsidRPr="00A5484A" w:rsidRDefault="00B6519F">
            <w:pPr>
              <w:pStyle w:val="TableParagraph"/>
              <w:rPr>
                <w:rFonts w:ascii="Times New Roman"/>
              </w:rPr>
            </w:pPr>
          </w:p>
        </w:tc>
        <w:tc>
          <w:tcPr>
            <w:tcW w:w="3433" w:type="dxa"/>
          </w:tcPr>
          <w:p w14:paraId="4DE52237" w14:textId="77777777" w:rsidR="00B6519F" w:rsidRPr="00A5484A" w:rsidRDefault="00B6519F">
            <w:pPr>
              <w:pStyle w:val="TableParagraph"/>
              <w:rPr>
                <w:rFonts w:ascii="Times New Roman"/>
              </w:rPr>
            </w:pPr>
          </w:p>
        </w:tc>
      </w:tr>
      <w:tr w:rsidR="00B6519F" w:rsidRPr="001A0268" w14:paraId="2CBBC8B6" w14:textId="2E6F2F94" w:rsidTr="001C5FDA">
        <w:trPr>
          <w:cantSplit/>
          <w:trHeight w:val="288"/>
        </w:trPr>
        <w:tc>
          <w:tcPr>
            <w:tcW w:w="4140" w:type="dxa"/>
          </w:tcPr>
          <w:p w14:paraId="7E9825AE" w14:textId="6E7CFE60" w:rsidR="00B6519F" w:rsidRPr="00A5484A" w:rsidRDefault="00B6519F" w:rsidP="006B7D61">
            <w:pPr>
              <w:pStyle w:val="BodyText"/>
              <w:rPr>
                <w:sz w:val="22"/>
                <w:szCs w:val="22"/>
              </w:rPr>
            </w:pPr>
            <w:r w:rsidRPr="00A5484A">
              <w:rPr>
                <w:sz w:val="22"/>
                <w:szCs w:val="22"/>
              </w:rPr>
              <w:t>Off-line Storage (if applicable)</w:t>
            </w:r>
          </w:p>
        </w:tc>
        <w:tc>
          <w:tcPr>
            <w:tcW w:w="1165" w:type="dxa"/>
          </w:tcPr>
          <w:p w14:paraId="2DEA7BB9" w14:textId="77777777" w:rsidR="00B6519F" w:rsidRPr="00A5484A" w:rsidRDefault="00B6519F">
            <w:pPr>
              <w:pStyle w:val="TableParagraph"/>
              <w:rPr>
                <w:rFonts w:ascii="Times New Roman"/>
              </w:rPr>
            </w:pPr>
          </w:p>
        </w:tc>
        <w:tc>
          <w:tcPr>
            <w:tcW w:w="1008" w:type="dxa"/>
          </w:tcPr>
          <w:p w14:paraId="17993742" w14:textId="77777777" w:rsidR="00B6519F" w:rsidRPr="00A5484A" w:rsidRDefault="00B6519F">
            <w:pPr>
              <w:pStyle w:val="TableParagraph"/>
              <w:rPr>
                <w:rFonts w:ascii="Times New Roman"/>
              </w:rPr>
            </w:pPr>
          </w:p>
        </w:tc>
        <w:tc>
          <w:tcPr>
            <w:tcW w:w="1507" w:type="dxa"/>
          </w:tcPr>
          <w:p w14:paraId="6BE9AAA7" w14:textId="77777777" w:rsidR="00B6519F" w:rsidRPr="00A5484A" w:rsidRDefault="00B6519F">
            <w:pPr>
              <w:pStyle w:val="TableParagraph"/>
              <w:rPr>
                <w:rFonts w:ascii="Times New Roman"/>
              </w:rPr>
            </w:pPr>
          </w:p>
        </w:tc>
        <w:tc>
          <w:tcPr>
            <w:tcW w:w="3433" w:type="dxa"/>
          </w:tcPr>
          <w:p w14:paraId="7E44B409" w14:textId="77777777" w:rsidR="00B6519F" w:rsidRPr="00A5484A" w:rsidRDefault="00B6519F">
            <w:pPr>
              <w:pStyle w:val="TableParagraph"/>
              <w:rPr>
                <w:rFonts w:ascii="Times New Roman"/>
              </w:rPr>
            </w:pPr>
          </w:p>
        </w:tc>
      </w:tr>
      <w:tr w:rsidR="00B6519F" w:rsidRPr="001A0268" w14:paraId="3173B88B" w14:textId="7C4F4CAE" w:rsidTr="001C5FDA">
        <w:trPr>
          <w:cantSplit/>
          <w:trHeight w:val="288"/>
        </w:trPr>
        <w:tc>
          <w:tcPr>
            <w:tcW w:w="4140" w:type="dxa"/>
          </w:tcPr>
          <w:p w14:paraId="56B3643F" w14:textId="5752D531" w:rsidR="00B6519F" w:rsidRPr="00A5484A" w:rsidRDefault="00B6519F" w:rsidP="006B7D61">
            <w:pPr>
              <w:pStyle w:val="BodyText"/>
              <w:rPr>
                <w:sz w:val="22"/>
                <w:szCs w:val="22"/>
              </w:rPr>
            </w:pPr>
            <w:r w:rsidRPr="00A5484A">
              <w:rPr>
                <w:sz w:val="22"/>
                <w:szCs w:val="22"/>
              </w:rPr>
              <w:t>Disqualifications</w:t>
            </w:r>
          </w:p>
        </w:tc>
        <w:tc>
          <w:tcPr>
            <w:tcW w:w="1165" w:type="dxa"/>
          </w:tcPr>
          <w:p w14:paraId="70E52ED2" w14:textId="052B8250" w:rsidR="00B6519F" w:rsidRPr="00A5484A" w:rsidRDefault="00B6519F" w:rsidP="00351603">
            <w:pPr>
              <w:pStyle w:val="TableParagraph"/>
              <w:rPr>
                <w:rFonts w:ascii="Times New Roman"/>
              </w:rPr>
            </w:pPr>
          </w:p>
        </w:tc>
        <w:tc>
          <w:tcPr>
            <w:tcW w:w="1008" w:type="dxa"/>
          </w:tcPr>
          <w:p w14:paraId="76FB6C46" w14:textId="0CDB6956" w:rsidR="00B6519F" w:rsidRPr="00A5484A" w:rsidRDefault="00B6519F" w:rsidP="00351603">
            <w:pPr>
              <w:pStyle w:val="TableParagraph"/>
              <w:rPr>
                <w:rFonts w:ascii="Times New Roman"/>
              </w:rPr>
            </w:pPr>
          </w:p>
        </w:tc>
        <w:tc>
          <w:tcPr>
            <w:tcW w:w="1507" w:type="dxa"/>
          </w:tcPr>
          <w:p w14:paraId="53F109A9" w14:textId="575F271E" w:rsidR="00B6519F" w:rsidRPr="00A5484A" w:rsidRDefault="00B6519F" w:rsidP="00351603">
            <w:pPr>
              <w:pStyle w:val="TableParagraph"/>
              <w:rPr>
                <w:rFonts w:ascii="Times New Roman"/>
              </w:rPr>
            </w:pPr>
          </w:p>
        </w:tc>
        <w:tc>
          <w:tcPr>
            <w:tcW w:w="3433" w:type="dxa"/>
          </w:tcPr>
          <w:p w14:paraId="12FDAF2F" w14:textId="3091CDE2" w:rsidR="00B6519F" w:rsidRPr="00A5484A" w:rsidRDefault="00B6519F" w:rsidP="00351603">
            <w:pPr>
              <w:pStyle w:val="TableParagraph"/>
              <w:rPr>
                <w:rFonts w:ascii="Times New Roman"/>
              </w:rPr>
            </w:pPr>
          </w:p>
        </w:tc>
      </w:tr>
      <w:tr w:rsidR="00B6519F" w:rsidRPr="001A0268" w14:paraId="26C85FF4" w14:textId="77777777" w:rsidTr="001C5FDA">
        <w:trPr>
          <w:cantSplit/>
          <w:trHeight w:val="288"/>
        </w:trPr>
        <w:tc>
          <w:tcPr>
            <w:tcW w:w="4140" w:type="dxa"/>
          </w:tcPr>
          <w:p w14:paraId="29F9543F" w14:textId="7903B50C" w:rsidR="00B6519F" w:rsidRPr="00A5484A" w:rsidRDefault="00B6519F" w:rsidP="006B7D61">
            <w:pPr>
              <w:pStyle w:val="BodyText"/>
              <w:rPr>
                <w:sz w:val="22"/>
                <w:szCs w:val="22"/>
              </w:rPr>
            </w:pPr>
            <w:r w:rsidRPr="00A5484A">
              <w:rPr>
                <w:sz w:val="22"/>
                <w:szCs w:val="22"/>
              </w:rPr>
              <w:t>Mass change exception report for SNAP Cost-of-Living Adjustment (October)</w:t>
            </w:r>
          </w:p>
        </w:tc>
        <w:tc>
          <w:tcPr>
            <w:tcW w:w="1165" w:type="dxa"/>
          </w:tcPr>
          <w:p w14:paraId="5D21B134" w14:textId="77777777" w:rsidR="00B6519F" w:rsidRPr="00A5484A" w:rsidRDefault="00B6519F" w:rsidP="00351603">
            <w:pPr>
              <w:pStyle w:val="TableParagraph"/>
              <w:rPr>
                <w:rFonts w:ascii="Times New Roman"/>
              </w:rPr>
            </w:pPr>
          </w:p>
        </w:tc>
        <w:tc>
          <w:tcPr>
            <w:tcW w:w="1008" w:type="dxa"/>
          </w:tcPr>
          <w:p w14:paraId="7097FA32" w14:textId="77777777" w:rsidR="00B6519F" w:rsidRPr="00A5484A" w:rsidRDefault="00B6519F" w:rsidP="00351603">
            <w:pPr>
              <w:pStyle w:val="TableParagraph"/>
              <w:rPr>
                <w:rFonts w:ascii="Times New Roman"/>
              </w:rPr>
            </w:pPr>
          </w:p>
        </w:tc>
        <w:tc>
          <w:tcPr>
            <w:tcW w:w="1507" w:type="dxa"/>
          </w:tcPr>
          <w:p w14:paraId="116635FF" w14:textId="77777777" w:rsidR="00B6519F" w:rsidRPr="00A5484A" w:rsidRDefault="00B6519F" w:rsidP="00351603">
            <w:pPr>
              <w:pStyle w:val="TableParagraph"/>
              <w:rPr>
                <w:rFonts w:ascii="Times New Roman"/>
              </w:rPr>
            </w:pPr>
          </w:p>
        </w:tc>
        <w:tc>
          <w:tcPr>
            <w:tcW w:w="3433" w:type="dxa"/>
          </w:tcPr>
          <w:p w14:paraId="1932256C" w14:textId="77777777" w:rsidR="00B6519F" w:rsidRPr="00A5484A" w:rsidRDefault="00B6519F" w:rsidP="00351603">
            <w:pPr>
              <w:pStyle w:val="TableParagraph"/>
              <w:rPr>
                <w:rFonts w:ascii="Times New Roman"/>
              </w:rPr>
            </w:pPr>
          </w:p>
        </w:tc>
      </w:tr>
      <w:tr w:rsidR="00B6519F" w:rsidRPr="001A0268" w14:paraId="46560D74" w14:textId="77777777" w:rsidTr="001C5FDA">
        <w:trPr>
          <w:cantSplit/>
          <w:trHeight w:val="288"/>
        </w:trPr>
        <w:tc>
          <w:tcPr>
            <w:tcW w:w="4140" w:type="dxa"/>
          </w:tcPr>
          <w:p w14:paraId="44BF403E" w14:textId="65F9A37E" w:rsidR="00B6519F" w:rsidRPr="00A5484A" w:rsidRDefault="00B6519F" w:rsidP="006B7D61">
            <w:pPr>
              <w:pStyle w:val="BodyText"/>
              <w:rPr>
                <w:sz w:val="22"/>
                <w:szCs w:val="22"/>
              </w:rPr>
            </w:pPr>
            <w:r w:rsidRPr="00A5484A">
              <w:rPr>
                <w:sz w:val="22"/>
                <w:szCs w:val="22"/>
              </w:rPr>
              <w:t>Mass change exception report for SSA Cost-of-Living Adjustment (January)</w:t>
            </w:r>
          </w:p>
        </w:tc>
        <w:tc>
          <w:tcPr>
            <w:tcW w:w="1165" w:type="dxa"/>
          </w:tcPr>
          <w:p w14:paraId="78107418" w14:textId="77777777" w:rsidR="00B6519F" w:rsidRPr="00A5484A" w:rsidRDefault="00B6519F" w:rsidP="00B81472">
            <w:pPr>
              <w:pStyle w:val="TableParagraph"/>
              <w:rPr>
                <w:rFonts w:ascii="Times New Roman"/>
              </w:rPr>
            </w:pPr>
          </w:p>
        </w:tc>
        <w:tc>
          <w:tcPr>
            <w:tcW w:w="1008" w:type="dxa"/>
          </w:tcPr>
          <w:p w14:paraId="2A42BA4D" w14:textId="77777777" w:rsidR="00B6519F" w:rsidRPr="00A5484A" w:rsidRDefault="00B6519F" w:rsidP="00B81472">
            <w:pPr>
              <w:pStyle w:val="TableParagraph"/>
              <w:rPr>
                <w:rFonts w:ascii="Times New Roman"/>
              </w:rPr>
            </w:pPr>
          </w:p>
        </w:tc>
        <w:tc>
          <w:tcPr>
            <w:tcW w:w="1507" w:type="dxa"/>
          </w:tcPr>
          <w:p w14:paraId="5CF1DFEE" w14:textId="77777777" w:rsidR="00B6519F" w:rsidRPr="00A5484A" w:rsidRDefault="00B6519F" w:rsidP="00B81472">
            <w:pPr>
              <w:pStyle w:val="TableParagraph"/>
              <w:rPr>
                <w:rFonts w:ascii="Times New Roman"/>
              </w:rPr>
            </w:pPr>
          </w:p>
        </w:tc>
        <w:tc>
          <w:tcPr>
            <w:tcW w:w="3433" w:type="dxa"/>
          </w:tcPr>
          <w:p w14:paraId="4628A3FF" w14:textId="77777777" w:rsidR="00B6519F" w:rsidRPr="00A5484A" w:rsidRDefault="00B6519F" w:rsidP="00B81472">
            <w:pPr>
              <w:pStyle w:val="TableParagraph"/>
              <w:rPr>
                <w:rFonts w:ascii="Times New Roman"/>
              </w:rPr>
            </w:pPr>
          </w:p>
        </w:tc>
      </w:tr>
    </w:tbl>
    <w:p w14:paraId="01867BA9" w14:textId="77777777" w:rsidR="0036205E" w:rsidRDefault="0036205E"/>
    <w:tbl>
      <w:tblPr>
        <w:tblStyle w:val="TableGrid"/>
        <w:tblW w:w="11126" w:type="dxa"/>
        <w:tblLayout w:type="fixed"/>
        <w:tblLook w:val="01E0" w:firstRow="1" w:lastRow="1" w:firstColumn="1" w:lastColumn="1" w:noHBand="0" w:noVBand="0"/>
      </w:tblPr>
      <w:tblGrid>
        <w:gridCol w:w="4230"/>
        <w:gridCol w:w="1046"/>
        <w:gridCol w:w="1019"/>
        <w:gridCol w:w="1501"/>
        <w:gridCol w:w="3330"/>
      </w:tblGrid>
      <w:tr w:rsidR="00435B7C" w:rsidRPr="001A0268" w14:paraId="54959459" w14:textId="15D9999B" w:rsidTr="001C5FDA">
        <w:trPr>
          <w:trHeight w:val="288"/>
        </w:trPr>
        <w:tc>
          <w:tcPr>
            <w:tcW w:w="4230" w:type="dxa"/>
            <w:shd w:val="clear" w:color="auto" w:fill="1F497D" w:themeFill="text2"/>
          </w:tcPr>
          <w:p w14:paraId="74CD7A0C"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Data Items</w:t>
            </w:r>
          </w:p>
        </w:tc>
        <w:tc>
          <w:tcPr>
            <w:tcW w:w="1046" w:type="dxa"/>
            <w:shd w:val="clear" w:color="auto" w:fill="1F497D" w:themeFill="text2"/>
          </w:tcPr>
          <w:p w14:paraId="09D00743"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Standard</w:t>
            </w:r>
          </w:p>
        </w:tc>
        <w:tc>
          <w:tcPr>
            <w:tcW w:w="1019" w:type="dxa"/>
            <w:shd w:val="clear" w:color="auto" w:fill="1F497D" w:themeFill="text2"/>
          </w:tcPr>
          <w:p w14:paraId="0CB35435"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Ad Hoc</w:t>
            </w:r>
          </w:p>
        </w:tc>
        <w:tc>
          <w:tcPr>
            <w:tcW w:w="1501" w:type="dxa"/>
            <w:shd w:val="clear" w:color="auto" w:fill="1F497D" w:themeFill="text2"/>
          </w:tcPr>
          <w:p w14:paraId="0E18E55B" w14:textId="56B11CEB" w:rsidR="00B6519F" w:rsidRPr="00AC7CA1" w:rsidRDefault="00B6519F" w:rsidP="00E83D2C">
            <w:pPr>
              <w:pStyle w:val="TableParagraph"/>
              <w:spacing w:before="3"/>
              <w:rPr>
                <w:b/>
                <w:color w:val="FFFFFF" w:themeColor="background1"/>
              </w:rPr>
            </w:pPr>
            <w:r w:rsidRPr="00AC7CA1">
              <w:rPr>
                <w:b/>
                <w:color w:val="FFFFFF" w:themeColor="background1"/>
                <w:w w:val="105"/>
              </w:rPr>
              <w:t>Frequency of</w:t>
            </w:r>
            <w:r w:rsidR="00E83D2C" w:rsidRPr="00AC7CA1">
              <w:rPr>
                <w:b/>
                <w:color w:val="FFFFFF" w:themeColor="background1"/>
                <w:w w:val="105"/>
              </w:rPr>
              <w:t xml:space="preserve"> </w:t>
            </w:r>
            <w:r w:rsidRPr="00AC7CA1">
              <w:rPr>
                <w:b/>
                <w:color w:val="FFFFFF" w:themeColor="background1"/>
                <w:w w:val="105"/>
              </w:rPr>
              <w:t>Reports</w:t>
            </w:r>
          </w:p>
        </w:tc>
        <w:tc>
          <w:tcPr>
            <w:tcW w:w="3330" w:type="dxa"/>
            <w:shd w:val="clear" w:color="auto" w:fill="1F497D" w:themeFill="text2"/>
          </w:tcPr>
          <w:p w14:paraId="6C238E80"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Comments</w:t>
            </w:r>
          </w:p>
        </w:tc>
      </w:tr>
      <w:tr w:rsidR="00B6519F" w:rsidRPr="001A0268" w14:paraId="0BC8DC21" w14:textId="14D794CB" w:rsidTr="001C5FDA">
        <w:trPr>
          <w:trHeight w:val="288"/>
        </w:trPr>
        <w:tc>
          <w:tcPr>
            <w:tcW w:w="4230" w:type="dxa"/>
          </w:tcPr>
          <w:p w14:paraId="1932BBC1" w14:textId="647B5971" w:rsidR="00B6519F" w:rsidRPr="00A5484A" w:rsidRDefault="00B6519F" w:rsidP="006B7D61">
            <w:pPr>
              <w:pStyle w:val="BodyText"/>
              <w:rPr>
                <w:sz w:val="22"/>
                <w:szCs w:val="22"/>
              </w:rPr>
            </w:pPr>
            <w:r w:rsidRPr="00A5484A">
              <w:rPr>
                <w:w w:val="105"/>
                <w:sz w:val="22"/>
                <w:szCs w:val="22"/>
              </w:rPr>
              <w:t>Demographics (please list what information is captured under comments)</w:t>
            </w:r>
          </w:p>
        </w:tc>
        <w:tc>
          <w:tcPr>
            <w:tcW w:w="1046" w:type="dxa"/>
          </w:tcPr>
          <w:p w14:paraId="4A59A957" w14:textId="77777777" w:rsidR="00B6519F" w:rsidRPr="00A5484A" w:rsidRDefault="00B6519F" w:rsidP="00B81472">
            <w:pPr>
              <w:pStyle w:val="TableParagraph"/>
              <w:rPr>
                <w:rFonts w:ascii="Times New Roman"/>
              </w:rPr>
            </w:pPr>
          </w:p>
        </w:tc>
        <w:tc>
          <w:tcPr>
            <w:tcW w:w="1019" w:type="dxa"/>
          </w:tcPr>
          <w:p w14:paraId="6CC23A5B" w14:textId="77777777" w:rsidR="00B6519F" w:rsidRPr="00A5484A" w:rsidRDefault="00B6519F" w:rsidP="00B81472">
            <w:pPr>
              <w:pStyle w:val="TableParagraph"/>
              <w:rPr>
                <w:rFonts w:ascii="Times New Roman"/>
              </w:rPr>
            </w:pPr>
          </w:p>
        </w:tc>
        <w:tc>
          <w:tcPr>
            <w:tcW w:w="1501" w:type="dxa"/>
          </w:tcPr>
          <w:p w14:paraId="7245A765" w14:textId="77777777" w:rsidR="00B6519F" w:rsidRPr="00A5484A" w:rsidRDefault="00B6519F" w:rsidP="00B81472">
            <w:pPr>
              <w:pStyle w:val="TableParagraph"/>
              <w:rPr>
                <w:rFonts w:ascii="Times New Roman"/>
              </w:rPr>
            </w:pPr>
          </w:p>
        </w:tc>
        <w:tc>
          <w:tcPr>
            <w:tcW w:w="3330" w:type="dxa"/>
          </w:tcPr>
          <w:p w14:paraId="7533D515" w14:textId="77777777" w:rsidR="00B6519F" w:rsidRPr="00A5484A" w:rsidRDefault="00B6519F" w:rsidP="00B81472">
            <w:pPr>
              <w:pStyle w:val="TableParagraph"/>
              <w:rPr>
                <w:rFonts w:ascii="Times New Roman"/>
              </w:rPr>
            </w:pPr>
          </w:p>
        </w:tc>
      </w:tr>
      <w:tr w:rsidR="00B6519F" w:rsidRPr="001A0268" w14:paraId="421A15ED" w14:textId="25D26ACB" w:rsidTr="001C5FDA">
        <w:trPr>
          <w:trHeight w:val="288"/>
        </w:trPr>
        <w:tc>
          <w:tcPr>
            <w:tcW w:w="4230" w:type="dxa"/>
          </w:tcPr>
          <w:p w14:paraId="33B1864D" w14:textId="77777777" w:rsidR="00B6519F" w:rsidRPr="00A5484A" w:rsidRDefault="00B6519F" w:rsidP="006B7D61">
            <w:pPr>
              <w:pStyle w:val="BodyText"/>
              <w:rPr>
                <w:sz w:val="22"/>
                <w:szCs w:val="22"/>
              </w:rPr>
            </w:pPr>
            <w:r w:rsidRPr="00A5484A">
              <w:rPr>
                <w:w w:val="105"/>
                <w:sz w:val="22"/>
                <w:szCs w:val="22"/>
              </w:rPr>
              <w:t>Client Income</w:t>
            </w:r>
          </w:p>
        </w:tc>
        <w:tc>
          <w:tcPr>
            <w:tcW w:w="1046" w:type="dxa"/>
          </w:tcPr>
          <w:p w14:paraId="3C7A072C" w14:textId="77777777" w:rsidR="00B6519F" w:rsidRPr="00A5484A" w:rsidRDefault="00B6519F" w:rsidP="00B81472">
            <w:pPr>
              <w:pStyle w:val="TableParagraph"/>
              <w:rPr>
                <w:rFonts w:ascii="Times New Roman"/>
              </w:rPr>
            </w:pPr>
          </w:p>
        </w:tc>
        <w:tc>
          <w:tcPr>
            <w:tcW w:w="1019" w:type="dxa"/>
          </w:tcPr>
          <w:p w14:paraId="3071FC9A" w14:textId="77777777" w:rsidR="00B6519F" w:rsidRPr="00A5484A" w:rsidRDefault="00B6519F" w:rsidP="00B81472">
            <w:pPr>
              <w:pStyle w:val="TableParagraph"/>
              <w:rPr>
                <w:rFonts w:ascii="Times New Roman"/>
              </w:rPr>
            </w:pPr>
          </w:p>
        </w:tc>
        <w:tc>
          <w:tcPr>
            <w:tcW w:w="1501" w:type="dxa"/>
          </w:tcPr>
          <w:p w14:paraId="1FF45CB7" w14:textId="77777777" w:rsidR="00B6519F" w:rsidRPr="00A5484A" w:rsidRDefault="00B6519F" w:rsidP="00B81472">
            <w:pPr>
              <w:pStyle w:val="TableParagraph"/>
              <w:rPr>
                <w:rFonts w:ascii="Times New Roman"/>
              </w:rPr>
            </w:pPr>
          </w:p>
        </w:tc>
        <w:tc>
          <w:tcPr>
            <w:tcW w:w="3330" w:type="dxa"/>
          </w:tcPr>
          <w:p w14:paraId="7C9597DE" w14:textId="77777777" w:rsidR="00B6519F" w:rsidRPr="00A5484A" w:rsidRDefault="00B6519F" w:rsidP="00B81472">
            <w:pPr>
              <w:pStyle w:val="TableParagraph"/>
              <w:rPr>
                <w:rFonts w:ascii="Times New Roman"/>
              </w:rPr>
            </w:pPr>
          </w:p>
        </w:tc>
      </w:tr>
      <w:tr w:rsidR="00B6519F" w:rsidRPr="001A0268" w14:paraId="7104F763" w14:textId="2E5EAF77" w:rsidTr="001C5FDA">
        <w:trPr>
          <w:trHeight w:val="288"/>
        </w:trPr>
        <w:tc>
          <w:tcPr>
            <w:tcW w:w="4230" w:type="dxa"/>
          </w:tcPr>
          <w:p w14:paraId="7DC80F7E" w14:textId="10621EA5" w:rsidR="00B6519F" w:rsidRPr="00A5484A" w:rsidRDefault="00B6519F" w:rsidP="006B7D61">
            <w:pPr>
              <w:pStyle w:val="BodyText"/>
              <w:rPr>
                <w:sz w:val="22"/>
                <w:szCs w:val="22"/>
              </w:rPr>
            </w:pPr>
            <w:r w:rsidRPr="00A5484A">
              <w:rPr>
                <w:sz w:val="22"/>
                <w:szCs w:val="22"/>
              </w:rPr>
              <w:t>Household</w:t>
            </w:r>
            <w:r w:rsidRPr="00A5484A">
              <w:rPr>
                <w:w w:val="105"/>
                <w:sz w:val="22"/>
                <w:szCs w:val="22"/>
              </w:rPr>
              <w:t xml:space="preserve"> Characteristics</w:t>
            </w:r>
          </w:p>
        </w:tc>
        <w:tc>
          <w:tcPr>
            <w:tcW w:w="1046" w:type="dxa"/>
          </w:tcPr>
          <w:p w14:paraId="7F075246" w14:textId="77777777" w:rsidR="00B6519F" w:rsidRPr="00A5484A" w:rsidRDefault="00B6519F" w:rsidP="00B81472">
            <w:pPr>
              <w:pStyle w:val="TableParagraph"/>
              <w:rPr>
                <w:rFonts w:ascii="Times New Roman"/>
              </w:rPr>
            </w:pPr>
          </w:p>
        </w:tc>
        <w:tc>
          <w:tcPr>
            <w:tcW w:w="1019" w:type="dxa"/>
          </w:tcPr>
          <w:p w14:paraId="56EC5139" w14:textId="77777777" w:rsidR="00B6519F" w:rsidRPr="00A5484A" w:rsidRDefault="00B6519F" w:rsidP="00B81472">
            <w:pPr>
              <w:pStyle w:val="TableParagraph"/>
              <w:rPr>
                <w:rFonts w:ascii="Times New Roman"/>
              </w:rPr>
            </w:pPr>
          </w:p>
        </w:tc>
        <w:tc>
          <w:tcPr>
            <w:tcW w:w="1501" w:type="dxa"/>
          </w:tcPr>
          <w:p w14:paraId="42F4D30B" w14:textId="77777777" w:rsidR="00B6519F" w:rsidRPr="00A5484A" w:rsidRDefault="00B6519F" w:rsidP="00B81472">
            <w:pPr>
              <w:pStyle w:val="TableParagraph"/>
              <w:rPr>
                <w:rFonts w:ascii="Times New Roman"/>
              </w:rPr>
            </w:pPr>
          </w:p>
        </w:tc>
        <w:tc>
          <w:tcPr>
            <w:tcW w:w="3330" w:type="dxa"/>
          </w:tcPr>
          <w:p w14:paraId="455136F2" w14:textId="77777777" w:rsidR="00B6519F" w:rsidRPr="00A5484A" w:rsidRDefault="00B6519F" w:rsidP="00B81472">
            <w:pPr>
              <w:pStyle w:val="TableParagraph"/>
              <w:rPr>
                <w:rFonts w:ascii="Times New Roman"/>
              </w:rPr>
            </w:pPr>
          </w:p>
        </w:tc>
      </w:tr>
      <w:tr w:rsidR="00B6519F" w:rsidRPr="001A0268" w14:paraId="0D7E584B" w14:textId="2A716718" w:rsidTr="001C5FDA">
        <w:trPr>
          <w:trHeight w:val="288"/>
        </w:trPr>
        <w:tc>
          <w:tcPr>
            <w:tcW w:w="4230" w:type="dxa"/>
          </w:tcPr>
          <w:p w14:paraId="6693895F" w14:textId="77777777" w:rsidR="00B6519F" w:rsidRPr="00A5484A" w:rsidRDefault="00B6519F" w:rsidP="006B7D61">
            <w:pPr>
              <w:pStyle w:val="BodyText"/>
              <w:rPr>
                <w:sz w:val="22"/>
                <w:szCs w:val="22"/>
              </w:rPr>
            </w:pPr>
            <w:r w:rsidRPr="00A5484A">
              <w:rPr>
                <w:w w:val="105"/>
                <w:sz w:val="22"/>
                <w:szCs w:val="22"/>
              </w:rPr>
              <w:t>Language / LEP status</w:t>
            </w:r>
          </w:p>
        </w:tc>
        <w:tc>
          <w:tcPr>
            <w:tcW w:w="1046" w:type="dxa"/>
          </w:tcPr>
          <w:p w14:paraId="4509FDD1" w14:textId="77777777" w:rsidR="00B6519F" w:rsidRPr="00A5484A" w:rsidRDefault="00B6519F" w:rsidP="00B81472">
            <w:pPr>
              <w:pStyle w:val="TableParagraph"/>
              <w:rPr>
                <w:rFonts w:ascii="Times New Roman"/>
              </w:rPr>
            </w:pPr>
          </w:p>
        </w:tc>
        <w:tc>
          <w:tcPr>
            <w:tcW w:w="1019" w:type="dxa"/>
          </w:tcPr>
          <w:p w14:paraId="2B5B21E1" w14:textId="77777777" w:rsidR="00B6519F" w:rsidRPr="00A5484A" w:rsidRDefault="00B6519F" w:rsidP="00B81472">
            <w:pPr>
              <w:pStyle w:val="TableParagraph"/>
              <w:rPr>
                <w:rFonts w:ascii="Times New Roman"/>
              </w:rPr>
            </w:pPr>
          </w:p>
        </w:tc>
        <w:tc>
          <w:tcPr>
            <w:tcW w:w="1501" w:type="dxa"/>
          </w:tcPr>
          <w:p w14:paraId="622F7E3E" w14:textId="77777777" w:rsidR="00B6519F" w:rsidRPr="00A5484A" w:rsidRDefault="00B6519F" w:rsidP="00B81472">
            <w:pPr>
              <w:pStyle w:val="TableParagraph"/>
              <w:rPr>
                <w:rFonts w:ascii="Times New Roman"/>
              </w:rPr>
            </w:pPr>
          </w:p>
        </w:tc>
        <w:tc>
          <w:tcPr>
            <w:tcW w:w="3330" w:type="dxa"/>
          </w:tcPr>
          <w:p w14:paraId="530AF1A1" w14:textId="77777777" w:rsidR="00B6519F" w:rsidRPr="00A5484A" w:rsidRDefault="00B6519F" w:rsidP="00B81472">
            <w:pPr>
              <w:pStyle w:val="TableParagraph"/>
              <w:rPr>
                <w:rFonts w:ascii="Times New Roman"/>
              </w:rPr>
            </w:pPr>
          </w:p>
        </w:tc>
      </w:tr>
      <w:tr w:rsidR="00B6519F" w:rsidRPr="001A0268" w14:paraId="58A17633" w14:textId="09D31864" w:rsidTr="001C5FDA">
        <w:trPr>
          <w:trHeight w:val="288"/>
        </w:trPr>
        <w:tc>
          <w:tcPr>
            <w:tcW w:w="4230" w:type="dxa"/>
          </w:tcPr>
          <w:p w14:paraId="430DDB16" w14:textId="77777777" w:rsidR="00B6519F" w:rsidRPr="00A5484A" w:rsidRDefault="00B6519F" w:rsidP="006B7D61">
            <w:pPr>
              <w:pStyle w:val="BodyText"/>
              <w:rPr>
                <w:sz w:val="22"/>
                <w:szCs w:val="22"/>
              </w:rPr>
            </w:pPr>
            <w:r w:rsidRPr="00A5484A">
              <w:rPr>
                <w:w w:val="105"/>
                <w:sz w:val="22"/>
                <w:szCs w:val="22"/>
              </w:rPr>
              <w:t>Client Complaints</w:t>
            </w:r>
          </w:p>
        </w:tc>
        <w:tc>
          <w:tcPr>
            <w:tcW w:w="1046" w:type="dxa"/>
          </w:tcPr>
          <w:p w14:paraId="059AAA6C" w14:textId="77777777" w:rsidR="00B6519F" w:rsidRPr="00A5484A" w:rsidRDefault="00B6519F" w:rsidP="00B81472">
            <w:pPr>
              <w:pStyle w:val="TableParagraph"/>
              <w:rPr>
                <w:rFonts w:ascii="Times New Roman"/>
              </w:rPr>
            </w:pPr>
          </w:p>
        </w:tc>
        <w:tc>
          <w:tcPr>
            <w:tcW w:w="1019" w:type="dxa"/>
          </w:tcPr>
          <w:p w14:paraId="19889308" w14:textId="77777777" w:rsidR="00B6519F" w:rsidRPr="00A5484A" w:rsidRDefault="00B6519F" w:rsidP="00B81472">
            <w:pPr>
              <w:pStyle w:val="TableParagraph"/>
              <w:rPr>
                <w:rFonts w:ascii="Times New Roman"/>
              </w:rPr>
            </w:pPr>
          </w:p>
        </w:tc>
        <w:tc>
          <w:tcPr>
            <w:tcW w:w="1501" w:type="dxa"/>
          </w:tcPr>
          <w:p w14:paraId="277D4A50" w14:textId="77777777" w:rsidR="00B6519F" w:rsidRPr="00A5484A" w:rsidRDefault="00B6519F" w:rsidP="00B81472">
            <w:pPr>
              <w:pStyle w:val="TableParagraph"/>
              <w:rPr>
                <w:rFonts w:ascii="Times New Roman"/>
              </w:rPr>
            </w:pPr>
          </w:p>
        </w:tc>
        <w:tc>
          <w:tcPr>
            <w:tcW w:w="3330" w:type="dxa"/>
          </w:tcPr>
          <w:p w14:paraId="0C989F94" w14:textId="77777777" w:rsidR="00B6519F" w:rsidRPr="00A5484A" w:rsidRDefault="00B6519F" w:rsidP="00B81472">
            <w:pPr>
              <w:pStyle w:val="TableParagraph"/>
              <w:rPr>
                <w:rFonts w:ascii="Times New Roman"/>
              </w:rPr>
            </w:pPr>
          </w:p>
        </w:tc>
      </w:tr>
    </w:tbl>
    <w:p w14:paraId="31D54518" w14:textId="77777777" w:rsidR="00FA5044" w:rsidRDefault="00FA5044"/>
    <w:tbl>
      <w:tblPr>
        <w:tblStyle w:val="TableGrid"/>
        <w:tblW w:w="11175" w:type="dxa"/>
        <w:tblLayout w:type="fixed"/>
        <w:tblLook w:val="04A0" w:firstRow="1" w:lastRow="0" w:firstColumn="1" w:lastColumn="0" w:noHBand="0" w:noVBand="1"/>
      </w:tblPr>
      <w:tblGrid>
        <w:gridCol w:w="4230"/>
        <w:gridCol w:w="1095"/>
        <w:gridCol w:w="1080"/>
        <w:gridCol w:w="1440"/>
        <w:gridCol w:w="3330"/>
      </w:tblGrid>
      <w:tr w:rsidR="00435B7C" w:rsidRPr="001A0268" w14:paraId="67A23422" w14:textId="47C26BAC" w:rsidTr="001C5FDA">
        <w:trPr>
          <w:trHeight w:val="288"/>
        </w:trPr>
        <w:tc>
          <w:tcPr>
            <w:tcW w:w="4230" w:type="dxa"/>
            <w:shd w:val="clear" w:color="auto" w:fill="1F497D" w:themeFill="text2"/>
          </w:tcPr>
          <w:p w14:paraId="2A7332B6" w14:textId="6B78BE37" w:rsidR="00B6519F" w:rsidRPr="00AC7CA1" w:rsidRDefault="00B6519F" w:rsidP="00E83D2C">
            <w:pPr>
              <w:pStyle w:val="TableParagraph"/>
              <w:spacing w:before="3"/>
              <w:rPr>
                <w:b/>
                <w:color w:val="FFFFFF" w:themeColor="background1"/>
              </w:rPr>
            </w:pPr>
            <w:r w:rsidRPr="00AC7CA1">
              <w:rPr>
                <w:b/>
                <w:color w:val="FFFFFF" w:themeColor="background1"/>
                <w:w w:val="105"/>
              </w:rPr>
              <w:t>Trends</w:t>
            </w:r>
          </w:p>
        </w:tc>
        <w:tc>
          <w:tcPr>
            <w:tcW w:w="1095" w:type="dxa"/>
            <w:shd w:val="clear" w:color="auto" w:fill="1F497D" w:themeFill="text2"/>
          </w:tcPr>
          <w:p w14:paraId="206D3BDF"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Standard</w:t>
            </w:r>
          </w:p>
        </w:tc>
        <w:tc>
          <w:tcPr>
            <w:tcW w:w="1080" w:type="dxa"/>
            <w:shd w:val="clear" w:color="auto" w:fill="1F497D" w:themeFill="text2"/>
          </w:tcPr>
          <w:p w14:paraId="199EA5FE"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Ad Hoc</w:t>
            </w:r>
          </w:p>
        </w:tc>
        <w:tc>
          <w:tcPr>
            <w:tcW w:w="1440" w:type="dxa"/>
            <w:shd w:val="clear" w:color="auto" w:fill="1F497D" w:themeFill="text2"/>
          </w:tcPr>
          <w:p w14:paraId="5EFB2F43" w14:textId="2BE43B27" w:rsidR="00B6519F" w:rsidRPr="00AC7CA1" w:rsidRDefault="00B6519F" w:rsidP="00E83D2C">
            <w:pPr>
              <w:pStyle w:val="TableParagraph"/>
              <w:spacing w:before="3"/>
              <w:rPr>
                <w:b/>
                <w:color w:val="FFFFFF" w:themeColor="background1"/>
              </w:rPr>
            </w:pPr>
            <w:r w:rsidRPr="00AC7CA1">
              <w:rPr>
                <w:b/>
                <w:color w:val="FFFFFF" w:themeColor="background1"/>
                <w:w w:val="105"/>
              </w:rPr>
              <w:t>Frequency of</w:t>
            </w:r>
            <w:r w:rsidR="00E83D2C" w:rsidRPr="00AC7CA1">
              <w:rPr>
                <w:b/>
                <w:color w:val="FFFFFF" w:themeColor="background1"/>
                <w:w w:val="105"/>
              </w:rPr>
              <w:t xml:space="preserve"> </w:t>
            </w:r>
            <w:r w:rsidRPr="00AC7CA1">
              <w:rPr>
                <w:b/>
                <w:color w:val="FFFFFF" w:themeColor="background1"/>
                <w:w w:val="105"/>
              </w:rPr>
              <w:t>Reports</w:t>
            </w:r>
          </w:p>
        </w:tc>
        <w:tc>
          <w:tcPr>
            <w:tcW w:w="3330" w:type="dxa"/>
            <w:shd w:val="clear" w:color="auto" w:fill="1F497D" w:themeFill="text2"/>
          </w:tcPr>
          <w:p w14:paraId="65511958" w14:textId="77777777" w:rsidR="00B6519F" w:rsidRPr="00AC7CA1" w:rsidRDefault="00B6519F" w:rsidP="00E83D2C">
            <w:pPr>
              <w:pStyle w:val="TableParagraph"/>
              <w:spacing w:before="3"/>
              <w:rPr>
                <w:b/>
                <w:color w:val="FFFFFF" w:themeColor="background1"/>
              </w:rPr>
            </w:pPr>
            <w:r w:rsidRPr="00AC7CA1">
              <w:rPr>
                <w:b/>
                <w:color w:val="FFFFFF" w:themeColor="background1"/>
                <w:w w:val="105"/>
              </w:rPr>
              <w:t>Comments</w:t>
            </w:r>
          </w:p>
        </w:tc>
      </w:tr>
      <w:tr w:rsidR="00B6519F" w:rsidRPr="001A0268" w14:paraId="537D4F14" w14:textId="5F3432B8" w:rsidTr="001C5FDA">
        <w:trPr>
          <w:trHeight w:val="296"/>
        </w:trPr>
        <w:tc>
          <w:tcPr>
            <w:tcW w:w="4230" w:type="dxa"/>
          </w:tcPr>
          <w:p w14:paraId="54B6DC09" w14:textId="77777777" w:rsidR="00B6519F" w:rsidRPr="00A5484A" w:rsidRDefault="00B6519F" w:rsidP="006B7D61">
            <w:pPr>
              <w:pStyle w:val="BodyText"/>
              <w:rPr>
                <w:sz w:val="22"/>
                <w:szCs w:val="22"/>
              </w:rPr>
            </w:pPr>
            <w:r w:rsidRPr="00A5484A">
              <w:rPr>
                <w:w w:val="105"/>
                <w:sz w:val="22"/>
                <w:szCs w:val="22"/>
              </w:rPr>
              <w:t>Applications</w:t>
            </w:r>
          </w:p>
        </w:tc>
        <w:tc>
          <w:tcPr>
            <w:tcW w:w="1095" w:type="dxa"/>
          </w:tcPr>
          <w:p w14:paraId="06241D64" w14:textId="77777777" w:rsidR="00B6519F" w:rsidRPr="00A5484A" w:rsidRDefault="00B6519F" w:rsidP="00B81472">
            <w:pPr>
              <w:pStyle w:val="TableParagraph"/>
              <w:rPr>
                <w:rFonts w:ascii="Times New Roman"/>
              </w:rPr>
            </w:pPr>
          </w:p>
        </w:tc>
        <w:tc>
          <w:tcPr>
            <w:tcW w:w="1080" w:type="dxa"/>
          </w:tcPr>
          <w:p w14:paraId="328829D2" w14:textId="77777777" w:rsidR="00B6519F" w:rsidRPr="00A5484A" w:rsidRDefault="00B6519F" w:rsidP="00B81472">
            <w:pPr>
              <w:pStyle w:val="TableParagraph"/>
              <w:rPr>
                <w:rFonts w:ascii="Times New Roman"/>
              </w:rPr>
            </w:pPr>
          </w:p>
        </w:tc>
        <w:tc>
          <w:tcPr>
            <w:tcW w:w="1440" w:type="dxa"/>
          </w:tcPr>
          <w:p w14:paraId="2CB92260" w14:textId="77777777" w:rsidR="00B6519F" w:rsidRPr="00A5484A" w:rsidRDefault="00B6519F" w:rsidP="00B81472">
            <w:pPr>
              <w:pStyle w:val="TableParagraph"/>
              <w:rPr>
                <w:rFonts w:ascii="Times New Roman"/>
              </w:rPr>
            </w:pPr>
          </w:p>
        </w:tc>
        <w:tc>
          <w:tcPr>
            <w:tcW w:w="3330" w:type="dxa"/>
          </w:tcPr>
          <w:p w14:paraId="5568827B" w14:textId="30324368" w:rsidR="00B6519F" w:rsidRPr="00A5484A" w:rsidRDefault="00B6519F" w:rsidP="00B81472">
            <w:pPr>
              <w:pStyle w:val="TableParagraph"/>
              <w:jc w:val="center"/>
              <w:rPr>
                <w:color w:val="000000" w:themeColor="text1"/>
              </w:rPr>
            </w:pPr>
          </w:p>
        </w:tc>
      </w:tr>
      <w:tr w:rsidR="00B6519F" w:rsidRPr="001A0268" w14:paraId="04A93C91" w14:textId="0E849267" w:rsidTr="001C5FDA">
        <w:trPr>
          <w:trHeight w:val="288"/>
        </w:trPr>
        <w:tc>
          <w:tcPr>
            <w:tcW w:w="4230" w:type="dxa"/>
          </w:tcPr>
          <w:p w14:paraId="7CC46850" w14:textId="63AF4E11" w:rsidR="00B6519F" w:rsidRPr="00A5484A" w:rsidRDefault="00B6519F" w:rsidP="006B7D61">
            <w:pPr>
              <w:pStyle w:val="BodyText"/>
              <w:rPr>
                <w:sz w:val="22"/>
                <w:szCs w:val="22"/>
              </w:rPr>
            </w:pPr>
            <w:r w:rsidRPr="00A5484A">
              <w:rPr>
                <w:sz w:val="22"/>
                <w:szCs w:val="22"/>
              </w:rPr>
              <w:t>Recertifications</w:t>
            </w:r>
          </w:p>
        </w:tc>
        <w:tc>
          <w:tcPr>
            <w:tcW w:w="1095" w:type="dxa"/>
          </w:tcPr>
          <w:p w14:paraId="17576FD9" w14:textId="6D47B1CC" w:rsidR="00B6519F" w:rsidRPr="00A5484A" w:rsidRDefault="00B6519F" w:rsidP="00B81472">
            <w:pPr>
              <w:pStyle w:val="TableParagraph"/>
              <w:rPr>
                <w:rFonts w:ascii="Times New Roman"/>
              </w:rPr>
            </w:pPr>
          </w:p>
        </w:tc>
        <w:tc>
          <w:tcPr>
            <w:tcW w:w="1080" w:type="dxa"/>
          </w:tcPr>
          <w:p w14:paraId="057D7619" w14:textId="008ACE35" w:rsidR="00B6519F" w:rsidRPr="00A5484A" w:rsidRDefault="00B6519F" w:rsidP="00B81472">
            <w:pPr>
              <w:pStyle w:val="TableParagraph"/>
              <w:rPr>
                <w:rFonts w:ascii="Times New Roman"/>
              </w:rPr>
            </w:pPr>
          </w:p>
        </w:tc>
        <w:tc>
          <w:tcPr>
            <w:tcW w:w="1440" w:type="dxa"/>
          </w:tcPr>
          <w:p w14:paraId="6C86FEEA" w14:textId="032DC7EF" w:rsidR="00B6519F" w:rsidRPr="00A5484A" w:rsidRDefault="00B6519F" w:rsidP="00B81472">
            <w:pPr>
              <w:pStyle w:val="TableParagraph"/>
              <w:rPr>
                <w:rFonts w:ascii="Times New Roman"/>
              </w:rPr>
            </w:pPr>
          </w:p>
        </w:tc>
        <w:tc>
          <w:tcPr>
            <w:tcW w:w="3330" w:type="dxa"/>
          </w:tcPr>
          <w:p w14:paraId="0A2171A4" w14:textId="34261BCD" w:rsidR="00B6519F" w:rsidRPr="00A5484A" w:rsidRDefault="00B6519F" w:rsidP="00B81472">
            <w:pPr>
              <w:pStyle w:val="TableParagraph"/>
              <w:rPr>
                <w:rFonts w:ascii="Times New Roman"/>
              </w:rPr>
            </w:pPr>
          </w:p>
        </w:tc>
      </w:tr>
      <w:tr w:rsidR="00B6519F" w:rsidRPr="001A0268" w14:paraId="6BF7EBAB" w14:textId="12591FB0" w:rsidTr="001C5FDA">
        <w:trPr>
          <w:trHeight w:val="288"/>
        </w:trPr>
        <w:tc>
          <w:tcPr>
            <w:tcW w:w="4230" w:type="dxa"/>
          </w:tcPr>
          <w:p w14:paraId="094F8E6E" w14:textId="2E8081C1" w:rsidR="00B6519F" w:rsidRPr="00A5484A" w:rsidRDefault="00B6519F" w:rsidP="006B7D61">
            <w:pPr>
              <w:pStyle w:val="BodyText"/>
              <w:rPr>
                <w:sz w:val="22"/>
                <w:szCs w:val="22"/>
              </w:rPr>
            </w:pPr>
            <w:r w:rsidRPr="00A5484A">
              <w:rPr>
                <w:w w:val="105"/>
                <w:sz w:val="22"/>
                <w:szCs w:val="22"/>
              </w:rPr>
              <w:t>Denied apps (including reasons for denial)</w:t>
            </w:r>
          </w:p>
        </w:tc>
        <w:tc>
          <w:tcPr>
            <w:tcW w:w="1095" w:type="dxa"/>
          </w:tcPr>
          <w:p w14:paraId="4C17D579" w14:textId="77777777" w:rsidR="00B6519F" w:rsidRPr="00A5484A" w:rsidRDefault="00B6519F" w:rsidP="00B81472">
            <w:pPr>
              <w:pStyle w:val="TableParagraph"/>
              <w:rPr>
                <w:rFonts w:ascii="Times New Roman"/>
              </w:rPr>
            </w:pPr>
          </w:p>
        </w:tc>
        <w:tc>
          <w:tcPr>
            <w:tcW w:w="1080" w:type="dxa"/>
          </w:tcPr>
          <w:p w14:paraId="49654FAF" w14:textId="77777777" w:rsidR="00B6519F" w:rsidRPr="00A5484A" w:rsidRDefault="00B6519F" w:rsidP="00B81472">
            <w:pPr>
              <w:pStyle w:val="TableParagraph"/>
              <w:rPr>
                <w:rFonts w:ascii="Times New Roman"/>
              </w:rPr>
            </w:pPr>
          </w:p>
        </w:tc>
        <w:tc>
          <w:tcPr>
            <w:tcW w:w="1440" w:type="dxa"/>
          </w:tcPr>
          <w:p w14:paraId="4EAEC66A" w14:textId="77777777" w:rsidR="00B6519F" w:rsidRPr="00A5484A" w:rsidRDefault="00B6519F" w:rsidP="00B81472">
            <w:pPr>
              <w:pStyle w:val="TableParagraph"/>
              <w:rPr>
                <w:rFonts w:ascii="Times New Roman"/>
              </w:rPr>
            </w:pPr>
          </w:p>
        </w:tc>
        <w:tc>
          <w:tcPr>
            <w:tcW w:w="3330" w:type="dxa"/>
          </w:tcPr>
          <w:p w14:paraId="21FEA22F" w14:textId="77777777" w:rsidR="00B6519F" w:rsidRPr="00A5484A" w:rsidRDefault="00B6519F" w:rsidP="00B81472">
            <w:pPr>
              <w:pStyle w:val="TableParagraph"/>
              <w:rPr>
                <w:rFonts w:ascii="Times New Roman"/>
              </w:rPr>
            </w:pPr>
          </w:p>
        </w:tc>
      </w:tr>
      <w:tr w:rsidR="00B6519F" w:rsidRPr="001A0268" w14:paraId="65FF8D38" w14:textId="54142CF8" w:rsidTr="001C5FDA">
        <w:trPr>
          <w:trHeight w:val="288"/>
        </w:trPr>
        <w:tc>
          <w:tcPr>
            <w:tcW w:w="4230" w:type="dxa"/>
          </w:tcPr>
          <w:p w14:paraId="2118F13D" w14:textId="77777777" w:rsidR="00B6519F" w:rsidRPr="00A5484A" w:rsidRDefault="00B6519F" w:rsidP="006B7D61">
            <w:pPr>
              <w:pStyle w:val="BodyText"/>
              <w:rPr>
                <w:sz w:val="22"/>
                <w:szCs w:val="22"/>
              </w:rPr>
            </w:pPr>
            <w:r w:rsidRPr="00A5484A">
              <w:rPr>
                <w:w w:val="105"/>
                <w:sz w:val="22"/>
                <w:szCs w:val="22"/>
              </w:rPr>
              <w:t>SNAP benefits</w:t>
            </w:r>
          </w:p>
        </w:tc>
        <w:tc>
          <w:tcPr>
            <w:tcW w:w="1095" w:type="dxa"/>
          </w:tcPr>
          <w:p w14:paraId="54EB7D36" w14:textId="77777777" w:rsidR="00B6519F" w:rsidRPr="00A5484A" w:rsidRDefault="00B6519F" w:rsidP="00B81472">
            <w:pPr>
              <w:pStyle w:val="TableParagraph"/>
              <w:rPr>
                <w:rFonts w:ascii="Times New Roman"/>
              </w:rPr>
            </w:pPr>
          </w:p>
        </w:tc>
        <w:tc>
          <w:tcPr>
            <w:tcW w:w="1080" w:type="dxa"/>
          </w:tcPr>
          <w:p w14:paraId="692F6877" w14:textId="77777777" w:rsidR="00B6519F" w:rsidRPr="00A5484A" w:rsidRDefault="00B6519F" w:rsidP="00B81472">
            <w:pPr>
              <w:pStyle w:val="TableParagraph"/>
              <w:rPr>
                <w:rFonts w:ascii="Times New Roman"/>
              </w:rPr>
            </w:pPr>
          </w:p>
        </w:tc>
        <w:tc>
          <w:tcPr>
            <w:tcW w:w="1440" w:type="dxa"/>
          </w:tcPr>
          <w:p w14:paraId="5AC793FE" w14:textId="77777777" w:rsidR="00B6519F" w:rsidRPr="00A5484A" w:rsidRDefault="00B6519F" w:rsidP="00B81472">
            <w:pPr>
              <w:pStyle w:val="TableParagraph"/>
              <w:rPr>
                <w:rFonts w:ascii="Times New Roman"/>
              </w:rPr>
            </w:pPr>
          </w:p>
        </w:tc>
        <w:tc>
          <w:tcPr>
            <w:tcW w:w="3330" w:type="dxa"/>
          </w:tcPr>
          <w:p w14:paraId="35854D4B" w14:textId="77777777" w:rsidR="00B6519F" w:rsidRPr="00A5484A" w:rsidRDefault="00B6519F" w:rsidP="00B81472">
            <w:pPr>
              <w:pStyle w:val="TableParagraph"/>
              <w:rPr>
                <w:rFonts w:ascii="Times New Roman"/>
              </w:rPr>
            </w:pPr>
          </w:p>
        </w:tc>
      </w:tr>
      <w:tr w:rsidR="00B6519F" w:rsidRPr="001A0268" w14:paraId="1A984B77" w14:textId="102D6993" w:rsidTr="001C5FDA">
        <w:trPr>
          <w:trHeight w:val="288"/>
        </w:trPr>
        <w:tc>
          <w:tcPr>
            <w:tcW w:w="4230" w:type="dxa"/>
          </w:tcPr>
          <w:p w14:paraId="17D97ED4" w14:textId="77777777" w:rsidR="00B6519F" w:rsidRPr="00A5484A" w:rsidRDefault="00B6519F" w:rsidP="006B7D61">
            <w:pPr>
              <w:pStyle w:val="BodyText"/>
              <w:rPr>
                <w:sz w:val="22"/>
                <w:szCs w:val="22"/>
              </w:rPr>
            </w:pPr>
            <w:r w:rsidRPr="00A5484A">
              <w:rPr>
                <w:w w:val="105"/>
                <w:sz w:val="22"/>
                <w:szCs w:val="22"/>
              </w:rPr>
              <w:t>Caseload</w:t>
            </w:r>
          </w:p>
        </w:tc>
        <w:tc>
          <w:tcPr>
            <w:tcW w:w="1095" w:type="dxa"/>
          </w:tcPr>
          <w:p w14:paraId="0DE34A8F" w14:textId="77777777" w:rsidR="00B6519F" w:rsidRPr="00A5484A" w:rsidRDefault="00B6519F" w:rsidP="00B81472">
            <w:pPr>
              <w:pStyle w:val="TableParagraph"/>
              <w:rPr>
                <w:rFonts w:ascii="Times New Roman"/>
              </w:rPr>
            </w:pPr>
          </w:p>
        </w:tc>
        <w:tc>
          <w:tcPr>
            <w:tcW w:w="1080" w:type="dxa"/>
          </w:tcPr>
          <w:p w14:paraId="63B0049F" w14:textId="77777777" w:rsidR="00B6519F" w:rsidRPr="00A5484A" w:rsidRDefault="00B6519F" w:rsidP="00B81472">
            <w:pPr>
              <w:pStyle w:val="TableParagraph"/>
              <w:rPr>
                <w:rFonts w:ascii="Times New Roman"/>
              </w:rPr>
            </w:pPr>
          </w:p>
        </w:tc>
        <w:tc>
          <w:tcPr>
            <w:tcW w:w="1440" w:type="dxa"/>
          </w:tcPr>
          <w:p w14:paraId="72AE3C33" w14:textId="77777777" w:rsidR="00B6519F" w:rsidRPr="00A5484A" w:rsidRDefault="00B6519F" w:rsidP="00B81472">
            <w:pPr>
              <w:pStyle w:val="TableParagraph"/>
              <w:rPr>
                <w:rFonts w:ascii="Times New Roman"/>
              </w:rPr>
            </w:pPr>
          </w:p>
        </w:tc>
        <w:tc>
          <w:tcPr>
            <w:tcW w:w="3330" w:type="dxa"/>
          </w:tcPr>
          <w:p w14:paraId="214854B5" w14:textId="77777777" w:rsidR="00B6519F" w:rsidRPr="00A5484A" w:rsidRDefault="00B6519F" w:rsidP="00B81472">
            <w:pPr>
              <w:pStyle w:val="TableParagraph"/>
              <w:rPr>
                <w:rFonts w:ascii="Times New Roman"/>
              </w:rPr>
            </w:pPr>
          </w:p>
        </w:tc>
      </w:tr>
    </w:tbl>
    <w:p w14:paraId="5DC8674F" w14:textId="77777777" w:rsidR="00FA5044" w:rsidRDefault="00FA5044"/>
    <w:tbl>
      <w:tblPr>
        <w:tblStyle w:val="TableGrid"/>
        <w:tblW w:w="10878" w:type="dxa"/>
        <w:tblLayout w:type="fixed"/>
        <w:tblLook w:val="01E0" w:firstRow="1" w:lastRow="1" w:firstColumn="1" w:lastColumn="1" w:noHBand="0" w:noVBand="0"/>
      </w:tblPr>
      <w:tblGrid>
        <w:gridCol w:w="4230"/>
        <w:gridCol w:w="1080"/>
        <w:gridCol w:w="1080"/>
        <w:gridCol w:w="1219"/>
        <w:gridCol w:w="3269"/>
      </w:tblGrid>
      <w:tr w:rsidR="00B6519F" w:rsidRPr="001A0268" w14:paraId="51E82E35" w14:textId="354D3A8E" w:rsidTr="001C5FDA">
        <w:trPr>
          <w:trHeight w:val="288"/>
        </w:trPr>
        <w:tc>
          <w:tcPr>
            <w:tcW w:w="4230" w:type="dxa"/>
            <w:shd w:val="clear" w:color="auto" w:fill="1F497D" w:themeFill="text2"/>
          </w:tcPr>
          <w:p w14:paraId="668574CB" w14:textId="0AF6F46F" w:rsidR="00B6519F" w:rsidRPr="00AC7CA1" w:rsidRDefault="009E62AB" w:rsidP="009E62AB">
            <w:pPr>
              <w:pStyle w:val="TableParagraph"/>
              <w:spacing w:before="10"/>
              <w:rPr>
                <w:color w:val="FFFFFF" w:themeColor="background1"/>
                <w:w w:val="105"/>
              </w:rPr>
            </w:pPr>
            <w:r w:rsidRPr="00755956">
              <w:rPr>
                <w:b/>
                <w:bCs/>
                <w:color w:val="FFFFFF" w:themeColor="background1"/>
                <w:w w:val="105"/>
              </w:rPr>
              <w:t>Case Reports</w:t>
            </w:r>
          </w:p>
        </w:tc>
        <w:tc>
          <w:tcPr>
            <w:tcW w:w="1080" w:type="dxa"/>
            <w:shd w:val="clear" w:color="auto" w:fill="1F497D" w:themeFill="text2"/>
          </w:tcPr>
          <w:p w14:paraId="28DE8DE4" w14:textId="42B32F8B" w:rsidR="00B6519F" w:rsidRPr="00AC7CA1" w:rsidRDefault="00B6519F" w:rsidP="00B81472">
            <w:pPr>
              <w:pStyle w:val="TableParagraph"/>
              <w:rPr>
                <w:rFonts w:ascii="Times New Roman"/>
                <w:color w:val="FFFFFF" w:themeColor="background1"/>
              </w:rPr>
            </w:pPr>
            <w:r w:rsidRPr="00AC7CA1">
              <w:rPr>
                <w:b/>
                <w:color w:val="FFFFFF" w:themeColor="background1"/>
                <w:w w:val="105"/>
              </w:rPr>
              <w:t>Standard</w:t>
            </w:r>
          </w:p>
        </w:tc>
        <w:tc>
          <w:tcPr>
            <w:tcW w:w="1080" w:type="dxa"/>
            <w:shd w:val="clear" w:color="auto" w:fill="1F497D" w:themeFill="text2"/>
          </w:tcPr>
          <w:p w14:paraId="7CF62277" w14:textId="6F33AFE0" w:rsidR="00B6519F" w:rsidRPr="00AC7CA1" w:rsidRDefault="00B6519F" w:rsidP="00B81472">
            <w:pPr>
              <w:pStyle w:val="TableParagraph"/>
              <w:rPr>
                <w:rFonts w:ascii="Times New Roman"/>
                <w:color w:val="FFFFFF" w:themeColor="background1"/>
              </w:rPr>
            </w:pPr>
            <w:r w:rsidRPr="00AC7CA1">
              <w:rPr>
                <w:b/>
                <w:color w:val="FFFFFF" w:themeColor="background1"/>
                <w:w w:val="105"/>
              </w:rPr>
              <w:t>Ad Hoc</w:t>
            </w:r>
          </w:p>
        </w:tc>
        <w:tc>
          <w:tcPr>
            <w:tcW w:w="1219" w:type="dxa"/>
            <w:shd w:val="clear" w:color="auto" w:fill="1F497D" w:themeFill="text2"/>
          </w:tcPr>
          <w:p w14:paraId="099529BE" w14:textId="2F8CB7DA" w:rsidR="00B6519F" w:rsidRPr="00AC7CA1" w:rsidRDefault="00B6519F" w:rsidP="00E83D2C">
            <w:pPr>
              <w:pStyle w:val="TableParagraph"/>
              <w:spacing w:before="3"/>
              <w:rPr>
                <w:rFonts w:ascii="Times New Roman"/>
                <w:color w:val="FFFFFF" w:themeColor="background1"/>
              </w:rPr>
            </w:pPr>
            <w:r w:rsidRPr="00AC7CA1">
              <w:rPr>
                <w:b/>
                <w:color w:val="FFFFFF" w:themeColor="background1"/>
                <w:w w:val="105"/>
              </w:rPr>
              <w:t>Frequency of</w:t>
            </w:r>
            <w:r w:rsidR="00E83D2C" w:rsidRPr="00AC7CA1">
              <w:rPr>
                <w:b/>
                <w:color w:val="FFFFFF" w:themeColor="background1"/>
                <w:w w:val="105"/>
              </w:rPr>
              <w:t xml:space="preserve"> </w:t>
            </w:r>
            <w:r w:rsidRPr="00AC7CA1">
              <w:rPr>
                <w:b/>
                <w:color w:val="FFFFFF" w:themeColor="background1"/>
                <w:w w:val="105"/>
              </w:rPr>
              <w:t>Reports</w:t>
            </w:r>
          </w:p>
        </w:tc>
        <w:tc>
          <w:tcPr>
            <w:tcW w:w="3269" w:type="dxa"/>
            <w:shd w:val="clear" w:color="auto" w:fill="1F497D" w:themeFill="text2"/>
          </w:tcPr>
          <w:p w14:paraId="3A6F10E7" w14:textId="52AB12E8" w:rsidR="00B6519F" w:rsidRPr="00AC7CA1" w:rsidRDefault="00B6519F" w:rsidP="00B81472">
            <w:pPr>
              <w:pStyle w:val="TableParagraph"/>
              <w:rPr>
                <w:rFonts w:ascii="Times New Roman"/>
                <w:color w:val="FFFFFF" w:themeColor="background1"/>
              </w:rPr>
            </w:pPr>
            <w:r w:rsidRPr="00AC7CA1">
              <w:rPr>
                <w:b/>
                <w:color w:val="FFFFFF" w:themeColor="background1"/>
                <w:w w:val="105"/>
              </w:rPr>
              <w:t>Comments</w:t>
            </w:r>
          </w:p>
        </w:tc>
      </w:tr>
      <w:tr w:rsidR="00B6519F" w:rsidRPr="001A0268" w14:paraId="7F05E477" w14:textId="20816EF1" w:rsidTr="001C5FDA">
        <w:trPr>
          <w:trHeight w:val="288"/>
        </w:trPr>
        <w:tc>
          <w:tcPr>
            <w:tcW w:w="4230" w:type="dxa"/>
          </w:tcPr>
          <w:p w14:paraId="7C23576F" w14:textId="080124D4" w:rsidR="00B6519F" w:rsidRPr="00A5484A" w:rsidRDefault="00B6519F" w:rsidP="006B7D61">
            <w:pPr>
              <w:pStyle w:val="BodyText"/>
              <w:rPr>
                <w:w w:val="105"/>
                <w:sz w:val="22"/>
                <w:szCs w:val="22"/>
              </w:rPr>
            </w:pPr>
            <w:r w:rsidRPr="00A5484A">
              <w:rPr>
                <w:w w:val="105"/>
                <w:sz w:val="22"/>
                <w:szCs w:val="22"/>
              </w:rPr>
              <w:t>Fraud referrals</w:t>
            </w:r>
          </w:p>
        </w:tc>
        <w:tc>
          <w:tcPr>
            <w:tcW w:w="1080" w:type="dxa"/>
          </w:tcPr>
          <w:p w14:paraId="72DE2F5D" w14:textId="77777777" w:rsidR="00B6519F" w:rsidRPr="00A5484A" w:rsidRDefault="00B6519F" w:rsidP="00B81472">
            <w:pPr>
              <w:pStyle w:val="TableParagraph"/>
              <w:rPr>
                <w:rFonts w:ascii="Times New Roman"/>
              </w:rPr>
            </w:pPr>
          </w:p>
        </w:tc>
        <w:tc>
          <w:tcPr>
            <w:tcW w:w="1080" w:type="dxa"/>
          </w:tcPr>
          <w:p w14:paraId="50CBEE4E" w14:textId="77777777" w:rsidR="00B6519F" w:rsidRPr="00A5484A" w:rsidRDefault="00B6519F" w:rsidP="00B81472">
            <w:pPr>
              <w:pStyle w:val="TableParagraph"/>
              <w:rPr>
                <w:rFonts w:ascii="Times New Roman"/>
              </w:rPr>
            </w:pPr>
          </w:p>
        </w:tc>
        <w:tc>
          <w:tcPr>
            <w:tcW w:w="1219" w:type="dxa"/>
          </w:tcPr>
          <w:p w14:paraId="3A82195A" w14:textId="77777777" w:rsidR="00B6519F" w:rsidRPr="00A5484A" w:rsidRDefault="00B6519F" w:rsidP="00B81472">
            <w:pPr>
              <w:pStyle w:val="TableParagraph"/>
              <w:rPr>
                <w:rFonts w:ascii="Times New Roman"/>
              </w:rPr>
            </w:pPr>
          </w:p>
        </w:tc>
        <w:tc>
          <w:tcPr>
            <w:tcW w:w="3269" w:type="dxa"/>
          </w:tcPr>
          <w:p w14:paraId="2C136491" w14:textId="77777777" w:rsidR="00B6519F" w:rsidRPr="00A5484A" w:rsidRDefault="00B6519F" w:rsidP="00B81472">
            <w:pPr>
              <w:pStyle w:val="TableParagraph"/>
              <w:rPr>
                <w:rFonts w:ascii="Times New Roman"/>
              </w:rPr>
            </w:pPr>
          </w:p>
        </w:tc>
      </w:tr>
      <w:tr w:rsidR="00B6519F" w:rsidRPr="001A0268" w14:paraId="1D41DF0B" w14:textId="48B13A76" w:rsidTr="001C5FDA">
        <w:trPr>
          <w:trHeight w:val="288"/>
        </w:trPr>
        <w:tc>
          <w:tcPr>
            <w:tcW w:w="4230" w:type="dxa"/>
          </w:tcPr>
          <w:p w14:paraId="7365138E" w14:textId="2EEE84A0" w:rsidR="00B6519F" w:rsidRPr="00A5484A" w:rsidRDefault="00B6519F" w:rsidP="006B7D61">
            <w:pPr>
              <w:pStyle w:val="BodyText"/>
              <w:rPr>
                <w:w w:val="105"/>
                <w:sz w:val="22"/>
                <w:szCs w:val="22"/>
              </w:rPr>
            </w:pPr>
            <w:r w:rsidRPr="00A5484A">
              <w:rPr>
                <w:w w:val="105"/>
                <w:sz w:val="22"/>
                <w:szCs w:val="22"/>
              </w:rPr>
              <w:t>Claims referrals</w:t>
            </w:r>
          </w:p>
        </w:tc>
        <w:tc>
          <w:tcPr>
            <w:tcW w:w="1080" w:type="dxa"/>
          </w:tcPr>
          <w:p w14:paraId="07AC2281" w14:textId="77777777" w:rsidR="00B6519F" w:rsidRPr="00A5484A" w:rsidRDefault="00B6519F" w:rsidP="00B81472">
            <w:pPr>
              <w:pStyle w:val="TableParagraph"/>
              <w:rPr>
                <w:rFonts w:ascii="Times New Roman"/>
              </w:rPr>
            </w:pPr>
          </w:p>
        </w:tc>
        <w:tc>
          <w:tcPr>
            <w:tcW w:w="1080" w:type="dxa"/>
          </w:tcPr>
          <w:p w14:paraId="71B46256" w14:textId="77777777" w:rsidR="00B6519F" w:rsidRPr="00A5484A" w:rsidRDefault="00B6519F" w:rsidP="00B81472">
            <w:pPr>
              <w:pStyle w:val="TableParagraph"/>
              <w:rPr>
                <w:rFonts w:ascii="Times New Roman"/>
              </w:rPr>
            </w:pPr>
          </w:p>
        </w:tc>
        <w:tc>
          <w:tcPr>
            <w:tcW w:w="1219" w:type="dxa"/>
          </w:tcPr>
          <w:p w14:paraId="302D7547" w14:textId="77777777" w:rsidR="00B6519F" w:rsidRPr="00A5484A" w:rsidRDefault="00B6519F" w:rsidP="00B81472">
            <w:pPr>
              <w:pStyle w:val="TableParagraph"/>
              <w:rPr>
                <w:rFonts w:ascii="Times New Roman"/>
              </w:rPr>
            </w:pPr>
          </w:p>
        </w:tc>
        <w:tc>
          <w:tcPr>
            <w:tcW w:w="3269" w:type="dxa"/>
          </w:tcPr>
          <w:p w14:paraId="5AF8FE55" w14:textId="77777777" w:rsidR="00B6519F" w:rsidRPr="00A5484A" w:rsidRDefault="00B6519F" w:rsidP="00B81472">
            <w:pPr>
              <w:pStyle w:val="TableParagraph"/>
              <w:rPr>
                <w:rFonts w:ascii="Times New Roman"/>
              </w:rPr>
            </w:pPr>
          </w:p>
        </w:tc>
      </w:tr>
      <w:tr w:rsidR="00B6519F" w:rsidRPr="001A0268" w14:paraId="56984987" w14:textId="1A9C464D" w:rsidTr="001C5FDA">
        <w:trPr>
          <w:trHeight w:val="288"/>
        </w:trPr>
        <w:tc>
          <w:tcPr>
            <w:tcW w:w="4230" w:type="dxa"/>
          </w:tcPr>
          <w:p w14:paraId="4DB3559A" w14:textId="5F6C23F1" w:rsidR="00B6519F" w:rsidRPr="00A5484A" w:rsidRDefault="00B6519F" w:rsidP="006B7D61">
            <w:pPr>
              <w:pStyle w:val="BodyText"/>
              <w:rPr>
                <w:w w:val="105"/>
                <w:sz w:val="22"/>
                <w:szCs w:val="22"/>
              </w:rPr>
            </w:pPr>
            <w:r w:rsidRPr="00A5484A">
              <w:rPr>
                <w:w w:val="105"/>
                <w:sz w:val="22"/>
                <w:szCs w:val="22"/>
              </w:rPr>
              <w:t>Pending claims</w:t>
            </w:r>
          </w:p>
        </w:tc>
        <w:tc>
          <w:tcPr>
            <w:tcW w:w="1080" w:type="dxa"/>
          </w:tcPr>
          <w:p w14:paraId="73E7D573" w14:textId="77777777" w:rsidR="00B6519F" w:rsidRPr="00A5484A" w:rsidRDefault="00B6519F" w:rsidP="00B81472">
            <w:pPr>
              <w:pStyle w:val="TableParagraph"/>
              <w:rPr>
                <w:rFonts w:ascii="Times New Roman"/>
              </w:rPr>
            </w:pPr>
          </w:p>
        </w:tc>
        <w:tc>
          <w:tcPr>
            <w:tcW w:w="1080" w:type="dxa"/>
          </w:tcPr>
          <w:p w14:paraId="1FF49B2F" w14:textId="77777777" w:rsidR="00B6519F" w:rsidRPr="00A5484A" w:rsidRDefault="00B6519F" w:rsidP="00B81472">
            <w:pPr>
              <w:pStyle w:val="TableParagraph"/>
              <w:rPr>
                <w:rFonts w:ascii="Times New Roman"/>
              </w:rPr>
            </w:pPr>
          </w:p>
        </w:tc>
        <w:tc>
          <w:tcPr>
            <w:tcW w:w="1219" w:type="dxa"/>
          </w:tcPr>
          <w:p w14:paraId="05F21E0A" w14:textId="77777777" w:rsidR="00B6519F" w:rsidRPr="00A5484A" w:rsidRDefault="00B6519F" w:rsidP="00B81472">
            <w:pPr>
              <w:pStyle w:val="TableParagraph"/>
              <w:rPr>
                <w:rFonts w:ascii="Times New Roman"/>
              </w:rPr>
            </w:pPr>
          </w:p>
        </w:tc>
        <w:tc>
          <w:tcPr>
            <w:tcW w:w="3269" w:type="dxa"/>
          </w:tcPr>
          <w:p w14:paraId="34770F72" w14:textId="77777777" w:rsidR="00B6519F" w:rsidRPr="00A5484A" w:rsidRDefault="00B6519F" w:rsidP="00B81472">
            <w:pPr>
              <w:pStyle w:val="TableParagraph"/>
              <w:rPr>
                <w:rFonts w:ascii="Times New Roman"/>
              </w:rPr>
            </w:pPr>
          </w:p>
        </w:tc>
      </w:tr>
      <w:tr w:rsidR="00B6519F" w:rsidRPr="001A0268" w14:paraId="3AF8B16E" w14:textId="26AB4455" w:rsidTr="001C5FDA">
        <w:trPr>
          <w:trHeight w:val="288"/>
        </w:trPr>
        <w:tc>
          <w:tcPr>
            <w:tcW w:w="4230" w:type="dxa"/>
          </w:tcPr>
          <w:p w14:paraId="75B86248" w14:textId="0F62BD07" w:rsidR="00B6519F" w:rsidRPr="00A5484A" w:rsidRDefault="00B6519F" w:rsidP="006B7D61">
            <w:pPr>
              <w:pStyle w:val="BodyText"/>
              <w:rPr>
                <w:w w:val="105"/>
                <w:sz w:val="22"/>
                <w:szCs w:val="22"/>
              </w:rPr>
            </w:pPr>
            <w:r w:rsidRPr="00A5484A">
              <w:rPr>
                <w:rFonts w:asciiTheme="minorHAnsi" w:hAnsiTheme="minorHAnsi" w:cstheme="minorHAnsi"/>
                <w:w w:val="105"/>
                <w:sz w:val="22"/>
                <w:szCs w:val="22"/>
              </w:rPr>
              <w:t>E&amp;T referrals</w:t>
            </w:r>
          </w:p>
        </w:tc>
        <w:tc>
          <w:tcPr>
            <w:tcW w:w="1080" w:type="dxa"/>
          </w:tcPr>
          <w:p w14:paraId="3D9F4F87" w14:textId="77777777" w:rsidR="00B6519F" w:rsidRPr="00A5484A" w:rsidRDefault="00B6519F" w:rsidP="00B81472">
            <w:pPr>
              <w:pStyle w:val="TableParagraph"/>
              <w:rPr>
                <w:rFonts w:ascii="Times New Roman"/>
              </w:rPr>
            </w:pPr>
          </w:p>
        </w:tc>
        <w:tc>
          <w:tcPr>
            <w:tcW w:w="1080" w:type="dxa"/>
          </w:tcPr>
          <w:p w14:paraId="23BAD320" w14:textId="77777777" w:rsidR="00B6519F" w:rsidRPr="00A5484A" w:rsidRDefault="00B6519F" w:rsidP="00B81472">
            <w:pPr>
              <w:pStyle w:val="TableParagraph"/>
              <w:rPr>
                <w:rFonts w:ascii="Times New Roman"/>
              </w:rPr>
            </w:pPr>
          </w:p>
        </w:tc>
        <w:tc>
          <w:tcPr>
            <w:tcW w:w="1219" w:type="dxa"/>
          </w:tcPr>
          <w:p w14:paraId="51422760" w14:textId="77777777" w:rsidR="00B6519F" w:rsidRPr="00A5484A" w:rsidRDefault="00B6519F" w:rsidP="00B81472">
            <w:pPr>
              <w:pStyle w:val="TableParagraph"/>
              <w:rPr>
                <w:rFonts w:ascii="Times New Roman"/>
              </w:rPr>
            </w:pPr>
          </w:p>
        </w:tc>
        <w:tc>
          <w:tcPr>
            <w:tcW w:w="3269" w:type="dxa"/>
          </w:tcPr>
          <w:p w14:paraId="71ED62EA" w14:textId="77777777" w:rsidR="00B6519F" w:rsidRPr="00A5484A" w:rsidRDefault="00B6519F" w:rsidP="00B81472">
            <w:pPr>
              <w:pStyle w:val="TableParagraph"/>
              <w:rPr>
                <w:rFonts w:ascii="Times New Roman"/>
              </w:rPr>
            </w:pPr>
          </w:p>
        </w:tc>
      </w:tr>
      <w:tr w:rsidR="00B6519F" w:rsidRPr="001A0268" w14:paraId="4B0EB99E" w14:textId="4F295C12" w:rsidTr="001C5FDA">
        <w:trPr>
          <w:trHeight w:val="288"/>
        </w:trPr>
        <w:tc>
          <w:tcPr>
            <w:tcW w:w="4230" w:type="dxa"/>
          </w:tcPr>
          <w:p w14:paraId="072AC3CC" w14:textId="59FA7348" w:rsidR="00B6519F" w:rsidRPr="00A5484A" w:rsidRDefault="00B6519F" w:rsidP="006B7D61">
            <w:pPr>
              <w:pStyle w:val="BodyText"/>
              <w:rPr>
                <w:w w:val="105"/>
                <w:sz w:val="22"/>
                <w:szCs w:val="22"/>
              </w:rPr>
            </w:pPr>
            <w:r w:rsidRPr="00A5484A">
              <w:rPr>
                <w:rFonts w:asciiTheme="minorHAnsi" w:hAnsiTheme="minorHAnsi" w:cstheme="minorHAnsi"/>
                <w:w w:val="105"/>
                <w:sz w:val="22"/>
                <w:szCs w:val="22"/>
              </w:rPr>
              <w:t>ABAWDs</w:t>
            </w:r>
          </w:p>
        </w:tc>
        <w:tc>
          <w:tcPr>
            <w:tcW w:w="1080" w:type="dxa"/>
          </w:tcPr>
          <w:p w14:paraId="0EA613BF" w14:textId="77777777" w:rsidR="00B6519F" w:rsidRPr="00A5484A" w:rsidRDefault="00B6519F" w:rsidP="00B81472">
            <w:pPr>
              <w:pStyle w:val="TableParagraph"/>
              <w:rPr>
                <w:rFonts w:ascii="Times New Roman"/>
              </w:rPr>
            </w:pPr>
          </w:p>
        </w:tc>
        <w:tc>
          <w:tcPr>
            <w:tcW w:w="1080" w:type="dxa"/>
          </w:tcPr>
          <w:p w14:paraId="1450476D" w14:textId="77777777" w:rsidR="00B6519F" w:rsidRPr="00A5484A" w:rsidRDefault="00B6519F" w:rsidP="00B81472">
            <w:pPr>
              <w:pStyle w:val="TableParagraph"/>
              <w:rPr>
                <w:rFonts w:ascii="Times New Roman"/>
              </w:rPr>
            </w:pPr>
          </w:p>
        </w:tc>
        <w:tc>
          <w:tcPr>
            <w:tcW w:w="1219" w:type="dxa"/>
          </w:tcPr>
          <w:p w14:paraId="66D0ED8C" w14:textId="77777777" w:rsidR="00B6519F" w:rsidRPr="00A5484A" w:rsidRDefault="00B6519F" w:rsidP="00B81472">
            <w:pPr>
              <w:pStyle w:val="TableParagraph"/>
              <w:rPr>
                <w:rFonts w:ascii="Times New Roman"/>
              </w:rPr>
            </w:pPr>
          </w:p>
        </w:tc>
        <w:tc>
          <w:tcPr>
            <w:tcW w:w="3269" w:type="dxa"/>
          </w:tcPr>
          <w:p w14:paraId="7836029A" w14:textId="77777777" w:rsidR="00B6519F" w:rsidRPr="00A5484A" w:rsidRDefault="00B6519F" w:rsidP="00B81472">
            <w:pPr>
              <w:pStyle w:val="TableParagraph"/>
              <w:rPr>
                <w:rFonts w:ascii="Times New Roman"/>
              </w:rPr>
            </w:pPr>
          </w:p>
        </w:tc>
      </w:tr>
      <w:tr w:rsidR="00B6519F" w:rsidRPr="001A0268" w14:paraId="074BDE8F" w14:textId="71972825" w:rsidTr="001C5FDA">
        <w:trPr>
          <w:trHeight w:val="288"/>
        </w:trPr>
        <w:tc>
          <w:tcPr>
            <w:tcW w:w="4230" w:type="dxa"/>
          </w:tcPr>
          <w:p w14:paraId="372B4DFC" w14:textId="782584C4" w:rsidR="00B6519F" w:rsidRPr="00A5484A" w:rsidRDefault="00B6519F" w:rsidP="006B7D61">
            <w:pPr>
              <w:pStyle w:val="BodyText"/>
              <w:rPr>
                <w:w w:val="105"/>
                <w:sz w:val="22"/>
                <w:szCs w:val="22"/>
              </w:rPr>
            </w:pPr>
            <w:r w:rsidRPr="00A5484A">
              <w:rPr>
                <w:rFonts w:asciiTheme="minorHAnsi" w:hAnsiTheme="minorHAnsi" w:cstheme="minorHAnsi"/>
                <w:w w:val="105"/>
                <w:sz w:val="22"/>
                <w:szCs w:val="22"/>
              </w:rPr>
              <w:t>Fair hearings</w:t>
            </w:r>
          </w:p>
        </w:tc>
        <w:tc>
          <w:tcPr>
            <w:tcW w:w="1080" w:type="dxa"/>
          </w:tcPr>
          <w:p w14:paraId="135B9AA9" w14:textId="77777777" w:rsidR="00B6519F" w:rsidRPr="00A5484A" w:rsidRDefault="00B6519F" w:rsidP="00B81472">
            <w:pPr>
              <w:pStyle w:val="TableParagraph"/>
              <w:rPr>
                <w:rFonts w:ascii="Times New Roman"/>
              </w:rPr>
            </w:pPr>
          </w:p>
        </w:tc>
        <w:tc>
          <w:tcPr>
            <w:tcW w:w="1080" w:type="dxa"/>
          </w:tcPr>
          <w:p w14:paraId="3C48FE44" w14:textId="77777777" w:rsidR="00B6519F" w:rsidRPr="00A5484A" w:rsidRDefault="00B6519F" w:rsidP="00B81472">
            <w:pPr>
              <w:pStyle w:val="TableParagraph"/>
              <w:rPr>
                <w:rFonts w:ascii="Times New Roman"/>
              </w:rPr>
            </w:pPr>
          </w:p>
        </w:tc>
        <w:tc>
          <w:tcPr>
            <w:tcW w:w="1219" w:type="dxa"/>
          </w:tcPr>
          <w:p w14:paraId="574F4B5F" w14:textId="77777777" w:rsidR="00B6519F" w:rsidRPr="00A5484A" w:rsidRDefault="00B6519F" w:rsidP="00B81472">
            <w:pPr>
              <w:pStyle w:val="TableParagraph"/>
              <w:rPr>
                <w:rFonts w:ascii="Times New Roman"/>
              </w:rPr>
            </w:pPr>
          </w:p>
        </w:tc>
        <w:tc>
          <w:tcPr>
            <w:tcW w:w="3269" w:type="dxa"/>
          </w:tcPr>
          <w:p w14:paraId="180B5F18" w14:textId="77777777" w:rsidR="00B6519F" w:rsidRPr="00A5484A" w:rsidRDefault="00B6519F" w:rsidP="00B81472">
            <w:pPr>
              <w:pStyle w:val="TableParagraph"/>
              <w:rPr>
                <w:rFonts w:ascii="Times New Roman"/>
              </w:rPr>
            </w:pPr>
          </w:p>
        </w:tc>
      </w:tr>
      <w:tr w:rsidR="00B6519F" w:rsidRPr="001A0268" w14:paraId="7417688A" w14:textId="619AD0CC" w:rsidTr="001C5FDA">
        <w:trPr>
          <w:trHeight w:val="288"/>
        </w:trPr>
        <w:tc>
          <w:tcPr>
            <w:tcW w:w="4230" w:type="dxa"/>
          </w:tcPr>
          <w:p w14:paraId="645A47A2" w14:textId="263D5253" w:rsidR="00B6519F" w:rsidRPr="00A5484A" w:rsidRDefault="00B6519F" w:rsidP="006B7D61">
            <w:pPr>
              <w:pStyle w:val="BodyText"/>
              <w:rPr>
                <w:w w:val="105"/>
                <w:sz w:val="22"/>
                <w:szCs w:val="22"/>
              </w:rPr>
            </w:pPr>
            <w:r w:rsidRPr="00A5484A">
              <w:rPr>
                <w:rFonts w:asciiTheme="minorHAnsi" w:hAnsiTheme="minorHAnsi" w:cstheme="minorHAnsi"/>
                <w:w w:val="105"/>
                <w:sz w:val="22"/>
                <w:szCs w:val="22"/>
              </w:rPr>
              <w:t>Application withdrawals</w:t>
            </w:r>
          </w:p>
        </w:tc>
        <w:tc>
          <w:tcPr>
            <w:tcW w:w="1080" w:type="dxa"/>
          </w:tcPr>
          <w:p w14:paraId="767B03BD" w14:textId="77777777" w:rsidR="00B6519F" w:rsidRPr="00A5484A" w:rsidRDefault="00B6519F" w:rsidP="00B81472">
            <w:pPr>
              <w:pStyle w:val="TableParagraph"/>
              <w:rPr>
                <w:rFonts w:ascii="Times New Roman"/>
              </w:rPr>
            </w:pPr>
          </w:p>
        </w:tc>
        <w:tc>
          <w:tcPr>
            <w:tcW w:w="1080" w:type="dxa"/>
          </w:tcPr>
          <w:p w14:paraId="684B6D75" w14:textId="77777777" w:rsidR="00B6519F" w:rsidRPr="00A5484A" w:rsidRDefault="00B6519F" w:rsidP="00B81472">
            <w:pPr>
              <w:pStyle w:val="TableParagraph"/>
              <w:rPr>
                <w:rFonts w:ascii="Times New Roman"/>
              </w:rPr>
            </w:pPr>
          </w:p>
        </w:tc>
        <w:tc>
          <w:tcPr>
            <w:tcW w:w="1219" w:type="dxa"/>
          </w:tcPr>
          <w:p w14:paraId="30B30ED3" w14:textId="77777777" w:rsidR="00B6519F" w:rsidRPr="00A5484A" w:rsidRDefault="00B6519F" w:rsidP="00B81472">
            <w:pPr>
              <w:pStyle w:val="TableParagraph"/>
              <w:rPr>
                <w:rFonts w:ascii="Times New Roman"/>
              </w:rPr>
            </w:pPr>
          </w:p>
        </w:tc>
        <w:tc>
          <w:tcPr>
            <w:tcW w:w="3269" w:type="dxa"/>
          </w:tcPr>
          <w:p w14:paraId="604C8F04" w14:textId="77777777" w:rsidR="00B6519F" w:rsidRPr="00A5484A" w:rsidRDefault="00B6519F" w:rsidP="00B81472">
            <w:pPr>
              <w:pStyle w:val="TableParagraph"/>
              <w:rPr>
                <w:rFonts w:ascii="Times New Roman"/>
              </w:rPr>
            </w:pPr>
          </w:p>
        </w:tc>
      </w:tr>
      <w:tr w:rsidR="00B6519F" w:rsidRPr="001A0268" w14:paraId="7F2C0464" w14:textId="3E67D12C" w:rsidTr="001C5FDA">
        <w:trPr>
          <w:trHeight w:val="288"/>
        </w:trPr>
        <w:tc>
          <w:tcPr>
            <w:tcW w:w="4230" w:type="dxa"/>
          </w:tcPr>
          <w:p w14:paraId="28C03421" w14:textId="7D3E1012" w:rsidR="00B6519F" w:rsidRPr="00A5484A" w:rsidRDefault="00B6519F" w:rsidP="006B7D61">
            <w:pPr>
              <w:pStyle w:val="BodyText"/>
              <w:rPr>
                <w:w w:val="105"/>
                <w:sz w:val="22"/>
                <w:szCs w:val="22"/>
              </w:rPr>
            </w:pPr>
            <w:r w:rsidRPr="00A5484A">
              <w:rPr>
                <w:rFonts w:asciiTheme="minorHAnsi" w:hAnsiTheme="minorHAnsi" w:cstheme="minorHAnsi"/>
                <w:sz w:val="22"/>
                <w:szCs w:val="22"/>
              </w:rPr>
              <w:t>Timeliness 7</w:t>
            </w:r>
            <w:r w:rsidRPr="00A5484A">
              <w:rPr>
                <w:rFonts w:asciiTheme="minorHAnsi" w:hAnsiTheme="minorHAnsi" w:cstheme="minorHAnsi"/>
                <w:sz w:val="22"/>
                <w:szCs w:val="22"/>
                <w:vertAlign w:val="superscript"/>
              </w:rPr>
              <w:t>th</w:t>
            </w:r>
            <w:r w:rsidRPr="00A5484A">
              <w:rPr>
                <w:rFonts w:asciiTheme="minorHAnsi" w:hAnsiTheme="minorHAnsi" w:cstheme="minorHAnsi"/>
                <w:sz w:val="22"/>
                <w:szCs w:val="22"/>
              </w:rPr>
              <w:t>/30</w:t>
            </w:r>
            <w:r w:rsidRPr="00A5484A">
              <w:rPr>
                <w:rFonts w:asciiTheme="minorHAnsi" w:hAnsiTheme="minorHAnsi" w:cstheme="minorHAnsi"/>
                <w:sz w:val="22"/>
                <w:szCs w:val="22"/>
                <w:vertAlign w:val="superscript"/>
              </w:rPr>
              <w:t>th</w:t>
            </w:r>
            <w:r w:rsidRPr="00A5484A">
              <w:rPr>
                <w:rFonts w:asciiTheme="minorHAnsi" w:hAnsiTheme="minorHAnsi" w:cstheme="minorHAnsi"/>
                <w:sz w:val="22"/>
                <w:szCs w:val="22"/>
              </w:rPr>
              <w:t xml:space="preserve"> day</w:t>
            </w:r>
          </w:p>
        </w:tc>
        <w:tc>
          <w:tcPr>
            <w:tcW w:w="1080" w:type="dxa"/>
          </w:tcPr>
          <w:p w14:paraId="709C8C02" w14:textId="77777777" w:rsidR="00B6519F" w:rsidRPr="00A5484A" w:rsidRDefault="00B6519F" w:rsidP="00B81472">
            <w:pPr>
              <w:pStyle w:val="TableParagraph"/>
              <w:rPr>
                <w:rFonts w:ascii="Times New Roman"/>
              </w:rPr>
            </w:pPr>
          </w:p>
        </w:tc>
        <w:tc>
          <w:tcPr>
            <w:tcW w:w="1080" w:type="dxa"/>
          </w:tcPr>
          <w:p w14:paraId="40B42781" w14:textId="77777777" w:rsidR="00B6519F" w:rsidRPr="00A5484A" w:rsidRDefault="00B6519F" w:rsidP="00B81472">
            <w:pPr>
              <w:pStyle w:val="TableParagraph"/>
              <w:rPr>
                <w:rFonts w:ascii="Times New Roman"/>
              </w:rPr>
            </w:pPr>
          </w:p>
        </w:tc>
        <w:tc>
          <w:tcPr>
            <w:tcW w:w="1219" w:type="dxa"/>
          </w:tcPr>
          <w:p w14:paraId="5A5C6697" w14:textId="77777777" w:rsidR="00B6519F" w:rsidRPr="00A5484A" w:rsidRDefault="00B6519F" w:rsidP="00B81472">
            <w:pPr>
              <w:pStyle w:val="TableParagraph"/>
              <w:rPr>
                <w:rFonts w:ascii="Times New Roman"/>
              </w:rPr>
            </w:pPr>
          </w:p>
        </w:tc>
        <w:tc>
          <w:tcPr>
            <w:tcW w:w="3269" w:type="dxa"/>
          </w:tcPr>
          <w:p w14:paraId="25D889D2" w14:textId="77777777" w:rsidR="00B6519F" w:rsidRPr="00A5484A" w:rsidRDefault="00B6519F" w:rsidP="00B81472">
            <w:pPr>
              <w:pStyle w:val="TableParagraph"/>
              <w:rPr>
                <w:rFonts w:ascii="Times New Roman"/>
              </w:rPr>
            </w:pPr>
          </w:p>
        </w:tc>
      </w:tr>
      <w:tr w:rsidR="00B6519F" w:rsidRPr="001A0268" w14:paraId="7822A6B0" w14:textId="54B9E9A5" w:rsidTr="001C5FDA">
        <w:trPr>
          <w:trHeight w:val="288"/>
        </w:trPr>
        <w:tc>
          <w:tcPr>
            <w:tcW w:w="4230" w:type="dxa"/>
          </w:tcPr>
          <w:p w14:paraId="45FCD8A4" w14:textId="7ECDCA91" w:rsidR="00B6519F" w:rsidRPr="00A5484A" w:rsidRDefault="00B6519F" w:rsidP="006B7D61">
            <w:pPr>
              <w:pStyle w:val="BodyText"/>
              <w:rPr>
                <w:rFonts w:asciiTheme="minorHAnsi" w:hAnsiTheme="minorHAnsi" w:cstheme="minorBidi"/>
                <w:sz w:val="22"/>
                <w:szCs w:val="22"/>
              </w:rPr>
            </w:pPr>
            <w:r w:rsidRPr="00A5484A">
              <w:rPr>
                <w:rFonts w:asciiTheme="minorHAnsi" w:hAnsiTheme="minorHAnsi" w:cstheme="minorBidi"/>
                <w:sz w:val="22"/>
                <w:szCs w:val="22"/>
              </w:rPr>
              <w:t>Recertification timeliness</w:t>
            </w:r>
          </w:p>
        </w:tc>
        <w:tc>
          <w:tcPr>
            <w:tcW w:w="1080" w:type="dxa"/>
          </w:tcPr>
          <w:p w14:paraId="65CF101E" w14:textId="631BCEB7" w:rsidR="00B6519F" w:rsidRPr="00A5484A" w:rsidRDefault="00B6519F" w:rsidP="00B81472">
            <w:pPr>
              <w:pStyle w:val="TableParagraph"/>
              <w:rPr>
                <w:rFonts w:ascii="Times New Roman"/>
              </w:rPr>
            </w:pPr>
          </w:p>
        </w:tc>
        <w:tc>
          <w:tcPr>
            <w:tcW w:w="1080" w:type="dxa"/>
          </w:tcPr>
          <w:p w14:paraId="5BB71F1C" w14:textId="1DC787E2" w:rsidR="00B6519F" w:rsidRPr="00A5484A" w:rsidRDefault="00B6519F" w:rsidP="00B81472">
            <w:pPr>
              <w:pStyle w:val="TableParagraph"/>
              <w:rPr>
                <w:rFonts w:ascii="Times New Roman"/>
              </w:rPr>
            </w:pPr>
          </w:p>
        </w:tc>
        <w:tc>
          <w:tcPr>
            <w:tcW w:w="1219" w:type="dxa"/>
          </w:tcPr>
          <w:p w14:paraId="1F5B1C0A" w14:textId="32359056" w:rsidR="00B6519F" w:rsidRPr="00A5484A" w:rsidRDefault="00B6519F" w:rsidP="00B81472">
            <w:pPr>
              <w:pStyle w:val="TableParagraph"/>
              <w:rPr>
                <w:rFonts w:ascii="Times New Roman"/>
              </w:rPr>
            </w:pPr>
          </w:p>
        </w:tc>
        <w:tc>
          <w:tcPr>
            <w:tcW w:w="3269" w:type="dxa"/>
          </w:tcPr>
          <w:p w14:paraId="79DD57D5" w14:textId="1B41A488" w:rsidR="00B6519F" w:rsidRPr="00A5484A" w:rsidRDefault="00B6519F" w:rsidP="00B81472">
            <w:pPr>
              <w:pStyle w:val="TableParagraph"/>
              <w:rPr>
                <w:rFonts w:ascii="Times New Roman"/>
              </w:rPr>
            </w:pPr>
          </w:p>
        </w:tc>
      </w:tr>
      <w:tr w:rsidR="00B6519F" w:rsidRPr="001A0268" w14:paraId="47EDC814" w14:textId="44078288" w:rsidTr="001C5FDA">
        <w:trPr>
          <w:trHeight w:val="288"/>
        </w:trPr>
        <w:tc>
          <w:tcPr>
            <w:tcW w:w="4230" w:type="dxa"/>
          </w:tcPr>
          <w:p w14:paraId="52DEC4CF" w14:textId="71AD97C4" w:rsidR="00B6519F" w:rsidRPr="00A5484A" w:rsidRDefault="00B6519F" w:rsidP="006B7D61">
            <w:pPr>
              <w:pStyle w:val="BodyText"/>
              <w:rPr>
                <w:rFonts w:asciiTheme="minorHAnsi" w:hAnsiTheme="minorHAnsi" w:cstheme="minorBidi"/>
                <w:sz w:val="22"/>
                <w:szCs w:val="22"/>
              </w:rPr>
            </w:pPr>
            <w:r w:rsidRPr="00A5484A">
              <w:rPr>
                <w:rFonts w:asciiTheme="minorHAnsi" w:hAnsiTheme="minorHAnsi" w:cstheme="minorBidi"/>
                <w:sz w:val="22"/>
                <w:szCs w:val="22"/>
              </w:rPr>
              <w:t>Expedited recertification timeliness</w:t>
            </w:r>
          </w:p>
        </w:tc>
        <w:tc>
          <w:tcPr>
            <w:tcW w:w="1080" w:type="dxa"/>
          </w:tcPr>
          <w:p w14:paraId="47311B94" w14:textId="77777777" w:rsidR="00B6519F" w:rsidRPr="00A5484A" w:rsidRDefault="00B6519F" w:rsidP="00B81472">
            <w:pPr>
              <w:pStyle w:val="TableParagraph"/>
              <w:rPr>
                <w:rFonts w:ascii="Times New Roman"/>
              </w:rPr>
            </w:pPr>
          </w:p>
        </w:tc>
        <w:tc>
          <w:tcPr>
            <w:tcW w:w="1080" w:type="dxa"/>
          </w:tcPr>
          <w:p w14:paraId="41FBE990" w14:textId="77777777" w:rsidR="00B6519F" w:rsidRPr="00A5484A" w:rsidRDefault="00B6519F" w:rsidP="00B81472">
            <w:pPr>
              <w:pStyle w:val="TableParagraph"/>
              <w:rPr>
                <w:rFonts w:ascii="Times New Roman"/>
              </w:rPr>
            </w:pPr>
          </w:p>
        </w:tc>
        <w:tc>
          <w:tcPr>
            <w:tcW w:w="1219" w:type="dxa"/>
          </w:tcPr>
          <w:p w14:paraId="783C0942" w14:textId="77777777" w:rsidR="00B6519F" w:rsidRPr="00A5484A" w:rsidRDefault="00B6519F" w:rsidP="00B81472">
            <w:pPr>
              <w:pStyle w:val="TableParagraph"/>
              <w:rPr>
                <w:rFonts w:ascii="Times New Roman"/>
              </w:rPr>
            </w:pPr>
          </w:p>
        </w:tc>
        <w:tc>
          <w:tcPr>
            <w:tcW w:w="3269" w:type="dxa"/>
          </w:tcPr>
          <w:p w14:paraId="323C21E9" w14:textId="77777777" w:rsidR="00B6519F" w:rsidRPr="00A5484A" w:rsidRDefault="00B6519F" w:rsidP="00B81472">
            <w:pPr>
              <w:pStyle w:val="TableParagraph"/>
              <w:rPr>
                <w:rFonts w:ascii="Times New Roman"/>
              </w:rPr>
            </w:pPr>
          </w:p>
        </w:tc>
      </w:tr>
      <w:tr w:rsidR="00B6519F" w:rsidRPr="001A0268" w14:paraId="0FBCBBD3" w14:textId="3BCB7B5C" w:rsidTr="001C5FDA">
        <w:trPr>
          <w:trHeight w:val="288"/>
        </w:trPr>
        <w:tc>
          <w:tcPr>
            <w:tcW w:w="4230" w:type="dxa"/>
          </w:tcPr>
          <w:p w14:paraId="10FE19B3" w14:textId="72E67736" w:rsidR="00B6519F" w:rsidRPr="00A5484A" w:rsidRDefault="00B6519F" w:rsidP="006B7D61">
            <w:pPr>
              <w:pStyle w:val="BodyText"/>
              <w:rPr>
                <w:rFonts w:asciiTheme="minorHAnsi" w:hAnsiTheme="minorHAnsi" w:cstheme="minorBidi"/>
                <w:sz w:val="22"/>
                <w:szCs w:val="22"/>
              </w:rPr>
            </w:pPr>
            <w:r w:rsidRPr="00A5484A">
              <w:rPr>
                <w:rFonts w:asciiTheme="minorHAnsi" w:hAnsiTheme="minorHAnsi" w:cstheme="minorBidi"/>
                <w:sz w:val="22"/>
                <w:szCs w:val="22"/>
              </w:rPr>
              <w:t>Periodic reports due or overdue</w:t>
            </w:r>
          </w:p>
        </w:tc>
        <w:tc>
          <w:tcPr>
            <w:tcW w:w="1080" w:type="dxa"/>
          </w:tcPr>
          <w:p w14:paraId="7D75FEEF" w14:textId="4B900C0C" w:rsidR="00B6519F" w:rsidRPr="00A5484A" w:rsidRDefault="00B6519F" w:rsidP="00B81472">
            <w:pPr>
              <w:pStyle w:val="TableParagraph"/>
              <w:rPr>
                <w:rFonts w:ascii="Times New Roman"/>
              </w:rPr>
            </w:pPr>
          </w:p>
        </w:tc>
        <w:tc>
          <w:tcPr>
            <w:tcW w:w="1080" w:type="dxa"/>
          </w:tcPr>
          <w:p w14:paraId="10F3E5FA" w14:textId="686FE8BE" w:rsidR="00B6519F" w:rsidRPr="00A5484A" w:rsidRDefault="00B6519F" w:rsidP="00B81472">
            <w:pPr>
              <w:pStyle w:val="TableParagraph"/>
              <w:rPr>
                <w:rFonts w:ascii="Times New Roman"/>
              </w:rPr>
            </w:pPr>
          </w:p>
        </w:tc>
        <w:tc>
          <w:tcPr>
            <w:tcW w:w="1219" w:type="dxa"/>
          </w:tcPr>
          <w:p w14:paraId="23DD4790" w14:textId="6BC42397" w:rsidR="00B6519F" w:rsidRPr="00A5484A" w:rsidRDefault="00B6519F" w:rsidP="00B81472">
            <w:pPr>
              <w:pStyle w:val="TableParagraph"/>
              <w:rPr>
                <w:rFonts w:ascii="Times New Roman"/>
              </w:rPr>
            </w:pPr>
          </w:p>
        </w:tc>
        <w:tc>
          <w:tcPr>
            <w:tcW w:w="3269" w:type="dxa"/>
          </w:tcPr>
          <w:p w14:paraId="330515F8" w14:textId="603F30F0" w:rsidR="00B6519F" w:rsidRPr="00A5484A" w:rsidRDefault="00B6519F" w:rsidP="00B81472">
            <w:pPr>
              <w:pStyle w:val="TableParagraph"/>
              <w:rPr>
                <w:rFonts w:ascii="Times New Roman"/>
              </w:rPr>
            </w:pPr>
          </w:p>
        </w:tc>
      </w:tr>
      <w:tr w:rsidR="00B6519F" w:rsidRPr="001A0268" w14:paraId="47AEB01F" w14:textId="037267A6" w:rsidTr="001C5FDA">
        <w:trPr>
          <w:trHeight w:val="288"/>
        </w:trPr>
        <w:tc>
          <w:tcPr>
            <w:tcW w:w="4230" w:type="dxa"/>
          </w:tcPr>
          <w:p w14:paraId="61CF9F92" w14:textId="50FB7C99" w:rsidR="00B6519F" w:rsidRPr="00A5484A" w:rsidRDefault="00B6519F" w:rsidP="006B7D61">
            <w:pPr>
              <w:pStyle w:val="BodyText"/>
              <w:rPr>
                <w:w w:val="105"/>
                <w:sz w:val="22"/>
                <w:szCs w:val="22"/>
              </w:rPr>
            </w:pPr>
            <w:r w:rsidRPr="00A5484A">
              <w:rPr>
                <w:rFonts w:asciiTheme="minorHAnsi" w:hAnsiTheme="minorHAnsi" w:cstheme="minorHAnsi"/>
                <w:sz w:val="22"/>
                <w:szCs w:val="22"/>
              </w:rPr>
              <w:t>Denials before 30</w:t>
            </w:r>
            <w:r w:rsidRPr="00A5484A">
              <w:rPr>
                <w:rFonts w:asciiTheme="minorHAnsi" w:hAnsiTheme="minorHAnsi" w:cstheme="minorHAnsi"/>
                <w:sz w:val="22"/>
                <w:szCs w:val="22"/>
                <w:vertAlign w:val="superscript"/>
              </w:rPr>
              <w:t xml:space="preserve">th </w:t>
            </w:r>
            <w:r w:rsidRPr="00A5484A">
              <w:rPr>
                <w:rFonts w:asciiTheme="minorHAnsi" w:hAnsiTheme="minorHAnsi" w:cstheme="minorHAnsi"/>
                <w:w w:val="105"/>
                <w:sz w:val="22"/>
                <w:szCs w:val="22"/>
              </w:rPr>
              <w:t>day</w:t>
            </w:r>
          </w:p>
        </w:tc>
        <w:tc>
          <w:tcPr>
            <w:tcW w:w="1080" w:type="dxa"/>
          </w:tcPr>
          <w:p w14:paraId="75298CDC" w14:textId="77777777" w:rsidR="00B6519F" w:rsidRPr="00A5484A" w:rsidRDefault="00B6519F" w:rsidP="00B81472">
            <w:pPr>
              <w:pStyle w:val="TableParagraph"/>
              <w:rPr>
                <w:rFonts w:ascii="Times New Roman"/>
              </w:rPr>
            </w:pPr>
          </w:p>
        </w:tc>
        <w:tc>
          <w:tcPr>
            <w:tcW w:w="1080" w:type="dxa"/>
          </w:tcPr>
          <w:p w14:paraId="560DD88B" w14:textId="77777777" w:rsidR="00B6519F" w:rsidRPr="00A5484A" w:rsidRDefault="00B6519F" w:rsidP="00B81472">
            <w:pPr>
              <w:pStyle w:val="TableParagraph"/>
              <w:rPr>
                <w:rFonts w:ascii="Times New Roman"/>
              </w:rPr>
            </w:pPr>
          </w:p>
        </w:tc>
        <w:tc>
          <w:tcPr>
            <w:tcW w:w="1219" w:type="dxa"/>
          </w:tcPr>
          <w:p w14:paraId="6C3939D0" w14:textId="77777777" w:rsidR="00B6519F" w:rsidRPr="00A5484A" w:rsidRDefault="00B6519F" w:rsidP="00B81472">
            <w:pPr>
              <w:pStyle w:val="TableParagraph"/>
              <w:rPr>
                <w:rFonts w:ascii="Times New Roman"/>
              </w:rPr>
            </w:pPr>
          </w:p>
        </w:tc>
        <w:tc>
          <w:tcPr>
            <w:tcW w:w="3269" w:type="dxa"/>
          </w:tcPr>
          <w:p w14:paraId="6A6BE149" w14:textId="77777777" w:rsidR="00B6519F" w:rsidRPr="00A5484A" w:rsidRDefault="00B6519F" w:rsidP="00B81472">
            <w:pPr>
              <w:pStyle w:val="TableParagraph"/>
              <w:rPr>
                <w:rFonts w:ascii="Times New Roman"/>
              </w:rPr>
            </w:pPr>
          </w:p>
        </w:tc>
      </w:tr>
      <w:tr w:rsidR="00B6519F" w:rsidRPr="001A0268" w14:paraId="43133EEE" w14:textId="01D2A2EE" w:rsidTr="001C5FDA">
        <w:trPr>
          <w:trHeight w:val="360"/>
        </w:trPr>
        <w:tc>
          <w:tcPr>
            <w:tcW w:w="4230" w:type="dxa"/>
          </w:tcPr>
          <w:p w14:paraId="3572C1CE" w14:textId="2594EAAC" w:rsidR="00B6519F" w:rsidRPr="00A5484A" w:rsidRDefault="00B6519F" w:rsidP="006B7D61">
            <w:pPr>
              <w:pStyle w:val="BodyText"/>
              <w:rPr>
                <w:rFonts w:asciiTheme="minorHAnsi" w:hAnsiTheme="minorHAnsi" w:cstheme="minorBidi"/>
                <w:sz w:val="22"/>
                <w:szCs w:val="22"/>
              </w:rPr>
            </w:pPr>
            <w:r w:rsidRPr="00A5484A">
              <w:rPr>
                <w:rFonts w:asciiTheme="minorHAnsi" w:hAnsiTheme="minorHAnsi" w:cstheme="minorBidi"/>
                <w:sz w:val="22"/>
                <w:szCs w:val="22"/>
              </w:rPr>
              <w:t>EBT card replacement</w:t>
            </w:r>
          </w:p>
        </w:tc>
        <w:tc>
          <w:tcPr>
            <w:tcW w:w="1080" w:type="dxa"/>
          </w:tcPr>
          <w:p w14:paraId="0E81C80B" w14:textId="77777777" w:rsidR="00B6519F" w:rsidRPr="00A5484A" w:rsidRDefault="00B6519F" w:rsidP="00B81472">
            <w:pPr>
              <w:pStyle w:val="TableParagraph"/>
              <w:rPr>
                <w:rFonts w:ascii="Times New Roman"/>
              </w:rPr>
            </w:pPr>
          </w:p>
        </w:tc>
        <w:tc>
          <w:tcPr>
            <w:tcW w:w="1080" w:type="dxa"/>
          </w:tcPr>
          <w:p w14:paraId="23E3F70F" w14:textId="77777777" w:rsidR="00B6519F" w:rsidRPr="00A5484A" w:rsidRDefault="00B6519F" w:rsidP="00B81472">
            <w:pPr>
              <w:pStyle w:val="TableParagraph"/>
              <w:rPr>
                <w:rFonts w:ascii="Times New Roman"/>
              </w:rPr>
            </w:pPr>
          </w:p>
        </w:tc>
        <w:tc>
          <w:tcPr>
            <w:tcW w:w="1219" w:type="dxa"/>
          </w:tcPr>
          <w:p w14:paraId="7B89C29A" w14:textId="77777777" w:rsidR="00B6519F" w:rsidRPr="00A5484A" w:rsidRDefault="00B6519F" w:rsidP="00B81472">
            <w:pPr>
              <w:pStyle w:val="TableParagraph"/>
              <w:rPr>
                <w:rFonts w:ascii="Times New Roman"/>
              </w:rPr>
            </w:pPr>
          </w:p>
        </w:tc>
        <w:tc>
          <w:tcPr>
            <w:tcW w:w="3269" w:type="dxa"/>
          </w:tcPr>
          <w:p w14:paraId="6EFB8B13" w14:textId="77777777" w:rsidR="00B6519F" w:rsidRPr="00A5484A" w:rsidRDefault="00B6519F" w:rsidP="00B81472">
            <w:pPr>
              <w:pStyle w:val="TableParagraph"/>
              <w:rPr>
                <w:rFonts w:ascii="Times New Roman"/>
              </w:rPr>
            </w:pPr>
          </w:p>
        </w:tc>
      </w:tr>
    </w:tbl>
    <w:p w14:paraId="6C302760" w14:textId="3C791555" w:rsidR="00FA5044" w:rsidRDefault="00FA5044"/>
    <w:tbl>
      <w:tblPr>
        <w:tblStyle w:val="TableGrid"/>
        <w:tblW w:w="10818" w:type="dxa"/>
        <w:tblLayout w:type="fixed"/>
        <w:tblLook w:val="01E0" w:firstRow="1" w:lastRow="1" w:firstColumn="1" w:lastColumn="1" w:noHBand="0" w:noVBand="0"/>
      </w:tblPr>
      <w:tblGrid>
        <w:gridCol w:w="3505"/>
        <w:gridCol w:w="1107"/>
        <w:gridCol w:w="994"/>
        <w:gridCol w:w="1440"/>
        <w:gridCol w:w="3772"/>
      </w:tblGrid>
      <w:tr w:rsidR="00B6519F" w:rsidRPr="001A0268" w14:paraId="72D1DA15" w14:textId="4AA43706" w:rsidTr="001C5FDA">
        <w:trPr>
          <w:trHeight w:val="288"/>
        </w:trPr>
        <w:tc>
          <w:tcPr>
            <w:tcW w:w="3505" w:type="dxa"/>
            <w:shd w:val="clear" w:color="auto" w:fill="1F497D" w:themeFill="text2"/>
          </w:tcPr>
          <w:p w14:paraId="7499AC1A" w14:textId="243ACD9D" w:rsidR="00B6519F" w:rsidRPr="00AC7CA1" w:rsidRDefault="00B6519F" w:rsidP="00E83D2C">
            <w:pPr>
              <w:pStyle w:val="TableParagraph"/>
              <w:spacing w:before="3"/>
              <w:rPr>
                <w:b/>
                <w:color w:val="FFFFFF" w:themeColor="background1"/>
              </w:rPr>
            </w:pPr>
            <w:r w:rsidRPr="00AC7CA1">
              <w:rPr>
                <w:b/>
                <w:color w:val="FFFFFF" w:themeColor="background1"/>
                <w:w w:val="105"/>
              </w:rPr>
              <w:t>Performance &amp;</w:t>
            </w:r>
            <w:r w:rsidR="00E83D2C" w:rsidRPr="00AC7CA1">
              <w:rPr>
                <w:b/>
                <w:color w:val="FFFFFF" w:themeColor="background1"/>
              </w:rPr>
              <w:t xml:space="preserve"> </w:t>
            </w:r>
            <w:r w:rsidRPr="00AC7CA1">
              <w:rPr>
                <w:b/>
                <w:color w:val="FFFFFF" w:themeColor="background1"/>
                <w:w w:val="105"/>
              </w:rPr>
              <w:t>Monitoring</w:t>
            </w:r>
          </w:p>
        </w:tc>
        <w:tc>
          <w:tcPr>
            <w:tcW w:w="1107" w:type="dxa"/>
            <w:shd w:val="clear" w:color="auto" w:fill="1F497D" w:themeFill="text2"/>
          </w:tcPr>
          <w:p w14:paraId="466C4ACB" w14:textId="73A9F292" w:rsidR="00B6519F" w:rsidRPr="00AC7CA1" w:rsidRDefault="00B6519F" w:rsidP="00B81472">
            <w:pPr>
              <w:pStyle w:val="TableParagraph"/>
              <w:rPr>
                <w:rFonts w:ascii="Times New Roman"/>
                <w:color w:val="FFFFFF" w:themeColor="background1"/>
              </w:rPr>
            </w:pPr>
            <w:r w:rsidRPr="00AC7CA1">
              <w:rPr>
                <w:b/>
                <w:color w:val="FFFFFF" w:themeColor="background1"/>
                <w:w w:val="105"/>
              </w:rPr>
              <w:t>Standard</w:t>
            </w:r>
          </w:p>
        </w:tc>
        <w:tc>
          <w:tcPr>
            <w:tcW w:w="994" w:type="dxa"/>
            <w:shd w:val="clear" w:color="auto" w:fill="1F497D" w:themeFill="text2"/>
          </w:tcPr>
          <w:p w14:paraId="437E3692" w14:textId="59CBD1C2" w:rsidR="00B6519F" w:rsidRPr="00AC7CA1" w:rsidRDefault="00B6519F" w:rsidP="00B81472">
            <w:pPr>
              <w:pStyle w:val="TableParagraph"/>
              <w:rPr>
                <w:rFonts w:ascii="Times New Roman"/>
                <w:color w:val="FFFFFF" w:themeColor="background1"/>
              </w:rPr>
            </w:pPr>
            <w:r w:rsidRPr="00AC7CA1">
              <w:rPr>
                <w:b/>
                <w:color w:val="FFFFFF" w:themeColor="background1"/>
                <w:w w:val="105"/>
              </w:rPr>
              <w:t>Ad hoc</w:t>
            </w:r>
          </w:p>
        </w:tc>
        <w:tc>
          <w:tcPr>
            <w:tcW w:w="1440" w:type="dxa"/>
            <w:shd w:val="clear" w:color="auto" w:fill="1F497D" w:themeFill="text2"/>
          </w:tcPr>
          <w:p w14:paraId="5C005D4C" w14:textId="7BC443C5" w:rsidR="00B6519F" w:rsidRPr="00AC7CA1" w:rsidRDefault="00B6519F" w:rsidP="00E83D2C">
            <w:pPr>
              <w:pStyle w:val="TableParagraph"/>
              <w:spacing w:before="3"/>
              <w:rPr>
                <w:rFonts w:ascii="Times New Roman"/>
                <w:color w:val="FFFFFF" w:themeColor="background1"/>
              </w:rPr>
            </w:pPr>
            <w:r w:rsidRPr="00AC7CA1">
              <w:rPr>
                <w:b/>
                <w:color w:val="FFFFFF" w:themeColor="background1"/>
                <w:w w:val="105"/>
              </w:rPr>
              <w:t>Frequency of</w:t>
            </w:r>
            <w:r w:rsidR="00E83D2C" w:rsidRPr="00AC7CA1">
              <w:rPr>
                <w:b/>
                <w:color w:val="FFFFFF" w:themeColor="background1"/>
                <w:w w:val="105"/>
              </w:rPr>
              <w:t xml:space="preserve"> </w:t>
            </w:r>
            <w:r w:rsidRPr="00AC7CA1">
              <w:rPr>
                <w:b/>
                <w:color w:val="FFFFFF" w:themeColor="background1"/>
                <w:w w:val="105"/>
              </w:rPr>
              <w:t>Reports</w:t>
            </w:r>
          </w:p>
        </w:tc>
        <w:tc>
          <w:tcPr>
            <w:tcW w:w="3772" w:type="dxa"/>
            <w:shd w:val="clear" w:color="auto" w:fill="1F497D" w:themeFill="text2"/>
          </w:tcPr>
          <w:p w14:paraId="150819C8" w14:textId="3586B962" w:rsidR="00B6519F" w:rsidRPr="00AC7CA1" w:rsidRDefault="00B6519F" w:rsidP="00B81472">
            <w:pPr>
              <w:pStyle w:val="TableParagraph"/>
              <w:rPr>
                <w:rFonts w:ascii="Times New Roman"/>
                <w:color w:val="FFFFFF" w:themeColor="background1"/>
              </w:rPr>
            </w:pPr>
            <w:r w:rsidRPr="00AC7CA1">
              <w:rPr>
                <w:b/>
                <w:color w:val="FFFFFF" w:themeColor="background1"/>
                <w:w w:val="105"/>
              </w:rPr>
              <w:t>Comments</w:t>
            </w:r>
          </w:p>
        </w:tc>
      </w:tr>
      <w:tr w:rsidR="00B6519F" w:rsidRPr="001A0268" w14:paraId="1C92A224" w14:textId="3C9BF737" w:rsidTr="001C5FDA">
        <w:trPr>
          <w:trHeight w:val="288"/>
        </w:trPr>
        <w:tc>
          <w:tcPr>
            <w:tcW w:w="3505" w:type="dxa"/>
          </w:tcPr>
          <w:p w14:paraId="697A05E8" w14:textId="0C82BF91" w:rsidR="00B6519F" w:rsidRPr="00A5484A" w:rsidRDefault="00B6519F" w:rsidP="006B7D61">
            <w:pPr>
              <w:pStyle w:val="BodyText"/>
              <w:rPr>
                <w:w w:val="105"/>
                <w:sz w:val="22"/>
                <w:szCs w:val="22"/>
              </w:rPr>
            </w:pPr>
            <w:r w:rsidRPr="00A5484A">
              <w:rPr>
                <w:w w:val="105"/>
                <w:sz w:val="22"/>
                <w:szCs w:val="22"/>
              </w:rPr>
              <w:t>Real-time reports</w:t>
            </w:r>
            <w:r w:rsidRPr="00A5484A">
              <w:rPr>
                <w:spacing w:val="-26"/>
                <w:w w:val="105"/>
                <w:sz w:val="22"/>
                <w:szCs w:val="22"/>
              </w:rPr>
              <w:t xml:space="preserve"> </w:t>
            </w:r>
            <w:r w:rsidRPr="00A5484A">
              <w:rPr>
                <w:w w:val="105"/>
                <w:sz w:val="22"/>
                <w:szCs w:val="22"/>
              </w:rPr>
              <w:t xml:space="preserve">for staff </w:t>
            </w:r>
            <w:r w:rsidRPr="00A5484A">
              <w:rPr>
                <w:spacing w:val="3"/>
                <w:w w:val="105"/>
                <w:sz w:val="22"/>
                <w:szCs w:val="22"/>
              </w:rPr>
              <w:t xml:space="preserve">to </w:t>
            </w:r>
            <w:r w:rsidRPr="00A5484A">
              <w:rPr>
                <w:w w:val="105"/>
                <w:sz w:val="22"/>
                <w:szCs w:val="22"/>
              </w:rPr>
              <w:t>monitor</w:t>
            </w:r>
            <w:r w:rsidRPr="00A5484A">
              <w:rPr>
                <w:spacing w:val="-33"/>
                <w:w w:val="105"/>
                <w:sz w:val="22"/>
                <w:szCs w:val="22"/>
              </w:rPr>
              <w:t xml:space="preserve"> </w:t>
            </w:r>
            <w:r w:rsidRPr="00A5484A">
              <w:rPr>
                <w:w w:val="105"/>
                <w:sz w:val="22"/>
                <w:szCs w:val="22"/>
              </w:rPr>
              <w:t>their work (explain</w:t>
            </w:r>
            <w:r w:rsidRPr="00A5484A">
              <w:rPr>
                <w:spacing w:val="-7"/>
                <w:w w:val="105"/>
                <w:sz w:val="22"/>
                <w:szCs w:val="22"/>
              </w:rPr>
              <w:t xml:space="preserve"> </w:t>
            </w:r>
            <w:r w:rsidRPr="00A5484A">
              <w:rPr>
                <w:w w:val="105"/>
                <w:sz w:val="22"/>
                <w:szCs w:val="22"/>
              </w:rPr>
              <w:t>in comments column)</w:t>
            </w:r>
          </w:p>
        </w:tc>
        <w:tc>
          <w:tcPr>
            <w:tcW w:w="1107" w:type="dxa"/>
          </w:tcPr>
          <w:p w14:paraId="09418E38" w14:textId="77777777" w:rsidR="00B6519F" w:rsidRPr="00A5484A" w:rsidRDefault="00B6519F" w:rsidP="00B81472">
            <w:pPr>
              <w:pStyle w:val="TableParagraph"/>
              <w:rPr>
                <w:rFonts w:ascii="Times New Roman"/>
              </w:rPr>
            </w:pPr>
          </w:p>
        </w:tc>
        <w:tc>
          <w:tcPr>
            <w:tcW w:w="994" w:type="dxa"/>
          </w:tcPr>
          <w:p w14:paraId="32F9B444" w14:textId="77777777" w:rsidR="00B6519F" w:rsidRPr="00A5484A" w:rsidRDefault="00B6519F" w:rsidP="00B81472">
            <w:pPr>
              <w:pStyle w:val="TableParagraph"/>
              <w:rPr>
                <w:rFonts w:ascii="Times New Roman"/>
              </w:rPr>
            </w:pPr>
          </w:p>
        </w:tc>
        <w:tc>
          <w:tcPr>
            <w:tcW w:w="1440" w:type="dxa"/>
          </w:tcPr>
          <w:p w14:paraId="308557D7" w14:textId="77777777" w:rsidR="00B6519F" w:rsidRPr="00A5484A" w:rsidRDefault="00B6519F" w:rsidP="00B81472">
            <w:pPr>
              <w:pStyle w:val="TableParagraph"/>
              <w:rPr>
                <w:rFonts w:ascii="Times New Roman"/>
              </w:rPr>
            </w:pPr>
          </w:p>
        </w:tc>
        <w:tc>
          <w:tcPr>
            <w:tcW w:w="3772" w:type="dxa"/>
          </w:tcPr>
          <w:p w14:paraId="0687A35C" w14:textId="77777777" w:rsidR="00B6519F" w:rsidRPr="00A5484A" w:rsidRDefault="00B6519F" w:rsidP="00B81472">
            <w:pPr>
              <w:pStyle w:val="TableParagraph"/>
              <w:rPr>
                <w:rFonts w:ascii="Times New Roman"/>
              </w:rPr>
            </w:pPr>
          </w:p>
        </w:tc>
      </w:tr>
      <w:tr w:rsidR="00B6519F" w:rsidRPr="001A0268" w14:paraId="0E995C3A" w14:textId="6EC9DA45" w:rsidTr="001C5FDA">
        <w:trPr>
          <w:trHeight w:val="288"/>
        </w:trPr>
        <w:tc>
          <w:tcPr>
            <w:tcW w:w="3505" w:type="dxa"/>
          </w:tcPr>
          <w:p w14:paraId="250D7F52" w14:textId="0EFBE4C9" w:rsidR="00B6519F" w:rsidRPr="00A5484A" w:rsidRDefault="00B6519F" w:rsidP="006B7D61">
            <w:pPr>
              <w:pStyle w:val="BodyText"/>
              <w:rPr>
                <w:w w:val="105"/>
                <w:sz w:val="22"/>
                <w:szCs w:val="22"/>
              </w:rPr>
            </w:pPr>
            <w:r w:rsidRPr="00A5484A">
              <w:rPr>
                <w:w w:val="105"/>
                <w:sz w:val="22"/>
                <w:szCs w:val="22"/>
              </w:rPr>
              <w:t>Caseloads by worker</w:t>
            </w:r>
          </w:p>
        </w:tc>
        <w:tc>
          <w:tcPr>
            <w:tcW w:w="1107" w:type="dxa"/>
          </w:tcPr>
          <w:p w14:paraId="11DA24C3" w14:textId="77777777" w:rsidR="00B6519F" w:rsidRPr="00A5484A" w:rsidRDefault="00B6519F" w:rsidP="00B81472">
            <w:pPr>
              <w:pStyle w:val="TableParagraph"/>
              <w:rPr>
                <w:rFonts w:ascii="Times New Roman"/>
              </w:rPr>
            </w:pPr>
          </w:p>
        </w:tc>
        <w:tc>
          <w:tcPr>
            <w:tcW w:w="994" w:type="dxa"/>
          </w:tcPr>
          <w:p w14:paraId="78C11A9D" w14:textId="77777777" w:rsidR="00B6519F" w:rsidRPr="00A5484A" w:rsidRDefault="00B6519F" w:rsidP="00B81472">
            <w:pPr>
              <w:pStyle w:val="TableParagraph"/>
              <w:rPr>
                <w:rFonts w:ascii="Times New Roman"/>
              </w:rPr>
            </w:pPr>
          </w:p>
        </w:tc>
        <w:tc>
          <w:tcPr>
            <w:tcW w:w="1440" w:type="dxa"/>
          </w:tcPr>
          <w:p w14:paraId="2326E7B5" w14:textId="77777777" w:rsidR="00B6519F" w:rsidRPr="00A5484A" w:rsidRDefault="00B6519F" w:rsidP="00B81472">
            <w:pPr>
              <w:pStyle w:val="TableParagraph"/>
              <w:rPr>
                <w:rFonts w:ascii="Times New Roman"/>
              </w:rPr>
            </w:pPr>
          </w:p>
        </w:tc>
        <w:tc>
          <w:tcPr>
            <w:tcW w:w="3772" w:type="dxa"/>
          </w:tcPr>
          <w:p w14:paraId="2693C92C" w14:textId="77777777" w:rsidR="00B6519F" w:rsidRPr="00A5484A" w:rsidRDefault="00B6519F" w:rsidP="00B81472">
            <w:pPr>
              <w:pStyle w:val="TableParagraph"/>
              <w:rPr>
                <w:rFonts w:ascii="Times New Roman"/>
              </w:rPr>
            </w:pPr>
          </w:p>
        </w:tc>
      </w:tr>
      <w:tr w:rsidR="00B6519F" w:rsidRPr="001A0268" w14:paraId="422B23BE" w14:textId="4305938D" w:rsidTr="001C5FDA">
        <w:trPr>
          <w:trHeight w:val="288"/>
        </w:trPr>
        <w:tc>
          <w:tcPr>
            <w:tcW w:w="3505" w:type="dxa"/>
          </w:tcPr>
          <w:p w14:paraId="0FFDC727" w14:textId="7084B4F4" w:rsidR="00B6519F" w:rsidRPr="00A5484A" w:rsidRDefault="00B6519F" w:rsidP="006B7D61">
            <w:pPr>
              <w:pStyle w:val="BodyText"/>
              <w:rPr>
                <w:w w:val="105"/>
                <w:sz w:val="22"/>
                <w:szCs w:val="22"/>
              </w:rPr>
            </w:pPr>
            <w:r w:rsidRPr="00A5484A">
              <w:rPr>
                <w:w w:val="105"/>
                <w:sz w:val="22"/>
                <w:szCs w:val="22"/>
              </w:rPr>
              <w:t>Timeliness (by worker and county)</w:t>
            </w:r>
          </w:p>
        </w:tc>
        <w:tc>
          <w:tcPr>
            <w:tcW w:w="1107" w:type="dxa"/>
          </w:tcPr>
          <w:p w14:paraId="15CDE076" w14:textId="77777777" w:rsidR="00B6519F" w:rsidRPr="00A5484A" w:rsidRDefault="00B6519F" w:rsidP="00B81472">
            <w:pPr>
              <w:pStyle w:val="TableParagraph"/>
              <w:rPr>
                <w:rFonts w:ascii="Times New Roman"/>
              </w:rPr>
            </w:pPr>
          </w:p>
        </w:tc>
        <w:tc>
          <w:tcPr>
            <w:tcW w:w="994" w:type="dxa"/>
          </w:tcPr>
          <w:p w14:paraId="1628D8AD" w14:textId="77777777" w:rsidR="00B6519F" w:rsidRPr="00A5484A" w:rsidRDefault="00B6519F" w:rsidP="00B81472">
            <w:pPr>
              <w:pStyle w:val="TableParagraph"/>
              <w:rPr>
                <w:rFonts w:ascii="Times New Roman"/>
              </w:rPr>
            </w:pPr>
          </w:p>
        </w:tc>
        <w:tc>
          <w:tcPr>
            <w:tcW w:w="1440" w:type="dxa"/>
          </w:tcPr>
          <w:p w14:paraId="380D151A" w14:textId="77777777" w:rsidR="00B6519F" w:rsidRPr="00A5484A" w:rsidRDefault="00B6519F" w:rsidP="00B81472">
            <w:pPr>
              <w:pStyle w:val="TableParagraph"/>
              <w:rPr>
                <w:rFonts w:ascii="Times New Roman"/>
              </w:rPr>
            </w:pPr>
          </w:p>
        </w:tc>
        <w:tc>
          <w:tcPr>
            <w:tcW w:w="3772" w:type="dxa"/>
          </w:tcPr>
          <w:p w14:paraId="68EF5F62" w14:textId="77777777" w:rsidR="00B6519F" w:rsidRPr="00A5484A" w:rsidRDefault="00B6519F" w:rsidP="00B81472">
            <w:pPr>
              <w:pStyle w:val="TableParagraph"/>
              <w:rPr>
                <w:rFonts w:ascii="Times New Roman"/>
              </w:rPr>
            </w:pPr>
          </w:p>
        </w:tc>
      </w:tr>
    </w:tbl>
    <w:p w14:paraId="575D118E" w14:textId="5CFC1AA4" w:rsidR="00032567" w:rsidRDefault="003E746B" w:rsidP="002447B3">
      <w:pPr>
        <w:pStyle w:val="Heading2"/>
      </w:pPr>
      <w:bookmarkStart w:id="111" w:name="_TOC_250004"/>
      <w:bookmarkStart w:id="112" w:name="_Toc113545714"/>
      <w:bookmarkEnd w:id="111"/>
      <w:r w:rsidRPr="002447B3">
        <w:t>E1</w:t>
      </w:r>
      <w:r w:rsidR="00CF22A6">
        <w:t>1</w:t>
      </w:r>
      <w:r w:rsidRPr="002447B3">
        <w:t>. Data Matching</w:t>
      </w:r>
      <w:bookmarkEnd w:id="112"/>
    </w:p>
    <w:p w14:paraId="7A848DF9" w14:textId="77777777" w:rsidR="002447B3" w:rsidRPr="0043548B" w:rsidRDefault="002447B3" w:rsidP="004875CC">
      <w:pPr>
        <w:pStyle w:val="BodyText"/>
        <w:rPr>
          <w:sz w:val="12"/>
          <w:szCs w:val="12"/>
        </w:rPr>
      </w:pPr>
    </w:p>
    <w:tbl>
      <w:tblPr>
        <w:tblStyle w:val="TableGrid"/>
        <w:tblW w:w="10501" w:type="dxa"/>
        <w:tblLayout w:type="fixed"/>
        <w:tblLook w:val="01E0" w:firstRow="1" w:lastRow="1" w:firstColumn="1" w:lastColumn="1" w:noHBand="0" w:noVBand="0"/>
      </w:tblPr>
      <w:tblGrid>
        <w:gridCol w:w="353"/>
        <w:gridCol w:w="353"/>
        <w:gridCol w:w="2169"/>
        <w:gridCol w:w="7626"/>
      </w:tblGrid>
      <w:tr w:rsidR="002E28BA" w:rsidRPr="002E28BA" w14:paraId="7C5BBAC7" w14:textId="77777777" w:rsidTr="001C5FDA">
        <w:trPr>
          <w:trHeight w:val="288"/>
        </w:trPr>
        <w:tc>
          <w:tcPr>
            <w:tcW w:w="353" w:type="dxa"/>
            <w:shd w:val="clear" w:color="auto" w:fill="1F497D" w:themeFill="text2"/>
          </w:tcPr>
          <w:p w14:paraId="44171B79" w14:textId="499D210B" w:rsidR="009A5766" w:rsidRPr="002E28BA" w:rsidRDefault="009A5766" w:rsidP="002E28BA">
            <w:pPr>
              <w:pStyle w:val="Heading1"/>
              <w:ind w:left="0"/>
              <w:rPr>
                <w:color w:val="FFFFFF" w:themeColor="background1"/>
                <w:w w:val="103"/>
                <w:sz w:val="22"/>
                <w:szCs w:val="22"/>
              </w:rPr>
            </w:pPr>
            <w:r w:rsidRPr="002E28BA">
              <w:rPr>
                <w:color w:val="FFFFFF" w:themeColor="background1"/>
                <w:w w:val="103"/>
                <w:sz w:val="22"/>
                <w:szCs w:val="22"/>
              </w:rPr>
              <w:t>Y</w:t>
            </w:r>
          </w:p>
        </w:tc>
        <w:tc>
          <w:tcPr>
            <w:tcW w:w="353" w:type="dxa"/>
            <w:shd w:val="clear" w:color="auto" w:fill="1F497D" w:themeFill="text2"/>
          </w:tcPr>
          <w:p w14:paraId="28774D3A" w14:textId="01496377" w:rsidR="009A5766" w:rsidRPr="002E28BA" w:rsidRDefault="009A5766" w:rsidP="00432B0F">
            <w:pPr>
              <w:pStyle w:val="Heading1"/>
              <w:ind w:left="0"/>
              <w:rPr>
                <w:color w:val="FFFFFF" w:themeColor="background1"/>
                <w:sz w:val="22"/>
                <w:szCs w:val="22"/>
              </w:rPr>
            </w:pPr>
            <w:r w:rsidRPr="002E28BA">
              <w:rPr>
                <w:color w:val="FFFFFF" w:themeColor="background1"/>
                <w:w w:val="103"/>
                <w:sz w:val="22"/>
                <w:szCs w:val="22"/>
              </w:rPr>
              <w:t>N</w:t>
            </w:r>
          </w:p>
        </w:tc>
        <w:tc>
          <w:tcPr>
            <w:tcW w:w="2169" w:type="dxa"/>
            <w:shd w:val="clear" w:color="auto" w:fill="1F497D" w:themeFill="text2"/>
          </w:tcPr>
          <w:p w14:paraId="03DA7F58" w14:textId="09114C5B" w:rsidR="009A5766" w:rsidRPr="002E28BA" w:rsidRDefault="009A5766" w:rsidP="002E28BA">
            <w:pPr>
              <w:pStyle w:val="Heading1"/>
              <w:rPr>
                <w:color w:val="FFFFFF" w:themeColor="background1"/>
                <w:sz w:val="22"/>
                <w:szCs w:val="22"/>
              </w:rPr>
            </w:pPr>
            <w:r w:rsidRPr="002E28BA">
              <w:rPr>
                <w:rFonts w:asciiTheme="minorHAnsi" w:eastAsiaTheme="minorEastAsia" w:hAnsiTheme="minorHAnsi" w:cstheme="minorBidi"/>
                <w:color w:val="FFFFFF" w:themeColor="background1"/>
                <w:sz w:val="22"/>
                <w:szCs w:val="22"/>
              </w:rPr>
              <w:t>Reg. Citation</w:t>
            </w:r>
          </w:p>
        </w:tc>
        <w:tc>
          <w:tcPr>
            <w:tcW w:w="7626" w:type="dxa"/>
            <w:shd w:val="clear" w:color="auto" w:fill="1F497D" w:themeFill="text2"/>
          </w:tcPr>
          <w:p w14:paraId="7053FB34" w14:textId="77777777" w:rsidR="009A5766" w:rsidRPr="002E28BA" w:rsidRDefault="009A5766" w:rsidP="002E28BA">
            <w:pPr>
              <w:pStyle w:val="Heading1"/>
              <w:rPr>
                <w:color w:val="FFFFFF" w:themeColor="background1"/>
                <w:sz w:val="22"/>
                <w:szCs w:val="22"/>
              </w:rPr>
            </w:pPr>
            <w:r w:rsidRPr="002E28BA">
              <w:rPr>
                <w:color w:val="FFFFFF" w:themeColor="background1"/>
                <w:w w:val="105"/>
                <w:sz w:val="22"/>
                <w:szCs w:val="22"/>
              </w:rPr>
              <w:t>Data Matching</w:t>
            </w:r>
          </w:p>
        </w:tc>
      </w:tr>
      <w:tr w:rsidR="00F5099B" w:rsidRPr="00A5484A" w14:paraId="2757BED6" w14:textId="77777777" w:rsidTr="001C5FDA">
        <w:trPr>
          <w:trHeight w:val="288"/>
        </w:trPr>
        <w:tc>
          <w:tcPr>
            <w:tcW w:w="353" w:type="dxa"/>
            <w:shd w:val="clear" w:color="auto" w:fill="000000" w:themeFill="text1"/>
          </w:tcPr>
          <w:p w14:paraId="61CC88AE" w14:textId="77777777" w:rsidR="00F5099B" w:rsidRPr="00A5484A" w:rsidRDefault="00F5099B">
            <w:pPr>
              <w:pStyle w:val="TableParagraph"/>
              <w:rPr>
                <w:rFonts w:ascii="Times New Roman"/>
              </w:rPr>
            </w:pPr>
          </w:p>
        </w:tc>
        <w:tc>
          <w:tcPr>
            <w:tcW w:w="353" w:type="dxa"/>
            <w:shd w:val="clear" w:color="auto" w:fill="000000" w:themeFill="text1"/>
          </w:tcPr>
          <w:p w14:paraId="66196D69" w14:textId="106DDD39" w:rsidR="00F5099B" w:rsidRPr="00A5484A" w:rsidRDefault="00F5099B">
            <w:pPr>
              <w:pStyle w:val="TableParagraph"/>
              <w:rPr>
                <w:rFonts w:ascii="Times New Roman"/>
              </w:rPr>
            </w:pPr>
          </w:p>
        </w:tc>
        <w:tc>
          <w:tcPr>
            <w:tcW w:w="2169" w:type="dxa"/>
          </w:tcPr>
          <w:p w14:paraId="78873E91" w14:textId="36E84D40" w:rsidR="00F5099B" w:rsidRPr="00A5484A" w:rsidRDefault="00450AB7" w:rsidP="006B7D61">
            <w:pPr>
              <w:pStyle w:val="BodyText"/>
              <w:rPr>
                <w:sz w:val="22"/>
                <w:szCs w:val="22"/>
              </w:rPr>
            </w:pPr>
            <w:r w:rsidRPr="00A5484A">
              <w:rPr>
                <w:rStyle w:val="citation-detail"/>
                <w:sz w:val="22"/>
                <w:szCs w:val="22"/>
              </w:rPr>
              <w:t>7 CFR 272.4(e)</w:t>
            </w:r>
          </w:p>
        </w:tc>
        <w:tc>
          <w:tcPr>
            <w:tcW w:w="7626" w:type="dxa"/>
          </w:tcPr>
          <w:p w14:paraId="58E28624" w14:textId="08E85231" w:rsidR="00F5099B" w:rsidRPr="00A5484A" w:rsidRDefault="00F5099B" w:rsidP="006B7D61">
            <w:pPr>
              <w:pStyle w:val="BodyText"/>
              <w:rPr>
                <w:sz w:val="22"/>
                <w:szCs w:val="22"/>
              </w:rPr>
            </w:pPr>
            <w:r w:rsidRPr="002B6601">
              <w:rPr>
                <w:b/>
                <w:bCs/>
                <w:sz w:val="22"/>
                <w:szCs w:val="22"/>
              </w:rPr>
              <w:t>DM-1</w:t>
            </w:r>
            <w:r w:rsidRPr="00A5484A">
              <w:rPr>
                <w:sz w:val="22"/>
                <w:szCs w:val="22"/>
              </w:rPr>
              <w:t xml:space="preserve"> What data items does the system check to determine duplicate participation (check responses):</w:t>
            </w:r>
          </w:p>
        </w:tc>
      </w:tr>
      <w:tr w:rsidR="00F5099B" w:rsidRPr="00A5484A" w14:paraId="5DA4229B" w14:textId="77777777" w:rsidTr="001C5FDA">
        <w:trPr>
          <w:trHeight w:val="288"/>
        </w:trPr>
        <w:tc>
          <w:tcPr>
            <w:tcW w:w="353" w:type="dxa"/>
          </w:tcPr>
          <w:p w14:paraId="2CA64852" w14:textId="77777777" w:rsidR="00F5099B" w:rsidRPr="00A5484A" w:rsidRDefault="00F5099B">
            <w:pPr>
              <w:pStyle w:val="TableParagraph"/>
              <w:rPr>
                <w:rFonts w:ascii="Times New Roman"/>
              </w:rPr>
            </w:pPr>
          </w:p>
        </w:tc>
        <w:tc>
          <w:tcPr>
            <w:tcW w:w="353" w:type="dxa"/>
          </w:tcPr>
          <w:p w14:paraId="6C40EB23" w14:textId="6A7BDBA5" w:rsidR="00F5099B" w:rsidRPr="00A5484A" w:rsidRDefault="00F5099B">
            <w:pPr>
              <w:pStyle w:val="TableParagraph"/>
              <w:rPr>
                <w:rFonts w:ascii="Times New Roman"/>
              </w:rPr>
            </w:pPr>
          </w:p>
        </w:tc>
        <w:tc>
          <w:tcPr>
            <w:tcW w:w="2169" w:type="dxa"/>
          </w:tcPr>
          <w:p w14:paraId="11897DED" w14:textId="4432691E" w:rsidR="00F5099B" w:rsidRPr="00A5484A" w:rsidRDefault="00425EFB" w:rsidP="006B7D61">
            <w:pPr>
              <w:pStyle w:val="BodyText"/>
              <w:rPr>
                <w:sz w:val="22"/>
                <w:szCs w:val="22"/>
              </w:rPr>
            </w:pPr>
            <w:r w:rsidRPr="00A5484A">
              <w:rPr>
                <w:rStyle w:val="citation-detail"/>
                <w:sz w:val="22"/>
                <w:szCs w:val="22"/>
              </w:rPr>
              <w:t>7 CFR 272.4(e)(1)</w:t>
            </w:r>
          </w:p>
        </w:tc>
        <w:tc>
          <w:tcPr>
            <w:tcW w:w="7626" w:type="dxa"/>
          </w:tcPr>
          <w:p w14:paraId="62B0A943" w14:textId="361D25FC" w:rsidR="00F5099B" w:rsidRPr="00A5484A" w:rsidRDefault="00F5099B">
            <w:pPr>
              <w:pStyle w:val="BodyText"/>
              <w:numPr>
                <w:ilvl w:val="0"/>
                <w:numId w:val="22"/>
              </w:numPr>
              <w:ind w:left="256" w:hanging="180"/>
              <w:rPr>
                <w:sz w:val="22"/>
                <w:szCs w:val="22"/>
              </w:rPr>
            </w:pPr>
            <w:r w:rsidRPr="00A5484A">
              <w:rPr>
                <w:sz w:val="22"/>
                <w:szCs w:val="22"/>
              </w:rPr>
              <w:t>Name</w:t>
            </w:r>
            <w:r w:rsidR="0043548B">
              <w:rPr>
                <w:sz w:val="22"/>
                <w:szCs w:val="22"/>
              </w:rPr>
              <w:t>?</w:t>
            </w:r>
          </w:p>
        </w:tc>
      </w:tr>
      <w:tr w:rsidR="00F5099B" w:rsidRPr="00A5484A" w14:paraId="069E7922" w14:textId="77777777" w:rsidTr="001C5FDA">
        <w:trPr>
          <w:trHeight w:val="288"/>
        </w:trPr>
        <w:tc>
          <w:tcPr>
            <w:tcW w:w="353" w:type="dxa"/>
          </w:tcPr>
          <w:p w14:paraId="756D9735" w14:textId="77777777" w:rsidR="00F5099B" w:rsidRPr="00A5484A" w:rsidRDefault="00F5099B" w:rsidP="00960CC1">
            <w:pPr>
              <w:pStyle w:val="TableParagraph"/>
              <w:rPr>
                <w:rFonts w:ascii="Times New Roman"/>
              </w:rPr>
            </w:pPr>
          </w:p>
        </w:tc>
        <w:tc>
          <w:tcPr>
            <w:tcW w:w="353" w:type="dxa"/>
          </w:tcPr>
          <w:p w14:paraId="4089FC7B" w14:textId="0174B5C2" w:rsidR="00F5099B" w:rsidRPr="00A5484A" w:rsidRDefault="00F5099B" w:rsidP="00960CC1">
            <w:pPr>
              <w:pStyle w:val="TableParagraph"/>
              <w:rPr>
                <w:rFonts w:ascii="Times New Roman"/>
              </w:rPr>
            </w:pPr>
          </w:p>
        </w:tc>
        <w:tc>
          <w:tcPr>
            <w:tcW w:w="2169" w:type="dxa"/>
          </w:tcPr>
          <w:p w14:paraId="08A7DCFE" w14:textId="22EFCF4B" w:rsidR="00F5099B" w:rsidRPr="00A5484A" w:rsidRDefault="00375EE5" w:rsidP="006B7D61">
            <w:pPr>
              <w:pStyle w:val="BodyText"/>
              <w:rPr>
                <w:sz w:val="22"/>
                <w:szCs w:val="22"/>
              </w:rPr>
            </w:pPr>
            <w:r w:rsidRPr="00A5484A">
              <w:rPr>
                <w:sz w:val="22"/>
                <w:szCs w:val="22"/>
              </w:rPr>
              <w:t>Best Practice</w:t>
            </w:r>
          </w:p>
        </w:tc>
        <w:tc>
          <w:tcPr>
            <w:tcW w:w="7626" w:type="dxa"/>
          </w:tcPr>
          <w:p w14:paraId="2AD5BBBD" w14:textId="1746FAD6" w:rsidR="00F5099B" w:rsidRPr="00A5484A" w:rsidRDefault="00F5099B">
            <w:pPr>
              <w:pStyle w:val="BodyText"/>
              <w:numPr>
                <w:ilvl w:val="0"/>
                <w:numId w:val="22"/>
              </w:numPr>
              <w:ind w:left="256" w:hanging="180"/>
              <w:rPr>
                <w:sz w:val="22"/>
                <w:szCs w:val="22"/>
              </w:rPr>
            </w:pPr>
            <w:r w:rsidRPr="00A5484A">
              <w:rPr>
                <w:sz w:val="22"/>
                <w:szCs w:val="22"/>
              </w:rPr>
              <w:t>Alias Name</w:t>
            </w:r>
            <w:r w:rsidR="0043548B">
              <w:rPr>
                <w:sz w:val="22"/>
                <w:szCs w:val="22"/>
              </w:rPr>
              <w:t>?</w:t>
            </w:r>
          </w:p>
        </w:tc>
      </w:tr>
      <w:tr w:rsidR="00F5099B" w:rsidRPr="00A5484A" w14:paraId="5D28BCBD" w14:textId="77777777" w:rsidTr="001C5FDA">
        <w:trPr>
          <w:trHeight w:val="288"/>
        </w:trPr>
        <w:tc>
          <w:tcPr>
            <w:tcW w:w="353" w:type="dxa"/>
          </w:tcPr>
          <w:p w14:paraId="2B845407" w14:textId="77777777" w:rsidR="00F5099B" w:rsidRPr="00A5484A" w:rsidRDefault="00F5099B" w:rsidP="00960CC1">
            <w:pPr>
              <w:pStyle w:val="TableParagraph"/>
              <w:rPr>
                <w:rFonts w:ascii="Times New Roman"/>
              </w:rPr>
            </w:pPr>
          </w:p>
        </w:tc>
        <w:tc>
          <w:tcPr>
            <w:tcW w:w="353" w:type="dxa"/>
          </w:tcPr>
          <w:p w14:paraId="50E51141" w14:textId="2B490652" w:rsidR="00F5099B" w:rsidRPr="00A5484A" w:rsidRDefault="00F5099B" w:rsidP="00960CC1">
            <w:pPr>
              <w:pStyle w:val="TableParagraph"/>
              <w:rPr>
                <w:rFonts w:ascii="Times New Roman"/>
              </w:rPr>
            </w:pPr>
          </w:p>
        </w:tc>
        <w:tc>
          <w:tcPr>
            <w:tcW w:w="2169" w:type="dxa"/>
          </w:tcPr>
          <w:p w14:paraId="7ED3DA41" w14:textId="118BF898" w:rsidR="00F5099B" w:rsidRPr="00A5484A" w:rsidRDefault="004B5D52" w:rsidP="006B7D61">
            <w:pPr>
              <w:pStyle w:val="BodyText"/>
              <w:rPr>
                <w:sz w:val="22"/>
                <w:szCs w:val="22"/>
              </w:rPr>
            </w:pPr>
            <w:r w:rsidRPr="00A5484A">
              <w:rPr>
                <w:rStyle w:val="citation-detail"/>
                <w:sz w:val="22"/>
                <w:szCs w:val="22"/>
              </w:rPr>
              <w:t>7 CFR 272.4(e)(1)</w:t>
            </w:r>
          </w:p>
        </w:tc>
        <w:tc>
          <w:tcPr>
            <w:tcW w:w="7626" w:type="dxa"/>
          </w:tcPr>
          <w:p w14:paraId="2068E22E" w14:textId="19119665" w:rsidR="00F5099B" w:rsidRPr="00A5484A" w:rsidRDefault="00F5099B">
            <w:pPr>
              <w:pStyle w:val="BodyText"/>
              <w:numPr>
                <w:ilvl w:val="0"/>
                <w:numId w:val="22"/>
              </w:numPr>
              <w:ind w:left="256" w:hanging="180"/>
              <w:rPr>
                <w:sz w:val="22"/>
                <w:szCs w:val="22"/>
              </w:rPr>
            </w:pPr>
            <w:r w:rsidRPr="00A5484A">
              <w:rPr>
                <w:sz w:val="22"/>
                <w:szCs w:val="22"/>
              </w:rPr>
              <w:t>Date of Birth</w:t>
            </w:r>
            <w:r w:rsidR="0043548B">
              <w:rPr>
                <w:sz w:val="22"/>
                <w:szCs w:val="22"/>
              </w:rPr>
              <w:t>?</w:t>
            </w:r>
          </w:p>
        </w:tc>
      </w:tr>
      <w:tr w:rsidR="00F5099B" w:rsidRPr="00A5484A" w14:paraId="4437F6C7" w14:textId="77777777" w:rsidTr="001C5FDA">
        <w:trPr>
          <w:trHeight w:val="288"/>
        </w:trPr>
        <w:tc>
          <w:tcPr>
            <w:tcW w:w="353" w:type="dxa"/>
          </w:tcPr>
          <w:p w14:paraId="54EDA5F2" w14:textId="77777777" w:rsidR="00F5099B" w:rsidRPr="00A5484A" w:rsidRDefault="00F5099B" w:rsidP="00960CC1">
            <w:pPr>
              <w:pStyle w:val="TableParagraph"/>
              <w:rPr>
                <w:rFonts w:ascii="Times New Roman"/>
              </w:rPr>
            </w:pPr>
          </w:p>
        </w:tc>
        <w:tc>
          <w:tcPr>
            <w:tcW w:w="353" w:type="dxa"/>
          </w:tcPr>
          <w:p w14:paraId="488F39E1" w14:textId="4CC5A23C" w:rsidR="00F5099B" w:rsidRPr="00A5484A" w:rsidRDefault="00F5099B" w:rsidP="00960CC1">
            <w:pPr>
              <w:pStyle w:val="TableParagraph"/>
              <w:rPr>
                <w:rFonts w:ascii="Times New Roman"/>
              </w:rPr>
            </w:pPr>
          </w:p>
        </w:tc>
        <w:tc>
          <w:tcPr>
            <w:tcW w:w="2169" w:type="dxa"/>
          </w:tcPr>
          <w:p w14:paraId="39AC38A4" w14:textId="1203110E" w:rsidR="00F5099B" w:rsidRPr="00A5484A" w:rsidRDefault="004B5D52" w:rsidP="006B7D61">
            <w:pPr>
              <w:pStyle w:val="BodyText"/>
              <w:rPr>
                <w:sz w:val="22"/>
                <w:szCs w:val="22"/>
              </w:rPr>
            </w:pPr>
            <w:r w:rsidRPr="00A5484A">
              <w:rPr>
                <w:rStyle w:val="citation-detail"/>
                <w:sz w:val="22"/>
                <w:szCs w:val="22"/>
              </w:rPr>
              <w:t>7 CFR 272.4(e)(1)</w:t>
            </w:r>
          </w:p>
        </w:tc>
        <w:tc>
          <w:tcPr>
            <w:tcW w:w="7626" w:type="dxa"/>
          </w:tcPr>
          <w:p w14:paraId="1F05C57F" w14:textId="52C37270" w:rsidR="00F5099B" w:rsidRPr="00A5484A" w:rsidRDefault="00F5099B">
            <w:pPr>
              <w:pStyle w:val="BodyText"/>
              <w:numPr>
                <w:ilvl w:val="0"/>
                <w:numId w:val="22"/>
              </w:numPr>
              <w:ind w:left="256" w:hanging="180"/>
              <w:rPr>
                <w:sz w:val="22"/>
                <w:szCs w:val="22"/>
              </w:rPr>
            </w:pPr>
            <w:r w:rsidRPr="00A5484A">
              <w:rPr>
                <w:sz w:val="22"/>
                <w:szCs w:val="22"/>
              </w:rPr>
              <w:t>Address</w:t>
            </w:r>
            <w:r w:rsidR="0043548B">
              <w:rPr>
                <w:sz w:val="22"/>
                <w:szCs w:val="22"/>
              </w:rPr>
              <w:t>?</w:t>
            </w:r>
          </w:p>
        </w:tc>
      </w:tr>
      <w:tr w:rsidR="00F5099B" w:rsidRPr="00A5484A" w14:paraId="04C682DA" w14:textId="77777777" w:rsidTr="001C5FDA">
        <w:trPr>
          <w:trHeight w:val="288"/>
        </w:trPr>
        <w:tc>
          <w:tcPr>
            <w:tcW w:w="353" w:type="dxa"/>
          </w:tcPr>
          <w:p w14:paraId="5CB7AC35" w14:textId="77777777" w:rsidR="00F5099B" w:rsidRPr="00A5484A" w:rsidRDefault="00F5099B" w:rsidP="00960CC1">
            <w:pPr>
              <w:pStyle w:val="TableParagraph"/>
              <w:rPr>
                <w:rFonts w:ascii="Times New Roman"/>
              </w:rPr>
            </w:pPr>
          </w:p>
        </w:tc>
        <w:tc>
          <w:tcPr>
            <w:tcW w:w="353" w:type="dxa"/>
          </w:tcPr>
          <w:p w14:paraId="7938A7B4" w14:textId="3C712C27" w:rsidR="00F5099B" w:rsidRPr="00A5484A" w:rsidRDefault="00F5099B" w:rsidP="00960CC1">
            <w:pPr>
              <w:pStyle w:val="TableParagraph"/>
              <w:rPr>
                <w:rFonts w:ascii="Times New Roman"/>
              </w:rPr>
            </w:pPr>
          </w:p>
        </w:tc>
        <w:tc>
          <w:tcPr>
            <w:tcW w:w="2169" w:type="dxa"/>
          </w:tcPr>
          <w:p w14:paraId="0D868CFE" w14:textId="2FAB57A5" w:rsidR="00F5099B" w:rsidRPr="00A5484A" w:rsidRDefault="00ED0839" w:rsidP="006B7D61">
            <w:pPr>
              <w:pStyle w:val="BodyText"/>
              <w:rPr>
                <w:sz w:val="22"/>
                <w:szCs w:val="22"/>
              </w:rPr>
            </w:pPr>
            <w:r w:rsidRPr="00A5484A">
              <w:rPr>
                <w:sz w:val="22"/>
                <w:szCs w:val="22"/>
              </w:rPr>
              <w:t>Best Practice</w:t>
            </w:r>
          </w:p>
        </w:tc>
        <w:tc>
          <w:tcPr>
            <w:tcW w:w="7626" w:type="dxa"/>
          </w:tcPr>
          <w:p w14:paraId="7DDBB5A0" w14:textId="2F0A130C" w:rsidR="00F5099B" w:rsidRPr="00A5484A" w:rsidRDefault="00F5099B">
            <w:pPr>
              <w:pStyle w:val="BodyText"/>
              <w:numPr>
                <w:ilvl w:val="0"/>
                <w:numId w:val="22"/>
              </w:numPr>
              <w:ind w:left="256" w:hanging="180"/>
              <w:rPr>
                <w:sz w:val="22"/>
                <w:szCs w:val="22"/>
              </w:rPr>
            </w:pPr>
            <w:r w:rsidRPr="00A5484A">
              <w:rPr>
                <w:sz w:val="22"/>
                <w:szCs w:val="22"/>
              </w:rPr>
              <w:t>Case Number</w:t>
            </w:r>
            <w:r w:rsidR="0043548B">
              <w:rPr>
                <w:sz w:val="22"/>
                <w:szCs w:val="22"/>
              </w:rPr>
              <w:t>?</w:t>
            </w:r>
          </w:p>
        </w:tc>
      </w:tr>
      <w:tr w:rsidR="00F5099B" w:rsidRPr="00A5484A" w14:paraId="30F17225" w14:textId="77777777" w:rsidTr="001C5FDA">
        <w:trPr>
          <w:trHeight w:val="288"/>
        </w:trPr>
        <w:tc>
          <w:tcPr>
            <w:tcW w:w="353" w:type="dxa"/>
          </w:tcPr>
          <w:p w14:paraId="0B77FB7A" w14:textId="77777777" w:rsidR="00F5099B" w:rsidRPr="00A5484A" w:rsidRDefault="00F5099B" w:rsidP="00960CC1">
            <w:pPr>
              <w:pStyle w:val="TableParagraph"/>
              <w:rPr>
                <w:rFonts w:ascii="Times New Roman"/>
              </w:rPr>
            </w:pPr>
          </w:p>
        </w:tc>
        <w:tc>
          <w:tcPr>
            <w:tcW w:w="353" w:type="dxa"/>
          </w:tcPr>
          <w:p w14:paraId="093E990F" w14:textId="5A33ACC6" w:rsidR="00F5099B" w:rsidRPr="00A5484A" w:rsidRDefault="00F5099B" w:rsidP="00960CC1">
            <w:pPr>
              <w:pStyle w:val="TableParagraph"/>
              <w:rPr>
                <w:rFonts w:ascii="Times New Roman"/>
              </w:rPr>
            </w:pPr>
          </w:p>
        </w:tc>
        <w:tc>
          <w:tcPr>
            <w:tcW w:w="2169" w:type="dxa"/>
          </w:tcPr>
          <w:p w14:paraId="41829064" w14:textId="64F02DAF" w:rsidR="00F5099B" w:rsidRPr="00A5484A" w:rsidRDefault="004B5D52" w:rsidP="006B7D61">
            <w:pPr>
              <w:pStyle w:val="BodyText"/>
              <w:rPr>
                <w:sz w:val="22"/>
                <w:szCs w:val="22"/>
              </w:rPr>
            </w:pPr>
            <w:r w:rsidRPr="00A5484A">
              <w:rPr>
                <w:rStyle w:val="citation-detail"/>
                <w:sz w:val="22"/>
                <w:szCs w:val="22"/>
              </w:rPr>
              <w:t>7 CFR 272.4(e)(1)</w:t>
            </w:r>
          </w:p>
        </w:tc>
        <w:tc>
          <w:tcPr>
            <w:tcW w:w="7626" w:type="dxa"/>
          </w:tcPr>
          <w:p w14:paraId="48EA3228" w14:textId="30897D77" w:rsidR="00F5099B" w:rsidRPr="00A5484A" w:rsidRDefault="00F5099B">
            <w:pPr>
              <w:pStyle w:val="BodyText"/>
              <w:numPr>
                <w:ilvl w:val="0"/>
                <w:numId w:val="22"/>
              </w:numPr>
              <w:ind w:left="256" w:hanging="180"/>
              <w:rPr>
                <w:sz w:val="22"/>
                <w:szCs w:val="22"/>
              </w:rPr>
            </w:pPr>
            <w:r w:rsidRPr="00A5484A">
              <w:rPr>
                <w:sz w:val="22"/>
                <w:szCs w:val="22"/>
              </w:rPr>
              <w:t>SSN</w:t>
            </w:r>
            <w:r w:rsidR="0043548B">
              <w:rPr>
                <w:sz w:val="22"/>
                <w:szCs w:val="22"/>
              </w:rPr>
              <w:t>?</w:t>
            </w:r>
          </w:p>
        </w:tc>
      </w:tr>
      <w:tr w:rsidR="00F5099B" w:rsidRPr="00A5484A" w14:paraId="5F87CC3C" w14:textId="77777777" w:rsidTr="001C5FDA">
        <w:trPr>
          <w:trHeight w:val="288"/>
        </w:trPr>
        <w:tc>
          <w:tcPr>
            <w:tcW w:w="353" w:type="dxa"/>
          </w:tcPr>
          <w:p w14:paraId="2C5D5889" w14:textId="77777777" w:rsidR="00F5099B" w:rsidRPr="00A5484A" w:rsidRDefault="00F5099B" w:rsidP="00960CC1">
            <w:pPr>
              <w:pStyle w:val="TableParagraph"/>
              <w:rPr>
                <w:rFonts w:ascii="Times New Roman"/>
              </w:rPr>
            </w:pPr>
          </w:p>
        </w:tc>
        <w:tc>
          <w:tcPr>
            <w:tcW w:w="353" w:type="dxa"/>
          </w:tcPr>
          <w:p w14:paraId="325E435F" w14:textId="6D3BDB6A" w:rsidR="00F5099B" w:rsidRPr="00A5484A" w:rsidRDefault="00F5099B" w:rsidP="00960CC1">
            <w:pPr>
              <w:pStyle w:val="TableParagraph"/>
              <w:rPr>
                <w:rFonts w:ascii="Times New Roman"/>
              </w:rPr>
            </w:pPr>
          </w:p>
        </w:tc>
        <w:tc>
          <w:tcPr>
            <w:tcW w:w="2169" w:type="dxa"/>
          </w:tcPr>
          <w:p w14:paraId="654B4F01" w14:textId="6D1590AD" w:rsidR="00F5099B" w:rsidRPr="00A5484A" w:rsidRDefault="00D3607F" w:rsidP="006B7D61">
            <w:pPr>
              <w:pStyle w:val="BodyText"/>
              <w:rPr>
                <w:sz w:val="22"/>
                <w:szCs w:val="22"/>
              </w:rPr>
            </w:pPr>
            <w:r w:rsidRPr="00A5484A">
              <w:rPr>
                <w:sz w:val="22"/>
                <w:szCs w:val="22"/>
              </w:rPr>
              <w:t xml:space="preserve">7 CFR 253.1 </w:t>
            </w:r>
          </w:p>
        </w:tc>
        <w:tc>
          <w:tcPr>
            <w:tcW w:w="7626" w:type="dxa"/>
          </w:tcPr>
          <w:p w14:paraId="1522BBBF" w14:textId="259F0A5C" w:rsidR="00F5099B" w:rsidRPr="00A5484A" w:rsidRDefault="7AFED775">
            <w:pPr>
              <w:pStyle w:val="BodyText"/>
              <w:numPr>
                <w:ilvl w:val="0"/>
                <w:numId w:val="22"/>
              </w:numPr>
              <w:ind w:left="256" w:hanging="180"/>
              <w:rPr>
                <w:sz w:val="22"/>
                <w:szCs w:val="22"/>
              </w:rPr>
            </w:pPr>
            <w:r w:rsidRPr="00A5484A">
              <w:rPr>
                <w:sz w:val="22"/>
                <w:szCs w:val="22"/>
              </w:rPr>
              <w:t>FDPIR, if applicable</w:t>
            </w:r>
            <w:r w:rsidR="0043548B">
              <w:rPr>
                <w:sz w:val="22"/>
                <w:szCs w:val="22"/>
              </w:rPr>
              <w:t>?</w:t>
            </w:r>
          </w:p>
        </w:tc>
      </w:tr>
      <w:tr w:rsidR="00F5099B" w:rsidRPr="00A5484A" w14:paraId="67A95320" w14:textId="77777777" w:rsidTr="001C5FDA">
        <w:trPr>
          <w:trHeight w:val="288"/>
        </w:trPr>
        <w:tc>
          <w:tcPr>
            <w:tcW w:w="353" w:type="dxa"/>
            <w:shd w:val="clear" w:color="auto" w:fill="000000" w:themeFill="text1"/>
          </w:tcPr>
          <w:p w14:paraId="63500281" w14:textId="77777777" w:rsidR="00F5099B" w:rsidRPr="00A5484A" w:rsidRDefault="00F5099B" w:rsidP="00960CC1">
            <w:pPr>
              <w:pStyle w:val="TableParagraph"/>
              <w:rPr>
                <w:rFonts w:ascii="Times New Roman"/>
              </w:rPr>
            </w:pPr>
          </w:p>
        </w:tc>
        <w:tc>
          <w:tcPr>
            <w:tcW w:w="353" w:type="dxa"/>
            <w:shd w:val="clear" w:color="auto" w:fill="000000" w:themeFill="text1"/>
          </w:tcPr>
          <w:p w14:paraId="3F843037" w14:textId="0FF5C9EB" w:rsidR="00F5099B" w:rsidRPr="00A5484A" w:rsidRDefault="00F5099B" w:rsidP="00960CC1">
            <w:pPr>
              <w:pStyle w:val="TableParagraph"/>
              <w:rPr>
                <w:rFonts w:ascii="Times New Roman"/>
              </w:rPr>
            </w:pPr>
          </w:p>
        </w:tc>
        <w:tc>
          <w:tcPr>
            <w:tcW w:w="2169" w:type="dxa"/>
            <w:shd w:val="clear" w:color="auto" w:fill="000000" w:themeFill="text1"/>
          </w:tcPr>
          <w:p w14:paraId="4D3A8DE3" w14:textId="77777777" w:rsidR="00F5099B" w:rsidRPr="00A5484A" w:rsidRDefault="00F5099B" w:rsidP="006B7D61">
            <w:pPr>
              <w:pStyle w:val="BodyText"/>
              <w:rPr>
                <w:sz w:val="22"/>
                <w:szCs w:val="22"/>
              </w:rPr>
            </w:pPr>
          </w:p>
        </w:tc>
        <w:tc>
          <w:tcPr>
            <w:tcW w:w="7626" w:type="dxa"/>
          </w:tcPr>
          <w:p w14:paraId="7541D2D0" w14:textId="77777777" w:rsidR="00E1505F" w:rsidRDefault="00F5099B" w:rsidP="00FF4CF5">
            <w:pPr>
              <w:pStyle w:val="BodyText"/>
              <w:numPr>
                <w:ilvl w:val="0"/>
                <w:numId w:val="22"/>
              </w:numPr>
              <w:ind w:left="256" w:hanging="180"/>
              <w:rPr>
                <w:sz w:val="22"/>
                <w:szCs w:val="22"/>
              </w:rPr>
            </w:pPr>
            <w:r w:rsidRPr="00A5484A">
              <w:rPr>
                <w:sz w:val="22"/>
                <w:szCs w:val="22"/>
              </w:rPr>
              <w:t>Other</w:t>
            </w:r>
            <w:r w:rsidR="0043548B">
              <w:rPr>
                <w:sz w:val="22"/>
                <w:szCs w:val="22"/>
              </w:rPr>
              <w:t>? P</w:t>
            </w:r>
            <w:r w:rsidRPr="00A5484A">
              <w:rPr>
                <w:sz w:val="22"/>
                <w:szCs w:val="22"/>
              </w:rPr>
              <w:t>lease describe:</w:t>
            </w:r>
          </w:p>
          <w:p w14:paraId="45727EF6" w14:textId="77777777" w:rsidR="0043548B" w:rsidRDefault="0043548B" w:rsidP="0043548B">
            <w:pPr>
              <w:pStyle w:val="BodyText"/>
              <w:ind w:left="76"/>
              <w:rPr>
                <w:sz w:val="22"/>
                <w:szCs w:val="22"/>
              </w:rPr>
            </w:pPr>
          </w:p>
          <w:p w14:paraId="5A622A7C" w14:textId="59EBC85D" w:rsidR="00B23F51" w:rsidRPr="00FF4CF5" w:rsidRDefault="00B23F51" w:rsidP="0043548B">
            <w:pPr>
              <w:pStyle w:val="BodyText"/>
              <w:ind w:left="76"/>
              <w:rPr>
                <w:sz w:val="22"/>
                <w:szCs w:val="22"/>
              </w:rPr>
            </w:pPr>
          </w:p>
        </w:tc>
      </w:tr>
      <w:tr w:rsidR="00F5099B" w:rsidRPr="00A5484A" w14:paraId="03664D20" w14:textId="77777777" w:rsidTr="001C5FDA">
        <w:trPr>
          <w:trHeight w:val="288"/>
        </w:trPr>
        <w:tc>
          <w:tcPr>
            <w:tcW w:w="353" w:type="dxa"/>
            <w:shd w:val="clear" w:color="auto" w:fill="000000" w:themeFill="text1"/>
          </w:tcPr>
          <w:p w14:paraId="1028E8BE" w14:textId="77777777" w:rsidR="00F5099B" w:rsidRPr="00A5484A" w:rsidRDefault="00F5099B" w:rsidP="00960CC1">
            <w:pPr>
              <w:pStyle w:val="TableParagraph"/>
              <w:rPr>
                <w:rFonts w:ascii="Times New Roman"/>
              </w:rPr>
            </w:pPr>
          </w:p>
        </w:tc>
        <w:tc>
          <w:tcPr>
            <w:tcW w:w="353" w:type="dxa"/>
            <w:shd w:val="clear" w:color="auto" w:fill="000000" w:themeFill="text1"/>
          </w:tcPr>
          <w:p w14:paraId="44F5519D" w14:textId="4B337554" w:rsidR="00F5099B" w:rsidRPr="00A5484A" w:rsidRDefault="00F5099B" w:rsidP="00960CC1">
            <w:pPr>
              <w:pStyle w:val="TableParagraph"/>
              <w:rPr>
                <w:rFonts w:ascii="Times New Roman"/>
              </w:rPr>
            </w:pPr>
          </w:p>
        </w:tc>
        <w:tc>
          <w:tcPr>
            <w:tcW w:w="2169" w:type="dxa"/>
            <w:shd w:val="clear" w:color="auto" w:fill="000000" w:themeFill="text1"/>
          </w:tcPr>
          <w:p w14:paraId="1248CC74" w14:textId="77777777" w:rsidR="00F5099B" w:rsidRPr="00A5484A" w:rsidRDefault="00F5099B" w:rsidP="00960CC1">
            <w:pPr>
              <w:pStyle w:val="TableParagraph"/>
              <w:rPr>
                <w:rFonts w:ascii="Times New Roman"/>
              </w:rPr>
            </w:pPr>
          </w:p>
        </w:tc>
        <w:tc>
          <w:tcPr>
            <w:tcW w:w="7626" w:type="dxa"/>
          </w:tcPr>
          <w:p w14:paraId="592A1DFF" w14:textId="6F5C3195" w:rsidR="00F5099B" w:rsidRPr="00A5484A" w:rsidRDefault="00F5099B" w:rsidP="006B7D61">
            <w:pPr>
              <w:pStyle w:val="BodyText"/>
              <w:rPr>
                <w:sz w:val="22"/>
                <w:szCs w:val="22"/>
              </w:rPr>
            </w:pPr>
            <w:r w:rsidRPr="002B6601">
              <w:rPr>
                <w:b/>
                <w:bCs/>
                <w:w w:val="105"/>
                <w:sz w:val="22"/>
                <w:szCs w:val="22"/>
              </w:rPr>
              <w:t>DM-2</w:t>
            </w:r>
            <w:r w:rsidRPr="00A5484A">
              <w:rPr>
                <w:w w:val="105"/>
                <w:sz w:val="22"/>
                <w:szCs w:val="22"/>
              </w:rPr>
              <w:t xml:space="preserve"> </w:t>
            </w:r>
            <w:r w:rsidRPr="00A5484A">
              <w:rPr>
                <w:sz w:val="22"/>
                <w:szCs w:val="22"/>
              </w:rPr>
              <w:t>A</w:t>
            </w:r>
            <w:r w:rsidRPr="00A5484A">
              <w:rPr>
                <w:w w:val="105"/>
                <w:sz w:val="22"/>
                <w:szCs w:val="22"/>
              </w:rPr>
              <w:t>re matches for duplicate participation done</w:t>
            </w:r>
            <w:r w:rsidR="001A18BD" w:rsidRPr="00A5484A">
              <w:rPr>
                <w:sz w:val="22"/>
                <w:szCs w:val="22"/>
              </w:rPr>
              <w:t>:</w:t>
            </w:r>
          </w:p>
          <w:p w14:paraId="1B6F504B" w14:textId="3EE72155" w:rsidR="00F5099B" w:rsidRPr="00A5484A" w:rsidRDefault="00F5099B">
            <w:pPr>
              <w:pStyle w:val="BodyText"/>
              <w:numPr>
                <w:ilvl w:val="0"/>
                <w:numId w:val="23"/>
              </w:numPr>
              <w:ind w:left="526"/>
              <w:rPr>
                <w:sz w:val="22"/>
                <w:szCs w:val="22"/>
              </w:rPr>
            </w:pPr>
            <w:r w:rsidRPr="00A5484A">
              <w:rPr>
                <w:w w:val="105"/>
                <w:sz w:val="22"/>
                <w:szCs w:val="22"/>
              </w:rPr>
              <w:t>In near real time</w:t>
            </w:r>
            <w:r w:rsidR="001A18BD" w:rsidRPr="00A5484A">
              <w:rPr>
                <w:w w:val="105"/>
                <w:sz w:val="22"/>
                <w:szCs w:val="22"/>
              </w:rPr>
              <w:t>,</w:t>
            </w:r>
            <w:r w:rsidRPr="00A5484A">
              <w:rPr>
                <w:w w:val="105"/>
                <w:sz w:val="22"/>
                <w:szCs w:val="22"/>
              </w:rPr>
              <w:t xml:space="preserve"> or</w:t>
            </w:r>
          </w:p>
          <w:p w14:paraId="0DD83E82" w14:textId="79417A55" w:rsidR="00F5099B" w:rsidRPr="00A5484A" w:rsidRDefault="00F5099B">
            <w:pPr>
              <w:pStyle w:val="BodyText"/>
              <w:numPr>
                <w:ilvl w:val="0"/>
                <w:numId w:val="23"/>
              </w:numPr>
              <w:ind w:left="526"/>
              <w:rPr>
                <w:sz w:val="22"/>
                <w:szCs w:val="22"/>
              </w:rPr>
            </w:pPr>
            <w:r w:rsidRPr="00A5484A">
              <w:rPr>
                <w:w w:val="105"/>
                <w:sz w:val="22"/>
                <w:szCs w:val="22"/>
              </w:rPr>
              <w:t>Through</w:t>
            </w:r>
            <w:r w:rsidRPr="00A5484A">
              <w:rPr>
                <w:spacing w:val="-1"/>
                <w:w w:val="105"/>
                <w:sz w:val="22"/>
                <w:szCs w:val="22"/>
              </w:rPr>
              <w:t xml:space="preserve"> </w:t>
            </w:r>
            <w:r w:rsidRPr="00A5484A">
              <w:rPr>
                <w:w w:val="105"/>
                <w:sz w:val="22"/>
                <w:szCs w:val="22"/>
              </w:rPr>
              <w:t>batches</w:t>
            </w:r>
            <w:r w:rsidR="0043548B">
              <w:rPr>
                <w:w w:val="105"/>
                <w:sz w:val="22"/>
                <w:szCs w:val="22"/>
              </w:rPr>
              <w:t>?</w:t>
            </w:r>
            <w:r w:rsidRPr="00A5484A">
              <w:rPr>
                <w:sz w:val="22"/>
                <w:szCs w:val="22"/>
              </w:rPr>
              <w:t xml:space="preserve"> </w:t>
            </w:r>
          </w:p>
        </w:tc>
      </w:tr>
      <w:tr w:rsidR="00D70A38" w:rsidRPr="00A5484A" w14:paraId="30F6AEEC" w14:textId="77777777" w:rsidTr="001C5FDA">
        <w:trPr>
          <w:trHeight w:val="288"/>
        </w:trPr>
        <w:tc>
          <w:tcPr>
            <w:tcW w:w="353" w:type="dxa"/>
            <w:shd w:val="clear" w:color="auto" w:fill="000000" w:themeFill="text1"/>
          </w:tcPr>
          <w:p w14:paraId="616A2DAB" w14:textId="77777777" w:rsidR="00D70A38" w:rsidRPr="00A5484A" w:rsidRDefault="00D70A38" w:rsidP="00960CC1">
            <w:pPr>
              <w:pStyle w:val="TableParagraph"/>
              <w:rPr>
                <w:rFonts w:ascii="Times New Roman"/>
              </w:rPr>
            </w:pPr>
          </w:p>
        </w:tc>
        <w:tc>
          <w:tcPr>
            <w:tcW w:w="353" w:type="dxa"/>
            <w:shd w:val="clear" w:color="auto" w:fill="000000" w:themeFill="text1"/>
          </w:tcPr>
          <w:p w14:paraId="4166E65E" w14:textId="77777777" w:rsidR="00D70A38" w:rsidRPr="00A5484A" w:rsidRDefault="00D70A38" w:rsidP="00960CC1">
            <w:pPr>
              <w:pStyle w:val="TableParagraph"/>
              <w:rPr>
                <w:rFonts w:ascii="Times New Roman"/>
              </w:rPr>
            </w:pPr>
          </w:p>
        </w:tc>
        <w:tc>
          <w:tcPr>
            <w:tcW w:w="2169" w:type="dxa"/>
            <w:shd w:val="clear" w:color="auto" w:fill="000000" w:themeFill="text1"/>
          </w:tcPr>
          <w:p w14:paraId="23A0778C" w14:textId="77777777" w:rsidR="00D70A38" w:rsidRPr="00A5484A" w:rsidRDefault="00D70A38" w:rsidP="00960CC1">
            <w:pPr>
              <w:pStyle w:val="TableParagraph"/>
              <w:rPr>
                <w:rFonts w:ascii="Times New Roman"/>
              </w:rPr>
            </w:pPr>
          </w:p>
        </w:tc>
        <w:tc>
          <w:tcPr>
            <w:tcW w:w="7626" w:type="dxa"/>
          </w:tcPr>
          <w:p w14:paraId="3732D030" w14:textId="49035CE1" w:rsidR="00D70A38" w:rsidRPr="00B23F51" w:rsidRDefault="00D70A38">
            <w:pPr>
              <w:pStyle w:val="BodyText"/>
              <w:numPr>
                <w:ilvl w:val="0"/>
                <w:numId w:val="24"/>
              </w:numPr>
              <w:ind w:left="256" w:hanging="180"/>
              <w:rPr>
                <w:w w:val="105"/>
                <w:sz w:val="22"/>
                <w:szCs w:val="22"/>
              </w:rPr>
            </w:pPr>
            <w:r w:rsidRPr="00A5484A">
              <w:rPr>
                <w:sz w:val="22"/>
                <w:szCs w:val="22"/>
              </w:rPr>
              <w:t>If through batches, what is the frequency of batches?</w:t>
            </w:r>
          </w:p>
          <w:p w14:paraId="210F1029" w14:textId="77777777" w:rsidR="00B23F51" w:rsidRPr="00E1505F" w:rsidRDefault="00B23F51" w:rsidP="00B23F51">
            <w:pPr>
              <w:pStyle w:val="BodyText"/>
              <w:ind w:left="256"/>
              <w:rPr>
                <w:w w:val="105"/>
                <w:sz w:val="22"/>
                <w:szCs w:val="22"/>
              </w:rPr>
            </w:pPr>
          </w:p>
          <w:p w14:paraId="5E16EFB4" w14:textId="113EF467" w:rsidR="00E1505F" w:rsidRPr="00A5484A" w:rsidRDefault="00E1505F" w:rsidP="00E1505F">
            <w:pPr>
              <w:pStyle w:val="BodyText"/>
              <w:ind w:left="256"/>
              <w:rPr>
                <w:w w:val="105"/>
                <w:sz w:val="22"/>
                <w:szCs w:val="22"/>
              </w:rPr>
            </w:pPr>
          </w:p>
        </w:tc>
      </w:tr>
      <w:tr w:rsidR="00F5099B" w:rsidRPr="00A5484A" w14:paraId="5C90724E" w14:textId="77777777" w:rsidTr="001C5FDA">
        <w:trPr>
          <w:trHeight w:val="288"/>
        </w:trPr>
        <w:tc>
          <w:tcPr>
            <w:tcW w:w="353" w:type="dxa"/>
          </w:tcPr>
          <w:p w14:paraId="317C378F" w14:textId="77777777" w:rsidR="00F5099B" w:rsidRPr="00A5484A" w:rsidRDefault="00F5099B" w:rsidP="00960CC1">
            <w:pPr>
              <w:pStyle w:val="TableParagraph"/>
              <w:rPr>
                <w:rFonts w:ascii="Times New Roman"/>
              </w:rPr>
            </w:pPr>
          </w:p>
        </w:tc>
        <w:tc>
          <w:tcPr>
            <w:tcW w:w="353" w:type="dxa"/>
          </w:tcPr>
          <w:p w14:paraId="7E17E593" w14:textId="5A42030F" w:rsidR="00F5099B" w:rsidRPr="00A5484A" w:rsidRDefault="00F5099B" w:rsidP="00D73132">
            <w:pPr>
              <w:pStyle w:val="BodyText"/>
              <w:rPr>
                <w:sz w:val="22"/>
                <w:szCs w:val="22"/>
              </w:rPr>
            </w:pPr>
          </w:p>
        </w:tc>
        <w:tc>
          <w:tcPr>
            <w:tcW w:w="2169" w:type="dxa"/>
          </w:tcPr>
          <w:p w14:paraId="75CF44AB" w14:textId="0C8FCD7D" w:rsidR="00F5099B" w:rsidRPr="00A5484A" w:rsidRDefault="1C70DFF7" w:rsidP="00D73132">
            <w:pPr>
              <w:pStyle w:val="BodyText"/>
              <w:rPr>
                <w:sz w:val="22"/>
                <w:szCs w:val="22"/>
              </w:rPr>
            </w:pPr>
            <w:r w:rsidRPr="00A5484A">
              <w:rPr>
                <w:sz w:val="22"/>
                <w:szCs w:val="22"/>
              </w:rPr>
              <w:t>7 CFR 273.3(b)</w:t>
            </w:r>
          </w:p>
        </w:tc>
        <w:tc>
          <w:tcPr>
            <w:tcW w:w="7626" w:type="dxa"/>
          </w:tcPr>
          <w:p w14:paraId="0FAD8D67" w14:textId="49DC084B" w:rsidR="00F5099B" w:rsidRPr="00A5484A" w:rsidRDefault="00F5099B" w:rsidP="00D73132">
            <w:pPr>
              <w:pStyle w:val="BodyText"/>
              <w:rPr>
                <w:sz w:val="22"/>
                <w:szCs w:val="22"/>
              </w:rPr>
            </w:pPr>
            <w:r w:rsidRPr="002B6601">
              <w:rPr>
                <w:b/>
                <w:bCs/>
                <w:w w:val="105"/>
                <w:sz w:val="22"/>
                <w:szCs w:val="22"/>
              </w:rPr>
              <w:t>DM-3</w:t>
            </w:r>
            <w:r w:rsidRPr="00A5484A">
              <w:rPr>
                <w:w w:val="105"/>
                <w:sz w:val="22"/>
                <w:szCs w:val="22"/>
              </w:rPr>
              <w:t xml:space="preserve"> Is intra-jurisdictional (counties, regions, other states) information regarding multiple applications and duplicate participation available</w:t>
            </w:r>
            <w:r w:rsidR="009F2759" w:rsidRPr="00A5484A">
              <w:rPr>
                <w:w w:val="105"/>
                <w:sz w:val="22"/>
                <w:szCs w:val="22"/>
              </w:rPr>
              <w:t>:</w:t>
            </w:r>
          </w:p>
          <w:p w14:paraId="10ACDD05" w14:textId="562EF32B" w:rsidR="00F5099B" w:rsidRPr="00A5484A" w:rsidRDefault="00F5099B">
            <w:pPr>
              <w:pStyle w:val="BodyText"/>
              <w:numPr>
                <w:ilvl w:val="0"/>
                <w:numId w:val="25"/>
              </w:numPr>
              <w:ind w:left="526"/>
              <w:rPr>
                <w:sz w:val="22"/>
                <w:szCs w:val="22"/>
              </w:rPr>
            </w:pPr>
            <w:r w:rsidRPr="00A5484A">
              <w:rPr>
                <w:sz w:val="22"/>
                <w:szCs w:val="22"/>
              </w:rPr>
              <w:t>In near real time</w:t>
            </w:r>
            <w:r w:rsidR="0043548B">
              <w:rPr>
                <w:sz w:val="22"/>
                <w:szCs w:val="22"/>
              </w:rPr>
              <w:t>,</w:t>
            </w:r>
            <w:r w:rsidRPr="00A5484A">
              <w:rPr>
                <w:sz w:val="22"/>
                <w:szCs w:val="22"/>
              </w:rPr>
              <w:t xml:space="preserve"> or</w:t>
            </w:r>
          </w:p>
          <w:p w14:paraId="2B8A3AB3" w14:textId="5FFF09FC" w:rsidR="00F5099B" w:rsidRPr="00A5484A" w:rsidRDefault="00F5099B">
            <w:pPr>
              <w:pStyle w:val="BodyText"/>
              <w:numPr>
                <w:ilvl w:val="0"/>
                <w:numId w:val="25"/>
              </w:numPr>
              <w:ind w:left="526"/>
              <w:rPr>
                <w:sz w:val="22"/>
                <w:szCs w:val="22"/>
              </w:rPr>
            </w:pPr>
            <w:r w:rsidRPr="00A5484A">
              <w:rPr>
                <w:w w:val="105"/>
                <w:sz w:val="22"/>
                <w:szCs w:val="22"/>
              </w:rPr>
              <w:t>Through batches</w:t>
            </w:r>
            <w:r w:rsidR="0043548B">
              <w:rPr>
                <w:w w:val="105"/>
                <w:sz w:val="22"/>
                <w:szCs w:val="22"/>
              </w:rPr>
              <w:t>?</w:t>
            </w:r>
            <w:r w:rsidRPr="00A5484A">
              <w:rPr>
                <w:sz w:val="22"/>
                <w:szCs w:val="22"/>
              </w:rPr>
              <w:t xml:space="preserve"> </w:t>
            </w:r>
          </w:p>
        </w:tc>
      </w:tr>
      <w:tr w:rsidR="006357C0" w:rsidRPr="00A5484A" w14:paraId="3CFEECD0" w14:textId="77777777" w:rsidTr="001C5FDA">
        <w:trPr>
          <w:trHeight w:val="288"/>
        </w:trPr>
        <w:tc>
          <w:tcPr>
            <w:tcW w:w="353" w:type="dxa"/>
            <w:shd w:val="clear" w:color="auto" w:fill="000000" w:themeFill="text1"/>
          </w:tcPr>
          <w:p w14:paraId="62494B7B" w14:textId="77777777" w:rsidR="006357C0" w:rsidRPr="00A5484A" w:rsidRDefault="006357C0" w:rsidP="00960CC1">
            <w:pPr>
              <w:pStyle w:val="TableParagraph"/>
              <w:rPr>
                <w:rFonts w:ascii="Times New Roman"/>
              </w:rPr>
            </w:pPr>
          </w:p>
        </w:tc>
        <w:tc>
          <w:tcPr>
            <w:tcW w:w="353" w:type="dxa"/>
            <w:shd w:val="clear" w:color="auto" w:fill="000000" w:themeFill="text1"/>
          </w:tcPr>
          <w:p w14:paraId="30E197A2" w14:textId="77777777" w:rsidR="006357C0" w:rsidRPr="00A5484A" w:rsidRDefault="006357C0" w:rsidP="00960CC1">
            <w:pPr>
              <w:pStyle w:val="TableParagraph"/>
              <w:rPr>
                <w:rFonts w:ascii="Times New Roman"/>
              </w:rPr>
            </w:pPr>
          </w:p>
        </w:tc>
        <w:tc>
          <w:tcPr>
            <w:tcW w:w="2169" w:type="dxa"/>
            <w:shd w:val="clear" w:color="auto" w:fill="000000" w:themeFill="text1"/>
          </w:tcPr>
          <w:p w14:paraId="5982F58C" w14:textId="77777777" w:rsidR="006357C0" w:rsidRPr="00A5484A" w:rsidRDefault="006357C0" w:rsidP="00EC4D06">
            <w:pPr>
              <w:pStyle w:val="BodyText"/>
              <w:rPr>
                <w:sz w:val="22"/>
                <w:szCs w:val="22"/>
              </w:rPr>
            </w:pPr>
          </w:p>
        </w:tc>
        <w:tc>
          <w:tcPr>
            <w:tcW w:w="7626" w:type="dxa"/>
          </w:tcPr>
          <w:p w14:paraId="7180121D" w14:textId="77777777" w:rsidR="006357C0" w:rsidRPr="00E1505F" w:rsidRDefault="006357C0">
            <w:pPr>
              <w:pStyle w:val="BodyText"/>
              <w:numPr>
                <w:ilvl w:val="0"/>
                <w:numId w:val="24"/>
              </w:numPr>
              <w:ind w:left="256" w:hanging="180"/>
              <w:rPr>
                <w:w w:val="105"/>
                <w:sz w:val="22"/>
                <w:szCs w:val="22"/>
              </w:rPr>
            </w:pPr>
            <w:r w:rsidRPr="00A5484A">
              <w:rPr>
                <w:sz w:val="22"/>
                <w:szCs w:val="22"/>
              </w:rPr>
              <w:t>If through batches, what is the frequency of batches?</w:t>
            </w:r>
          </w:p>
          <w:p w14:paraId="6DE88409" w14:textId="77777777" w:rsidR="00E1505F" w:rsidRDefault="00E1505F" w:rsidP="00E1505F">
            <w:pPr>
              <w:pStyle w:val="BodyText"/>
              <w:ind w:left="256"/>
              <w:rPr>
                <w:w w:val="105"/>
                <w:sz w:val="22"/>
                <w:szCs w:val="22"/>
              </w:rPr>
            </w:pPr>
          </w:p>
          <w:p w14:paraId="1012D195" w14:textId="547D81C7" w:rsidR="00B23F51" w:rsidRPr="00A5484A" w:rsidRDefault="00B23F51" w:rsidP="00E1505F">
            <w:pPr>
              <w:pStyle w:val="BodyText"/>
              <w:ind w:left="256"/>
              <w:rPr>
                <w:w w:val="105"/>
                <w:sz w:val="22"/>
                <w:szCs w:val="22"/>
              </w:rPr>
            </w:pPr>
          </w:p>
        </w:tc>
      </w:tr>
      <w:tr w:rsidR="00F5099B" w:rsidRPr="00A5484A" w14:paraId="3E132AF8" w14:textId="77777777" w:rsidTr="001C5FDA">
        <w:trPr>
          <w:trHeight w:val="288"/>
        </w:trPr>
        <w:tc>
          <w:tcPr>
            <w:tcW w:w="353" w:type="dxa"/>
          </w:tcPr>
          <w:p w14:paraId="1F571BE8" w14:textId="77777777" w:rsidR="00F5099B" w:rsidRPr="00A5484A" w:rsidRDefault="00F5099B" w:rsidP="00960CC1">
            <w:pPr>
              <w:pStyle w:val="TableParagraph"/>
              <w:rPr>
                <w:rFonts w:ascii="Times New Roman"/>
              </w:rPr>
            </w:pPr>
          </w:p>
        </w:tc>
        <w:tc>
          <w:tcPr>
            <w:tcW w:w="353" w:type="dxa"/>
          </w:tcPr>
          <w:p w14:paraId="1358EAD8" w14:textId="583C60B6" w:rsidR="00F5099B" w:rsidRPr="00A5484A" w:rsidRDefault="00F5099B" w:rsidP="00960CC1">
            <w:pPr>
              <w:pStyle w:val="TableParagraph"/>
              <w:rPr>
                <w:rFonts w:ascii="Times New Roman"/>
              </w:rPr>
            </w:pPr>
          </w:p>
        </w:tc>
        <w:tc>
          <w:tcPr>
            <w:tcW w:w="2169" w:type="dxa"/>
          </w:tcPr>
          <w:p w14:paraId="55361991" w14:textId="2DADDC11" w:rsidR="00F5099B" w:rsidRPr="00A5484A" w:rsidRDefault="00C11751" w:rsidP="00EC4D06">
            <w:pPr>
              <w:pStyle w:val="BodyText"/>
              <w:rPr>
                <w:sz w:val="22"/>
                <w:szCs w:val="22"/>
              </w:rPr>
            </w:pPr>
            <w:r w:rsidRPr="00A5484A">
              <w:rPr>
                <w:sz w:val="22"/>
                <w:szCs w:val="22"/>
              </w:rPr>
              <w:t>7 CFR 272.8(a)(5)</w:t>
            </w:r>
          </w:p>
        </w:tc>
        <w:tc>
          <w:tcPr>
            <w:tcW w:w="7626" w:type="dxa"/>
          </w:tcPr>
          <w:p w14:paraId="177FA9E4" w14:textId="6B54E94C" w:rsidR="00F5099B" w:rsidRPr="00A5484A" w:rsidRDefault="00F5099B" w:rsidP="00EC4D06">
            <w:pPr>
              <w:pStyle w:val="BodyText"/>
              <w:rPr>
                <w:w w:val="105"/>
                <w:sz w:val="22"/>
                <w:szCs w:val="22"/>
              </w:rPr>
            </w:pPr>
            <w:r w:rsidRPr="00A5484A">
              <w:rPr>
                <w:w w:val="105"/>
                <w:sz w:val="22"/>
                <w:szCs w:val="22"/>
              </w:rPr>
              <w:t>DM-4 Does the system provide for automatic notices to the School Lunch Program for direct certification based on SNAP eligibility?</w:t>
            </w:r>
          </w:p>
        </w:tc>
      </w:tr>
      <w:tr w:rsidR="00F5099B" w:rsidRPr="00A5484A" w14:paraId="5114C0E5" w14:textId="77777777" w:rsidTr="001C5FDA">
        <w:trPr>
          <w:trHeight w:val="288"/>
        </w:trPr>
        <w:tc>
          <w:tcPr>
            <w:tcW w:w="353" w:type="dxa"/>
            <w:shd w:val="clear" w:color="auto" w:fill="000000" w:themeFill="text1"/>
          </w:tcPr>
          <w:p w14:paraId="50D66518" w14:textId="77777777" w:rsidR="00F5099B" w:rsidRPr="00A5484A" w:rsidRDefault="00F5099B" w:rsidP="00960CC1">
            <w:pPr>
              <w:pStyle w:val="TableParagraph"/>
              <w:rPr>
                <w:rFonts w:ascii="Times New Roman"/>
              </w:rPr>
            </w:pPr>
          </w:p>
        </w:tc>
        <w:tc>
          <w:tcPr>
            <w:tcW w:w="353" w:type="dxa"/>
            <w:shd w:val="clear" w:color="auto" w:fill="000000" w:themeFill="text1"/>
          </w:tcPr>
          <w:p w14:paraId="6024E65F" w14:textId="2BF77F2B" w:rsidR="00F5099B" w:rsidRPr="00A5484A" w:rsidRDefault="00F5099B" w:rsidP="00960CC1">
            <w:pPr>
              <w:pStyle w:val="TableParagraph"/>
              <w:rPr>
                <w:rFonts w:ascii="Times New Roman"/>
              </w:rPr>
            </w:pPr>
          </w:p>
        </w:tc>
        <w:tc>
          <w:tcPr>
            <w:tcW w:w="2169" w:type="dxa"/>
            <w:shd w:val="clear" w:color="auto" w:fill="000000" w:themeFill="text1"/>
          </w:tcPr>
          <w:p w14:paraId="02A6AD6C" w14:textId="77777777" w:rsidR="00F5099B" w:rsidRPr="00A5484A" w:rsidRDefault="00F5099B" w:rsidP="00EC4D06">
            <w:pPr>
              <w:pStyle w:val="BodyText"/>
              <w:rPr>
                <w:sz w:val="22"/>
                <w:szCs w:val="22"/>
              </w:rPr>
            </w:pPr>
          </w:p>
        </w:tc>
        <w:tc>
          <w:tcPr>
            <w:tcW w:w="7626" w:type="dxa"/>
          </w:tcPr>
          <w:p w14:paraId="1BD7246A" w14:textId="0C1E37D2" w:rsidR="00F5099B" w:rsidRDefault="00F60F0E">
            <w:pPr>
              <w:pStyle w:val="TableParagraph"/>
              <w:numPr>
                <w:ilvl w:val="0"/>
                <w:numId w:val="1"/>
              </w:numPr>
              <w:spacing w:before="3"/>
              <w:ind w:left="256" w:hanging="180"/>
              <w:rPr>
                <w:w w:val="105"/>
              </w:rPr>
            </w:pPr>
            <w:r w:rsidRPr="00A5484A">
              <w:rPr>
                <w:w w:val="105"/>
              </w:rPr>
              <w:t>If so, what</w:t>
            </w:r>
            <w:r w:rsidR="00F5099B" w:rsidRPr="00A5484A">
              <w:rPr>
                <w:w w:val="105"/>
              </w:rPr>
              <w:t xml:space="preserve"> is the frequency of the notices?</w:t>
            </w:r>
          </w:p>
          <w:p w14:paraId="7E503227" w14:textId="77777777" w:rsidR="00B23F51" w:rsidRDefault="00B23F51" w:rsidP="00B23F51">
            <w:pPr>
              <w:pStyle w:val="TableParagraph"/>
              <w:spacing w:before="3"/>
              <w:rPr>
                <w:w w:val="105"/>
              </w:rPr>
            </w:pPr>
          </w:p>
          <w:p w14:paraId="4F57B2B8" w14:textId="5943DF37" w:rsidR="00E1505F" w:rsidRPr="00A5484A" w:rsidRDefault="00E1505F" w:rsidP="00E1505F">
            <w:pPr>
              <w:pStyle w:val="TableParagraph"/>
              <w:spacing w:before="3"/>
              <w:ind w:left="256"/>
              <w:rPr>
                <w:w w:val="105"/>
              </w:rPr>
            </w:pPr>
          </w:p>
        </w:tc>
      </w:tr>
      <w:tr w:rsidR="00F5099B" w:rsidRPr="00A5484A" w14:paraId="108864A3" w14:textId="77777777" w:rsidTr="001C5FDA">
        <w:trPr>
          <w:trHeight w:val="288"/>
        </w:trPr>
        <w:tc>
          <w:tcPr>
            <w:tcW w:w="353" w:type="dxa"/>
          </w:tcPr>
          <w:p w14:paraId="430CCDFC" w14:textId="77777777" w:rsidR="00F5099B" w:rsidRPr="00A5484A" w:rsidRDefault="00F5099B" w:rsidP="00960CC1">
            <w:pPr>
              <w:pStyle w:val="TableParagraph"/>
              <w:rPr>
                <w:rFonts w:ascii="Times New Roman"/>
              </w:rPr>
            </w:pPr>
          </w:p>
        </w:tc>
        <w:tc>
          <w:tcPr>
            <w:tcW w:w="353" w:type="dxa"/>
          </w:tcPr>
          <w:p w14:paraId="58D411A4" w14:textId="67A86A8F" w:rsidR="00F5099B" w:rsidRPr="00A5484A" w:rsidRDefault="00F5099B" w:rsidP="00960CC1">
            <w:pPr>
              <w:pStyle w:val="TableParagraph"/>
              <w:rPr>
                <w:rFonts w:ascii="Times New Roman"/>
              </w:rPr>
            </w:pPr>
          </w:p>
        </w:tc>
        <w:tc>
          <w:tcPr>
            <w:tcW w:w="2169" w:type="dxa"/>
          </w:tcPr>
          <w:p w14:paraId="5AB5935F" w14:textId="14F0DE0D" w:rsidR="00F5099B" w:rsidRPr="00A5484A" w:rsidRDefault="00594BAD" w:rsidP="00EC4D06">
            <w:pPr>
              <w:pStyle w:val="BodyText"/>
              <w:rPr>
                <w:sz w:val="22"/>
                <w:szCs w:val="22"/>
              </w:rPr>
            </w:pPr>
            <w:r w:rsidRPr="00A5484A">
              <w:rPr>
                <w:sz w:val="22"/>
                <w:szCs w:val="22"/>
              </w:rPr>
              <w:t>Best Practice</w:t>
            </w:r>
          </w:p>
        </w:tc>
        <w:tc>
          <w:tcPr>
            <w:tcW w:w="7626" w:type="dxa"/>
          </w:tcPr>
          <w:p w14:paraId="02E398B4" w14:textId="06F923E3" w:rsidR="00F5099B" w:rsidRPr="00A5484A" w:rsidRDefault="00F5099B" w:rsidP="00EC4D06">
            <w:pPr>
              <w:pStyle w:val="BodyText"/>
              <w:rPr>
                <w:w w:val="105"/>
                <w:sz w:val="22"/>
                <w:szCs w:val="22"/>
              </w:rPr>
            </w:pPr>
            <w:r w:rsidRPr="00A5484A">
              <w:rPr>
                <w:w w:val="105"/>
                <w:sz w:val="22"/>
                <w:szCs w:val="22"/>
              </w:rPr>
              <w:t>DM-5 Can the system be queried for School Lunch Program eligibility?</w:t>
            </w:r>
          </w:p>
        </w:tc>
      </w:tr>
      <w:tr w:rsidR="00594BAD" w:rsidRPr="00A5484A" w14:paraId="2B19677B" w14:textId="77777777" w:rsidTr="001C5FDA">
        <w:trPr>
          <w:trHeight w:val="288"/>
        </w:trPr>
        <w:tc>
          <w:tcPr>
            <w:tcW w:w="353" w:type="dxa"/>
          </w:tcPr>
          <w:p w14:paraId="04646F48" w14:textId="77777777" w:rsidR="00594BAD" w:rsidRPr="00A5484A" w:rsidRDefault="00594BAD" w:rsidP="00594BAD">
            <w:pPr>
              <w:pStyle w:val="TableParagraph"/>
              <w:rPr>
                <w:rFonts w:ascii="Times New Roman"/>
              </w:rPr>
            </w:pPr>
          </w:p>
        </w:tc>
        <w:tc>
          <w:tcPr>
            <w:tcW w:w="353" w:type="dxa"/>
          </w:tcPr>
          <w:p w14:paraId="0EF93B5C" w14:textId="254287E7" w:rsidR="00594BAD" w:rsidRPr="00A5484A" w:rsidRDefault="00594BAD" w:rsidP="00594BAD">
            <w:pPr>
              <w:pStyle w:val="TableParagraph"/>
              <w:rPr>
                <w:rFonts w:ascii="Times New Roman"/>
              </w:rPr>
            </w:pPr>
          </w:p>
        </w:tc>
        <w:tc>
          <w:tcPr>
            <w:tcW w:w="2169" w:type="dxa"/>
          </w:tcPr>
          <w:p w14:paraId="0A66E622" w14:textId="77835B8F" w:rsidR="00594BAD" w:rsidRPr="00A5484A" w:rsidRDefault="00594BAD" w:rsidP="00EC4D06">
            <w:pPr>
              <w:pStyle w:val="BodyText"/>
              <w:rPr>
                <w:sz w:val="22"/>
                <w:szCs w:val="22"/>
              </w:rPr>
            </w:pPr>
            <w:r w:rsidRPr="00A5484A">
              <w:rPr>
                <w:sz w:val="22"/>
                <w:szCs w:val="22"/>
              </w:rPr>
              <w:t>Best Practice</w:t>
            </w:r>
          </w:p>
        </w:tc>
        <w:tc>
          <w:tcPr>
            <w:tcW w:w="7626" w:type="dxa"/>
          </w:tcPr>
          <w:p w14:paraId="28975230" w14:textId="72BDC314" w:rsidR="00594BAD" w:rsidRPr="00A5484A" w:rsidRDefault="00594BAD" w:rsidP="00EC4D06">
            <w:pPr>
              <w:pStyle w:val="BodyText"/>
              <w:rPr>
                <w:w w:val="105"/>
                <w:sz w:val="22"/>
                <w:szCs w:val="22"/>
              </w:rPr>
            </w:pPr>
            <w:r w:rsidRPr="00A5484A">
              <w:rPr>
                <w:w w:val="105"/>
                <w:sz w:val="22"/>
                <w:szCs w:val="22"/>
              </w:rPr>
              <w:t>DM-6 Can the system be queried on-line by local school districts and/or the State department of education regarding SNAP participation (both inbound and outbound)?</w:t>
            </w:r>
          </w:p>
        </w:tc>
      </w:tr>
    </w:tbl>
    <w:p w14:paraId="7B90209C" w14:textId="77777777" w:rsidR="0009420D" w:rsidRDefault="0009420D" w:rsidP="0009420D">
      <w:pPr>
        <w:pStyle w:val="BodyText"/>
        <w:rPr>
          <w:sz w:val="22"/>
          <w:szCs w:val="22"/>
        </w:rPr>
      </w:pPr>
    </w:p>
    <w:p w14:paraId="01DF5B35" w14:textId="776512D3" w:rsidR="0009420D" w:rsidRDefault="0009420D" w:rsidP="0009420D">
      <w:pPr>
        <w:pStyle w:val="BodyText"/>
        <w:rPr>
          <w:sz w:val="22"/>
          <w:szCs w:val="22"/>
        </w:rPr>
      </w:pPr>
      <w:r>
        <w:rPr>
          <w:sz w:val="22"/>
          <w:szCs w:val="22"/>
        </w:rPr>
        <w:t>Please use this space for additional responses for this section and if you answered ‘no’ to any items, please provide explanation below:</w:t>
      </w:r>
    </w:p>
    <w:p w14:paraId="2F2C7D1B" w14:textId="70BAAAE3" w:rsidR="0009420D" w:rsidRDefault="0009420D" w:rsidP="000A1DAA">
      <w:pPr>
        <w:rPr>
          <w:rFonts w:ascii="Times New Roman"/>
        </w:rPr>
      </w:pPr>
    </w:p>
    <w:p w14:paraId="443AADDE" w14:textId="42856826" w:rsidR="0009420D" w:rsidRDefault="0009420D" w:rsidP="000A1DAA">
      <w:pPr>
        <w:rPr>
          <w:rFonts w:ascii="Times New Roman"/>
        </w:rPr>
      </w:pPr>
    </w:p>
    <w:p w14:paraId="10EAA42D" w14:textId="08836C97" w:rsidR="00032567" w:rsidRDefault="00C41CBD" w:rsidP="006D7687">
      <w:pPr>
        <w:pStyle w:val="Heading1"/>
      </w:pPr>
      <w:bookmarkStart w:id="113" w:name="E10_Comments:"/>
      <w:bookmarkStart w:id="114" w:name="E10.__Data_Matching"/>
      <w:bookmarkStart w:id="115" w:name="_Toc113545715"/>
      <w:bookmarkEnd w:id="113"/>
      <w:bookmarkEnd w:id="114"/>
      <w:r w:rsidRPr="004B7AA1">
        <w:t>E</w:t>
      </w:r>
      <w:r w:rsidR="003E746B" w:rsidRPr="004B7AA1">
        <w:t>1</w:t>
      </w:r>
      <w:r w:rsidR="00CF22A6" w:rsidRPr="004B7AA1">
        <w:t>2</w:t>
      </w:r>
      <w:r w:rsidR="003E746B" w:rsidRPr="004B7AA1">
        <w:t>. Data Match</w:t>
      </w:r>
      <w:r w:rsidR="004B7AA1" w:rsidRPr="004B7AA1">
        <w:t>es</w:t>
      </w:r>
      <w:bookmarkEnd w:id="115"/>
    </w:p>
    <w:p w14:paraId="36256262" w14:textId="77777777" w:rsidR="002447B3" w:rsidRPr="0043548B" w:rsidRDefault="002447B3" w:rsidP="004875CC">
      <w:pPr>
        <w:pStyle w:val="BodyText"/>
        <w:rPr>
          <w:sz w:val="12"/>
          <w:szCs w:val="12"/>
        </w:rPr>
      </w:pPr>
    </w:p>
    <w:tbl>
      <w:tblPr>
        <w:tblStyle w:val="TableGrid"/>
        <w:tblW w:w="11066" w:type="dxa"/>
        <w:tblLayout w:type="fixed"/>
        <w:tblLook w:val="01E0" w:firstRow="1" w:lastRow="1" w:firstColumn="1" w:lastColumn="1" w:noHBand="0" w:noVBand="0"/>
      </w:tblPr>
      <w:tblGrid>
        <w:gridCol w:w="1615"/>
        <w:gridCol w:w="1146"/>
        <w:gridCol w:w="924"/>
        <w:gridCol w:w="1090"/>
        <w:gridCol w:w="1430"/>
        <w:gridCol w:w="1260"/>
        <w:gridCol w:w="900"/>
        <w:gridCol w:w="1261"/>
        <w:gridCol w:w="1440"/>
      </w:tblGrid>
      <w:tr w:rsidR="001C5FDA" w:rsidRPr="001C5FDA" w14:paraId="4237CD84" w14:textId="011B09B6" w:rsidTr="001C5FDA">
        <w:trPr>
          <w:trHeight w:val="288"/>
        </w:trPr>
        <w:tc>
          <w:tcPr>
            <w:tcW w:w="1615" w:type="dxa"/>
            <w:shd w:val="clear" w:color="auto" w:fill="1F497D" w:themeFill="text2"/>
          </w:tcPr>
          <w:p w14:paraId="14A91ACE" w14:textId="704A467A" w:rsidR="005155AB" w:rsidRPr="001C5FDA" w:rsidRDefault="009261D7" w:rsidP="00517B07">
            <w:pPr>
              <w:pStyle w:val="TableParagraph"/>
              <w:spacing w:before="3" w:line="290" w:lineRule="auto"/>
              <w:rPr>
                <w:b/>
                <w:color w:val="FFFFFF" w:themeColor="background1"/>
                <w:w w:val="105"/>
                <w:sz w:val="20"/>
                <w:szCs w:val="20"/>
              </w:rPr>
            </w:pPr>
            <w:r w:rsidRPr="001C5FDA">
              <w:rPr>
                <w:b/>
                <w:color w:val="FFFFFF" w:themeColor="background1"/>
                <w:w w:val="105"/>
                <w:sz w:val="20"/>
                <w:szCs w:val="20"/>
              </w:rPr>
              <w:t>State Data Matches</w:t>
            </w:r>
          </w:p>
        </w:tc>
        <w:tc>
          <w:tcPr>
            <w:tcW w:w="1146" w:type="dxa"/>
            <w:shd w:val="clear" w:color="auto" w:fill="1F497D" w:themeFill="text2"/>
          </w:tcPr>
          <w:p w14:paraId="36761D1D" w14:textId="77777777" w:rsidR="009261D7" w:rsidRPr="001C5FDA" w:rsidRDefault="009261D7" w:rsidP="00517B07">
            <w:pPr>
              <w:pStyle w:val="TableParagraph"/>
              <w:spacing w:before="3"/>
              <w:rPr>
                <w:b/>
                <w:color w:val="FFFFFF" w:themeColor="background1"/>
                <w:sz w:val="20"/>
                <w:szCs w:val="20"/>
              </w:rPr>
            </w:pPr>
            <w:r w:rsidRPr="001C5FDA">
              <w:rPr>
                <w:b/>
                <w:color w:val="FFFFFF" w:themeColor="background1"/>
                <w:w w:val="105"/>
                <w:sz w:val="20"/>
                <w:szCs w:val="20"/>
              </w:rPr>
              <w:t>Source</w:t>
            </w:r>
          </w:p>
        </w:tc>
        <w:tc>
          <w:tcPr>
            <w:tcW w:w="924" w:type="dxa"/>
            <w:shd w:val="clear" w:color="auto" w:fill="1F497D" w:themeFill="text2"/>
          </w:tcPr>
          <w:p w14:paraId="6C47B7ED" w14:textId="77777777" w:rsidR="009261D7" w:rsidRPr="001C5FDA" w:rsidRDefault="009261D7" w:rsidP="00517B07">
            <w:pPr>
              <w:pStyle w:val="TableParagraph"/>
              <w:spacing w:before="3" w:line="290" w:lineRule="auto"/>
              <w:rPr>
                <w:b/>
                <w:color w:val="FFFFFF" w:themeColor="background1"/>
                <w:sz w:val="20"/>
                <w:szCs w:val="20"/>
              </w:rPr>
            </w:pPr>
            <w:r w:rsidRPr="001C5FDA">
              <w:rPr>
                <w:b/>
                <w:color w:val="FFFFFF" w:themeColor="background1"/>
                <w:sz w:val="20"/>
                <w:szCs w:val="20"/>
              </w:rPr>
              <w:t xml:space="preserve">Online </w:t>
            </w:r>
            <w:r w:rsidRPr="001C5FDA">
              <w:rPr>
                <w:b/>
                <w:color w:val="FFFFFF" w:themeColor="background1"/>
                <w:w w:val="105"/>
                <w:sz w:val="20"/>
                <w:szCs w:val="20"/>
              </w:rPr>
              <w:t>(Y/N)</w:t>
            </w:r>
          </w:p>
        </w:tc>
        <w:tc>
          <w:tcPr>
            <w:tcW w:w="1090" w:type="dxa"/>
            <w:shd w:val="clear" w:color="auto" w:fill="1F497D" w:themeFill="text2"/>
          </w:tcPr>
          <w:p w14:paraId="1667E980" w14:textId="77777777" w:rsidR="009261D7" w:rsidRPr="001C5FDA" w:rsidRDefault="009261D7" w:rsidP="00517B07">
            <w:pPr>
              <w:pStyle w:val="TableParagraph"/>
              <w:spacing w:before="3" w:line="290" w:lineRule="auto"/>
              <w:ind w:right="115"/>
              <w:rPr>
                <w:b/>
                <w:color w:val="FFFFFF" w:themeColor="background1"/>
                <w:sz w:val="20"/>
                <w:szCs w:val="20"/>
              </w:rPr>
            </w:pPr>
            <w:r w:rsidRPr="001C5FDA">
              <w:rPr>
                <w:b/>
                <w:color w:val="FFFFFF" w:themeColor="background1"/>
                <w:sz w:val="20"/>
                <w:szCs w:val="20"/>
              </w:rPr>
              <w:t xml:space="preserve">Batch </w:t>
            </w:r>
            <w:r w:rsidRPr="001C5FDA">
              <w:rPr>
                <w:b/>
                <w:color w:val="FFFFFF" w:themeColor="background1"/>
                <w:w w:val="105"/>
                <w:sz w:val="20"/>
                <w:szCs w:val="20"/>
              </w:rPr>
              <w:t>(Y/N)</w:t>
            </w:r>
          </w:p>
        </w:tc>
        <w:tc>
          <w:tcPr>
            <w:tcW w:w="1430" w:type="dxa"/>
            <w:shd w:val="clear" w:color="auto" w:fill="1F497D" w:themeFill="text2"/>
          </w:tcPr>
          <w:p w14:paraId="2B758448" w14:textId="5F9B7992" w:rsidR="009261D7" w:rsidRPr="001C5FDA" w:rsidRDefault="009261D7" w:rsidP="00517B07">
            <w:pPr>
              <w:pStyle w:val="TableParagraph"/>
              <w:spacing w:before="3"/>
              <w:rPr>
                <w:b/>
                <w:color w:val="FFFFFF" w:themeColor="background1"/>
                <w:sz w:val="20"/>
                <w:szCs w:val="20"/>
              </w:rPr>
            </w:pPr>
            <w:r w:rsidRPr="001C5FDA">
              <w:rPr>
                <w:b/>
                <w:color w:val="FFFFFF" w:themeColor="background1"/>
                <w:w w:val="105"/>
                <w:sz w:val="20"/>
                <w:szCs w:val="20"/>
              </w:rPr>
              <w:t>Frequency (at what intervals and/or case actions is the match run?)</w:t>
            </w:r>
          </w:p>
        </w:tc>
        <w:tc>
          <w:tcPr>
            <w:tcW w:w="1260" w:type="dxa"/>
            <w:shd w:val="clear" w:color="auto" w:fill="1F497D" w:themeFill="text2"/>
          </w:tcPr>
          <w:p w14:paraId="3CA1AEAE" w14:textId="3DB1759A" w:rsidR="009261D7" w:rsidRPr="001C5FDA" w:rsidRDefault="009261D7" w:rsidP="00517B07">
            <w:pPr>
              <w:pStyle w:val="TableParagraph"/>
              <w:rPr>
                <w:b/>
                <w:color w:val="FFFFFF" w:themeColor="background1"/>
                <w:w w:val="105"/>
                <w:sz w:val="20"/>
                <w:szCs w:val="20"/>
              </w:rPr>
            </w:pPr>
            <w:r w:rsidRPr="001C5FDA">
              <w:rPr>
                <w:b/>
                <w:color w:val="FFFFFF" w:themeColor="background1"/>
                <w:w w:val="105"/>
                <w:sz w:val="20"/>
                <w:szCs w:val="20"/>
              </w:rPr>
              <w:t>Frequency (when are match results acted on?)</w:t>
            </w:r>
          </w:p>
        </w:tc>
        <w:tc>
          <w:tcPr>
            <w:tcW w:w="900" w:type="dxa"/>
            <w:shd w:val="clear" w:color="auto" w:fill="1F497D" w:themeFill="text2"/>
          </w:tcPr>
          <w:p w14:paraId="56607B26" w14:textId="0B1B97F8" w:rsidR="009261D7" w:rsidRPr="001C5FDA" w:rsidRDefault="009261D7" w:rsidP="00517B07">
            <w:pPr>
              <w:pStyle w:val="TableParagraph"/>
              <w:spacing w:before="3" w:line="290" w:lineRule="auto"/>
              <w:rPr>
                <w:b/>
                <w:color w:val="FFFFFF" w:themeColor="background1"/>
                <w:sz w:val="20"/>
                <w:szCs w:val="20"/>
              </w:rPr>
            </w:pPr>
            <w:r w:rsidRPr="001C5FDA">
              <w:rPr>
                <w:b/>
                <w:color w:val="FFFFFF" w:themeColor="background1"/>
                <w:w w:val="105"/>
                <w:sz w:val="20"/>
                <w:szCs w:val="20"/>
              </w:rPr>
              <w:t xml:space="preserve">Staff </w:t>
            </w:r>
            <w:r w:rsidRPr="001C5FDA">
              <w:rPr>
                <w:b/>
                <w:color w:val="FFFFFF" w:themeColor="background1"/>
                <w:sz w:val="20"/>
                <w:szCs w:val="20"/>
              </w:rPr>
              <w:t>Alerts</w:t>
            </w:r>
          </w:p>
          <w:p w14:paraId="4E613519" w14:textId="77777777" w:rsidR="009261D7" w:rsidRPr="001C5FDA" w:rsidRDefault="009261D7" w:rsidP="00517B07">
            <w:pPr>
              <w:pStyle w:val="TableParagraph"/>
              <w:spacing w:line="278" w:lineRule="exact"/>
              <w:rPr>
                <w:b/>
                <w:color w:val="FFFFFF" w:themeColor="background1"/>
                <w:sz w:val="20"/>
                <w:szCs w:val="20"/>
              </w:rPr>
            </w:pPr>
            <w:r w:rsidRPr="001C5FDA">
              <w:rPr>
                <w:b/>
                <w:color w:val="FFFFFF" w:themeColor="background1"/>
                <w:w w:val="105"/>
                <w:sz w:val="20"/>
                <w:szCs w:val="20"/>
              </w:rPr>
              <w:t>(Y/N)</w:t>
            </w:r>
          </w:p>
        </w:tc>
        <w:tc>
          <w:tcPr>
            <w:tcW w:w="1261" w:type="dxa"/>
            <w:shd w:val="clear" w:color="auto" w:fill="1F497D" w:themeFill="text2"/>
          </w:tcPr>
          <w:p w14:paraId="1B6937CF" w14:textId="633DD631" w:rsidR="009261D7" w:rsidRPr="001C5FDA" w:rsidRDefault="009261D7" w:rsidP="00517B07">
            <w:pPr>
              <w:pStyle w:val="TableParagraph"/>
              <w:spacing w:before="3"/>
              <w:rPr>
                <w:b/>
                <w:color w:val="FFFFFF" w:themeColor="background1"/>
                <w:w w:val="105"/>
                <w:sz w:val="20"/>
                <w:szCs w:val="20"/>
              </w:rPr>
            </w:pPr>
            <w:r w:rsidRPr="001C5FDA">
              <w:rPr>
                <w:b/>
                <w:color w:val="FFFFFF" w:themeColor="background1"/>
                <w:w w:val="105"/>
                <w:sz w:val="20"/>
                <w:szCs w:val="20"/>
              </w:rPr>
              <w:t>Comments</w:t>
            </w:r>
          </w:p>
        </w:tc>
        <w:tc>
          <w:tcPr>
            <w:tcW w:w="1440" w:type="dxa"/>
            <w:shd w:val="clear" w:color="auto" w:fill="1F497D" w:themeFill="text2"/>
          </w:tcPr>
          <w:p w14:paraId="05503FDF" w14:textId="0C8C93F6" w:rsidR="009261D7" w:rsidRPr="001C5FDA" w:rsidRDefault="009261D7" w:rsidP="00517B07">
            <w:pPr>
              <w:pStyle w:val="TableParagraph"/>
              <w:spacing w:before="3"/>
              <w:rPr>
                <w:b/>
                <w:color w:val="FFFFFF" w:themeColor="background1"/>
                <w:w w:val="105"/>
                <w:sz w:val="20"/>
                <w:szCs w:val="20"/>
              </w:rPr>
            </w:pPr>
            <w:r w:rsidRPr="001C5FDA">
              <w:rPr>
                <w:b/>
                <w:color w:val="FFFFFF" w:themeColor="background1"/>
                <w:w w:val="105"/>
                <w:sz w:val="20"/>
                <w:szCs w:val="20"/>
              </w:rPr>
              <w:t>Reg. Citation</w:t>
            </w:r>
          </w:p>
        </w:tc>
      </w:tr>
      <w:tr w:rsidR="009261D7" w:rsidRPr="00A5484A" w14:paraId="3A5F57C7" w14:textId="12B79633" w:rsidTr="001C5FDA">
        <w:trPr>
          <w:trHeight w:val="288"/>
        </w:trPr>
        <w:tc>
          <w:tcPr>
            <w:tcW w:w="1615" w:type="dxa"/>
          </w:tcPr>
          <w:p w14:paraId="71D419D1" w14:textId="77777777" w:rsidR="009261D7" w:rsidRPr="00A5484A" w:rsidRDefault="009261D7" w:rsidP="00EC4D06">
            <w:pPr>
              <w:pStyle w:val="BodyText"/>
              <w:rPr>
                <w:sz w:val="22"/>
                <w:szCs w:val="22"/>
              </w:rPr>
            </w:pPr>
            <w:r w:rsidRPr="00A5484A">
              <w:rPr>
                <w:w w:val="105"/>
                <w:sz w:val="22"/>
                <w:szCs w:val="22"/>
              </w:rPr>
              <w:t>State Wages</w:t>
            </w:r>
          </w:p>
        </w:tc>
        <w:tc>
          <w:tcPr>
            <w:tcW w:w="1146" w:type="dxa"/>
          </w:tcPr>
          <w:p w14:paraId="70EF6819" w14:textId="77777777" w:rsidR="009261D7" w:rsidRPr="00A5484A" w:rsidRDefault="009261D7" w:rsidP="00EC4D06">
            <w:pPr>
              <w:pStyle w:val="BodyText"/>
              <w:rPr>
                <w:rFonts w:ascii="Times New Roman"/>
                <w:sz w:val="22"/>
                <w:szCs w:val="22"/>
              </w:rPr>
            </w:pPr>
          </w:p>
        </w:tc>
        <w:tc>
          <w:tcPr>
            <w:tcW w:w="924" w:type="dxa"/>
          </w:tcPr>
          <w:p w14:paraId="2B798CFB" w14:textId="77777777" w:rsidR="009261D7" w:rsidRPr="00A5484A" w:rsidRDefault="009261D7" w:rsidP="00EC4D06">
            <w:pPr>
              <w:pStyle w:val="BodyText"/>
              <w:rPr>
                <w:rFonts w:ascii="Times New Roman"/>
                <w:sz w:val="22"/>
                <w:szCs w:val="22"/>
              </w:rPr>
            </w:pPr>
          </w:p>
        </w:tc>
        <w:tc>
          <w:tcPr>
            <w:tcW w:w="1090" w:type="dxa"/>
          </w:tcPr>
          <w:p w14:paraId="7122436F" w14:textId="77777777" w:rsidR="009261D7" w:rsidRPr="00A5484A" w:rsidRDefault="009261D7" w:rsidP="00EC4D06">
            <w:pPr>
              <w:pStyle w:val="BodyText"/>
              <w:rPr>
                <w:rFonts w:ascii="Times New Roman"/>
                <w:sz w:val="22"/>
                <w:szCs w:val="22"/>
              </w:rPr>
            </w:pPr>
          </w:p>
        </w:tc>
        <w:tc>
          <w:tcPr>
            <w:tcW w:w="1430" w:type="dxa"/>
          </w:tcPr>
          <w:p w14:paraId="4A81F9C0" w14:textId="77777777" w:rsidR="009261D7" w:rsidRPr="00A5484A" w:rsidRDefault="009261D7" w:rsidP="00EC4D06">
            <w:pPr>
              <w:pStyle w:val="BodyText"/>
              <w:rPr>
                <w:rFonts w:ascii="Times New Roman"/>
                <w:sz w:val="22"/>
                <w:szCs w:val="22"/>
              </w:rPr>
            </w:pPr>
          </w:p>
        </w:tc>
        <w:tc>
          <w:tcPr>
            <w:tcW w:w="1260" w:type="dxa"/>
          </w:tcPr>
          <w:p w14:paraId="51EFAF2F" w14:textId="77777777" w:rsidR="009261D7" w:rsidRPr="00A5484A" w:rsidRDefault="009261D7" w:rsidP="00EC4D06">
            <w:pPr>
              <w:pStyle w:val="BodyText"/>
              <w:rPr>
                <w:rFonts w:ascii="Times New Roman"/>
                <w:sz w:val="22"/>
                <w:szCs w:val="22"/>
              </w:rPr>
            </w:pPr>
          </w:p>
        </w:tc>
        <w:tc>
          <w:tcPr>
            <w:tcW w:w="900" w:type="dxa"/>
          </w:tcPr>
          <w:p w14:paraId="77572179" w14:textId="22848BB0" w:rsidR="009261D7" w:rsidRPr="00A5484A" w:rsidRDefault="009261D7" w:rsidP="00EC4D06">
            <w:pPr>
              <w:pStyle w:val="BodyText"/>
              <w:rPr>
                <w:rFonts w:ascii="Times New Roman"/>
                <w:sz w:val="22"/>
                <w:szCs w:val="22"/>
              </w:rPr>
            </w:pPr>
          </w:p>
        </w:tc>
        <w:tc>
          <w:tcPr>
            <w:tcW w:w="1261" w:type="dxa"/>
          </w:tcPr>
          <w:p w14:paraId="545F2BB1" w14:textId="77777777" w:rsidR="009261D7" w:rsidRPr="00A5484A" w:rsidRDefault="009261D7" w:rsidP="00EC4D06">
            <w:pPr>
              <w:pStyle w:val="BodyText"/>
              <w:rPr>
                <w:rFonts w:ascii="Times New Roman"/>
                <w:sz w:val="22"/>
                <w:szCs w:val="22"/>
              </w:rPr>
            </w:pPr>
          </w:p>
        </w:tc>
        <w:tc>
          <w:tcPr>
            <w:tcW w:w="1440" w:type="dxa"/>
          </w:tcPr>
          <w:p w14:paraId="2809DBA0" w14:textId="08E17125" w:rsidR="009261D7" w:rsidRPr="00A5484A" w:rsidRDefault="00974845" w:rsidP="00EC4D06">
            <w:pPr>
              <w:pStyle w:val="BodyText"/>
              <w:rPr>
                <w:sz w:val="22"/>
                <w:szCs w:val="22"/>
              </w:rPr>
            </w:pPr>
            <w:r w:rsidRPr="00A5484A">
              <w:rPr>
                <w:rStyle w:val="citation-detail"/>
                <w:sz w:val="22"/>
                <w:szCs w:val="22"/>
              </w:rPr>
              <w:t xml:space="preserve">7 CFR </w:t>
            </w:r>
            <w:r w:rsidR="1C70DFF7" w:rsidRPr="00A5484A">
              <w:rPr>
                <w:sz w:val="22"/>
                <w:szCs w:val="22"/>
              </w:rPr>
              <w:t>272.8</w:t>
            </w:r>
            <w:r w:rsidR="006703D5">
              <w:rPr>
                <w:sz w:val="22"/>
                <w:szCs w:val="22"/>
              </w:rPr>
              <w:t xml:space="preserve"> </w:t>
            </w:r>
            <w:r w:rsidR="1C70DFF7" w:rsidRPr="00A5484A">
              <w:rPr>
                <w:sz w:val="22"/>
                <w:szCs w:val="22"/>
              </w:rPr>
              <w:t>(a)(1)(i)</w:t>
            </w:r>
          </w:p>
        </w:tc>
      </w:tr>
      <w:tr w:rsidR="009261D7" w:rsidRPr="00A5484A" w14:paraId="1DA33AA6" w14:textId="33BDB0D4" w:rsidTr="001C5FDA">
        <w:trPr>
          <w:trHeight w:val="288"/>
        </w:trPr>
        <w:tc>
          <w:tcPr>
            <w:tcW w:w="1615" w:type="dxa"/>
          </w:tcPr>
          <w:p w14:paraId="6EB26639" w14:textId="5970959A" w:rsidR="009261D7" w:rsidRPr="00A5484A" w:rsidRDefault="009261D7" w:rsidP="00EC4D06">
            <w:pPr>
              <w:pStyle w:val="BodyText"/>
              <w:rPr>
                <w:sz w:val="22"/>
                <w:szCs w:val="22"/>
              </w:rPr>
            </w:pPr>
            <w:r w:rsidRPr="00A5484A">
              <w:rPr>
                <w:w w:val="105"/>
                <w:sz w:val="22"/>
                <w:szCs w:val="22"/>
              </w:rPr>
              <w:t>State Unemployment</w:t>
            </w:r>
          </w:p>
        </w:tc>
        <w:tc>
          <w:tcPr>
            <w:tcW w:w="1146" w:type="dxa"/>
          </w:tcPr>
          <w:p w14:paraId="4D087D2F" w14:textId="77777777" w:rsidR="009261D7" w:rsidRPr="00A5484A" w:rsidRDefault="009261D7" w:rsidP="00EC4D06">
            <w:pPr>
              <w:pStyle w:val="BodyText"/>
              <w:rPr>
                <w:rFonts w:ascii="Times New Roman"/>
                <w:sz w:val="22"/>
                <w:szCs w:val="22"/>
              </w:rPr>
            </w:pPr>
          </w:p>
        </w:tc>
        <w:tc>
          <w:tcPr>
            <w:tcW w:w="924" w:type="dxa"/>
          </w:tcPr>
          <w:p w14:paraId="59B7643E" w14:textId="77777777" w:rsidR="009261D7" w:rsidRPr="00A5484A" w:rsidRDefault="009261D7" w:rsidP="00EC4D06">
            <w:pPr>
              <w:pStyle w:val="BodyText"/>
              <w:rPr>
                <w:rFonts w:ascii="Times New Roman"/>
                <w:sz w:val="22"/>
                <w:szCs w:val="22"/>
              </w:rPr>
            </w:pPr>
          </w:p>
        </w:tc>
        <w:tc>
          <w:tcPr>
            <w:tcW w:w="1090" w:type="dxa"/>
          </w:tcPr>
          <w:p w14:paraId="6B8D7523" w14:textId="77777777" w:rsidR="009261D7" w:rsidRPr="00A5484A" w:rsidRDefault="009261D7" w:rsidP="00EC4D06">
            <w:pPr>
              <w:pStyle w:val="BodyText"/>
              <w:rPr>
                <w:rFonts w:ascii="Times New Roman"/>
                <w:sz w:val="22"/>
                <w:szCs w:val="22"/>
              </w:rPr>
            </w:pPr>
          </w:p>
        </w:tc>
        <w:tc>
          <w:tcPr>
            <w:tcW w:w="1430" w:type="dxa"/>
          </w:tcPr>
          <w:p w14:paraId="2CD3BF05" w14:textId="77777777" w:rsidR="009261D7" w:rsidRPr="00A5484A" w:rsidRDefault="009261D7" w:rsidP="00EC4D06">
            <w:pPr>
              <w:pStyle w:val="BodyText"/>
              <w:rPr>
                <w:rFonts w:ascii="Times New Roman"/>
                <w:sz w:val="22"/>
                <w:szCs w:val="22"/>
              </w:rPr>
            </w:pPr>
          </w:p>
        </w:tc>
        <w:tc>
          <w:tcPr>
            <w:tcW w:w="1260" w:type="dxa"/>
          </w:tcPr>
          <w:p w14:paraId="4C596ACD" w14:textId="77777777" w:rsidR="009261D7" w:rsidRPr="00A5484A" w:rsidRDefault="009261D7" w:rsidP="00EC4D06">
            <w:pPr>
              <w:pStyle w:val="BodyText"/>
              <w:rPr>
                <w:rFonts w:ascii="Times New Roman"/>
                <w:sz w:val="22"/>
                <w:szCs w:val="22"/>
              </w:rPr>
            </w:pPr>
          </w:p>
        </w:tc>
        <w:tc>
          <w:tcPr>
            <w:tcW w:w="900" w:type="dxa"/>
          </w:tcPr>
          <w:p w14:paraId="5253EDAB" w14:textId="3214359C" w:rsidR="009261D7" w:rsidRPr="00A5484A" w:rsidRDefault="009261D7" w:rsidP="00EC4D06">
            <w:pPr>
              <w:pStyle w:val="BodyText"/>
              <w:rPr>
                <w:rFonts w:ascii="Times New Roman"/>
                <w:sz w:val="22"/>
                <w:szCs w:val="22"/>
              </w:rPr>
            </w:pPr>
          </w:p>
        </w:tc>
        <w:tc>
          <w:tcPr>
            <w:tcW w:w="1261" w:type="dxa"/>
          </w:tcPr>
          <w:p w14:paraId="49FAF14B" w14:textId="77777777" w:rsidR="009261D7" w:rsidRPr="00A5484A" w:rsidRDefault="009261D7" w:rsidP="00EC4D06">
            <w:pPr>
              <w:pStyle w:val="BodyText"/>
              <w:rPr>
                <w:rFonts w:ascii="Times New Roman"/>
                <w:sz w:val="22"/>
                <w:szCs w:val="22"/>
              </w:rPr>
            </w:pPr>
          </w:p>
        </w:tc>
        <w:tc>
          <w:tcPr>
            <w:tcW w:w="1440" w:type="dxa"/>
          </w:tcPr>
          <w:p w14:paraId="0F358531" w14:textId="4BBE47DF" w:rsidR="009261D7" w:rsidRPr="00A5484A" w:rsidRDefault="00974845" w:rsidP="00EC4D06">
            <w:pPr>
              <w:pStyle w:val="BodyText"/>
              <w:rPr>
                <w:sz w:val="22"/>
                <w:szCs w:val="22"/>
              </w:rPr>
            </w:pPr>
            <w:r w:rsidRPr="00A5484A">
              <w:rPr>
                <w:rStyle w:val="citation-detail"/>
                <w:sz w:val="22"/>
                <w:szCs w:val="22"/>
              </w:rPr>
              <w:t xml:space="preserve">7 CFR </w:t>
            </w:r>
            <w:r w:rsidR="1C70DFF7" w:rsidRPr="00A5484A">
              <w:rPr>
                <w:sz w:val="22"/>
                <w:szCs w:val="22"/>
              </w:rPr>
              <w:t>272.8</w:t>
            </w:r>
            <w:r w:rsidR="006703D5">
              <w:rPr>
                <w:sz w:val="22"/>
                <w:szCs w:val="22"/>
              </w:rPr>
              <w:t xml:space="preserve"> </w:t>
            </w:r>
            <w:r w:rsidR="1C70DFF7" w:rsidRPr="00A5484A">
              <w:rPr>
                <w:sz w:val="22"/>
                <w:szCs w:val="22"/>
              </w:rPr>
              <w:t>(a)(1)(i</w:t>
            </w:r>
            <w:r w:rsidR="00930EC8" w:rsidRPr="00A5484A">
              <w:rPr>
                <w:sz w:val="22"/>
                <w:szCs w:val="22"/>
              </w:rPr>
              <w:t>v</w:t>
            </w:r>
            <w:r w:rsidR="1C70DFF7" w:rsidRPr="00A5484A">
              <w:rPr>
                <w:sz w:val="22"/>
                <w:szCs w:val="22"/>
              </w:rPr>
              <w:t>)</w:t>
            </w:r>
            <w:r w:rsidR="00164C63" w:rsidRPr="00A5484A">
              <w:rPr>
                <w:sz w:val="22"/>
                <w:szCs w:val="22"/>
              </w:rPr>
              <w:t xml:space="preserve">, </w:t>
            </w:r>
            <w:r w:rsidR="00955B45" w:rsidRPr="00A5484A">
              <w:rPr>
                <w:sz w:val="22"/>
                <w:szCs w:val="22"/>
              </w:rPr>
              <w:t>(a)(2)(iii)</w:t>
            </w:r>
          </w:p>
        </w:tc>
      </w:tr>
      <w:tr w:rsidR="009261D7" w:rsidRPr="00A5484A" w14:paraId="5F0C83DF" w14:textId="52E0B3B8" w:rsidTr="001C5FDA">
        <w:trPr>
          <w:trHeight w:val="288"/>
        </w:trPr>
        <w:tc>
          <w:tcPr>
            <w:tcW w:w="1615" w:type="dxa"/>
          </w:tcPr>
          <w:p w14:paraId="1A0DC268" w14:textId="77777777" w:rsidR="009261D7" w:rsidRPr="00A5484A" w:rsidRDefault="009261D7" w:rsidP="00EC4D06">
            <w:pPr>
              <w:pStyle w:val="BodyText"/>
              <w:rPr>
                <w:sz w:val="22"/>
                <w:szCs w:val="22"/>
              </w:rPr>
            </w:pPr>
            <w:r w:rsidRPr="00A5484A">
              <w:rPr>
                <w:w w:val="105"/>
                <w:sz w:val="22"/>
                <w:szCs w:val="22"/>
              </w:rPr>
              <w:t>State Taxes</w:t>
            </w:r>
          </w:p>
        </w:tc>
        <w:tc>
          <w:tcPr>
            <w:tcW w:w="1146" w:type="dxa"/>
          </w:tcPr>
          <w:p w14:paraId="1CE7C9EE" w14:textId="77777777" w:rsidR="009261D7" w:rsidRPr="00A5484A" w:rsidRDefault="009261D7" w:rsidP="00EC4D06">
            <w:pPr>
              <w:pStyle w:val="BodyText"/>
              <w:rPr>
                <w:rFonts w:ascii="Times New Roman"/>
                <w:sz w:val="22"/>
                <w:szCs w:val="22"/>
              </w:rPr>
            </w:pPr>
          </w:p>
        </w:tc>
        <w:tc>
          <w:tcPr>
            <w:tcW w:w="924" w:type="dxa"/>
          </w:tcPr>
          <w:p w14:paraId="033A6124" w14:textId="77777777" w:rsidR="009261D7" w:rsidRPr="00A5484A" w:rsidRDefault="009261D7" w:rsidP="00EC4D06">
            <w:pPr>
              <w:pStyle w:val="BodyText"/>
              <w:rPr>
                <w:rFonts w:ascii="Times New Roman"/>
                <w:sz w:val="22"/>
                <w:szCs w:val="22"/>
              </w:rPr>
            </w:pPr>
          </w:p>
        </w:tc>
        <w:tc>
          <w:tcPr>
            <w:tcW w:w="1090" w:type="dxa"/>
          </w:tcPr>
          <w:p w14:paraId="71AD65F6" w14:textId="77777777" w:rsidR="009261D7" w:rsidRPr="00A5484A" w:rsidRDefault="009261D7" w:rsidP="00EC4D06">
            <w:pPr>
              <w:pStyle w:val="BodyText"/>
              <w:rPr>
                <w:rFonts w:ascii="Times New Roman"/>
                <w:sz w:val="22"/>
                <w:szCs w:val="22"/>
              </w:rPr>
            </w:pPr>
          </w:p>
        </w:tc>
        <w:tc>
          <w:tcPr>
            <w:tcW w:w="1430" w:type="dxa"/>
          </w:tcPr>
          <w:p w14:paraId="242D7DF1" w14:textId="77777777" w:rsidR="009261D7" w:rsidRPr="00A5484A" w:rsidRDefault="009261D7" w:rsidP="00EC4D06">
            <w:pPr>
              <w:pStyle w:val="BodyText"/>
              <w:rPr>
                <w:rFonts w:ascii="Times New Roman"/>
                <w:sz w:val="22"/>
                <w:szCs w:val="22"/>
              </w:rPr>
            </w:pPr>
          </w:p>
        </w:tc>
        <w:tc>
          <w:tcPr>
            <w:tcW w:w="1260" w:type="dxa"/>
          </w:tcPr>
          <w:p w14:paraId="29D83E70" w14:textId="77777777" w:rsidR="009261D7" w:rsidRPr="00A5484A" w:rsidRDefault="009261D7" w:rsidP="00EC4D06">
            <w:pPr>
              <w:pStyle w:val="BodyText"/>
              <w:rPr>
                <w:rFonts w:ascii="Times New Roman"/>
                <w:sz w:val="22"/>
                <w:szCs w:val="22"/>
              </w:rPr>
            </w:pPr>
          </w:p>
        </w:tc>
        <w:tc>
          <w:tcPr>
            <w:tcW w:w="900" w:type="dxa"/>
          </w:tcPr>
          <w:p w14:paraId="00453C6E" w14:textId="4DEA1FF1" w:rsidR="009261D7" w:rsidRPr="00A5484A" w:rsidRDefault="009261D7" w:rsidP="00EC4D06">
            <w:pPr>
              <w:pStyle w:val="BodyText"/>
              <w:rPr>
                <w:rFonts w:ascii="Times New Roman"/>
                <w:sz w:val="22"/>
                <w:szCs w:val="22"/>
              </w:rPr>
            </w:pPr>
          </w:p>
        </w:tc>
        <w:tc>
          <w:tcPr>
            <w:tcW w:w="1261" w:type="dxa"/>
          </w:tcPr>
          <w:p w14:paraId="3B7B675E" w14:textId="77777777" w:rsidR="009261D7" w:rsidRPr="00A5484A" w:rsidRDefault="009261D7" w:rsidP="00EC4D06">
            <w:pPr>
              <w:pStyle w:val="BodyText"/>
              <w:rPr>
                <w:rFonts w:ascii="Times New Roman"/>
                <w:sz w:val="22"/>
                <w:szCs w:val="22"/>
              </w:rPr>
            </w:pPr>
          </w:p>
        </w:tc>
        <w:tc>
          <w:tcPr>
            <w:tcW w:w="1440" w:type="dxa"/>
          </w:tcPr>
          <w:p w14:paraId="115B85E5" w14:textId="5DD80F06" w:rsidR="009261D7" w:rsidRPr="00A5484A" w:rsidRDefault="00974845" w:rsidP="00EC4D06">
            <w:pPr>
              <w:pStyle w:val="BodyText"/>
              <w:rPr>
                <w:sz w:val="22"/>
                <w:szCs w:val="22"/>
              </w:rPr>
            </w:pPr>
            <w:r w:rsidRPr="00A5484A">
              <w:rPr>
                <w:rStyle w:val="citation-detail"/>
                <w:sz w:val="22"/>
                <w:szCs w:val="22"/>
              </w:rPr>
              <w:t xml:space="preserve">7 CFR </w:t>
            </w:r>
            <w:r w:rsidR="1C70DFF7" w:rsidRPr="00A5484A">
              <w:rPr>
                <w:sz w:val="22"/>
                <w:szCs w:val="22"/>
              </w:rPr>
              <w:t>272.8</w:t>
            </w:r>
            <w:r w:rsidR="006703D5">
              <w:rPr>
                <w:sz w:val="22"/>
                <w:szCs w:val="22"/>
              </w:rPr>
              <w:t xml:space="preserve"> </w:t>
            </w:r>
            <w:r w:rsidR="1C70DFF7" w:rsidRPr="00A5484A">
              <w:rPr>
                <w:sz w:val="22"/>
                <w:szCs w:val="22"/>
              </w:rPr>
              <w:t>(a)(1)(iii)</w:t>
            </w:r>
          </w:p>
        </w:tc>
      </w:tr>
      <w:tr w:rsidR="009261D7" w:rsidRPr="00A5484A" w14:paraId="2822126F" w14:textId="4E04574A" w:rsidTr="001C5FDA">
        <w:trPr>
          <w:trHeight w:val="288"/>
        </w:trPr>
        <w:tc>
          <w:tcPr>
            <w:tcW w:w="1615" w:type="dxa"/>
          </w:tcPr>
          <w:p w14:paraId="7E2BEAAF" w14:textId="77777777" w:rsidR="009261D7" w:rsidRPr="00A5484A" w:rsidRDefault="009261D7" w:rsidP="00EC4D06">
            <w:pPr>
              <w:pStyle w:val="BodyText"/>
              <w:rPr>
                <w:sz w:val="22"/>
                <w:szCs w:val="22"/>
              </w:rPr>
            </w:pPr>
            <w:r w:rsidRPr="00A5484A">
              <w:rPr>
                <w:w w:val="105"/>
                <w:sz w:val="22"/>
                <w:szCs w:val="22"/>
              </w:rPr>
              <w:t>Child Support</w:t>
            </w:r>
          </w:p>
        </w:tc>
        <w:tc>
          <w:tcPr>
            <w:tcW w:w="1146" w:type="dxa"/>
          </w:tcPr>
          <w:p w14:paraId="75D73242" w14:textId="77777777" w:rsidR="009261D7" w:rsidRPr="00A5484A" w:rsidRDefault="009261D7" w:rsidP="00EC4D06">
            <w:pPr>
              <w:pStyle w:val="BodyText"/>
              <w:rPr>
                <w:rFonts w:ascii="Times New Roman"/>
                <w:sz w:val="22"/>
                <w:szCs w:val="22"/>
              </w:rPr>
            </w:pPr>
          </w:p>
        </w:tc>
        <w:tc>
          <w:tcPr>
            <w:tcW w:w="924" w:type="dxa"/>
          </w:tcPr>
          <w:p w14:paraId="5BB00363" w14:textId="77777777" w:rsidR="009261D7" w:rsidRPr="00A5484A" w:rsidRDefault="009261D7" w:rsidP="00EC4D06">
            <w:pPr>
              <w:pStyle w:val="BodyText"/>
              <w:rPr>
                <w:rFonts w:ascii="Times New Roman"/>
                <w:sz w:val="22"/>
                <w:szCs w:val="22"/>
              </w:rPr>
            </w:pPr>
          </w:p>
        </w:tc>
        <w:tc>
          <w:tcPr>
            <w:tcW w:w="1090" w:type="dxa"/>
          </w:tcPr>
          <w:p w14:paraId="0A7EDF16" w14:textId="77777777" w:rsidR="009261D7" w:rsidRPr="00A5484A" w:rsidRDefault="009261D7" w:rsidP="00EC4D06">
            <w:pPr>
              <w:pStyle w:val="BodyText"/>
              <w:rPr>
                <w:rFonts w:ascii="Times New Roman"/>
                <w:sz w:val="22"/>
                <w:szCs w:val="22"/>
              </w:rPr>
            </w:pPr>
          </w:p>
        </w:tc>
        <w:tc>
          <w:tcPr>
            <w:tcW w:w="1430" w:type="dxa"/>
          </w:tcPr>
          <w:p w14:paraId="4040F49B" w14:textId="77777777" w:rsidR="009261D7" w:rsidRPr="00A5484A" w:rsidRDefault="009261D7" w:rsidP="00EC4D06">
            <w:pPr>
              <w:pStyle w:val="BodyText"/>
              <w:rPr>
                <w:rFonts w:ascii="Times New Roman"/>
                <w:sz w:val="22"/>
                <w:szCs w:val="22"/>
              </w:rPr>
            </w:pPr>
          </w:p>
        </w:tc>
        <w:tc>
          <w:tcPr>
            <w:tcW w:w="1260" w:type="dxa"/>
          </w:tcPr>
          <w:p w14:paraId="0DC7A445" w14:textId="77777777" w:rsidR="009261D7" w:rsidRPr="00A5484A" w:rsidRDefault="009261D7" w:rsidP="00EC4D06">
            <w:pPr>
              <w:pStyle w:val="BodyText"/>
              <w:rPr>
                <w:rFonts w:ascii="Times New Roman"/>
                <w:sz w:val="22"/>
                <w:szCs w:val="22"/>
              </w:rPr>
            </w:pPr>
          </w:p>
        </w:tc>
        <w:tc>
          <w:tcPr>
            <w:tcW w:w="900" w:type="dxa"/>
          </w:tcPr>
          <w:p w14:paraId="16F4BF32" w14:textId="17896A81" w:rsidR="009261D7" w:rsidRPr="00A5484A" w:rsidRDefault="009261D7" w:rsidP="00EC4D06">
            <w:pPr>
              <w:pStyle w:val="BodyText"/>
              <w:rPr>
                <w:rFonts w:ascii="Times New Roman"/>
                <w:sz w:val="22"/>
                <w:szCs w:val="22"/>
              </w:rPr>
            </w:pPr>
          </w:p>
        </w:tc>
        <w:tc>
          <w:tcPr>
            <w:tcW w:w="1261" w:type="dxa"/>
          </w:tcPr>
          <w:p w14:paraId="0014784C" w14:textId="77777777" w:rsidR="009261D7" w:rsidRPr="00A5484A" w:rsidRDefault="009261D7" w:rsidP="00EC4D06">
            <w:pPr>
              <w:pStyle w:val="BodyText"/>
              <w:rPr>
                <w:rFonts w:ascii="Times New Roman"/>
                <w:sz w:val="22"/>
                <w:szCs w:val="22"/>
              </w:rPr>
            </w:pPr>
          </w:p>
        </w:tc>
        <w:tc>
          <w:tcPr>
            <w:tcW w:w="1440" w:type="dxa"/>
          </w:tcPr>
          <w:p w14:paraId="1795983D" w14:textId="2053BCE2" w:rsidR="009261D7" w:rsidRPr="00A5484A" w:rsidRDefault="00974845" w:rsidP="00EC4D06">
            <w:pPr>
              <w:pStyle w:val="BodyText"/>
              <w:rPr>
                <w:sz w:val="22"/>
                <w:szCs w:val="22"/>
              </w:rPr>
            </w:pPr>
            <w:r w:rsidRPr="00A5484A">
              <w:rPr>
                <w:rStyle w:val="citation-detail"/>
                <w:sz w:val="22"/>
                <w:szCs w:val="22"/>
              </w:rPr>
              <w:t xml:space="preserve">7 CFR </w:t>
            </w:r>
            <w:r w:rsidR="1C70DFF7" w:rsidRPr="00A5484A">
              <w:rPr>
                <w:sz w:val="22"/>
                <w:szCs w:val="22"/>
              </w:rPr>
              <w:t>272.8(a)(3)</w:t>
            </w:r>
          </w:p>
        </w:tc>
      </w:tr>
      <w:tr w:rsidR="009261D7" w:rsidRPr="00A5484A" w14:paraId="2C1EDC4A" w14:textId="640C88BD" w:rsidTr="001C5FDA">
        <w:trPr>
          <w:trHeight w:val="288"/>
        </w:trPr>
        <w:tc>
          <w:tcPr>
            <w:tcW w:w="1615" w:type="dxa"/>
          </w:tcPr>
          <w:p w14:paraId="650FA88E" w14:textId="77777777" w:rsidR="009261D7" w:rsidRPr="00A5484A" w:rsidRDefault="009261D7" w:rsidP="00EC4D06">
            <w:pPr>
              <w:pStyle w:val="BodyText"/>
              <w:rPr>
                <w:sz w:val="22"/>
                <w:szCs w:val="22"/>
              </w:rPr>
            </w:pPr>
            <w:r w:rsidRPr="00A5484A">
              <w:rPr>
                <w:w w:val="105"/>
                <w:sz w:val="22"/>
                <w:szCs w:val="22"/>
              </w:rPr>
              <w:t>Medicaid</w:t>
            </w:r>
          </w:p>
        </w:tc>
        <w:tc>
          <w:tcPr>
            <w:tcW w:w="1146" w:type="dxa"/>
          </w:tcPr>
          <w:p w14:paraId="24C23DCF" w14:textId="77777777" w:rsidR="009261D7" w:rsidRPr="00A5484A" w:rsidRDefault="009261D7" w:rsidP="00EC4D06">
            <w:pPr>
              <w:pStyle w:val="BodyText"/>
              <w:rPr>
                <w:rFonts w:ascii="Times New Roman"/>
                <w:sz w:val="22"/>
                <w:szCs w:val="22"/>
              </w:rPr>
            </w:pPr>
          </w:p>
        </w:tc>
        <w:tc>
          <w:tcPr>
            <w:tcW w:w="924" w:type="dxa"/>
          </w:tcPr>
          <w:p w14:paraId="4AC9E918" w14:textId="77777777" w:rsidR="009261D7" w:rsidRPr="00A5484A" w:rsidRDefault="009261D7" w:rsidP="00EC4D06">
            <w:pPr>
              <w:pStyle w:val="BodyText"/>
              <w:rPr>
                <w:rFonts w:ascii="Times New Roman"/>
                <w:sz w:val="22"/>
                <w:szCs w:val="22"/>
              </w:rPr>
            </w:pPr>
          </w:p>
        </w:tc>
        <w:tc>
          <w:tcPr>
            <w:tcW w:w="1090" w:type="dxa"/>
          </w:tcPr>
          <w:p w14:paraId="3F000EB7" w14:textId="77777777" w:rsidR="009261D7" w:rsidRPr="00A5484A" w:rsidRDefault="009261D7" w:rsidP="00EC4D06">
            <w:pPr>
              <w:pStyle w:val="BodyText"/>
              <w:rPr>
                <w:rFonts w:ascii="Times New Roman"/>
                <w:sz w:val="22"/>
                <w:szCs w:val="22"/>
              </w:rPr>
            </w:pPr>
          </w:p>
        </w:tc>
        <w:tc>
          <w:tcPr>
            <w:tcW w:w="1430" w:type="dxa"/>
          </w:tcPr>
          <w:p w14:paraId="004169E3" w14:textId="77777777" w:rsidR="009261D7" w:rsidRPr="00A5484A" w:rsidRDefault="009261D7" w:rsidP="00EC4D06">
            <w:pPr>
              <w:pStyle w:val="BodyText"/>
              <w:rPr>
                <w:rFonts w:ascii="Times New Roman"/>
                <w:sz w:val="22"/>
                <w:szCs w:val="22"/>
              </w:rPr>
            </w:pPr>
          </w:p>
        </w:tc>
        <w:tc>
          <w:tcPr>
            <w:tcW w:w="1260" w:type="dxa"/>
          </w:tcPr>
          <w:p w14:paraId="115171EE" w14:textId="77777777" w:rsidR="009261D7" w:rsidRPr="00A5484A" w:rsidRDefault="009261D7" w:rsidP="00EC4D06">
            <w:pPr>
              <w:pStyle w:val="BodyText"/>
              <w:rPr>
                <w:rFonts w:ascii="Times New Roman"/>
                <w:sz w:val="22"/>
                <w:szCs w:val="22"/>
              </w:rPr>
            </w:pPr>
          </w:p>
        </w:tc>
        <w:tc>
          <w:tcPr>
            <w:tcW w:w="900" w:type="dxa"/>
          </w:tcPr>
          <w:p w14:paraId="6887D00D" w14:textId="2347B758" w:rsidR="009261D7" w:rsidRPr="00A5484A" w:rsidRDefault="009261D7" w:rsidP="00EC4D06">
            <w:pPr>
              <w:pStyle w:val="BodyText"/>
              <w:rPr>
                <w:rFonts w:ascii="Times New Roman"/>
                <w:sz w:val="22"/>
                <w:szCs w:val="22"/>
              </w:rPr>
            </w:pPr>
          </w:p>
        </w:tc>
        <w:tc>
          <w:tcPr>
            <w:tcW w:w="1261" w:type="dxa"/>
          </w:tcPr>
          <w:p w14:paraId="408E6B69" w14:textId="77777777" w:rsidR="009261D7" w:rsidRPr="00A5484A" w:rsidRDefault="009261D7" w:rsidP="00EC4D06">
            <w:pPr>
              <w:pStyle w:val="BodyText"/>
              <w:rPr>
                <w:rFonts w:ascii="Times New Roman"/>
                <w:sz w:val="22"/>
                <w:szCs w:val="22"/>
              </w:rPr>
            </w:pPr>
          </w:p>
        </w:tc>
        <w:tc>
          <w:tcPr>
            <w:tcW w:w="1440" w:type="dxa"/>
          </w:tcPr>
          <w:p w14:paraId="4FE6A402" w14:textId="44C5514A" w:rsidR="009261D7" w:rsidRPr="00A5484A" w:rsidRDefault="00974845" w:rsidP="00EC4D06">
            <w:pPr>
              <w:pStyle w:val="BodyText"/>
              <w:rPr>
                <w:sz w:val="22"/>
                <w:szCs w:val="22"/>
              </w:rPr>
            </w:pPr>
            <w:r w:rsidRPr="00A5484A">
              <w:rPr>
                <w:rStyle w:val="citation-detail"/>
                <w:sz w:val="22"/>
                <w:szCs w:val="22"/>
              </w:rPr>
              <w:t xml:space="preserve">7 CFR </w:t>
            </w:r>
            <w:r w:rsidR="1C70DFF7" w:rsidRPr="00A5484A">
              <w:rPr>
                <w:sz w:val="22"/>
                <w:szCs w:val="22"/>
              </w:rPr>
              <w:t>272.8</w:t>
            </w:r>
            <w:r w:rsidR="006703D5">
              <w:rPr>
                <w:sz w:val="22"/>
                <w:szCs w:val="22"/>
              </w:rPr>
              <w:t xml:space="preserve"> </w:t>
            </w:r>
            <w:r w:rsidR="1C70DFF7" w:rsidRPr="00A5484A">
              <w:rPr>
                <w:sz w:val="22"/>
                <w:szCs w:val="22"/>
              </w:rPr>
              <w:t>(a)(2)</w:t>
            </w:r>
            <w:r w:rsidR="00E726C8" w:rsidRPr="00A5484A">
              <w:rPr>
                <w:sz w:val="22"/>
                <w:szCs w:val="22"/>
              </w:rPr>
              <w:t>(ii)</w:t>
            </w:r>
          </w:p>
        </w:tc>
      </w:tr>
      <w:tr w:rsidR="009261D7" w:rsidRPr="00A5484A" w14:paraId="185A38D0" w14:textId="19E6FC13" w:rsidTr="001C5FDA">
        <w:trPr>
          <w:trHeight w:val="288"/>
        </w:trPr>
        <w:tc>
          <w:tcPr>
            <w:tcW w:w="1615" w:type="dxa"/>
          </w:tcPr>
          <w:p w14:paraId="36F5D89A" w14:textId="77777777" w:rsidR="009261D7" w:rsidRPr="00A5484A" w:rsidRDefault="009261D7" w:rsidP="00EC4D06">
            <w:pPr>
              <w:pStyle w:val="BodyText"/>
              <w:rPr>
                <w:sz w:val="22"/>
                <w:szCs w:val="22"/>
              </w:rPr>
            </w:pPr>
            <w:r w:rsidRPr="00A5484A">
              <w:rPr>
                <w:w w:val="105"/>
                <w:sz w:val="22"/>
                <w:szCs w:val="22"/>
              </w:rPr>
              <w:t>TANF</w:t>
            </w:r>
          </w:p>
        </w:tc>
        <w:tc>
          <w:tcPr>
            <w:tcW w:w="1146" w:type="dxa"/>
          </w:tcPr>
          <w:p w14:paraId="10835DFF" w14:textId="77777777" w:rsidR="009261D7" w:rsidRPr="00A5484A" w:rsidRDefault="009261D7" w:rsidP="00EC4D06">
            <w:pPr>
              <w:pStyle w:val="BodyText"/>
              <w:rPr>
                <w:rFonts w:ascii="Times New Roman"/>
                <w:sz w:val="22"/>
                <w:szCs w:val="22"/>
              </w:rPr>
            </w:pPr>
          </w:p>
        </w:tc>
        <w:tc>
          <w:tcPr>
            <w:tcW w:w="924" w:type="dxa"/>
          </w:tcPr>
          <w:p w14:paraId="1AB9AF25" w14:textId="77777777" w:rsidR="009261D7" w:rsidRPr="00A5484A" w:rsidRDefault="009261D7" w:rsidP="00EC4D06">
            <w:pPr>
              <w:pStyle w:val="BodyText"/>
              <w:rPr>
                <w:rFonts w:ascii="Times New Roman"/>
                <w:sz w:val="22"/>
                <w:szCs w:val="22"/>
              </w:rPr>
            </w:pPr>
          </w:p>
        </w:tc>
        <w:tc>
          <w:tcPr>
            <w:tcW w:w="1090" w:type="dxa"/>
          </w:tcPr>
          <w:p w14:paraId="6080D80F" w14:textId="77777777" w:rsidR="009261D7" w:rsidRPr="00A5484A" w:rsidRDefault="009261D7" w:rsidP="00EC4D06">
            <w:pPr>
              <w:pStyle w:val="BodyText"/>
              <w:rPr>
                <w:rFonts w:ascii="Times New Roman"/>
                <w:sz w:val="22"/>
                <w:szCs w:val="22"/>
              </w:rPr>
            </w:pPr>
          </w:p>
        </w:tc>
        <w:tc>
          <w:tcPr>
            <w:tcW w:w="1430" w:type="dxa"/>
          </w:tcPr>
          <w:p w14:paraId="49EDAB70" w14:textId="77777777" w:rsidR="009261D7" w:rsidRPr="00A5484A" w:rsidRDefault="009261D7" w:rsidP="00EC4D06">
            <w:pPr>
              <w:pStyle w:val="BodyText"/>
              <w:rPr>
                <w:rFonts w:ascii="Times New Roman"/>
                <w:sz w:val="22"/>
                <w:szCs w:val="22"/>
              </w:rPr>
            </w:pPr>
          </w:p>
        </w:tc>
        <w:tc>
          <w:tcPr>
            <w:tcW w:w="1260" w:type="dxa"/>
          </w:tcPr>
          <w:p w14:paraId="735FE393" w14:textId="77777777" w:rsidR="009261D7" w:rsidRPr="00A5484A" w:rsidRDefault="009261D7" w:rsidP="00EC4D06">
            <w:pPr>
              <w:pStyle w:val="BodyText"/>
              <w:rPr>
                <w:rFonts w:ascii="Times New Roman"/>
                <w:sz w:val="22"/>
                <w:szCs w:val="22"/>
              </w:rPr>
            </w:pPr>
          </w:p>
        </w:tc>
        <w:tc>
          <w:tcPr>
            <w:tcW w:w="900" w:type="dxa"/>
          </w:tcPr>
          <w:p w14:paraId="3DD6C86C" w14:textId="4804989F" w:rsidR="009261D7" w:rsidRPr="00A5484A" w:rsidRDefault="009261D7" w:rsidP="00EC4D06">
            <w:pPr>
              <w:pStyle w:val="BodyText"/>
              <w:rPr>
                <w:rFonts w:ascii="Times New Roman"/>
                <w:sz w:val="22"/>
                <w:szCs w:val="22"/>
              </w:rPr>
            </w:pPr>
          </w:p>
        </w:tc>
        <w:tc>
          <w:tcPr>
            <w:tcW w:w="1261" w:type="dxa"/>
          </w:tcPr>
          <w:p w14:paraId="61F4427E" w14:textId="77777777" w:rsidR="009261D7" w:rsidRPr="00A5484A" w:rsidRDefault="009261D7" w:rsidP="00EC4D06">
            <w:pPr>
              <w:pStyle w:val="BodyText"/>
              <w:rPr>
                <w:rFonts w:ascii="Times New Roman"/>
                <w:sz w:val="22"/>
                <w:szCs w:val="22"/>
              </w:rPr>
            </w:pPr>
          </w:p>
        </w:tc>
        <w:tc>
          <w:tcPr>
            <w:tcW w:w="1440" w:type="dxa"/>
          </w:tcPr>
          <w:p w14:paraId="4D613094" w14:textId="60CC643D" w:rsidR="009261D7" w:rsidRPr="00A5484A" w:rsidRDefault="00974845" w:rsidP="00EC4D06">
            <w:pPr>
              <w:pStyle w:val="BodyText"/>
              <w:rPr>
                <w:sz w:val="22"/>
                <w:szCs w:val="22"/>
              </w:rPr>
            </w:pPr>
            <w:r w:rsidRPr="00A5484A">
              <w:rPr>
                <w:rStyle w:val="citation-detail"/>
                <w:sz w:val="22"/>
                <w:szCs w:val="22"/>
              </w:rPr>
              <w:t xml:space="preserve">7 CFR </w:t>
            </w:r>
            <w:r w:rsidR="1C70DFF7" w:rsidRPr="00A5484A">
              <w:rPr>
                <w:sz w:val="22"/>
                <w:szCs w:val="22"/>
              </w:rPr>
              <w:t>272.8</w:t>
            </w:r>
            <w:r w:rsidR="006703D5">
              <w:rPr>
                <w:sz w:val="22"/>
                <w:szCs w:val="22"/>
              </w:rPr>
              <w:t xml:space="preserve"> </w:t>
            </w:r>
            <w:r w:rsidR="1C70DFF7" w:rsidRPr="00A5484A">
              <w:rPr>
                <w:sz w:val="22"/>
                <w:szCs w:val="22"/>
              </w:rPr>
              <w:t>(a)(2)</w:t>
            </w:r>
            <w:r w:rsidR="0031120D" w:rsidRPr="00A5484A">
              <w:rPr>
                <w:sz w:val="22"/>
                <w:szCs w:val="22"/>
              </w:rPr>
              <w:t>(i)</w:t>
            </w:r>
          </w:p>
        </w:tc>
      </w:tr>
      <w:tr w:rsidR="009261D7" w:rsidRPr="00A5484A" w14:paraId="529BA7F2" w14:textId="015AAEFE" w:rsidTr="001C5FDA">
        <w:trPr>
          <w:trHeight w:val="288"/>
        </w:trPr>
        <w:tc>
          <w:tcPr>
            <w:tcW w:w="1615" w:type="dxa"/>
          </w:tcPr>
          <w:p w14:paraId="58424DF7" w14:textId="15613381" w:rsidR="009261D7" w:rsidRPr="00A5484A" w:rsidRDefault="009261D7" w:rsidP="00EC4D06">
            <w:pPr>
              <w:pStyle w:val="BodyText"/>
              <w:rPr>
                <w:sz w:val="22"/>
                <w:szCs w:val="22"/>
              </w:rPr>
            </w:pPr>
            <w:r w:rsidRPr="00A5484A">
              <w:rPr>
                <w:sz w:val="22"/>
                <w:szCs w:val="22"/>
              </w:rPr>
              <w:t>Prisoner (if applicable)</w:t>
            </w:r>
          </w:p>
        </w:tc>
        <w:tc>
          <w:tcPr>
            <w:tcW w:w="1146" w:type="dxa"/>
          </w:tcPr>
          <w:p w14:paraId="02B5E4BC" w14:textId="77777777" w:rsidR="009261D7" w:rsidRPr="00A5484A" w:rsidRDefault="009261D7" w:rsidP="00EC4D06">
            <w:pPr>
              <w:pStyle w:val="BodyText"/>
              <w:rPr>
                <w:rFonts w:ascii="Times New Roman"/>
                <w:sz w:val="22"/>
                <w:szCs w:val="22"/>
              </w:rPr>
            </w:pPr>
          </w:p>
        </w:tc>
        <w:tc>
          <w:tcPr>
            <w:tcW w:w="924" w:type="dxa"/>
          </w:tcPr>
          <w:p w14:paraId="1714B845" w14:textId="77777777" w:rsidR="009261D7" w:rsidRPr="00A5484A" w:rsidRDefault="009261D7" w:rsidP="00EC4D06">
            <w:pPr>
              <w:pStyle w:val="BodyText"/>
              <w:rPr>
                <w:rFonts w:ascii="Times New Roman"/>
                <w:sz w:val="22"/>
                <w:szCs w:val="22"/>
              </w:rPr>
            </w:pPr>
          </w:p>
        </w:tc>
        <w:tc>
          <w:tcPr>
            <w:tcW w:w="1090" w:type="dxa"/>
          </w:tcPr>
          <w:p w14:paraId="10EDFCD9" w14:textId="77777777" w:rsidR="009261D7" w:rsidRPr="00A5484A" w:rsidRDefault="009261D7" w:rsidP="00EC4D06">
            <w:pPr>
              <w:pStyle w:val="BodyText"/>
              <w:rPr>
                <w:rFonts w:ascii="Times New Roman"/>
                <w:sz w:val="22"/>
                <w:szCs w:val="22"/>
              </w:rPr>
            </w:pPr>
          </w:p>
        </w:tc>
        <w:tc>
          <w:tcPr>
            <w:tcW w:w="1430" w:type="dxa"/>
          </w:tcPr>
          <w:p w14:paraId="1509C9C8" w14:textId="77777777" w:rsidR="009261D7" w:rsidRPr="00A5484A" w:rsidRDefault="009261D7" w:rsidP="00EC4D06">
            <w:pPr>
              <w:pStyle w:val="BodyText"/>
              <w:rPr>
                <w:rFonts w:ascii="Times New Roman"/>
                <w:sz w:val="22"/>
                <w:szCs w:val="22"/>
              </w:rPr>
            </w:pPr>
          </w:p>
        </w:tc>
        <w:tc>
          <w:tcPr>
            <w:tcW w:w="1260" w:type="dxa"/>
          </w:tcPr>
          <w:p w14:paraId="128F6A5B" w14:textId="77777777" w:rsidR="009261D7" w:rsidRPr="00A5484A" w:rsidRDefault="009261D7" w:rsidP="00EC4D06">
            <w:pPr>
              <w:pStyle w:val="BodyText"/>
              <w:rPr>
                <w:rFonts w:ascii="Times New Roman"/>
                <w:sz w:val="22"/>
                <w:szCs w:val="22"/>
              </w:rPr>
            </w:pPr>
          </w:p>
        </w:tc>
        <w:tc>
          <w:tcPr>
            <w:tcW w:w="900" w:type="dxa"/>
          </w:tcPr>
          <w:p w14:paraId="338EB2EE" w14:textId="1F517202" w:rsidR="009261D7" w:rsidRPr="00A5484A" w:rsidRDefault="009261D7" w:rsidP="00EC4D06">
            <w:pPr>
              <w:pStyle w:val="BodyText"/>
              <w:rPr>
                <w:rFonts w:ascii="Times New Roman"/>
                <w:sz w:val="22"/>
                <w:szCs w:val="22"/>
              </w:rPr>
            </w:pPr>
          </w:p>
        </w:tc>
        <w:tc>
          <w:tcPr>
            <w:tcW w:w="1261" w:type="dxa"/>
          </w:tcPr>
          <w:p w14:paraId="4E6C28FE" w14:textId="77777777" w:rsidR="009261D7" w:rsidRPr="00A5484A" w:rsidRDefault="009261D7" w:rsidP="00EC4D06">
            <w:pPr>
              <w:pStyle w:val="BodyText"/>
              <w:rPr>
                <w:rFonts w:ascii="Times New Roman"/>
                <w:sz w:val="22"/>
                <w:szCs w:val="22"/>
              </w:rPr>
            </w:pPr>
          </w:p>
        </w:tc>
        <w:tc>
          <w:tcPr>
            <w:tcW w:w="1440" w:type="dxa"/>
          </w:tcPr>
          <w:p w14:paraId="0EF7F927" w14:textId="4E3E708C" w:rsidR="009261D7" w:rsidRPr="00A5484A" w:rsidRDefault="004C278F" w:rsidP="00EC4D06">
            <w:pPr>
              <w:pStyle w:val="BodyText"/>
              <w:rPr>
                <w:sz w:val="22"/>
                <w:szCs w:val="22"/>
              </w:rPr>
            </w:pPr>
            <w:r w:rsidRPr="00A5484A">
              <w:rPr>
                <w:rStyle w:val="citation-detail"/>
                <w:sz w:val="22"/>
                <w:szCs w:val="22"/>
              </w:rPr>
              <w:t>7 CFR 272.13</w:t>
            </w:r>
          </w:p>
        </w:tc>
      </w:tr>
      <w:tr w:rsidR="009261D7" w:rsidRPr="00A5484A" w14:paraId="1B4D8FEF" w14:textId="1CB9D6EB" w:rsidTr="001C5FDA">
        <w:trPr>
          <w:trHeight w:val="288"/>
        </w:trPr>
        <w:tc>
          <w:tcPr>
            <w:tcW w:w="1615" w:type="dxa"/>
          </w:tcPr>
          <w:p w14:paraId="3886C622" w14:textId="0A6CBBC4" w:rsidR="009261D7" w:rsidRPr="00A5484A" w:rsidRDefault="009261D7" w:rsidP="00EC4D06">
            <w:pPr>
              <w:pStyle w:val="BodyText"/>
              <w:rPr>
                <w:sz w:val="22"/>
                <w:szCs w:val="22"/>
              </w:rPr>
            </w:pPr>
            <w:r w:rsidRPr="00A5484A">
              <w:rPr>
                <w:sz w:val="22"/>
                <w:szCs w:val="22"/>
              </w:rPr>
              <w:t>Death (if applicable)</w:t>
            </w:r>
          </w:p>
        </w:tc>
        <w:tc>
          <w:tcPr>
            <w:tcW w:w="1146" w:type="dxa"/>
          </w:tcPr>
          <w:p w14:paraId="256BCA50" w14:textId="77777777" w:rsidR="009261D7" w:rsidRPr="00A5484A" w:rsidRDefault="009261D7" w:rsidP="00EC4D06">
            <w:pPr>
              <w:pStyle w:val="BodyText"/>
              <w:rPr>
                <w:rFonts w:ascii="Times New Roman"/>
                <w:sz w:val="22"/>
                <w:szCs w:val="22"/>
              </w:rPr>
            </w:pPr>
          </w:p>
        </w:tc>
        <w:tc>
          <w:tcPr>
            <w:tcW w:w="924" w:type="dxa"/>
          </w:tcPr>
          <w:p w14:paraId="333D2F3D" w14:textId="77777777" w:rsidR="009261D7" w:rsidRPr="00A5484A" w:rsidRDefault="009261D7" w:rsidP="00EC4D06">
            <w:pPr>
              <w:pStyle w:val="BodyText"/>
              <w:rPr>
                <w:rFonts w:ascii="Times New Roman"/>
                <w:sz w:val="22"/>
                <w:szCs w:val="22"/>
              </w:rPr>
            </w:pPr>
          </w:p>
        </w:tc>
        <w:tc>
          <w:tcPr>
            <w:tcW w:w="1090" w:type="dxa"/>
          </w:tcPr>
          <w:p w14:paraId="4D49F846" w14:textId="77777777" w:rsidR="009261D7" w:rsidRPr="00A5484A" w:rsidRDefault="009261D7" w:rsidP="00EC4D06">
            <w:pPr>
              <w:pStyle w:val="BodyText"/>
              <w:rPr>
                <w:rFonts w:ascii="Times New Roman"/>
                <w:sz w:val="22"/>
                <w:szCs w:val="22"/>
              </w:rPr>
            </w:pPr>
          </w:p>
        </w:tc>
        <w:tc>
          <w:tcPr>
            <w:tcW w:w="1430" w:type="dxa"/>
          </w:tcPr>
          <w:p w14:paraId="29C6695A" w14:textId="77777777" w:rsidR="009261D7" w:rsidRPr="00A5484A" w:rsidRDefault="009261D7" w:rsidP="00EC4D06">
            <w:pPr>
              <w:pStyle w:val="BodyText"/>
              <w:rPr>
                <w:rFonts w:ascii="Times New Roman"/>
                <w:sz w:val="22"/>
                <w:szCs w:val="22"/>
              </w:rPr>
            </w:pPr>
          </w:p>
        </w:tc>
        <w:tc>
          <w:tcPr>
            <w:tcW w:w="1260" w:type="dxa"/>
          </w:tcPr>
          <w:p w14:paraId="48E69DE4" w14:textId="77777777" w:rsidR="009261D7" w:rsidRPr="00A5484A" w:rsidRDefault="009261D7" w:rsidP="00EC4D06">
            <w:pPr>
              <w:pStyle w:val="BodyText"/>
              <w:rPr>
                <w:rFonts w:ascii="Times New Roman"/>
                <w:sz w:val="22"/>
                <w:szCs w:val="22"/>
              </w:rPr>
            </w:pPr>
          </w:p>
        </w:tc>
        <w:tc>
          <w:tcPr>
            <w:tcW w:w="900" w:type="dxa"/>
          </w:tcPr>
          <w:p w14:paraId="3BC465F5" w14:textId="3D678F06" w:rsidR="009261D7" w:rsidRPr="00A5484A" w:rsidRDefault="009261D7" w:rsidP="00EC4D06">
            <w:pPr>
              <w:pStyle w:val="BodyText"/>
              <w:rPr>
                <w:rFonts w:ascii="Times New Roman"/>
                <w:sz w:val="22"/>
                <w:szCs w:val="22"/>
              </w:rPr>
            </w:pPr>
          </w:p>
        </w:tc>
        <w:tc>
          <w:tcPr>
            <w:tcW w:w="1261" w:type="dxa"/>
          </w:tcPr>
          <w:p w14:paraId="4C6DE242" w14:textId="77777777" w:rsidR="009261D7" w:rsidRPr="00A5484A" w:rsidRDefault="009261D7" w:rsidP="00EC4D06">
            <w:pPr>
              <w:pStyle w:val="BodyText"/>
              <w:rPr>
                <w:rFonts w:ascii="Times New Roman"/>
                <w:sz w:val="22"/>
                <w:szCs w:val="22"/>
              </w:rPr>
            </w:pPr>
          </w:p>
        </w:tc>
        <w:tc>
          <w:tcPr>
            <w:tcW w:w="1440" w:type="dxa"/>
          </w:tcPr>
          <w:p w14:paraId="2076A7A6" w14:textId="6E1F96CA" w:rsidR="009261D7" w:rsidRPr="00A5484A" w:rsidRDefault="1C70DFF7" w:rsidP="00EC4D06">
            <w:pPr>
              <w:pStyle w:val="BodyText"/>
              <w:rPr>
                <w:sz w:val="22"/>
                <w:szCs w:val="22"/>
              </w:rPr>
            </w:pPr>
            <w:r w:rsidRPr="00A5484A">
              <w:rPr>
                <w:sz w:val="22"/>
                <w:szCs w:val="22"/>
              </w:rPr>
              <w:t>7 CFR 27</w:t>
            </w:r>
            <w:r w:rsidR="00B6544B" w:rsidRPr="00A5484A">
              <w:rPr>
                <w:sz w:val="22"/>
                <w:szCs w:val="22"/>
              </w:rPr>
              <w:t>2.14</w:t>
            </w:r>
          </w:p>
        </w:tc>
      </w:tr>
      <w:tr w:rsidR="009261D7" w:rsidRPr="00A5484A" w14:paraId="57E0027B" w14:textId="12D05DB0" w:rsidTr="001C5FDA">
        <w:trPr>
          <w:trHeight w:val="288"/>
        </w:trPr>
        <w:tc>
          <w:tcPr>
            <w:tcW w:w="1615" w:type="dxa"/>
          </w:tcPr>
          <w:p w14:paraId="6B2BF9B3" w14:textId="40162E9D" w:rsidR="009261D7" w:rsidRPr="00A5484A" w:rsidRDefault="009261D7" w:rsidP="00EC4D06">
            <w:pPr>
              <w:pStyle w:val="BodyText"/>
              <w:rPr>
                <w:sz w:val="22"/>
                <w:szCs w:val="22"/>
              </w:rPr>
            </w:pPr>
            <w:r w:rsidRPr="00A5484A">
              <w:rPr>
                <w:w w:val="105"/>
                <w:sz w:val="22"/>
                <w:szCs w:val="22"/>
              </w:rPr>
              <w:t>State to State PARIS matches</w:t>
            </w:r>
          </w:p>
        </w:tc>
        <w:tc>
          <w:tcPr>
            <w:tcW w:w="1146" w:type="dxa"/>
          </w:tcPr>
          <w:p w14:paraId="11172611" w14:textId="77777777" w:rsidR="009261D7" w:rsidRPr="00A5484A" w:rsidRDefault="009261D7" w:rsidP="00EC4D06">
            <w:pPr>
              <w:pStyle w:val="BodyText"/>
              <w:rPr>
                <w:rFonts w:ascii="Times New Roman"/>
                <w:sz w:val="22"/>
                <w:szCs w:val="22"/>
              </w:rPr>
            </w:pPr>
          </w:p>
        </w:tc>
        <w:tc>
          <w:tcPr>
            <w:tcW w:w="924" w:type="dxa"/>
          </w:tcPr>
          <w:p w14:paraId="401C0C27" w14:textId="77777777" w:rsidR="009261D7" w:rsidRPr="00A5484A" w:rsidRDefault="009261D7" w:rsidP="00EC4D06">
            <w:pPr>
              <w:pStyle w:val="BodyText"/>
              <w:rPr>
                <w:rFonts w:ascii="Times New Roman"/>
                <w:sz w:val="22"/>
                <w:szCs w:val="22"/>
              </w:rPr>
            </w:pPr>
          </w:p>
        </w:tc>
        <w:tc>
          <w:tcPr>
            <w:tcW w:w="1090" w:type="dxa"/>
          </w:tcPr>
          <w:p w14:paraId="0F0B13EE" w14:textId="77777777" w:rsidR="009261D7" w:rsidRPr="00A5484A" w:rsidRDefault="009261D7" w:rsidP="00EC4D06">
            <w:pPr>
              <w:pStyle w:val="BodyText"/>
              <w:rPr>
                <w:rFonts w:ascii="Times New Roman"/>
                <w:sz w:val="22"/>
                <w:szCs w:val="22"/>
              </w:rPr>
            </w:pPr>
          </w:p>
        </w:tc>
        <w:tc>
          <w:tcPr>
            <w:tcW w:w="1430" w:type="dxa"/>
          </w:tcPr>
          <w:p w14:paraId="37084A2F" w14:textId="77777777" w:rsidR="009261D7" w:rsidRPr="00A5484A" w:rsidRDefault="009261D7" w:rsidP="00EC4D06">
            <w:pPr>
              <w:pStyle w:val="BodyText"/>
              <w:rPr>
                <w:rFonts w:ascii="Times New Roman"/>
                <w:sz w:val="22"/>
                <w:szCs w:val="22"/>
              </w:rPr>
            </w:pPr>
          </w:p>
        </w:tc>
        <w:tc>
          <w:tcPr>
            <w:tcW w:w="1260" w:type="dxa"/>
          </w:tcPr>
          <w:p w14:paraId="6F984F73" w14:textId="77777777" w:rsidR="009261D7" w:rsidRPr="00A5484A" w:rsidRDefault="009261D7" w:rsidP="00EC4D06">
            <w:pPr>
              <w:pStyle w:val="BodyText"/>
              <w:rPr>
                <w:rFonts w:ascii="Times New Roman"/>
                <w:sz w:val="22"/>
                <w:szCs w:val="22"/>
              </w:rPr>
            </w:pPr>
          </w:p>
        </w:tc>
        <w:tc>
          <w:tcPr>
            <w:tcW w:w="900" w:type="dxa"/>
          </w:tcPr>
          <w:p w14:paraId="5412B3CE" w14:textId="2656EB94" w:rsidR="009261D7" w:rsidRPr="00A5484A" w:rsidRDefault="009261D7" w:rsidP="00EC4D06">
            <w:pPr>
              <w:pStyle w:val="BodyText"/>
              <w:rPr>
                <w:rFonts w:ascii="Times New Roman"/>
                <w:sz w:val="22"/>
                <w:szCs w:val="22"/>
              </w:rPr>
            </w:pPr>
          </w:p>
        </w:tc>
        <w:tc>
          <w:tcPr>
            <w:tcW w:w="1261" w:type="dxa"/>
          </w:tcPr>
          <w:p w14:paraId="4DDBB304" w14:textId="77777777" w:rsidR="009261D7" w:rsidRPr="00A5484A" w:rsidRDefault="009261D7" w:rsidP="00EC4D06">
            <w:pPr>
              <w:pStyle w:val="BodyText"/>
              <w:rPr>
                <w:rFonts w:ascii="Times New Roman"/>
                <w:sz w:val="22"/>
                <w:szCs w:val="22"/>
              </w:rPr>
            </w:pPr>
          </w:p>
        </w:tc>
        <w:tc>
          <w:tcPr>
            <w:tcW w:w="1440" w:type="dxa"/>
          </w:tcPr>
          <w:p w14:paraId="5EA6F67D" w14:textId="6A233F35" w:rsidR="009261D7" w:rsidRPr="00A5484A" w:rsidRDefault="1C70DFF7" w:rsidP="00EC4D06">
            <w:pPr>
              <w:pStyle w:val="BodyText"/>
              <w:rPr>
                <w:sz w:val="22"/>
                <w:szCs w:val="22"/>
              </w:rPr>
            </w:pPr>
            <w:r w:rsidRPr="00A5484A">
              <w:rPr>
                <w:sz w:val="22"/>
                <w:szCs w:val="22"/>
              </w:rPr>
              <w:t>7 CFR 273.3(b)</w:t>
            </w:r>
          </w:p>
        </w:tc>
      </w:tr>
      <w:tr w:rsidR="009261D7" w:rsidRPr="00A5484A" w14:paraId="31EC2C94" w14:textId="2ABD603C" w:rsidTr="001C5FDA">
        <w:trPr>
          <w:trHeight w:val="288"/>
        </w:trPr>
        <w:tc>
          <w:tcPr>
            <w:tcW w:w="1615" w:type="dxa"/>
          </w:tcPr>
          <w:p w14:paraId="78C8F915" w14:textId="75EDDF40" w:rsidR="009261D7" w:rsidRPr="00A5484A" w:rsidRDefault="009261D7" w:rsidP="00EC4D06">
            <w:pPr>
              <w:pStyle w:val="BodyText"/>
              <w:rPr>
                <w:w w:val="105"/>
                <w:sz w:val="22"/>
                <w:szCs w:val="22"/>
              </w:rPr>
            </w:pPr>
            <w:r w:rsidRPr="00A5484A">
              <w:rPr>
                <w:sz w:val="22"/>
                <w:szCs w:val="22"/>
              </w:rPr>
              <w:t>New Hires Match</w:t>
            </w:r>
          </w:p>
        </w:tc>
        <w:tc>
          <w:tcPr>
            <w:tcW w:w="1146" w:type="dxa"/>
          </w:tcPr>
          <w:p w14:paraId="5108816E" w14:textId="77777777" w:rsidR="009261D7" w:rsidRPr="00A5484A" w:rsidRDefault="009261D7" w:rsidP="00EC4D06">
            <w:pPr>
              <w:pStyle w:val="BodyText"/>
              <w:rPr>
                <w:rFonts w:ascii="Times New Roman"/>
                <w:sz w:val="22"/>
                <w:szCs w:val="22"/>
              </w:rPr>
            </w:pPr>
          </w:p>
        </w:tc>
        <w:tc>
          <w:tcPr>
            <w:tcW w:w="924" w:type="dxa"/>
          </w:tcPr>
          <w:p w14:paraId="4E5A3AE4" w14:textId="77777777" w:rsidR="009261D7" w:rsidRPr="00A5484A" w:rsidRDefault="009261D7" w:rsidP="00EC4D06">
            <w:pPr>
              <w:pStyle w:val="BodyText"/>
              <w:rPr>
                <w:rFonts w:ascii="Times New Roman"/>
                <w:sz w:val="22"/>
                <w:szCs w:val="22"/>
              </w:rPr>
            </w:pPr>
          </w:p>
        </w:tc>
        <w:tc>
          <w:tcPr>
            <w:tcW w:w="1090" w:type="dxa"/>
          </w:tcPr>
          <w:p w14:paraId="7692262D" w14:textId="77777777" w:rsidR="009261D7" w:rsidRPr="00A5484A" w:rsidRDefault="009261D7" w:rsidP="00EC4D06">
            <w:pPr>
              <w:pStyle w:val="BodyText"/>
              <w:rPr>
                <w:rFonts w:ascii="Times New Roman"/>
                <w:sz w:val="22"/>
                <w:szCs w:val="22"/>
              </w:rPr>
            </w:pPr>
          </w:p>
        </w:tc>
        <w:tc>
          <w:tcPr>
            <w:tcW w:w="1430" w:type="dxa"/>
          </w:tcPr>
          <w:p w14:paraId="5FCF7505" w14:textId="77777777" w:rsidR="009261D7" w:rsidRPr="00A5484A" w:rsidRDefault="009261D7" w:rsidP="00EC4D06">
            <w:pPr>
              <w:pStyle w:val="BodyText"/>
              <w:rPr>
                <w:rFonts w:ascii="Times New Roman"/>
                <w:sz w:val="22"/>
                <w:szCs w:val="22"/>
              </w:rPr>
            </w:pPr>
          </w:p>
        </w:tc>
        <w:tc>
          <w:tcPr>
            <w:tcW w:w="1260" w:type="dxa"/>
          </w:tcPr>
          <w:p w14:paraId="240AE51D" w14:textId="77777777" w:rsidR="009261D7" w:rsidRPr="00A5484A" w:rsidRDefault="009261D7" w:rsidP="00EC4D06">
            <w:pPr>
              <w:pStyle w:val="BodyText"/>
              <w:rPr>
                <w:rFonts w:ascii="Times New Roman"/>
                <w:sz w:val="22"/>
                <w:szCs w:val="22"/>
              </w:rPr>
            </w:pPr>
          </w:p>
        </w:tc>
        <w:tc>
          <w:tcPr>
            <w:tcW w:w="900" w:type="dxa"/>
          </w:tcPr>
          <w:p w14:paraId="34C93794" w14:textId="6EF765D7" w:rsidR="009261D7" w:rsidRPr="00A5484A" w:rsidRDefault="009261D7" w:rsidP="00EC4D06">
            <w:pPr>
              <w:pStyle w:val="BodyText"/>
              <w:rPr>
                <w:rFonts w:ascii="Times New Roman"/>
                <w:sz w:val="22"/>
                <w:szCs w:val="22"/>
              </w:rPr>
            </w:pPr>
          </w:p>
        </w:tc>
        <w:tc>
          <w:tcPr>
            <w:tcW w:w="1261" w:type="dxa"/>
          </w:tcPr>
          <w:p w14:paraId="22A7A89D" w14:textId="77777777" w:rsidR="009261D7" w:rsidRPr="00A5484A" w:rsidRDefault="009261D7" w:rsidP="00EC4D06">
            <w:pPr>
              <w:pStyle w:val="BodyText"/>
              <w:rPr>
                <w:rFonts w:ascii="Times New Roman"/>
                <w:sz w:val="22"/>
                <w:szCs w:val="22"/>
              </w:rPr>
            </w:pPr>
          </w:p>
        </w:tc>
        <w:tc>
          <w:tcPr>
            <w:tcW w:w="1440" w:type="dxa"/>
          </w:tcPr>
          <w:p w14:paraId="3E21ABA6" w14:textId="419A9116" w:rsidR="009261D7" w:rsidRPr="00A5484A" w:rsidRDefault="001F456D" w:rsidP="00EC4D06">
            <w:pPr>
              <w:pStyle w:val="BodyText"/>
              <w:rPr>
                <w:sz w:val="22"/>
                <w:szCs w:val="22"/>
              </w:rPr>
            </w:pPr>
            <w:r w:rsidRPr="00A5484A">
              <w:rPr>
                <w:sz w:val="22"/>
                <w:szCs w:val="22"/>
              </w:rPr>
              <w:t xml:space="preserve">7 CFR </w:t>
            </w:r>
            <w:r w:rsidR="1C70DFF7" w:rsidRPr="00A5484A">
              <w:rPr>
                <w:sz w:val="22"/>
                <w:szCs w:val="22"/>
              </w:rPr>
              <w:t>272.</w:t>
            </w:r>
            <w:r w:rsidR="00601845" w:rsidRPr="00A5484A">
              <w:rPr>
                <w:sz w:val="22"/>
                <w:szCs w:val="22"/>
              </w:rPr>
              <w:t>16</w:t>
            </w:r>
          </w:p>
        </w:tc>
      </w:tr>
      <w:tr w:rsidR="001F456D" w:rsidRPr="00A5484A" w14:paraId="3D3A5D0A" w14:textId="77777777" w:rsidTr="001C5FDA">
        <w:trPr>
          <w:trHeight w:val="288"/>
        </w:trPr>
        <w:tc>
          <w:tcPr>
            <w:tcW w:w="1615" w:type="dxa"/>
          </w:tcPr>
          <w:p w14:paraId="5543ED8F" w14:textId="532101C0" w:rsidR="001F456D" w:rsidRPr="00A5484A" w:rsidRDefault="001F456D" w:rsidP="00EC4D06">
            <w:pPr>
              <w:pStyle w:val="BodyText"/>
              <w:rPr>
                <w:sz w:val="22"/>
                <w:szCs w:val="22"/>
              </w:rPr>
            </w:pPr>
            <w:r w:rsidRPr="00A5484A">
              <w:rPr>
                <w:w w:val="105"/>
                <w:sz w:val="22"/>
                <w:szCs w:val="22"/>
              </w:rPr>
              <w:t>Lottery/Gambling Match</w:t>
            </w:r>
          </w:p>
        </w:tc>
        <w:tc>
          <w:tcPr>
            <w:tcW w:w="1146" w:type="dxa"/>
          </w:tcPr>
          <w:p w14:paraId="29FD7313" w14:textId="77777777" w:rsidR="001F456D" w:rsidRPr="00A5484A" w:rsidRDefault="001F456D" w:rsidP="00EC4D06">
            <w:pPr>
              <w:pStyle w:val="BodyText"/>
              <w:rPr>
                <w:rFonts w:ascii="Times New Roman"/>
                <w:sz w:val="22"/>
                <w:szCs w:val="22"/>
              </w:rPr>
            </w:pPr>
          </w:p>
        </w:tc>
        <w:tc>
          <w:tcPr>
            <w:tcW w:w="924" w:type="dxa"/>
          </w:tcPr>
          <w:p w14:paraId="7B34577F" w14:textId="77777777" w:rsidR="001F456D" w:rsidRPr="00A5484A" w:rsidRDefault="001F456D" w:rsidP="00EC4D06">
            <w:pPr>
              <w:pStyle w:val="BodyText"/>
              <w:rPr>
                <w:rFonts w:ascii="Times New Roman"/>
                <w:sz w:val="22"/>
                <w:szCs w:val="22"/>
              </w:rPr>
            </w:pPr>
          </w:p>
        </w:tc>
        <w:tc>
          <w:tcPr>
            <w:tcW w:w="1090" w:type="dxa"/>
          </w:tcPr>
          <w:p w14:paraId="220D9ACD" w14:textId="77777777" w:rsidR="001F456D" w:rsidRPr="00A5484A" w:rsidRDefault="001F456D" w:rsidP="00EC4D06">
            <w:pPr>
              <w:pStyle w:val="BodyText"/>
              <w:rPr>
                <w:rFonts w:ascii="Times New Roman"/>
                <w:sz w:val="22"/>
                <w:szCs w:val="22"/>
              </w:rPr>
            </w:pPr>
          </w:p>
        </w:tc>
        <w:tc>
          <w:tcPr>
            <w:tcW w:w="1430" w:type="dxa"/>
          </w:tcPr>
          <w:p w14:paraId="7EF86118" w14:textId="77777777" w:rsidR="001F456D" w:rsidRPr="00A5484A" w:rsidRDefault="001F456D" w:rsidP="00EC4D06">
            <w:pPr>
              <w:pStyle w:val="BodyText"/>
              <w:rPr>
                <w:rFonts w:ascii="Times New Roman"/>
                <w:sz w:val="22"/>
                <w:szCs w:val="22"/>
              </w:rPr>
            </w:pPr>
          </w:p>
        </w:tc>
        <w:tc>
          <w:tcPr>
            <w:tcW w:w="1260" w:type="dxa"/>
          </w:tcPr>
          <w:p w14:paraId="19B1BF85" w14:textId="77777777" w:rsidR="001F456D" w:rsidRPr="00A5484A" w:rsidRDefault="001F456D" w:rsidP="00EC4D06">
            <w:pPr>
              <w:pStyle w:val="BodyText"/>
              <w:rPr>
                <w:rFonts w:ascii="Times New Roman"/>
                <w:sz w:val="22"/>
                <w:szCs w:val="22"/>
              </w:rPr>
            </w:pPr>
          </w:p>
        </w:tc>
        <w:tc>
          <w:tcPr>
            <w:tcW w:w="900" w:type="dxa"/>
          </w:tcPr>
          <w:p w14:paraId="530D1713" w14:textId="77777777" w:rsidR="001F456D" w:rsidRPr="00A5484A" w:rsidRDefault="001F456D" w:rsidP="00EC4D06">
            <w:pPr>
              <w:pStyle w:val="BodyText"/>
              <w:rPr>
                <w:rFonts w:ascii="Times New Roman"/>
                <w:sz w:val="22"/>
                <w:szCs w:val="22"/>
              </w:rPr>
            </w:pPr>
          </w:p>
        </w:tc>
        <w:tc>
          <w:tcPr>
            <w:tcW w:w="1261" w:type="dxa"/>
          </w:tcPr>
          <w:p w14:paraId="383B11DD" w14:textId="77777777" w:rsidR="001F456D" w:rsidRPr="00A5484A" w:rsidRDefault="001F456D" w:rsidP="00EC4D06">
            <w:pPr>
              <w:pStyle w:val="BodyText"/>
              <w:rPr>
                <w:rFonts w:ascii="Times New Roman"/>
                <w:sz w:val="22"/>
                <w:szCs w:val="22"/>
              </w:rPr>
            </w:pPr>
          </w:p>
        </w:tc>
        <w:tc>
          <w:tcPr>
            <w:tcW w:w="1440" w:type="dxa"/>
          </w:tcPr>
          <w:p w14:paraId="4D291C95" w14:textId="344CFF4A" w:rsidR="001F456D" w:rsidRPr="00A5484A" w:rsidRDefault="001F456D" w:rsidP="00EC4D06">
            <w:pPr>
              <w:pStyle w:val="BodyText"/>
              <w:rPr>
                <w:sz w:val="22"/>
                <w:szCs w:val="22"/>
              </w:rPr>
            </w:pPr>
            <w:r w:rsidRPr="00A5484A">
              <w:rPr>
                <w:sz w:val="22"/>
                <w:szCs w:val="22"/>
              </w:rPr>
              <w:t>7 CFR 272.17</w:t>
            </w:r>
          </w:p>
        </w:tc>
      </w:tr>
      <w:tr w:rsidR="001F456D" w:rsidRPr="00A5484A" w14:paraId="08A8FAD5" w14:textId="53F40957" w:rsidTr="001C5FDA">
        <w:trPr>
          <w:trHeight w:val="288"/>
        </w:trPr>
        <w:tc>
          <w:tcPr>
            <w:tcW w:w="1615" w:type="dxa"/>
          </w:tcPr>
          <w:p w14:paraId="504F0379" w14:textId="77777777" w:rsidR="001F456D" w:rsidRPr="00A5484A" w:rsidRDefault="001F456D" w:rsidP="00EC4D06">
            <w:pPr>
              <w:pStyle w:val="BodyText"/>
              <w:rPr>
                <w:sz w:val="22"/>
                <w:szCs w:val="22"/>
              </w:rPr>
            </w:pPr>
            <w:r w:rsidRPr="00A5484A">
              <w:rPr>
                <w:w w:val="105"/>
                <w:sz w:val="22"/>
                <w:szCs w:val="22"/>
              </w:rPr>
              <w:t>Other</w:t>
            </w:r>
          </w:p>
        </w:tc>
        <w:tc>
          <w:tcPr>
            <w:tcW w:w="1146" w:type="dxa"/>
          </w:tcPr>
          <w:p w14:paraId="02452947" w14:textId="77777777" w:rsidR="001F456D" w:rsidRPr="00A5484A" w:rsidRDefault="001F456D" w:rsidP="00EC4D06">
            <w:pPr>
              <w:pStyle w:val="BodyText"/>
              <w:rPr>
                <w:rFonts w:ascii="Times New Roman"/>
                <w:sz w:val="22"/>
                <w:szCs w:val="22"/>
              </w:rPr>
            </w:pPr>
          </w:p>
        </w:tc>
        <w:tc>
          <w:tcPr>
            <w:tcW w:w="924" w:type="dxa"/>
          </w:tcPr>
          <w:p w14:paraId="324D46FC" w14:textId="77777777" w:rsidR="001F456D" w:rsidRPr="00A5484A" w:rsidRDefault="001F456D" w:rsidP="00EC4D06">
            <w:pPr>
              <w:pStyle w:val="BodyText"/>
              <w:rPr>
                <w:rFonts w:ascii="Times New Roman"/>
                <w:sz w:val="22"/>
                <w:szCs w:val="22"/>
              </w:rPr>
            </w:pPr>
          </w:p>
        </w:tc>
        <w:tc>
          <w:tcPr>
            <w:tcW w:w="1090" w:type="dxa"/>
          </w:tcPr>
          <w:p w14:paraId="59A9023F" w14:textId="77777777" w:rsidR="001F456D" w:rsidRPr="00A5484A" w:rsidRDefault="001F456D" w:rsidP="00EC4D06">
            <w:pPr>
              <w:pStyle w:val="BodyText"/>
              <w:rPr>
                <w:rFonts w:ascii="Times New Roman"/>
                <w:sz w:val="22"/>
                <w:szCs w:val="22"/>
              </w:rPr>
            </w:pPr>
          </w:p>
        </w:tc>
        <w:tc>
          <w:tcPr>
            <w:tcW w:w="1430" w:type="dxa"/>
          </w:tcPr>
          <w:p w14:paraId="43C80D6B" w14:textId="77777777" w:rsidR="001F456D" w:rsidRPr="00A5484A" w:rsidRDefault="001F456D" w:rsidP="00EC4D06">
            <w:pPr>
              <w:pStyle w:val="BodyText"/>
              <w:rPr>
                <w:rFonts w:ascii="Times New Roman"/>
                <w:sz w:val="22"/>
                <w:szCs w:val="22"/>
              </w:rPr>
            </w:pPr>
          </w:p>
        </w:tc>
        <w:tc>
          <w:tcPr>
            <w:tcW w:w="1260" w:type="dxa"/>
          </w:tcPr>
          <w:p w14:paraId="3A98C4BC" w14:textId="77777777" w:rsidR="001F456D" w:rsidRPr="00A5484A" w:rsidRDefault="001F456D" w:rsidP="00EC4D06">
            <w:pPr>
              <w:pStyle w:val="BodyText"/>
              <w:rPr>
                <w:rFonts w:ascii="Times New Roman"/>
                <w:sz w:val="22"/>
                <w:szCs w:val="22"/>
              </w:rPr>
            </w:pPr>
          </w:p>
        </w:tc>
        <w:tc>
          <w:tcPr>
            <w:tcW w:w="900" w:type="dxa"/>
          </w:tcPr>
          <w:p w14:paraId="6CB7963D" w14:textId="465B60AE" w:rsidR="001F456D" w:rsidRPr="00A5484A" w:rsidRDefault="001F456D" w:rsidP="00EC4D06">
            <w:pPr>
              <w:pStyle w:val="BodyText"/>
              <w:rPr>
                <w:rFonts w:ascii="Times New Roman"/>
                <w:sz w:val="22"/>
                <w:szCs w:val="22"/>
              </w:rPr>
            </w:pPr>
          </w:p>
        </w:tc>
        <w:tc>
          <w:tcPr>
            <w:tcW w:w="1261" w:type="dxa"/>
          </w:tcPr>
          <w:p w14:paraId="344955B5" w14:textId="77777777" w:rsidR="001F456D" w:rsidRPr="00A5484A" w:rsidRDefault="001F456D" w:rsidP="00EC4D06">
            <w:pPr>
              <w:pStyle w:val="BodyText"/>
              <w:rPr>
                <w:rFonts w:ascii="Times New Roman"/>
                <w:sz w:val="22"/>
                <w:szCs w:val="22"/>
              </w:rPr>
            </w:pPr>
          </w:p>
        </w:tc>
        <w:tc>
          <w:tcPr>
            <w:tcW w:w="1440" w:type="dxa"/>
            <w:shd w:val="clear" w:color="auto" w:fill="000000" w:themeFill="text1"/>
          </w:tcPr>
          <w:p w14:paraId="541734BB" w14:textId="77777777" w:rsidR="001F456D" w:rsidRPr="00A5484A" w:rsidRDefault="001F456D" w:rsidP="00EC4D06">
            <w:pPr>
              <w:pStyle w:val="BodyText"/>
              <w:rPr>
                <w:sz w:val="22"/>
                <w:szCs w:val="22"/>
              </w:rPr>
            </w:pPr>
          </w:p>
        </w:tc>
      </w:tr>
    </w:tbl>
    <w:p w14:paraId="39B56B87" w14:textId="58592184" w:rsidR="001C5FDA" w:rsidRDefault="001C5FDA"/>
    <w:p w14:paraId="6E679F9D" w14:textId="77777777" w:rsidR="001C5FDA" w:rsidRDefault="001C5FDA">
      <w:r>
        <w:br w:type="page"/>
      </w:r>
    </w:p>
    <w:p w14:paraId="1596E197" w14:textId="77777777" w:rsidR="006D7687" w:rsidRDefault="006D7687"/>
    <w:tbl>
      <w:tblPr>
        <w:tblStyle w:val="TableGrid"/>
        <w:tblW w:w="11124" w:type="dxa"/>
        <w:tblLayout w:type="fixed"/>
        <w:tblLook w:val="01E0" w:firstRow="1" w:lastRow="1" w:firstColumn="1" w:lastColumn="1" w:noHBand="0" w:noVBand="0"/>
      </w:tblPr>
      <w:tblGrid>
        <w:gridCol w:w="1861"/>
        <w:gridCol w:w="900"/>
        <w:gridCol w:w="1042"/>
        <w:gridCol w:w="1042"/>
        <w:gridCol w:w="1152"/>
        <w:gridCol w:w="1605"/>
        <w:gridCol w:w="1365"/>
        <w:gridCol w:w="2157"/>
      </w:tblGrid>
      <w:tr w:rsidR="001C5FDA" w:rsidRPr="00A5484A" w14:paraId="467C2706" w14:textId="5D137714" w:rsidTr="001C5FDA">
        <w:trPr>
          <w:trHeight w:val="288"/>
        </w:trPr>
        <w:tc>
          <w:tcPr>
            <w:tcW w:w="1861" w:type="dxa"/>
            <w:shd w:val="clear" w:color="auto" w:fill="1F497D" w:themeFill="text2"/>
          </w:tcPr>
          <w:p w14:paraId="58EDCAC3" w14:textId="06C2BDB7" w:rsidR="001C5FDA" w:rsidRPr="00AC7CA1" w:rsidRDefault="001C5FDA" w:rsidP="00517B07">
            <w:pPr>
              <w:pStyle w:val="TableParagraph"/>
              <w:spacing w:before="3" w:line="290" w:lineRule="auto"/>
              <w:rPr>
                <w:b/>
                <w:bCs/>
                <w:color w:val="FFFFFF" w:themeColor="background1"/>
              </w:rPr>
            </w:pPr>
            <w:r w:rsidRPr="00AC7CA1">
              <w:rPr>
                <w:b/>
                <w:bCs/>
                <w:color w:val="FFFFFF" w:themeColor="background1"/>
                <w:w w:val="105"/>
              </w:rPr>
              <w:t>Federal Data Matches</w:t>
            </w:r>
          </w:p>
        </w:tc>
        <w:tc>
          <w:tcPr>
            <w:tcW w:w="900" w:type="dxa"/>
            <w:shd w:val="clear" w:color="auto" w:fill="1F497D" w:themeFill="text2"/>
          </w:tcPr>
          <w:p w14:paraId="35886EFC" w14:textId="77777777" w:rsidR="001C5FDA" w:rsidRPr="00AC7CA1" w:rsidRDefault="001C5FDA" w:rsidP="00517B07">
            <w:pPr>
              <w:pStyle w:val="TableParagraph"/>
              <w:spacing w:before="3"/>
              <w:rPr>
                <w:b/>
                <w:color w:val="FFFFFF" w:themeColor="background1"/>
              </w:rPr>
            </w:pPr>
            <w:r w:rsidRPr="00AC7CA1">
              <w:rPr>
                <w:b/>
                <w:color w:val="FFFFFF" w:themeColor="background1"/>
                <w:w w:val="105"/>
              </w:rPr>
              <w:t>Source</w:t>
            </w:r>
          </w:p>
        </w:tc>
        <w:tc>
          <w:tcPr>
            <w:tcW w:w="1042" w:type="dxa"/>
            <w:shd w:val="clear" w:color="auto" w:fill="1F497D" w:themeFill="text2"/>
          </w:tcPr>
          <w:p w14:paraId="4E1692B6" w14:textId="77777777" w:rsidR="001C5FDA" w:rsidRPr="00AC7CA1" w:rsidRDefault="001C5FDA" w:rsidP="00517B07">
            <w:pPr>
              <w:pStyle w:val="TableParagraph"/>
              <w:spacing w:before="3" w:line="290" w:lineRule="auto"/>
              <w:rPr>
                <w:b/>
                <w:color w:val="FFFFFF" w:themeColor="background1"/>
              </w:rPr>
            </w:pPr>
            <w:r w:rsidRPr="00AC7CA1">
              <w:rPr>
                <w:b/>
                <w:color w:val="FFFFFF" w:themeColor="background1"/>
              </w:rPr>
              <w:t xml:space="preserve">Online </w:t>
            </w:r>
            <w:r w:rsidRPr="00AC7CA1">
              <w:rPr>
                <w:b/>
                <w:color w:val="FFFFFF" w:themeColor="background1"/>
                <w:w w:val="105"/>
                <w:sz w:val="16"/>
                <w:szCs w:val="16"/>
              </w:rPr>
              <w:t>(Y/N)</w:t>
            </w:r>
          </w:p>
        </w:tc>
        <w:tc>
          <w:tcPr>
            <w:tcW w:w="1042" w:type="dxa"/>
            <w:shd w:val="clear" w:color="auto" w:fill="1F497D" w:themeFill="text2"/>
          </w:tcPr>
          <w:p w14:paraId="53072FCD" w14:textId="77777777" w:rsidR="001C5FDA" w:rsidRPr="00AC7CA1" w:rsidRDefault="001C5FDA" w:rsidP="00517B07">
            <w:pPr>
              <w:pStyle w:val="TableParagraph"/>
              <w:spacing w:before="3" w:line="290" w:lineRule="auto"/>
              <w:ind w:right="115"/>
              <w:rPr>
                <w:b/>
                <w:color w:val="FFFFFF" w:themeColor="background1"/>
              </w:rPr>
            </w:pPr>
            <w:r w:rsidRPr="00AC7CA1">
              <w:rPr>
                <w:b/>
                <w:color w:val="FFFFFF" w:themeColor="background1"/>
              </w:rPr>
              <w:t xml:space="preserve">Batch </w:t>
            </w:r>
            <w:r w:rsidRPr="00AC7CA1">
              <w:rPr>
                <w:b/>
                <w:color w:val="FFFFFF" w:themeColor="background1"/>
                <w:w w:val="105"/>
                <w:sz w:val="16"/>
                <w:szCs w:val="16"/>
              </w:rPr>
              <w:t>(Y/N)</w:t>
            </w:r>
          </w:p>
        </w:tc>
        <w:tc>
          <w:tcPr>
            <w:tcW w:w="1152" w:type="dxa"/>
            <w:shd w:val="clear" w:color="auto" w:fill="1F497D" w:themeFill="text2"/>
          </w:tcPr>
          <w:p w14:paraId="55C1A396" w14:textId="77777777" w:rsidR="001C5FDA" w:rsidRPr="00AC7CA1" w:rsidRDefault="001C5FDA" w:rsidP="00517B07">
            <w:pPr>
              <w:pStyle w:val="TableParagraph"/>
              <w:spacing w:before="3"/>
              <w:rPr>
                <w:b/>
                <w:color w:val="FFFFFF" w:themeColor="background1"/>
              </w:rPr>
            </w:pPr>
            <w:r w:rsidRPr="00AC7CA1">
              <w:rPr>
                <w:b/>
                <w:color w:val="FFFFFF" w:themeColor="background1"/>
                <w:w w:val="105"/>
              </w:rPr>
              <w:t>Frequency</w:t>
            </w:r>
          </w:p>
        </w:tc>
        <w:tc>
          <w:tcPr>
            <w:tcW w:w="1605" w:type="dxa"/>
            <w:shd w:val="clear" w:color="auto" w:fill="1F497D" w:themeFill="text2"/>
          </w:tcPr>
          <w:p w14:paraId="2047E534" w14:textId="27CF06B1" w:rsidR="001C5FDA" w:rsidRPr="00AC7CA1" w:rsidRDefault="001C5FDA" w:rsidP="00517B07">
            <w:pPr>
              <w:pStyle w:val="TableParagraph"/>
              <w:spacing w:before="3" w:line="290" w:lineRule="auto"/>
              <w:rPr>
                <w:b/>
                <w:color w:val="FFFFFF" w:themeColor="background1"/>
              </w:rPr>
            </w:pPr>
            <w:r w:rsidRPr="00AC7CA1">
              <w:rPr>
                <w:b/>
                <w:color w:val="FFFFFF" w:themeColor="background1"/>
                <w:w w:val="105"/>
              </w:rPr>
              <w:t xml:space="preserve">Staff </w:t>
            </w:r>
            <w:r w:rsidRPr="00AC7CA1">
              <w:rPr>
                <w:b/>
                <w:color w:val="FFFFFF" w:themeColor="background1"/>
              </w:rPr>
              <w:t xml:space="preserve">Alerts </w:t>
            </w:r>
            <w:r w:rsidRPr="00AC7CA1">
              <w:rPr>
                <w:b/>
                <w:color w:val="FFFFFF" w:themeColor="background1"/>
                <w:w w:val="105"/>
                <w:sz w:val="16"/>
                <w:szCs w:val="16"/>
              </w:rPr>
              <w:t>(Y/N)</w:t>
            </w:r>
          </w:p>
        </w:tc>
        <w:tc>
          <w:tcPr>
            <w:tcW w:w="1365" w:type="dxa"/>
            <w:shd w:val="clear" w:color="auto" w:fill="1F497D" w:themeFill="text2"/>
          </w:tcPr>
          <w:p w14:paraId="3CFACFB9" w14:textId="630515BF" w:rsidR="001C5FDA" w:rsidRPr="00AC7CA1" w:rsidRDefault="001C5FDA" w:rsidP="00517B07">
            <w:pPr>
              <w:pStyle w:val="TableParagraph"/>
              <w:spacing w:before="3"/>
              <w:rPr>
                <w:b/>
                <w:color w:val="FFFFFF" w:themeColor="background1"/>
                <w:w w:val="105"/>
              </w:rPr>
            </w:pPr>
            <w:r w:rsidRPr="00AC7CA1">
              <w:rPr>
                <w:b/>
                <w:color w:val="FFFFFF" w:themeColor="background1"/>
                <w:w w:val="105"/>
              </w:rPr>
              <w:t>Comments</w:t>
            </w:r>
          </w:p>
        </w:tc>
        <w:tc>
          <w:tcPr>
            <w:tcW w:w="2157" w:type="dxa"/>
            <w:shd w:val="clear" w:color="auto" w:fill="1F497D" w:themeFill="text2"/>
          </w:tcPr>
          <w:p w14:paraId="4ECC2A49" w14:textId="552021A5" w:rsidR="001C5FDA" w:rsidRPr="00AC7CA1" w:rsidRDefault="001C5FDA" w:rsidP="00517B07">
            <w:pPr>
              <w:pStyle w:val="TableParagraph"/>
              <w:spacing w:before="3"/>
              <w:rPr>
                <w:b/>
                <w:color w:val="FFFFFF" w:themeColor="background1"/>
                <w:w w:val="105"/>
              </w:rPr>
            </w:pPr>
            <w:r w:rsidRPr="00AC7CA1">
              <w:rPr>
                <w:b/>
                <w:color w:val="FFFFFF" w:themeColor="background1"/>
                <w:w w:val="105"/>
              </w:rPr>
              <w:t>Reg. Citation</w:t>
            </w:r>
          </w:p>
        </w:tc>
      </w:tr>
      <w:tr w:rsidR="001C5FDA" w:rsidRPr="00A5484A" w14:paraId="729CE08C" w14:textId="5E71BD6B" w:rsidTr="001C5FDA">
        <w:trPr>
          <w:trHeight w:val="288"/>
        </w:trPr>
        <w:tc>
          <w:tcPr>
            <w:tcW w:w="1861" w:type="dxa"/>
          </w:tcPr>
          <w:p w14:paraId="14F8733A" w14:textId="39C533AA" w:rsidR="001C5FDA" w:rsidRPr="00A5484A" w:rsidRDefault="001C5FDA" w:rsidP="0031482D">
            <w:pPr>
              <w:pStyle w:val="BodyText"/>
              <w:spacing w:line="276" w:lineRule="auto"/>
              <w:rPr>
                <w:sz w:val="22"/>
                <w:szCs w:val="22"/>
              </w:rPr>
            </w:pPr>
            <w:r w:rsidRPr="00A5484A">
              <w:rPr>
                <w:sz w:val="22"/>
                <w:szCs w:val="22"/>
              </w:rPr>
              <w:t>Federal RSDI (BENDEX)</w:t>
            </w:r>
          </w:p>
        </w:tc>
        <w:tc>
          <w:tcPr>
            <w:tcW w:w="900" w:type="dxa"/>
          </w:tcPr>
          <w:p w14:paraId="1A693703" w14:textId="77777777" w:rsidR="001C5FDA" w:rsidRPr="00A5484A" w:rsidRDefault="001C5FDA" w:rsidP="0031482D">
            <w:pPr>
              <w:pStyle w:val="BodyText"/>
              <w:spacing w:line="276" w:lineRule="auto"/>
              <w:rPr>
                <w:sz w:val="22"/>
                <w:szCs w:val="22"/>
              </w:rPr>
            </w:pPr>
          </w:p>
        </w:tc>
        <w:tc>
          <w:tcPr>
            <w:tcW w:w="1042" w:type="dxa"/>
          </w:tcPr>
          <w:p w14:paraId="517037BE" w14:textId="77777777" w:rsidR="001C5FDA" w:rsidRPr="00A5484A" w:rsidRDefault="001C5FDA" w:rsidP="0031482D">
            <w:pPr>
              <w:pStyle w:val="BodyText"/>
              <w:spacing w:line="276" w:lineRule="auto"/>
              <w:rPr>
                <w:sz w:val="22"/>
                <w:szCs w:val="22"/>
              </w:rPr>
            </w:pPr>
          </w:p>
        </w:tc>
        <w:tc>
          <w:tcPr>
            <w:tcW w:w="1042" w:type="dxa"/>
          </w:tcPr>
          <w:p w14:paraId="59176311" w14:textId="77777777" w:rsidR="001C5FDA" w:rsidRPr="00A5484A" w:rsidRDefault="001C5FDA" w:rsidP="0031482D">
            <w:pPr>
              <w:pStyle w:val="BodyText"/>
              <w:spacing w:line="276" w:lineRule="auto"/>
              <w:rPr>
                <w:sz w:val="22"/>
                <w:szCs w:val="22"/>
              </w:rPr>
            </w:pPr>
          </w:p>
        </w:tc>
        <w:tc>
          <w:tcPr>
            <w:tcW w:w="1152" w:type="dxa"/>
          </w:tcPr>
          <w:p w14:paraId="7140645B" w14:textId="77777777" w:rsidR="001C5FDA" w:rsidRPr="00A5484A" w:rsidRDefault="001C5FDA" w:rsidP="0031482D">
            <w:pPr>
              <w:pStyle w:val="BodyText"/>
              <w:spacing w:line="276" w:lineRule="auto"/>
              <w:rPr>
                <w:sz w:val="22"/>
                <w:szCs w:val="22"/>
              </w:rPr>
            </w:pPr>
          </w:p>
        </w:tc>
        <w:tc>
          <w:tcPr>
            <w:tcW w:w="1605" w:type="dxa"/>
          </w:tcPr>
          <w:p w14:paraId="4E56E773" w14:textId="5F76E7E0" w:rsidR="001C5FDA" w:rsidRPr="00A5484A" w:rsidRDefault="001C5FDA" w:rsidP="0031482D">
            <w:pPr>
              <w:pStyle w:val="BodyText"/>
              <w:spacing w:line="276" w:lineRule="auto"/>
              <w:rPr>
                <w:sz w:val="22"/>
                <w:szCs w:val="22"/>
              </w:rPr>
            </w:pPr>
          </w:p>
        </w:tc>
        <w:tc>
          <w:tcPr>
            <w:tcW w:w="1365" w:type="dxa"/>
          </w:tcPr>
          <w:p w14:paraId="3D264011" w14:textId="77777777" w:rsidR="001C5FDA" w:rsidRPr="00A5484A" w:rsidRDefault="001C5FDA" w:rsidP="0031482D">
            <w:pPr>
              <w:pStyle w:val="BodyText"/>
              <w:spacing w:line="276" w:lineRule="auto"/>
              <w:rPr>
                <w:sz w:val="22"/>
                <w:szCs w:val="22"/>
              </w:rPr>
            </w:pPr>
          </w:p>
        </w:tc>
        <w:tc>
          <w:tcPr>
            <w:tcW w:w="2157" w:type="dxa"/>
          </w:tcPr>
          <w:p w14:paraId="4C7C89FD" w14:textId="2E43B1E7" w:rsidR="001C5FDA" w:rsidRPr="00A5484A" w:rsidRDefault="001C5FDA" w:rsidP="0031482D">
            <w:pPr>
              <w:pStyle w:val="BodyText"/>
              <w:spacing w:line="276" w:lineRule="auto"/>
              <w:rPr>
                <w:sz w:val="22"/>
                <w:szCs w:val="22"/>
              </w:rPr>
            </w:pPr>
            <w:r w:rsidRPr="00A5484A">
              <w:rPr>
                <w:sz w:val="22"/>
                <w:szCs w:val="22"/>
              </w:rPr>
              <w:t>7 CFR 273.2(f)(7)</w:t>
            </w:r>
          </w:p>
        </w:tc>
      </w:tr>
      <w:tr w:rsidR="001C5FDA" w:rsidRPr="00A5484A" w14:paraId="0EEEBAC3" w14:textId="04E8F17F" w:rsidTr="001C5FDA">
        <w:trPr>
          <w:trHeight w:val="288"/>
        </w:trPr>
        <w:tc>
          <w:tcPr>
            <w:tcW w:w="1861" w:type="dxa"/>
          </w:tcPr>
          <w:p w14:paraId="075F4D47" w14:textId="77777777" w:rsidR="001C5FDA" w:rsidRPr="00A5484A" w:rsidRDefault="001C5FDA" w:rsidP="0031482D">
            <w:pPr>
              <w:pStyle w:val="BodyText"/>
              <w:spacing w:line="276" w:lineRule="auto"/>
              <w:rPr>
                <w:sz w:val="22"/>
                <w:szCs w:val="22"/>
              </w:rPr>
            </w:pPr>
            <w:r w:rsidRPr="00A5484A">
              <w:rPr>
                <w:sz w:val="22"/>
                <w:szCs w:val="22"/>
              </w:rPr>
              <w:t>Federal SSI (SDX)</w:t>
            </w:r>
          </w:p>
        </w:tc>
        <w:tc>
          <w:tcPr>
            <w:tcW w:w="900" w:type="dxa"/>
          </w:tcPr>
          <w:p w14:paraId="6E245E5A" w14:textId="77777777" w:rsidR="001C5FDA" w:rsidRPr="00A5484A" w:rsidRDefault="001C5FDA" w:rsidP="0031482D">
            <w:pPr>
              <w:pStyle w:val="BodyText"/>
              <w:spacing w:line="276" w:lineRule="auto"/>
              <w:rPr>
                <w:sz w:val="22"/>
                <w:szCs w:val="22"/>
              </w:rPr>
            </w:pPr>
          </w:p>
        </w:tc>
        <w:tc>
          <w:tcPr>
            <w:tcW w:w="1042" w:type="dxa"/>
          </w:tcPr>
          <w:p w14:paraId="0444A06E" w14:textId="77777777" w:rsidR="001C5FDA" w:rsidRPr="00A5484A" w:rsidRDefault="001C5FDA" w:rsidP="0031482D">
            <w:pPr>
              <w:pStyle w:val="BodyText"/>
              <w:spacing w:line="276" w:lineRule="auto"/>
              <w:rPr>
                <w:sz w:val="22"/>
                <w:szCs w:val="22"/>
              </w:rPr>
            </w:pPr>
          </w:p>
        </w:tc>
        <w:tc>
          <w:tcPr>
            <w:tcW w:w="1042" w:type="dxa"/>
          </w:tcPr>
          <w:p w14:paraId="57CB47A5" w14:textId="77777777" w:rsidR="001C5FDA" w:rsidRPr="00A5484A" w:rsidRDefault="001C5FDA" w:rsidP="0031482D">
            <w:pPr>
              <w:pStyle w:val="BodyText"/>
              <w:spacing w:line="276" w:lineRule="auto"/>
              <w:rPr>
                <w:sz w:val="22"/>
                <w:szCs w:val="22"/>
              </w:rPr>
            </w:pPr>
          </w:p>
        </w:tc>
        <w:tc>
          <w:tcPr>
            <w:tcW w:w="1152" w:type="dxa"/>
          </w:tcPr>
          <w:p w14:paraId="2C885AD0" w14:textId="77777777" w:rsidR="001C5FDA" w:rsidRPr="00A5484A" w:rsidRDefault="001C5FDA" w:rsidP="0031482D">
            <w:pPr>
              <w:pStyle w:val="BodyText"/>
              <w:spacing w:line="276" w:lineRule="auto"/>
              <w:rPr>
                <w:sz w:val="22"/>
                <w:szCs w:val="22"/>
              </w:rPr>
            </w:pPr>
          </w:p>
        </w:tc>
        <w:tc>
          <w:tcPr>
            <w:tcW w:w="1605" w:type="dxa"/>
          </w:tcPr>
          <w:p w14:paraId="06109730" w14:textId="0755DDFF" w:rsidR="001C5FDA" w:rsidRPr="00A5484A" w:rsidRDefault="001C5FDA" w:rsidP="0031482D">
            <w:pPr>
              <w:pStyle w:val="BodyText"/>
              <w:spacing w:line="276" w:lineRule="auto"/>
              <w:rPr>
                <w:sz w:val="22"/>
                <w:szCs w:val="22"/>
              </w:rPr>
            </w:pPr>
          </w:p>
        </w:tc>
        <w:tc>
          <w:tcPr>
            <w:tcW w:w="1365" w:type="dxa"/>
          </w:tcPr>
          <w:p w14:paraId="5064B75B" w14:textId="77777777" w:rsidR="001C5FDA" w:rsidRPr="00A5484A" w:rsidRDefault="001C5FDA" w:rsidP="0031482D">
            <w:pPr>
              <w:pStyle w:val="BodyText"/>
              <w:spacing w:line="276" w:lineRule="auto"/>
              <w:rPr>
                <w:sz w:val="22"/>
                <w:szCs w:val="22"/>
              </w:rPr>
            </w:pPr>
          </w:p>
        </w:tc>
        <w:tc>
          <w:tcPr>
            <w:tcW w:w="2157" w:type="dxa"/>
          </w:tcPr>
          <w:p w14:paraId="77853ECB" w14:textId="61BCD620" w:rsidR="001C5FDA" w:rsidRPr="00A5484A" w:rsidRDefault="001C5FDA" w:rsidP="0031482D">
            <w:pPr>
              <w:pStyle w:val="BodyText"/>
              <w:spacing w:line="276" w:lineRule="auto"/>
              <w:rPr>
                <w:sz w:val="22"/>
                <w:szCs w:val="22"/>
              </w:rPr>
            </w:pPr>
            <w:r w:rsidRPr="00A5484A">
              <w:rPr>
                <w:rStyle w:val="citation-detail"/>
                <w:sz w:val="22"/>
                <w:szCs w:val="22"/>
              </w:rPr>
              <w:t>7 CFR 273.2(f)(7)</w:t>
            </w:r>
          </w:p>
        </w:tc>
      </w:tr>
      <w:tr w:rsidR="001C5FDA" w:rsidRPr="00A5484A" w14:paraId="26179CD0" w14:textId="51DF23F9" w:rsidTr="001C5FDA">
        <w:trPr>
          <w:trHeight w:val="288"/>
        </w:trPr>
        <w:tc>
          <w:tcPr>
            <w:tcW w:w="1861" w:type="dxa"/>
          </w:tcPr>
          <w:p w14:paraId="777F916B" w14:textId="77777777" w:rsidR="001C5FDA" w:rsidRPr="00A5484A" w:rsidRDefault="001C5FDA" w:rsidP="0031482D">
            <w:pPr>
              <w:pStyle w:val="BodyText"/>
              <w:spacing w:line="276" w:lineRule="auto"/>
              <w:rPr>
                <w:sz w:val="22"/>
                <w:szCs w:val="22"/>
              </w:rPr>
            </w:pPr>
            <w:r w:rsidRPr="00A5484A">
              <w:rPr>
                <w:sz w:val="22"/>
                <w:szCs w:val="22"/>
              </w:rPr>
              <w:t>SSN</w:t>
            </w:r>
          </w:p>
        </w:tc>
        <w:tc>
          <w:tcPr>
            <w:tcW w:w="900" w:type="dxa"/>
          </w:tcPr>
          <w:p w14:paraId="73FABA1E" w14:textId="77777777" w:rsidR="001C5FDA" w:rsidRPr="00A5484A" w:rsidRDefault="001C5FDA" w:rsidP="0031482D">
            <w:pPr>
              <w:pStyle w:val="BodyText"/>
              <w:spacing w:line="276" w:lineRule="auto"/>
              <w:rPr>
                <w:sz w:val="22"/>
                <w:szCs w:val="22"/>
              </w:rPr>
            </w:pPr>
          </w:p>
        </w:tc>
        <w:tc>
          <w:tcPr>
            <w:tcW w:w="1042" w:type="dxa"/>
          </w:tcPr>
          <w:p w14:paraId="74C301AA" w14:textId="77777777" w:rsidR="001C5FDA" w:rsidRPr="00A5484A" w:rsidRDefault="001C5FDA" w:rsidP="0031482D">
            <w:pPr>
              <w:pStyle w:val="BodyText"/>
              <w:spacing w:line="276" w:lineRule="auto"/>
              <w:rPr>
                <w:sz w:val="22"/>
                <w:szCs w:val="22"/>
              </w:rPr>
            </w:pPr>
          </w:p>
        </w:tc>
        <w:tc>
          <w:tcPr>
            <w:tcW w:w="1042" w:type="dxa"/>
          </w:tcPr>
          <w:p w14:paraId="7823BED5" w14:textId="77777777" w:rsidR="001C5FDA" w:rsidRPr="00A5484A" w:rsidRDefault="001C5FDA" w:rsidP="0031482D">
            <w:pPr>
              <w:pStyle w:val="BodyText"/>
              <w:spacing w:line="276" w:lineRule="auto"/>
              <w:rPr>
                <w:sz w:val="22"/>
                <w:szCs w:val="22"/>
              </w:rPr>
            </w:pPr>
          </w:p>
        </w:tc>
        <w:tc>
          <w:tcPr>
            <w:tcW w:w="1152" w:type="dxa"/>
          </w:tcPr>
          <w:p w14:paraId="0E5CD6C3" w14:textId="77777777" w:rsidR="001C5FDA" w:rsidRPr="00A5484A" w:rsidRDefault="001C5FDA" w:rsidP="0031482D">
            <w:pPr>
              <w:pStyle w:val="BodyText"/>
              <w:spacing w:line="276" w:lineRule="auto"/>
              <w:rPr>
                <w:sz w:val="22"/>
                <w:szCs w:val="22"/>
              </w:rPr>
            </w:pPr>
          </w:p>
        </w:tc>
        <w:tc>
          <w:tcPr>
            <w:tcW w:w="1605" w:type="dxa"/>
          </w:tcPr>
          <w:p w14:paraId="1AA7A12D" w14:textId="26DB36E4" w:rsidR="001C5FDA" w:rsidRPr="00A5484A" w:rsidRDefault="001C5FDA" w:rsidP="0031482D">
            <w:pPr>
              <w:pStyle w:val="BodyText"/>
              <w:spacing w:line="276" w:lineRule="auto"/>
              <w:rPr>
                <w:sz w:val="22"/>
                <w:szCs w:val="22"/>
              </w:rPr>
            </w:pPr>
          </w:p>
        </w:tc>
        <w:tc>
          <w:tcPr>
            <w:tcW w:w="1365" w:type="dxa"/>
          </w:tcPr>
          <w:p w14:paraId="42401277" w14:textId="77777777" w:rsidR="001C5FDA" w:rsidRPr="00A5484A" w:rsidRDefault="001C5FDA" w:rsidP="0031482D">
            <w:pPr>
              <w:pStyle w:val="BodyText"/>
              <w:spacing w:line="276" w:lineRule="auto"/>
              <w:rPr>
                <w:sz w:val="22"/>
                <w:szCs w:val="22"/>
              </w:rPr>
            </w:pPr>
          </w:p>
        </w:tc>
        <w:tc>
          <w:tcPr>
            <w:tcW w:w="2157" w:type="dxa"/>
          </w:tcPr>
          <w:p w14:paraId="7873F66C" w14:textId="29841D32" w:rsidR="001C5FDA" w:rsidRPr="00A5484A" w:rsidRDefault="001C5FDA" w:rsidP="0031482D">
            <w:pPr>
              <w:pStyle w:val="BodyText"/>
              <w:spacing w:line="276" w:lineRule="auto"/>
              <w:rPr>
                <w:sz w:val="22"/>
                <w:szCs w:val="22"/>
              </w:rPr>
            </w:pPr>
            <w:r w:rsidRPr="00A5484A">
              <w:rPr>
                <w:sz w:val="22"/>
                <w:szCs w:val="22"/>
              </w:rPr>
              <w:t>7 CFR 273.6(f)</w:t>
            </w:r>
          </w:p>
        </w:tc>
      </w:tr>
      <w:tr w:rsidR="001C5FDA" w:rsidRPr="00A5484A" w14:paraId="2D23CBF5" w14:textId="1C285B44" w:rsidTr="001C5FDA">
        <w:trPr>
          <w:trHeight w:val="288"/>
        </w:trPr>
        <w:tc>
          <w:tcPr>
            <w:tcW w:w="1861" w:type="dxa"/>
          </w:tcPr>
          <w:p w14:paraId="361C6B0D" w14:textId="52DE02A1" w:rsidR="001C5FDA" w:rsidRPr="00A5484A" w:rsidRDefault="001C5FDA" w:rsidP="0031482D">
            <w:pPr>
              <w:pStyle w:val="BodyText"/>
              <w:spacing w:line="276" w:lineRule="auto"/>
              <w:rPr>
                <w:sz w:val="22"/>
                <w:szCs w:val="22"/>
              </w:rPr>
            </w:pPr>
            <w:r w:rsidRPr="00A5484A">
              <w:rPr>
                <w:sz w:val="22"/>
                <w:szCs w:val="22"/>
              </w:rPr>
              <w:t>Federal Taxes</w:t>
            </w:r>
          </w:p>
        </w:tc>
        <w:tc>
          <w:tcPr>
            <w:tcW w:w="900" w:type="dxa"/>
          </w:tcPr>
          <w:p w14:paraId="7B43AD5B" w14:textId="77777777" w:rsidR="001C5FDA" w:rsidRPr="00A5484A" w:rsidRDefault="001C5FDA" w:rsidP="0031482D">
            <w:pPr>
              <w:pStyle w:val="BodyText"/>
              <w:spacing w:line="276" w:lineRule="auto"/>
              <w:rPr>
                <w:sz w:val="22"/>
                <w:szCs w:val="22"/>
              </w:rPr>
            </w:pPr>
          </w:p>
        </w:tc>
        <w:tc>
          <w:tcPr>
            <w:tcW w:w="1042" w:type="dxa"/>
          </w:tcPr>
          <w:p w14:paraId="6E5E81E1" w14:textId="77777777" w:rsidR="001C5FDA" w:rsidRPr="00A5484A" w:rsidRDefault="001C5FDA" w:rsidP="0031482D">
            <w:pPr>
              <w:pStyle w:val="BodyText"/>
              <w:spacing w:line="276" w:lineRule="auto"/>
              <w:rPr>
                <w:sz w:val="22"/>
                <w:szCs w:val="22"/>
              </w:rPr>
            </w:pPr>
          </w:p>
        </w:tc>
        <w:tc>
          <w:tcPr>
            <w:tcW w:w="1042" w:type="dxa"/>
          </w:tcPr>
          <w:p w14:paraId="3AA97E76" w14:textId="77777777" w:rsidR="001C5FDA" w:rsidRPr="00A5484A" w:rsidRDefault="001C5FDA" w:rsidP="0031482D">
            <w:pPr>
              <w:pStyle w:val="BodyText"/>
              <w:spacing w:line="276" w:lineRule="auto"/>
              <w:rPr>
                <w:sz w:val="22"/>
                <w:szCs w:val="22"/>
              </w:rPr>
            </w:pPr>
          </w:p>
        </w:tc>
        <w:tc>
          <w:tcPr>
            <w:tcW w:w="1152" w:type="dxa"/>
          </w:tcPr>
          <w:p w14:paraId="13655A19" w14:textId="77777777" w:rsidR="001C5FDA" w:rsidRPr="00A5484A" w:rsidRDefault="001C5FDA" w:rsidP="0031482D">
            <w:pPr>
              <w:pStyle w:val="BodyText"/>
              <w:spacing w:line="276" w:lineRule="auto"/>
              <w:rPr>
                <w:sz w:val="22"/>
                <w:szCs w:val="22"/>
              </w:rPr>
            </w:pPr>
          </w:p>
        </w:tc>
        <w:tc>
          <w:tcPr>
            <w:tcW w:w="1605" w:type="dxa"/>
          </w:tcPr>
          <w:p w14:paraId="323E33C5" w14:textId="02D08765" w:rsidR="001C5FDA" w:rsidRPr="00A5484A" w:rsidRDefault="001C5FDA" w:rsidP="0031482D">
            <w:pPr>
              <w:pStyle w:val="BodyText"/>
              <w:spacing w:line="276" w:lineRule="auto"/>
              <w:rPr>
                <w:sz w:val="22"/>
                <w:szCs w:val="22"/>
              </w:rPr>
            </w:pPr>
          </w:p>
        </w:tc>
        <w:tc>
          <w:tcPr>
            <w:tcW w:w="1365" w:type="dxa"/>
          </w:tcPr>
          <w:p w14:paraId="26611995" w14:textId="77777777" w:rsidR="001C5FDA" w:rsidRPr="00A5484A" w:rsidRDefault="001C5FDA" w:rsidP="0031482D">
            <w:pPr>
              <w:pStyle w:val="BodyText"/>
              <w:spacing w:line="276" w:lineRule="auto"/>
              <w:rPr>
                <w:sz w:val="22"/>
                <w:szCs w:val="22"/>
              </w:rPr>
            </w:pPr>
          </w:p>
        </w:tc>
        <w:tc>
          <w:tcPr>
            <w:tcW w:w="2157" w:type="dxa"/>
          </w:tcPr>
          <w:p w14:paraId="53420FCD" w14:textId="1C2E68A1" w:rsidR="001C5FDA" w:rsidRPr="00A5484A" w:rsidRDefault="001C5FDA" w:rsidP="0031482D">
            <w:pPr>
              <w:pStyle w:val="BodyText"/>
              <w:spacing w:line="276" w:lineRule="auto"/>
              <w:rPr>
                <w:sz w:val="22"/>
                <w:szCs w:val="22"/>
              </w:rPr>
            </w:pPr>
            <w:r w:rsidRPr="00A5484A">
              <w:rPr>
                <w:sz w:val="22"/>
                <w:szCs w:val="22"/>
              </w:rPr>
              <w:t>7 CFR 272.8</w:t>
            </w:r>
            <w:r>
              <w:rPr>
                <w:sz w:val="22"/>
                <w:szCs w:val="22"/>
              </w:rPr>
              <w:t xml:space="preserve"> </w:t>
            </w:r>
            <w:r w:rsidRPr="00A5484A">
              <w:rPr>
                <w:sz w:val="22"/>
                <w:szCs w:val="22"/>
              </w:rPr>
              <w:t>(a)(1)(iii)</w:t>
            </w:r>
          </w:p>
        </w:tc>
      </w:tr>
      <w:tr w:rsidR="001C5FDA" w:rsidRPr="00A5484A" w14:paraId="6BAFAB54" w14:textId="7F3C98F4" w:rsidTr="001C5FDA">
        <w:trPr>
          <w:trHeight w:val="288"/>
        </w:trPr>
        <w:tc>
          <w:tcPr>
            <w:tcW w:w="1861" w:type="dxa"/>
          </w:tcPr>
          <w:p w14:paraId="6D5B2770" w14:textId="246F815D" w:rsidR="001C5FDA" w:rsidRPr="00A5484A" w:rsidRDefault="001C5FDA" w:rsidP="0031482D">
            <w:pPr>
              <w:pStyle w:val="BodyText"/>
              <w:spacing w:line="276" w:lineRule="auto"/>
              <w:rPr>
                <w:b/>
                <w:bCs/>
                <w:i/>
                <w:iCs/>
                <w:sz w:val="22"/>
                <w:szCs w:val="22"/>
              </w:rPr>
            </w:pPr>
            <w:r w:rsidRPr="00A5484A">
              <w:rPr>
                <w:b/>
                <w:bCs/>
                <w:i/>
                <w:iCs/>
                <w:sz w:val="22"/>
                <w:szCs w:val="22"/>
              </w:rPr>
              <w:t>Immigration (SAVE)</w:t>
            </w:r>
          </w:p>
        </w:tc>
        <w:tc>
          <w:tcPr>
            <w:tcW w:w="900" w:type="dxa"/>
          </w:tcPr>
          <w:p w14:paraId="5D04DD7C" w14:textId="77777777" w:rsidR="001C5FDA" w:rsidRPr="00A5484A" w:rsidRDefault="001C5FDA" w:rsidP="0031482D">
            <w:pPr>
              <w:pStyle w:val="BodyText"/>
              <w:spacing w:line="276" w:lineRule="auto"/>
              <w:rPr>
                <w:sz w:val="22"/>
                <w:szCs w:val="22"/>
              </w:rPr>
            </w:pPr>
          </w:p>
        </w:tc>
        <w:tc>
          <w:tcPr>
            <w:tcW w:w="1042" w:type="dxa"/>
          </w:tcPr>
          <w:p w14:paraId="1EB1CA2C" w14:textId="77777777" w:rsidR="001C5FDA" w:rsidRPr="00A5484A" w:rsidRDefault="001C5FDA" w:rsidP="0031482D">
            <w:pPr>
              <w:pStyle w:val="BodyText"/>
              <w:spacing w:line="276" w:lineRule="auto"/>
              <w:rPr>
                <w:sz w:val="22"/>
                <w:szCs w:val="22"/>
              </w:rPr>
            </w:pPr>
          </w:p>
        </w:tc>
        <w:tc>
          <w:tcPr>
            <w:tcW w:w="1042" w:type="dxa"/>
          </w:tcPr>
          <w:p w14:paraId="25A5B195" w14:textId="77777777" w:rsidR="001C5FDA" w:rsidRPr="00A5484A" w:rsidRDefault="001C5FDA" w:rsidP="0031482D">
            <w:pPr>
              <w:pStyle w:val="BodyText"/>
              <w:spacing w:line="276" w:lineRule="auto"/>
              <w:rPr>
                <w:sz w:val="22"/>
                <w:szCs w:val="22"/>
              </w:rPr>
            </w:pPr>
          </w:p>
        </w:tc>
        <w:tc>
          <w:tcPr>
            <w:tcW w:w="1152" w:type="dxa"/>
          </w:tcPr>
          <w:p w14:paraId="609A726D" w14:textId="77777777" w:rsidR="001C5FDA" w:rsidRPr="00A5484A" w:rsidRDefault="001C5FDA" w:rsidP="0031482D">
            <w:pPr>
              <w:pStyle w:val="BodyText"/>
              <w:spacing w:line="276" w:lineRule="auto"/>
              <w:rPr>
                <w:sz w:val="22"/>
                <w:szCs w:val="22"/>
              </w:rPr>
            </w:pPr>
          </w:p>
        </w:tc>
        <w:tc>
          <w:tcPr>
            <w:tcW w:w="1605" w:type="dxa"/>
          </w:tcPr>
          <w:p w14:paraId="20249C83" w14:textId="137D46D4" w:rsidR="001C5FDA" w:rsidRPr="00A5484A" w:rsidRDefault="001C5FDA" w:rsidP="0031482D">
            <w:pPr>
              <w:pStyle w:val="BodyText"/>
              <w:spacing w:line="276" w:lineRule="auto"/>
              <w:rPr>
                <w:sz w:val="22"/>
                <w:szCs w:val="22"/>
              </w:rPr>
            </w:pPr>
          </w:p>
        </w:tc>
        <w:tc>
          <w:tcPr>
            <w:tcW w:w="1365" w:type="dxa"/>
          </w:tcPr>
          <w:p w14:paraId="7CFBCD93" w14:textId="77777777" w:rsidR="001C5FDA" w:rsidRPr="00A5484A" w:rsidRDefault="001C5FDA" w:rsidP="0031482D">
            <w:pPr>
              <w:pStyle w:val="BodyText"/>
              <w:spacing w:line="276" w:lineRule="auto"/>
              <w:rPr>
                <w:sz w:val="22"/>
                <w:szCs w:val="22"/>
              </w:rPr>
            </w:pPr>
          </w:p>
        </w:tc>
        <w:tc>
          <w:tcPr>
            <w:tcW w:w="2157" w:type="dxa"/>
          </w:tcPr>
          <w:p w14:paraId="52C4B835" w14:textId="64C28A4D" w:rsidR="001C5FDA" w:rsidRPr="00A5484A" w:rsidRDefault="001C5FDA" w:rsidP="0031482D">
            <w:pPr>
              <w:pStyle w:val="BodyText"/>
              <w:spacing w:line="276" w:lineRule="auto"/>
              <w:rPr>
                <w:sz w:val="22"/>
                <w:szCs w:val="22"/>
              </w:rPr>
            </w:pPr>
            <w:r w:rsidRPr="00A5484A">
              <w:rPr>
                <w:rStyle w:val="citation-detail"/>
                <w:sz w:val="22"/>
                <w:szCs w:val="22"/>
              </w:rPr>
              <w:t>7 CFR 272.11</w:t>
            </w:r>
          </w:p>
        </w:tc>
      </w:tr>
      <w:tr w:rsidR="001C5FDA" w:rsidRPr="00A5484A" w14:paraId="6B70EB50" w14:textId="6D0EC4B1" w:rsidTr="001C5FDA">
        <w:trPr>
          <w:trHeight w:val="288"/>
        </w:trPr>
        <w:tc>
          <w:tcPr>
            <w:tcW w:w="1861" w:type="dxa"/>
          </w:tcPr>
          <w:p w14:paraId="026D5C63" w14:textId="13A2C55E" w:rsidR="001C5FDA" w:rsidRPr="00A5484A" w:rsidRDefault="001C5FDA" w:rsidP="0031482D">
            <w:pPr>
              <w:pStyle w:val="BodyText"/>
              <w:spacing w:line="276" w:lineRule="auto"/>
              <w:rPr>
                <w:sz w:val="22"/>
                <w:szCs w:val="22"/>
              </w:rPr>
            </w:pPr>
            <w:r w:rsidRPr="00A5484A">
              <w:rPr>
                <w:sz w:val="22"/>
                <w:szCs w:val="22"/>
              </w:rPr>
              <w:t>IRS unearned income (BEERS)</w:t>
            </w:r>
          </w:p>
        </w:tc>
        <w:tc>
          <w:tcPr>
            <w:tcW w:w="900" w:type="dxa"/>
          </w:tcPr>
          <w:p w14:paraId="387DE076" w14:textId="77777777" w:rsidR="001C5FDA" w:rsidRPr="00A5484A" w:rsidRDefault="001C5FDA" w:rsidP="0031482D">
            <w:pPr>
              <w:pStyle w:val="BodyText"/>
              <w:spacing w:line="276" w:lineRule="auto"/>
              <w:rPr>
                <w:sz w:val="22"/>
                <w:szCs w:val="22"/>
              </w:rPr>
            </w:pPr>
          </w:p>
        </w:tc>
        <w:tc>
          <w:tcPr>
            <w:tcW w:w="1042" w:type="dxa"/>
          </w:tcPr>
          <w:p w14:paraId="5018E5F0" w14:textId="77777777" w:rsidR="001C5FDA" w:rsidRPr="00A5484A" w:rsidRDefault="001C5FDA" w:rsidP="0031482D">
            <w:pPr>
              <w:pStyle w:val="BodyText"/>
              <w:spacing w:line="276" w:lineRule="auto"/>
              <w:rPr>
                <w:sz w:val="22"/>
                <w:szCs w:val="22"/>
              </w:rPr>
            </w:pPr>
          </w:p>
        </w:tc>
        <w:tc>
          <w:tcPr>
            <w:tcW w:w="1042" w:type="dxa"/>
          </w:tcPr>
          <w:p w14:paraId="6639F536" w14:textId="77777777" w:rsidR="001C5FDA" w:rsidRPr="00A5484A" w:rsidRDefault="001C5FDA" w:rsidP="0031482D">
            <w:pPr>
              <w:pStyle w:val="BodyText"/>
              <w:spacing w:line="276" w:lineRule="auto"/>
              <w:rPr>
                <w:sz w:val="22"/>
                <w:szCs w:val="22"/>
              </w:rPr>
            </w:pPr>
          </w:p>
        </w:tc>
        <w:tc>
          <w:tcPr>
            <w:tcW w:w="1152" w:type="dxa"/>
          </w:tcPr>
          <w:p w14:paraId="58810E54" w14:textId="77777777" w:rsidR="001C5FDA" w:rsidRPr="00A5484A" w:rsidRDefault="001C5FDA" w:rsidP="0031482D">
            <w:pPr>
              <w:pStyle w:val="BodyText"/>
              <w:spacing w:line="276" w:lineRule="auto"/>
              <w:rPr>
                <w:sz w:val="22"/>
                <w:szCs w:val="22"/>
              </w:rPr>
            </w:pPr>
          </w:p>
        </w:tc>
        <w:tc>
          <w:tcPr>
            <w:tcW w:w="1605" w:type="dxa"/>
          </w:tcPr>
          <w:p w14:paraId="6A0F9410" w14:textId="19DD6737" w:rsidR="001C5FDA" w:rsidRPr="00A5484A" w:rsidRDefault="001C5FDA" w:rsidP="0031482D">
            <w:pPr>
              <w:pStyle w:val="BodyText"/>
              <w:spacing w:line="276" w:lineRule="auto"/>
              <w:rPr>
                <w:sz w:val="22"/>
                <w:szCs w:val="22"/>
              </w:rPr>
            </w:pPr>
          </w:p>
        </w:tc>
        <w:tc>
          <w:tcPr>
            <w:tcW w:w="1365" w:type="dxa"/>
          </w:tcPr>
          <w:p w14:paraId="08663EDD" w14:textId="77777777" w:rsidR="001C5FDA" w:rsidRPr="00A5484A" w:rsidRDefault="001C5FDA" w:rsidP="0031482D">
            <w:pPr>
              <w:pStyle w:val="BodyText"/>
              <w:spacing w:line="276" w:lineRule="auto"/>
              <w:rPr>
                <w:sz w:val="22"/>
                <w:szCs w:val="22"/>
              </w:rPr>
            </w:pPr>
          </w:p>
        </w:tc>
        <w:tc>
          <w:tcPr>
            <w:tcW w:w="2157" w:type="dxa"/>
          </w:tcPr>
          <w:p w14:paraId="6A9CBB53" w14:textId="3B70B49E" w:rsidR="001C5FDA" w:rsidRPr="00A5484A" w:rsidRDefault="001C5FDA" w:rsidP="0031482D">
            <w:pPr>
              <w:pStyle w:val="BodyText"/>
              <w:spacing w:line="276" w:lineRule="auto"/>
              <w:rPr>
                <w:sz w:val="22"/>
                <w:szCs w:val="22"/>
              </w:rPr>
            </w:pPr>
            <w:r w:rsidRPr="00A5484A">
              <w:rPr>
                <w:sz w:val="22"/>
                <w:szCs w:val="22"/>
              </w:rPr>
              <w:t>7 CFR 272.8</w:t>
            </w:r>
            <w:r>
              <w:rPr>
                <w:sz w:val="22"/>
                <w:szCs w:val="22"/>
              </w:rPr>
              <w:t xml:space="preserve"> </w:t>
            </w:r>
            <w:r w:rsidRPr="00A5484A">
              <w:rPr>
                <w:sz w:val="22"/>
                <w:szCs w:val="22"/>
              </w:rPr>
              <w:t>(a)(1)(iii)</w:t>
            </w:r>
          </w:p>
        </w:tc>
      </w:tr>
      <w:tr w:rsidR="001C5FDA" w:rsidRPr="00A5484A" w14:paraId="525DCE55" w14:textId="77777777" w:rsidTr="001C5FDA">
        <w:trPr>
          <w:trHeight w:val="288"/>
        </w:trPr>
        <w:tc>
          <w:tcPr>
            <w:tcW w:w="1861" w:type="dxa"/>
          </w:tcPr>
          <w:p w14:paraId="225F398B" w14:textId="11E60CDA" w:rsidR="001C5FDA" w:rsidRPr="00A5484A" w:rsidRDefault="001C5FDA" w:rsidP="0031482D">
            <w:pPr>
              <w:pStyle w:val="BodyText"/>
              <w:spacing w:line="276" w:lineRule="auto"/>
              <w:rPr>
                <w:sz w:val="22"/>
                <w:szCs w:val="22"/>
              </w:rPr>
            </w:pPr>
            <w:r w:rsidRPr="00A5484A">
              <w:rPr>
                <w:sz w:val="22"/>
                <w:szCs w:val="22"/>
              </w:rPr>
              <w:t>State Online Query – Internet (SOLQ-I)</w:t>
            </w:r>
          </w:p>
        </w:tc>
        <w:tc>
          <w:tcPr>
            <w:tcW w:w="900" w:type="dxa"/>
          </w:tcPr>
          <w:p w14:paraId="3A2F4032" w14:textId="77777777" w:rsidR="001C5FDA" w:rsidRPr="00A5484A" w:rsidRDefault="001C5FDA" w:rsidP="0031482D">
            <w:pPr>
              <w:pStyle w:val="BodyText"/>
              <w:spacing w:line="276" w:lineRule="auto"/>
              <w:rPr>
                <w:sz w:val="22"/>
                <w:szCs w:val="22"/>
              </w:rPr>
            </w:pPr>
          </w:p>
        </w:tc>
        <w:tc>
          <w:tcPr>
            <w:tcW w:w="1042" w:type="dxa"/>
          </w:tcPr>
          <w:p w14:paraId="41BE8891" w14:textId="77777777" w:rsidR="001C5FDA" w:rsidRPr="00A5484A" w:rsidRDefault="001C5FDA" w:rsidP="0031482D">
            <w:pPr>
              <w:pStyle w:val="BodyText"/>
              <w:spacing w:line="276" w:lineRule="auto"/>
              <w:rPr>
                <w:sz w:val="22"/>
                <w:szCs w:val="22"/>
              </w:rPr>
            </w:pPr>
          </w:p>
        </w:tc>
        <w:tc>
          <w:tcPr>
            <w:tcW w:w="1042" w:type="dxa"/>
          </w:tcPr>
          <w:p w14:paraId="458A0AAD" w14:textId="77777777" w:rsidR="001C5FDA" w:rsidRPr="00A5484A" w:rsidRDefault="001C5FDA" w:rsidP="0031482D">
            <w:pPr>
              <w:pStyle w:val="BodyText"/>
              <w:spacing w:line="276" w:lineRule="auto"/>
              <w:rPr>
                <w:sz w:val="22"/>
                <w:szCs w:val="22"/>
              </w:rPr>
            </w:pPr>
          </w:p>
        </w:tc>
        <w:tc>
          <w:tcPr>
            <w:tcW w:w="1152" w:type="dxa"/>
          </w:tcPr>
          <w:p w14:paraId="5BC86D2E" w14:textId="77777777" w:rsidR="001C5FDA" w:rsidRPr="00A5484A" w:rsidRDefault="001C5FDA" w:rsidP="0031482D">
            <w:pPr>
              <w:pStyle w:val="BodyText"/>
              <w:spacing w:line="276" w:lineRule="auto"/>
              <w:rPr>
                <w:sz w:val="22"/>
                <w:szCs w:val="22"/>
              </w:rPr>
            </w:pPr>
          </w:p>
        </w:tc>
        <w:tc>
          <w:tcPr>
            <w:tcW w:w="1605" w:type="dxa"/>
          </w:tcPr>
          <w:p w14:paraId="3F498080" w14:textId="77777777" w:rsidR="001C5FDA" w:rsidRPr="00A5484A" w:rsidRDefault="001C5FDA" w:rsidP="0031482D">
            <w:pPr>
              <w:pStyle w:val="BodyText"/>
              <w:spacing w:line="276" w:lineRule="auto"/>
              <w:rPr>
                <w:sz w:val="22"/>
                <w:szCs w:val="22"/>
              </w:rPr>
            </w:pPr>
          </w:p>
        </w:tc>
        <w:tc>
          <w:tcPr>
            <w:tcW w:w="1365" w:type="dxa"/>
          </w:tcPr>
          <w:p w14:paraId="01D39335" w14:textId="77777777" w:rsidR="001C5FDA" w:rsidRPr="00A5484A" w:rsidRDefault="001C5FDA" w:rsidP="0031482D">
            <w:pPr>
              <w:pStyle w:val="BodyText"/>
              <w:spacing w:line="276" w:lineRule="auto"/>
              <w:rPr>
                <w:sz w:val="22"/>
                <w:szCs w:val="22"/>
              </w:rPr>
            </w:pPr>
          </w:p>
        </w:tc>
        <w:tc>
          <w:tcPr>
            <w:tcW w:w="2157" w:type="dxa"/>
          </w:tcPr>
          <w:p w14:paraId="2CC31087" w14:textId="6600D01A" w:rsidR="001C5FDA" w:rsidRPr="00A5484A" w:rsidRDefault="001C5FDA" w:rsidP="0031482D">
            <w:pPr>
              <w:pStyle w:val="BodyText"/>
              <w:spacing w:line="276" w:lineRule="auto"/>
              <w:rPr>
                <w:sz w:val="22"/>
                <w:szCs w:val="22"/>
              </w:rPr>
            </w:pPr>
            <w:r w:rsidRPr="00A5484A">
              <w:rPr>
                <w:sz w:val="22"/>
                <w:szCs w:val="22"/>
              </w:rPr>
              <w:t>Best Practice</w:t>
            </w:r>
          </w:p>
        </w:tc>
      </w:tr>
      <w:tr w:rsidR="001C5FDA" w:rsidRPr="00A5484A" w14:paraId="453DBBB3" w14:textId="2218EE22" w:rsidTr="001C5FDA">
        <w:trPr>
          <w:trHeight w:val="288"/>
        </w:trPr>
        <w:tc>
          <w:tcPr>
            <w:tcW w:w="1861" w:type="dxa"/>
          </w:tcPr>
          <w:p w14:paraId="40CDDA33" w14:textId="16408AAF" w:rsidR="001C5FDA" w:rsidRPr="00A5484A" w:rsidRDefault="001C5FDA" w:rsidP="0031482D">
            <w:pPr>
              <w:pStyle w:val="BodyText"/>
              <w:spacing w:line="276" w:lineRule="auto"/>
              <w:rPr>
                <w:sz w:val="22"/>
                <w:szCs w:val="22"/>
              </w:rPr>
            </w:pPr>
            <w:r w:rsidRPr="00A5484A">
              <w:rPr>
                <w:sz w:val="22"/>
                <w:szCs w:val="22"/>
              </w:rPr>
              <w:t>Disqualified household members (</w:t>
            </w:r>
            <w:proofErr w:type="spellStart"/>
            <w:r w:rsidRPr="00A5484A">
              <w:rPr>
                <w:sz w:val="22"/>
                <w:szCs w:val="22"/>
              </w:rPr>
              <w:t>eDRS</w:t>
            </w:r>
            <w:proofErr w:type="spellEnd"/>
            <w:r w:rsidRPr="00A5484A">
              <w:rPr>
                <w:sz w:val="22"/>
                <w:szCs w:val="22"/>
              </w:rPr>
              <w:t>)</w:t>
            </w:r>
          </w:p>
        </w:tc>
        <w:tc>
          <w:tcPr>
            <w:tcW w:w="900" w:type="dxa"/>
          </w:tcPr>
          <w:p w14:paraId="3438B084" w14:textId="77777777" w:rsidR="001C5FDA" w:rsidRPr="00A5484A" w:rsidRDefault="001C5FDA" w:rsidP="0031482D">
            <w:pPr>
              <w:pStyle w:val="BodyText"/>
              <w:spacing w:line="276" w:lineRule="auto"/>
              <w:rPr>
                <w:sz w:val="22"/>
                <w:szCs w:val="22"/>
              </w:rPr>
            </w:pPr>
          </w:p>
        </w:tc>
        <w:tc>
          <w:tcPr>
            <w:tcW w:w="1042" w:type="dxa"/>
          </w:tcPr>
          <w:p w14:paraId="7DD8978F" w14:textId="77777777" w:rsidR="001C5FDA" w:rsidRPr="00A5484A" w:rsidRDefault="001C5FDA" w:rsidP="0031482D">
            <w:pPr>
              <w:pStyle w:val="BodyText"/>
              <w:spacing w:line="276" w:lineRule="auto"/>
              <w:rPr>
                <w:sz w:val="22"/>
                <w:szCs w:val="22"/>
              </w:rPr>
            </w:pPr>
          </w:p>
        </w:tc>
        <w:tc>
          <w:tcPr>
            <w:tcW w:w="1042" w:type="dxa"/>
          </w:tcPr>
          <w:p w14:paraId="793B4075" w14:textId="77777777" w:rsidR="001C5FDA" w:rsidRPr="00A5484A" w:rsidRDefault="001C5FDA" w:rsidP="0031482D">
            <w:pPr>
              <w:pStyle w:val="BodyText"/>
              <w:spacing w:line="276" w:lineRule="auto"/>
              <w:rPr>
                <w:sz w:val="22"/>
                <w:szCs w:val="22"/>
              </w:rPr>
            </w:pPr>
          </w:p>
        </w:tc>
        <w:tc>
          <w:tcPr>
            <w:tcW w:w="1152" w:type="dxa"/>
          </w:tcPr>
          <w:p w14:paraId="7124BDEA" w14:textId="77777777" w:rsidR="001C5FDA" w:rsidRPr="00A5484A" w:rsidRDefault="001C5FDA" w:rsidP="0031482D">
            <w:pPr>
              <w:pStyle w:val="BodyText"/>
              <w:spacing w:line="276" w:lineRule="auto"/>
              <w:rPr>
                <w:sz w:val="22"/>
                <w:szCs w:val="22"/>
              </w:rPr>
            </w:pPr>
          </w:p>
        </w:tc>
        <w:tc>
          <w:tcPr>
            <w:tcW w:w="1605" w:type="dxa"/>
          </w:tcPr>
          <w:p w14:paraId="2996AC20" w14:textId="29486EB8" w:rsidR="001C5FDA" w:rsidRPr="00A5484A" w:rsidRDefault="001C5FDA" w:rsidP="0031482D">
            <w:pPr>
              <w:pStyle w:val="BodyText"/>
              <w:spacing w:line="276" w:lineRule="auto"/>
              <w:rPr>
                <w:sz w:val="22"/>
                <w:szCs w:val="22"/>
              </w:rPr>
            </w:pPr>
          </w:p>
        </w:tc>
        <w:tc>
          <w:tcPr>
            <w:tcW w:w="1365" w:type="dxa"/>
          </w:tcPr>
          <w:p w14:paraId="26E72E0B" w14:textId="77777777" w:rsidR="001C5FDA" w:rsidRPr="00A5484A" w:rsidRDefault="001C5FDA" w:rsidP="0031482D">
            <w:pPr>
              <w:pStyle w:val="BodyText"/>
              <w:spacing w:line="276" w:lineRule="auto"/>
              <w:rPr>
                <w:sz w:val="22"/>
                <w:szCs w:val="22"/>
              </w:rPr>
            </w:pPr>
          </w:p>
        </w:tc>
        <w:tc>
          <w:tcPr>
            <w:tcW w:w="2157" w:type="dxa"/>
          </w:tcPr>
          <w:p w14:paraId="31745A7B" w14:textId="6DCDD9DA" w:rsidR="001C5FDA" w:rsidRPr="00A5484A" w:rsidRDefault="001C5FDA" w:rsidP="0031482D">
            <w:pPr>
              <w:pStyle w:val="BodyText"/>
              <w:spacing w:line="276" w:lineRule="auto"/>
              <w:rPr>
                <w:sz w:val="22"/>
                <w:szCs w:val="22"/>
              </w:rPr>
            </w:pPr>
            <w:r w:rsidRPr="00A5484A">
              <w:rPr>
                <w:rStyle w:val="citation-detail"/>
                <w:sz w:val="22"/>
                <w:szCs w:val="22"/>
              </w:rPr>
              <w:t>7 CFR 273.2</w:t>
            </w:r>
            <w:r>
              <w:rPr>
                <w:rStyle w:val="citation-detail"/>
                <w:sz w:val="22"/>
                <w:szCs w:val="22"/>
              </w:rPr>
              <w:t xml:space="preserve"> </w:t>
            </w:r>
            <w:r w:rsidRPr="00A5484A">
              <w:rPr>
                <w:rStyle w:val="citation-detail"/>
                <w:sz w:val="22"/>
                <w:szCs w:val="22"/>
              </w:rPr>
              <w:t>(f)(11)</w:t>
            </w:r>
          </w:p>
        </w:tc>
      </w:tr>
      <w:tr w:rsidR="001C5FDA" w:rsidRPr="00A5484A" w14:paraId="0565FA36" w14:textId="0FAF3774" w:rsidTr="001C5FDA">
        <w:trPr>
          <w:trHeight w:val="288"/>
        </w:trPr>
        <w:tc>
          <w:tcPr>
            <w:tcW w:w="1861" w:type="dxa"/>
          </w:tcPr>
          <w:p w14:paraId="5BED5CCF" w14:textId="51B5B682" w:rsidR="001C5FDA" w:rsidRPr="00A5484A" w:rsidRDefault="001C5FDA" w:rsidP="0031482D">
            <w:pPr>
              <w:pStyle w:val="BodyText"/>
              <w:spacing w:line="276" w:lineRule="auto"/>
              <w:rPr>
                <w:sz w:val="22"/>
                <w:szCs w:val="22"/>
              </w:rPr>
            </w:pPr>
            <w:r w:rsidRPr="00A5484A">
              <w:rPr>
                <w:sz w:val="22"/>
                <w:szCs w:val="22"/>
              </w:rPr>
              <w:t>New Hire Database (NDNH)</w:t>
            </w:r>
          </w:p>
        </w:tc>
        <w:tc>
          <w:tcPr>
            <w:tcW w:w="900" w:type="dxa"/>
          </w:tcPr>
          <w:p w14:paraId="1631D848" w14:textId="299EF214" w:rsidR="001C5FDA" w:rsidRPr="00A5484A" w:rsidRDefault="001C5FDA" w:rsidP="0031482D">
            <w:pPr>
              <w:pStyle w:val="BodyText"/>
              <w:spacing w:line="276" w:lineRule="auto"/>
              <w:rPr>
                <w:sz w:val="22"/>
                <w:szCs w:val="22"/>
              </w:rPr>
            </w:pPr>
          </w:p>
        </w:tc>
        <w:tc>
          <w:tcPr>
            <w:tcW w:w="1042" w:type="dxa"/>
          </w:tcPr>
          <w:p w14:paraId="3C442A97" w14:textId="661ADE09" w:rsidR="001C5FDA" w:rsidRPr="00A5484A" w:rsidRDefault="001C5FDA" w:rsidP="0031482D">
            <w:pPr>
              <w:pStyle w:val="BodyText"/>
              <w:spacing w:line="276" w:lineRule="auto"/>
              <w:rPr>
                <w:sz w:val="22"/>
                <w:szCs w:val="22"/>
              </w:rPr>
            </w:pPr>
          </w:p>
        </w:tc>
        <w:tc>
          <w:tcPr>
            <w:tcW w:w="1042" w:type="dxa"/>
          </w:tcPr>
          <w:p w14:paraId="6DB50F5D" w14:textId="19748FA2" w:rsidR="001C5FDA" w:rsidRPr="00A5484A" w:rsidRDefault="001C5FDA" w:rsidP="0031482D">
            <w:pPr>
              <w:pStyle w:val="BodyText"/>
              <w:spacing w:line="276" w:lineRule="auto"/>
              <w:rPr>
                <w:sz w:val="22"/>
                <w:szCs w:val="22"/>
              </w:rPr>
            </w:pPr>
          </w:p>
        </w:tc>
        <w:tc>
          <w:tcPr>
            <w:tcW w:w="1152" w:type="dxa"/>
          </w:tcPr>
          <w:p w14:paraId="310120AC" w14:textId="225CBADA" w:rsidR="001C5FDA" w:rsidRPr="00A5484A" w:rsidRDefault="001C5FDA" w:rsidP="0031482D">
            <w:pPr>
              <w:pStyle w:val="BodyText"/>
              <w:spacing w:line="276" w:lineRule="auto"/>
              <w:rPr>
                <w:sz w:val="22"/>
                <w:szCs w:val="22"/>
              </w:rPr>
            </w:pPr>
          </w:p>
        </w:tc>
        <w:tc>
          <w:tcPr>
            <w:tcW w:w="1605" w:type="dxa"/>
          </w:tcPr>
          <w:p w14:paraId="55CCCE10" w14:textId="592F82EF" w:rsidR="001C5FDA" w:rsidRPr="00A5484A" w:rsidRDefault="001C5FDA" w:rsidP="0031482D">
            <w:pPr>
              <w:pStyle w:val="BodyText"/>
              <w:spacing w:line="276" w:lineRule="auto"/>
              <w:rPr>
                <w:sz w:val="22"/>
                <w:szCs w:val="22"/>
              </w:rPr>
            </w:pPr>
          </w:p>
        </w:tc>
        <w:tc>
          <w:tcPr>
            <w:tcW w:w="1365" w:type="dxa"/>
          </w:tcPr>
          <w:p w14:paraId="0CCE5919" w14:textId="77777777" w:rsidR="001C5FDA" w:rsidRPr="00A5484A" w:rsidRDefault="001C5FDA" w:rsidP="0031482D">
            <w:pPr>
              <w:pStyle w:val="BodyText"/>
              <w:spacing w:line="276" w:lineRule="auto"/>
              <w:rPr>
                <w:sz w:val="22"/>
                <w:szCs w:val="22"/>
              </w:rPr>
            </w:pPr>
          </w:p>
        </w:tc>
        <w:tc>
          <w:tcPr>
            <w:tcW w:w="2157" w:type="dxa"/>
          </w:tcPr>
          <w:p w14:paraId="4FEF2140" w14:textId="57591014" w:rsidR="001C5FDA" w:rsidRPr="00A5484A" w:rsidRDefault="001C5FDA" w:rsidP="0031482D">
            <w:pPr>
              <w:pStyle w:val="BodyText"/>
              <w:spacing w:line="276" w:lineRule="auto"/>
              <w:rPr>
                <w:sz w:val="22"/>
                <w:szCs w:val="22"/>
              </w:rPr>
            </w:pPr>
            <w:r w:rsidRPr="00A5484A">
              <w:rPr>
                <w:sz w:val="22"/>
                <w:szCs w:val="22"/>
              </w:rPr>
              <w:t>7 CFR 272.16</w:t>
            </w:r>
          </w:p>
        </w:tc>
      </w:tr>
      <w:tr w:rsidR="001C5FDA" w:rsidRPr="00A5484A" w14:paraId="743ADCB2" w14:textId="213B8BB4" w:rsidTr="001C5FDA">
        <w:trPr>
          <w:trHeight w:val="288"/>
        </w:trPr>
        <w:tc>
          <w:tcPr>
            <w:tcW w:w="1861" w:type="dxa"/>
          </w:tcPr>
          <w:p w14:paraId="302BB437" w14:textId="626EDA33" w:rsidR="001C5FDA" w:rsidRPr="00A5484A" w:rsidRDefault="001C5FDA" w:rsidP="0031482D">
            <w:pPr>
              <w:pStyle w:val="BodyText"/>
              <w:spacing w:line="276" w:lineRule="auto"/>
              <w:rPr>
                <w:sz w:val="22"/>
                <w:szCs w:val="22"/>
              </w:rPr>
            </w:pPr>
            <w:r w:rsidRPr="00A5484A">
              <w:rPr>
                <w:sz w:val="22"/>
                <w:szCs w:val="22"/>
              </w:rPr>
              <w:t>Prisoner</w:t>
            </w:r>
          </w:p>
        </w:tc>
        <w:tc>
          <w:tcPr>
            <w:tcW w:w="900" w:type="dxa"/>
          </w:tcPr>
          <w:p w14:paraId="08BC294B" w14:textId="3C7C7590" w:rsidR="001C5FDA" w:rsidRPr="00A5484A" w:rsidRDefault="001C5FDA" w:rsidP="0031482D">
            <w:pPr>
              <w:pStyle w:val="BodyText"/>
              <w:spacing w:line="276" w:lineRule="auto"/>
              <w:rPr>
                <w:sz w:val="22"/>
                <w:szCs w:val="22"/>
              </w:rPr>
            </w:pPr>
          </w:p>
        </w:tc>
        <w:tc>
          <w:tcPr>
            <w:tcW w:w="1042" w:type="dxa"/>
          </w:tcPr>
          <w:p w14:paraId="3B85CB6A" w14:textId="74410CF9" w:rsidR="001C5FDA" w:rsidRPr="00A5484A" w:rsidRDefault="001C5FDA" w:rsidP="0031482D">
            <w:pPr>
              <w:pStyle w:val="BodyText"/>
              <w:spacing w:line="276" w:lineRule="auto"/>
              <w:rPr>
                <w:sz w:val="22"/>
                <w:szCs w:val="22"/>
              </w:rPr>
            </w:pPr>
          </w:p>
        </w:tc>
        <w:tc>
          <w:tcPr>
            <w:tcW w:w="1042" w:type="dxa"/>
          </w:tcPr>
          <w:p w14:paraId="6B06EB00" w14:textId="050FF3E3" w:rsidR="001C5FDA" w:rsidRPr="00A5484A" w:rsidRDefault="001C5FDA" w:rsidP="0031482D">
            <w:pPr>
              <w:pStyle w:val="BodyText"/>
              <w:spacing w:line="276" w:lineRule="auto"/>
              <w:rPr>
                <w:sz w:val="22"/>
                <w:szCs w:val="22"/>
              </w:rPr>
            </w:pPr>
          </w:p>
        </w:tc>
        <w:tc>
          <w:tcPr>
            <w:tcW w:w="1152" w:type="dxa"/>
          </w:tcPr>
          <w:p w14:paraId="1CDF0D04" w14:textId="2B082960" w:rsidR="001C5FDA" w:rsidRPr="00A5484A" w:rsidRDefault="001C5FDA" w:rsidP="0031482D">
            <w:pPr>
              <w:pStyle w:val="BodyText"/>
              <w:spacing w:line="276" w:lineRule="auto"/>
              <w:rPr>
                <w:sz w:val="22"/>
                <w:szCs w:val="22"/>
              </w:rPr>
            </w:pPr>
          </w:p>
        </w:tc>
        <w:tc>
          <w:tcPr>
            <w:tcW w:w="1605" w:type="dxa"/>
          </w:tcPr>
          <w:p w14:paraId="7D7DAF55" w14:textId="313EDA71" w:rsidR="001C5FDA" w:rsidRPr="00A5484A" w:rsidRDefault="001C5FDA" w:rsidP="0031482D">
            <w:pPr>
              <w:pStyle w:val="BodyText"/>
              <w:spacing w:line="276" w:lineRule="auto"/>
              <w:rPr>
                <w:sz w:val="22"/>
                <w:szCs w:val="22"/>
              </w:rPr>
            </w:pPr>
          </w:p>
        </w:tc>
        <w:tc>
          <w:tcPr>
            <w:tcW w:w="1365" w:type="dxa"/>
          </w:tcPr>
          <w:p w14:paraId="05B72B2F" w14:textId="77777777" w:rsidR="001C5FDA" w:rsidRPr="00A5484A" w:rsidRDefault="001C5FDA" w:rsidP="0031482D">
            <w:pPr>
              <w:pStyle w:val="BodyText"/>
              <w:spacing w:line="276" w:lineRule="auto"/>
              <w:rPr>
                <w:sz w:val="22"/>
                <w:szCs w:val="22"/>
              </w:rPr>
            </w:pPr>
          </w:p>
        </w:tc>
        <w:tc>
          <w:tcPr>
            <w:tcW w:w="2157" w:type="dxa"/>
          </w:tcPr>
          <w:p w14:paraId="046B359C" w14:textId="0ECAB5D9" w:rsidR="001C5FDA" w:rsidRPr="00A5484A" w:rsidRDefault="001C5FDA" w:rsidP="0031482D">
            <w:pPr>
              <w:pStyle w:val="BodyText"/>
              <w:spacing w:line="276" w:lineRule="auto"/>
              <w:rPr>
                <w:sz w:val="22"/>
                <w:szCs w:val="22"/>
              </w:rPr>
            </w:pPr>
            <w:r w:rsidRPr="00A5484A">
              <w:rPr>
                <w:sz w:val="22"/>
                <w:szCs w:val="22"/>
              </w:rPr>
              <w:t>7 CFR 272.13</w:t>
            </w:r>
          </w:p>
        </w:tc>
      </w:tr>
      <w:tr w:rsidR="001C5FDA" w:rsidRPr="00A5484A" w14:paraId="34D4FB6A" w14:textId="6345414B" w:rsidTr="001C5FDA">
        <w:trPr>
          <w:trHeight w:val="288"/>
        </w:trPr>
        <w:tc>
          <w:tcPr>
            <w:tcW w:w="1861" w:type="dxa"/>
          </w:tcPr>
          <w:p w14:paraId="105B6F5D" w14:textId="4C408659" w:rsidR="001C5FDA" w:rsidRPr="00A5484A" w:rsidRDefault="001C5FDA" w:rsidP="0031482D">
            <w:pPr>
              <w:pStyle w:val="BodyText"/>
              <w:spacing w:line="276" w:lineRule="auto"/>
              <w:rPr>
                <w:sz w:val="22"/>
                <w:szCs w:val="22"/>
              </w:rPr>
            </w:pPr>
            <w:r w:rsidRPr="00A5484A">
              <w:rPr>
                <w:sz w:val="22"/>
                <w:szCs w:val="22"/>
              </w:rPr>
              <w:t>Death</w:t>
            </w:r>
          </w:p>
        </w:tc>
        <w:tc>
          <w:tcPr>
            <w:tcW w:w="900" w:type="dxa"/>
          </w:tcPr>
          <w:p w14:paraId="106154C0" w14:textId="3B95DA28" w:rsidR="001C5FDA" w:rsidRPr="00A5484A" w:rsidRDefault="001C5FDA" w:rsidP="0031482D">
            <w:pPr>
              <w:pStyle w:val="BodyText"/>
              <w:spacing w:line="276" w:lineRule="auto"/>
              <w:rPr>
                <w:sz w:val="22"/>
                <w:szCs w:val="22"/>
              </w:rPr>
            </w:pPr>
          </w:p>
        </w:tc>
        <w:tc>
          <w:tcPr>
            <w:tcW w:w="1042" w:type="dxa"/>
          </w:tcPr>
          <w:p w14:paraId="3CEB722B" w14:textId="7D6A6DA7" w:rsidR="001C5FDA" w:rsidRPr="00A5484A" w:rsidRDefault="001C5FDA" w:rsidP="0031482D">
            <w:pPr>
              <w:pStyle w:val="BodyText"/>
              <w:spacing w:line="276" w:lineRule="auto"/>
              <w:rPr>
                <w:sz w:val="22"/>
                <w:szCs w:val="22"/>
              </w:rPr>
            </w:pPr>
          </w:p>
        </w:tc>
        <w:tc>
          <w:tcPr>
            <w:tcW w:w="1042" w:type="dxa"/>
          </w:tcPr>
          <w:p w14:paraId="24C4116C" w14:textId="225EACD3" w:rsidR="001C5FDA" w:rsidRPr="00A5484A" w:rsidRDefault="001C5FDA" w:rsidP="0031482D">
            <w:pPr>
              <w:pStyle w:val="BodyText"/>
              <w:spacing w:line="276" w:lineRule="auto"/>
              <w:rPr>
                <w:sz w:val="22"/>
                <w:szCs w:val="22"/>
              </w:rPr>
            </w:pPr>
          </w:p>
        </w:tc>
        <w:tc>
          <w:tcPr>
            <w:tcW w:w="1152" w:type="dxa"/>
          </w:tcPr>
          <w:p w14:paraId="5AA94EC6" w14:textId="5617152D" w:rsidR="001C5FDA" w:rsidRPr="00A5484A" w:rsidRDefault="001C5FDA" w:rsidP="0031482D">
            <w:pPr>
              <w:pStyle w:val="BodyText"/>
              <w:spacing w:line="276" w:lineRule="auto"/>
              <w:rPr>
                <w:sz w:val="22"/>
                <w:szCs w:val="22"/>
              </w:rPr>
            </w:pPr>
          </w:p>
        </w:tc>
        <w:tc>
          <w:tcPr>
            <w:tcW w:w="1605" w:type="dxa"/>
          </w:tcPr>
          <w:p w14:paraId="270D3EE6" w14:textId="0A43C06F" w:rsidR="001C5FDA" w:rsidRPr="00A5484A" w:rsidRDefault="001C5FDA" w:rsidP="0031482D">
            <w:pPr>
              <w:pStyle w:val="BodyText"/>
              <w:spacing w:line="276" w:lineRule="auto"/>
              <w:rPr>
                <w:sz w:val="22"/>
                <w:szCs w:val="22"/>
              </w:rPr>
            </w:pPr>
          </w:p>
        </w:tc>
        <w:tc>
          <w:tcPr>
            <w:tcW w:w="1365" w:type="dxa"/>
          </w:tcPr>
          <w:p w14:paraId="3DE20798" w14:textId="77777777" w:rsidR="001C5FDA" w:rsidRPr="00A5484A" w:rsidRDefault="001C5FDA" w:rsidP="0031482D">
            <w:pPr>
              <w:pStyle w:val="BodyText"/>
              <w:spacing w:line="276" w:lineRule="auto"/>
              <w:rPr>
                <w:sz w:val="22"/>
                <w:szCs w:val="22"/>
              </w:rPr>
            </w:pPr>
          </w:p>
        </w:tc>
        <w:tc>
          <w:tcPr>
            <w:tcW w:w="2157" w:type="dxa"/>
          </w:tcPr>
          <w:p w14:paraId="72E6CF0E" w14:textId="5D813F9E" w:rsidR="001C5FDA" w:rsidRPr="00A5484A" w:rsidRDefault="001C5FDA" w:rsidP="0031482D">
            <w:pPr>
              <w:pStyle w:val="BodyText"/>
              <w:spacing w:line="276" w:lineRule="auto"/>
              <w:rPr>
                <w:sz w:val="22"/>
                <w:szCs w:val="22"/>
              </w:rPr>
            </w:pPr>
            <w:r w:rsidRPr="00A5484A">
              <w:rPr>
                <w:sz w:val="22"/>
                <w:szCs w:val="22"/>
              </w:rPr>
              <w:t>7 CFR 272.14</w:t>
            </w:r>
          </w:p>
        </w:tc>
      </w:tr>
      <w:tr w:rsidR="001C5FDA" w:rsidRPr="00A5484A" w14:paraId="38DE295A" w14:textId="77777777" w:rsidTr="001C5FDA">
        <w:trPr>
          <w:trHeight w:val="288"/>
        </w:trPr>
        <w:tc>
          <w:tcPr>
            <w:tcW w:w="1861" w:type="dxa"/>
          </w:tcPr>
          <w:p w14:paraId="13D6F330" w14:textId="7188FA86" w:rsidR="001C5FDA" w:rsidRPr="00A5484A" w:rsidRDefault="001C5FDA" w:rsidP="0031482D">
            <w:pPr>
              <w:pStyle w:val="BodyText"/>
              <w:spacing w:line="276" w:lineRule="auto"/>
              <w:rPr>
                <w:sz w:val="22"/>
                <w:szCs w:val="22"/>
              </w:rPr>
            </w:pPr>
            <w:r w:rsidRPr="00A5484A">
              <w:rPr>
                <w:sz w:val="22"/>
                <w:szCs w:val="22"/>
              </w:rPr>
              <w:t>Income and Eligibility Verification System (IEVS)</w:t>
            </w:r>
          </w:p>
        </w:tc>
        <w:tc>
          <w:tcPr>
            <w:tcW w:w="900" w:type="dxa"/>
          </w:tcPr>
          <w:p w14:paraId="383C2313" w14:textId="77777777" w:rsidR="001C5FDA" w:rsidRPr="00A5484A" w:rsidRDefault="001C5FDA" w:rsidP="0031482D">
            <w:pPr>
              <w:pStyle w:val="BodyText"/>
              <w:spacing w:line="276" w:lineRule="auto"/>
              <w:rPr>
                <w:sz w:val="22"/>
                <w:szCs w:val="22"/>
              </w:rPr>
            </w:pPr>
          </w:p>
        </w:tc>
        <w:tc>
          <w:tcPr>
            <w:tcW w:w="1042" w:type="dxa"/>
          </w:tcPr>
          <w:p w14:paraId="761A50F0" w14:textId="77777777" w:rsidR="001C5FDA" w:rsidRPr="00A5484A" w:rsidRDefault="001C5FDA" w:rsidP="0031482D">
            <w:pPr>
              <w:pStyle w:val="BodyText"/>
              <w:spacing w:line="276" w:lineRule="auto"/>
              <w:rPr>
                <w:sz w:val="22"/>
                <w:szCs w:val="22"/>
              </w:rPr>
            </w:pPr>
          </w:p>
        </w:tc>
        <w:tc>
          <w:tcPr>
            <w:tcW w:w="1042" w:type="dxa"/>
          </w:tcPr>
          <w:p w14:paraId="6A9FFA80" w14:textId="77777777" w:rsidR="001C5FDA" w:rsidRPr="00A5484A" w:rsidRDefault="001C5FDA" w:rsidP="0031482D">
            <w:pPr>
              <w:pStyle w:val="BodyText"/>
              <w:spacing w:line="276" w:lineRule="auto"/>
              <w:rPr>
                <w:sz w:val="22"/>
                <w:szCs w:val="22"/>
              </w:rPr>
            </w:pPr>
          </w:p>
        </w:tc>
        <w:tc>
          <w:tcPr>
            <w:tcW w:w="1152" w:type="dxa"/>
          </w:tcPr>
          <w:p w14:paraId="1659EF52" w14:textId="77777777" w:rsidR="001C5FDA" w:rsidRPr="00A5484A" w:rsidRDefault="001C5FDA" w:rsidP="0031482D">
            <w:pPr>
              <w:pStyle w:val="BodyText"/>
              <w:spacing w:line="276" w:lineRule="auto"/>
              <w:rPr>
                <w:sz w:val="22"/>
                <w:szCs w:val="22"/>
              </w:rPr>
            </w:pPr>
          </w:p>
        </w:tc>
        <w:tc>
          <w:tcPr>
            <w:tcW w:w="1605" w:type="dxa"/>
          </w:tcPr>
          <w:p w14:paraId="6F800791" w14:textId="77777777" w:rsidR="001C5FDA" w:rsidRPr="00A5484A" w:rsidRDefault="001C5FDA" w:rsidP="0031482D">
            <w:pPr>
              <w:pStyle w:val="BodyText"/>
              <w:spacing w:line="276" w:lineRule="auto"/>
              <w:rPr>
                <w:sz w:val="22"/>
                <w:szCs w:val="22"/>
              </w:rPr>
            </w:pPr>
          </w:p>
        </w:tc>
        <w:tc>
          <w:tcPr>
            <w:tcW w:w="1365" w:type="dxa"/>
          </w:tcPr>
          <w:p w14:paraId="1DAF3014" w14:textId="77777777" w:rsidR="001C5FDA" w:rsidRPr="00A5484A" w:rsidRDefault="001C5FDA" w:rsidP="0031482D">
            <w:pPr>
              <w:pStyle w:val="BodyText"/>
              <w:spacing w:line="276" w:lineRule="auto"/>
              <w:rPr>
                <w:sz w:val="22"/>
                <w:szCs w:val="22"/>
              </w:rPr>
            </w:pPr>
          </w:p>
        </w:tc>
        <w:tc>
          <w:tcPr>
            <w:tcW w:w="2157" w:type="dxa"/>
          </w:tcPr>
          <w:p w14:paraId="64D4200B" w14:textId="677D6CEF" w:rsidR="001C5FDA" w:rsidRPr="00A5484A" w:rsidRDefault="001C5FDA" w:rsidP="0031482D">
            <w:pPr>
              <w:pStyle w:val="BodyText"/>
              <w:spacing w:line="276" w:lineRule="auto"/>
              <w:rPr>
                <w:sz w:val="22"/>
                <w:szCs w:val="22"/>
              </w:rPr>
            </w:pPr>
            <w:r w:rsidRPr="00A5484A">
              <w:rPr>
                <w:sz w:val="22"/>
                <w:szCs w:val="22"/>
              </w:rPr>
              <w:t>7 CFR 272.8(a)</w:t>
            </w:r>
          </w:p>
        </w:tc>
      </w:tr>
      <w:tr w:rsidR="001C5FDA" w:rsidRPr="00A5484A" w14:paraId="6F1E44D7" w14:textId="6AD878C4" w:rsidTr="001C5FDA">
        <w:trPr>
          <w:trHeight w:val="288"/>
        </w:trPr>
        <w:tc>
          <w:tcPr>
            <w:tcW w:w="1861" w:type="dxa"/>
          </w:tcPr>
          <w:p w14:paraId="336983D0" w14:textId="09CC0E7A" w:rsidR="001C5FDA" w:rsidRPr="00A5484A" w:rsidRDefault="001C5FDA" w:rsidP="0031482D">
            <w:pPr>
              <w:pStyle w:val="BodyText"/>
              <w:spacing w:line="276" w:lineRule="auto"/>
              <w:rPr>
                <w:sz w:val="22"/>
                <w:szCs w:val="22"/>
              </w:rPr>
            </w:pPr>
            <w:r w:rsidRPr="00A5484A">
              <w:rPr>
                <w:sz w:val="22"/>
                <w:szCs w:val="22"/>
              </w:rPr>
              <w:t>National Accuracy Clearinghouse (NAC)</w:t>
            </w:r>
          </w:p>
        </w:tc>
        <w:tc>
          <w:tcPr>
            <w:tcW w:w="900" w:type="dxa"/>
          </w:tcPr>
          <w:p w14:paraId="71F28FBC" w14:textId="77777777" w:rsidR="001C5FDA" w:rsidRPr="00A5484A" w:rsidRDefault="001C5FDA" w:rsidP="0031482D">
            <w:pPr>
              <w:pStyle w:val="BodyText"/>
              <w:spacing w:line="276" w:lineRule="auto"/>
              <w:rPr>
                <w:sz w:val="22"/>
                <w:szCs w:val="22"/>
              </w:rPr>
            </w:pPr>
          </w:p>
        </w:tc>
        <w:tc>
          <w:tcPr>
            <w:tcW w:w="1042" w:type="dxa"/>
          </w:tcPr>
          <w:p w14:paraId="018122F3" w14:textId="77777777" w:rsidR="001C5FDA" w:rsidRPr="00A5484A" w:rsidRDefault="001C5FDA" w:rsidP="0031482D">
            <w:pPr>
              <w:pStyle w:val="BodyText"/>
              <w:spacing w:line="276" w:lineRule="auto"/>
              <w:rPr>
                <w:sz w:val="22"/>
                <w:szCs w:val="22"/>
              </w:rPr>
            </w:pPr>
          </w:p>
        </w:tc>
        <w:tc>
          <w:tcPr>
            <w:tcW w:w="1042" w:type="dxa"/>
          </w:tcPr>
          <w:p w14:paraId="52267D4C" w14:textId="77777777" w:rsidR="001C5FDA" w:rsidRPr="00A5484A" w:rsidRDefault="001C5FDA" w:rsidP="0031482D">
            <w:pPr>
              <w:pStyle w:val="BodyText"/>
              <w:spacing w:line="276" w:lineRule="auto"/>
              <w:rPr>
                <w:sz w:val="22"/>
                <w:szCs w:val="22"/>
              </w:rPr>
            </w:pPr>
          </w:p>
        </w:tc>
        <w:tc>
          <w:tcPr>
            <w:tcW w:w="1152" w:type="dxa"/>
          </w:tcPr>
          <w:p w14:paraId="29A1AF38" w14:textId="77777777" w:rsidR="001C5FDA" w:rsidRPr="00A5484A" w:rsidRDefault="001C5FDA" w:rsidP="0031482D">
            <w:pPr>
              <w:pStyle w:val="BodyText"/>
              <w:spacing w:line="276" w:lineRule="auto"/>
              <w:rPr>
                <w:sz w:val="22"/>
                <w:szCs w:val="22"/>
              </w:rPr>
            </w:pPr>
          </w:p>
        </w:tc>
        <w:tc>
          <w:tcPr>
            <w:tcW w:w="1605" w:type="dxa"/>
          </w:tcPr>
          <w:p w14:paraId="3ACBB7C8" w14:textId="2C59B6BA" w:rsidR="001C5FDA" w:rsidRPr="00A5484A" w:rsidRDefault="001C5FDA" w:rsidP="0031482D">
            <w:pPr>
              <w:pStyle w:val="BodyText"/>
              <w:spacing w:line="276" w:lineRule="auto"/>
              <w:rPr>
                <w:sz w:val="22"/>
                <w:szCs w:val="22"/>
              </w:rPr>
            </w:pPr>
          </w:p>
        </w:tc>
        <w:tc>
          <w:tcPr>
            <w:tcW w:w="1365" w:type="dxa"/>
          </w:tcPr>
          <w:p w14:paraId="3C12C3BF" w14:textId="77777777" w:rsidR="001C5FDA" w:rsidRPr="00A5484A" w:rsidRDefault="001C5FDA" w:rsidP="0031482D">
            <w:pPr>
              <w:pStyle w:val="BodyText"/>
              <w:spacing w:line="276" w:lineRule="auto"/>
              <w:rPr>
                <w:sz w:val="22"/>
                <w:szCs w:val="22"/>
              </w:rPr>
            </w:pPr>
          </w:p>
        </w:tc>
        <w:tc>
          <w:tcPr>
            <w:tcW w:w="2157" w:type="dxa"/>
          </w:tcPr>
          <w:p w14:paraId="0D9DDF48" w14:textId="3E5EE9EC" w:rsidR="001C5FDA" w:rsidRPr="00A5484A" w:rsidRDefault="001C5FDA" w:rsidP="0031482D">
            <w:pPr>
              <w:pStyle w:val="BodyText"/>
              <w:spacing w:line="276" w:lineRule="auto"/>
              <w:rPr>
                <w:sz w:val="22"/>
                <w:szCs w:val="22"/>
              </w:rPr>
            </w:pPr>
            <w:r w:rsidRPr="00A5484A">
              <w:rPr>
                <w:sz w:val="22"/>
                <w:szCs w:val="22"/>
              </w:rPr>
              <w:t>Pending publication of final rule</w:t>
            </w:r>
          </w:p>
        </w:tc>
      </w:tr>
      <w:tr w:rsidR="001C5FDA" w:rsidRPr="00A5484A" w14:paraId="055ABF67" w14:textId="168DD93C" w:rsidTr="001C5FDA">
        <w:trPr>
          <w:trHeight w:val="288"/>
        </w:trPr>
        <w:tc>
          <w:tcPr>
            <w:tcW w:w="1861" w:type="dxa"/>
          </w:tcPr>
          <w:p w14:paraId="357E65E9" w14:textId="5A40D6F4" w:rsidR="001C5FDA" w:rsidRPr="00A5484A" w:rsidRDefault="001C5FDA" w:rsidP="0031482D">
            <w:pPr>
              <w:pStyle w:val="BodyText"/>
              <w:spacing w:line="276" w:lineRule="auto"/>
              <w:rPr>
                <w:sz w:val="22"/>
                <w:szCs w:val="22"/>
              </w:rPr>
            </w:pPr>
            <w:r w:rsidRPr="00A5484A">
              <w:rPr>
                <w:sz w:val="22"/>
                <w:szCs w:val="22"/>
              </w:rPr>
              <w:t>E&amp;T work programs (if applicable)</w:t>
            </w:r>
          </w:p>
        </w:tc>
        <w:tc>
          <w:tcPr>
            <w:tcW w:w="900" w:type="dxa"/>
          </w:tcPr>
          <w:p w14:paraId="238A4309" w14:textId="30976059" w:rsidR="001C5FDA" w:rsidRPr="00A5484A" w:rsidRDefault="001C5FDA" w:rsidP="0031482D">
            <w:pPr>
              <w:pStyle w:val="BodyText"/>
              <w:spacing w:line="276" w:lineRule="auto"/>
              <w:rPr>
                <w:sz w:val="22"/>
                <w:szCs w:val="22"/>
              </w:rPr>
            </w:pPr>
          </w:p>
        </w:tc>
        <w:tc>
          <w:tcPr>
            <w:tcW w:w="1042" w:type="dxa"/>
          </w:tcPr>
          <w:p w14:paraId="5603A71F" w14:textId="064B1E73" w:rsidR="001C5FDA" w:rsidRPr="00A5484A" w:rsidRDefault="001C5FDA" w:rsidP="0031482D">
            <w:pPr>
              <w:pStyle w:val="BodyText"/>
              <w:spacing w:line="276" w:lineRule="auto"/>
              <w:rPr>
                <w:sz w:val="22"/>
                <w:szCs w:val="22"/>
              </w:rPr>
            </w:pPr>
          </w:p>
        </w:tc>
        <w:tc>
          <w:tcPr>
            <w:tcW w:w="1042" w:type="dxa"/>
          </w:tcPr>
          <w:p w14:paraId="407623DC" w14:textId="418CC054" w:rsidR="001C5FDA" w:rsidRPr="00A5484A" w:rsidRDefault="001C5FDA" w:rsidP="0031482D">
            <w:pPr>
              <w:pStyle w:val="BodyText"/>
              <w:spacing w:line="276" w:lineRule="auto"/>
              <w:rPr>
                <w:sz w:val="22"/>
                <w:szCs w:val="22"/>
              </w:rPr>
            </w:pPr>
          </w:p>
        </w:tc>
        <w:tc>
          <w:tcPr>
            <w:tcW w:w="1152" w:type="dxa"/>
          </w:tcPr>
          <w:p w14:paraId="289FAC3C" w14:textId="7C410140" w:rsidR="001C5FDA" w:rsidRPr="00A5484A" w:rsidRDefault="001C5FDA" w:rsidP="0031482D">
            <w:pPr>
              <w:pStyle w:val="BodyText"/>
              <w:spacing w:line="276" w:lineRule="auto"/>
              <w:rPr>
                <w:sz w:val="22"/>
                <w:szCs w:val="22"/>
              </w:rPr>
            </w:pPr>
          </w:p>
        </w:tc>
        <w:tc>
          <w:tcPr>
            <w:tcW w:w="1605" w:type="dxa"/>
          </w:tcPr>
          <w:p w14:paraId="0DEEB217" w14:textId="5A7137C4" w:rsidR="001C5FDA" w:rsidRPr="00A5484A" w:rsidRDefault="001C5FDA" w:rsidP="0031482D">
            <w:pPr>
              <w:pStyle w:val="BodyText"/>
              <w:spacing w:line="276" w:lineRule="auto"/>
              <w:rPr>
                <w:sz w:val="22"/>
                <w:szCs w:val="22"/>
              </w:rPr>
            </w:pPr>
          </w:p>
        </w:tc>
        <w:tc>
          <w:tcPr>
            <w:tcW w:w="1365" w:type="dxa"/>
          </w:tcPr>
          <w:p w14:paraId="2348412D" w14:textId="77777777" w:rsidR="001C5FDA" w:rsidRPr="00A5484A" w:rsidRDefault="001C5FDA" w:rsidP="0031482D">
            <w:pPr>
              <w:pStyle w:val="BodyText"/>
              <w:spacing w:line="276" w:lineRule="auto"/>
              <w:rPr>
                <w:sz w:val="22"/>
                <w:szCs w:val="22"/>
              </w:rPr>
            </w:pPr>
          </w:p>
        </w:tc>
        <w:tc>
          <w:tcPr>
            <w:tcW w:w="2157" w:type="dxa"/>
          </w:tcPr>
          <w:p w14:paraId="5AD38DFD" w14:textId="0D2B72D7" w:rsidR="001C5FDA" w:rsidRPr="00A5484A" w:rsidRDefault="001C5FDA" w:rsidP="0031482D">
            <w:pPr>
              <w:pStyle w:val="BodyText"/>
              <w:spacing w:line="276" w:lineRule="auto"/>
              <w:rPr>
                <w:sz w:val="22"/>
                <w:szCs w:val="22"/>
              </w:rPr>
            </w:pPr>
            <w:r w:rsidRPr="00A5484A">
              <w:rPr>
                <w:sz w:val="22"/>
                <w:szCs w:val="22"/>
              </w:rPr>
              <w:t>7 CFR 273.7</w:t>
            </w:r>
            <w:r>
              <w:rPr>
                <w:sz w:val="22"/>
                <w:szCs w:val="22"/>
              </w:rPr>
              <w:t xml:space="preserve"> </w:t>
            </w:r>
            <w:r w:rsidRPr="00A5484A">
              <w:rPr>
                <w:sz w:val="22"/>
                <w:szCs w:val="22"/>
              </w:rPr>
              <w:t>(c)(18)(i)</w:t>
            </w:r>
          </w:p>
        </w:tc>
      </w:tr>
      <w:tr w:rsidR="001C5FDA" w:rsidRPr="00A5484A" w14:paraId="1F0F978A" w14:textId="249BCFDB" w:rsidTr="001C5FDA">
        <w:trPr>
          <w:trHeight w:val="288"/>
        </w:trPr>
        <w:tc>
          <w:tcPr>
            <w:tcW w:w="1861" w:type="dxa"/>
          </w:tcPr>
          <w:p w14:paraId="4A7CF094" w14:textId="196D3281" w:rsidR="001C5FDA" w:rsidRPr="00A5484A" w:rsidRDefault="001C5FDA" w:rsidP="0031482D">
            <w:pPr>
              <w:pStyle w:val="BodyText"/>
              <w:spacing w:line="276" w:lineRule="auto"/>
              <w:rPr>
                <w:sz w:val="22"/>
                <w:szCs w:val="22"/>
              </w:rPr>
            </w:pPr>
            <w:r w:rsidRPr="00A5484A">
              <w:rPr>
                <w:sz w:val="22"/>
                <w:szCs w:val="22"/>
              </w:rPr>
              <w:t>Other</w:t>
            </w:r>
          </w:p>
        </w:tc>
        <w:tc>
          <w:tcPr>
            <w:tcW w:w="900" w:type="dxa"/>
          </w:tcPr>
          <w:p w14:paraId="36263237" w14:textId="77777777" w:rsidR="001C5FDA" w:rsidRPr="00A5484A" w:rsidRDefault="001C5FDA" w:rsidP="0031482D">
            <w:pPr>
              <w:pStyle w:val="BodyText"/>
              <w:spacing w:line="276" w:lineRule="auto"/>
              <w:rPr>
                <w:sz w:val="22"/>
                <w:szCs w:val="22"/>
              </w:rPr>
            </w:pPr>
          </w:p>
        </w:tc>
        <w:tc>
          <w:tcPr>
            <w:tcW w:w="1042" w:type="dxa"/>
          </w:tcPr>
          <w:p w14:paraId="7261274B" w14:textId="77777777" w:rsidR="001C5FDA" w:rsidRPr="00A5484A" w:rsidRDefault="001C5FDA" w:rsidP="0031482D">
            <w:pPr>
              <w:pStyle w:val="BodyText"/>
              <w:spacing w:line="276" w:lineRule="auto"/>
              <w:rPr>
                <w:sz w:val="22"/>
                <w:szCs w:val="22"/>
              </w:rPr>
            </w:pPr>
          </w:p>
        </w:tc>
        <w:tc>
          <w:tcPr>
            <w:tcW w:w="1042" w:type="dxa"/>
          </w:tcPr>
          <w:p w14:paraId="142D54BF" w14:textId="77777777" w:rsidR="001C5FDA" w:rsidRPr="00A5484A" w:rsidRDefault="001C5FDA" w:rsidP="0031482D">
            <w:pPr>
              <w:pStyle w:val="BodyText"/>
              <w:spacing w:line="276" w:lineRule="auto"/>
              <w:rPr>
                <w:sz w:val="22"/>
                <w:szCs w:val="22"/>
              </w:rPr>
            </w:pPr>
          </w:p>
        </w:tc>
        <w:tc>
          <w:tcPr>
            <w:tcW w:w="1152" w:type="dxa"/>
          </w:tcPr>
          <w:p w14:paraId="2A18D777" w14:textId="77777777" w:rsidR="001C5FDA" w:rsidRPr="00A5484A" w:rsidRDefault="001C5FDA" w:rsidP="0031482D">
            <w:pPr>
              <w:pStyle w:val="BodyText"/>
              <w:spacing w:line="276" w:lineRule="auto"/>
              <w:rPr>
                <w:sz w:val="22"/>
                <w:szCs w:val="22"/>
              </w:rPr>
            </w:pPr>
          </w:p>
        </w:tc>
        <w:tc>
          <w:tcPr>
            <w:tcW w:w="1605" w:type="dxa"/>
          </w:tcPr>
          <w:p w14:paraId="160EACED" w14:textId="336218A1" w:rsidR="001C5FDA" w:rsidRPr="00A5484A" w:rsidRDefault="001C5FDA" w:rsidP="0031482D">
            <w:pPr>
              <w:pStyle w:val="BodyText"/>
              <w:spacing w:line="276" w:lineRule="auto"/>
              <w:rPr>
                <w:sz w:val="22"/>
                <w:szCs w:val="22"/>
              </w:rPr>
            </w:pPr>
          </w:p>
        </w:tc>
        <w:tc>
          <w:tcPr>
            <w:tcW w:w="1365" w:type="dxa"/>
          </w:tcPr>
          <w:p w14:paraId="7897278B" w14:textId="77777777" w:rsidR="001C5FDA" w:rsidRPr="00A5484A" w:rsidRDefault="001C5FDA" w:rsidP="0031482D">
            <w:pPr>
              <w:pStyle w:val="BodyText"/>
              <w:spacing w:line="276" w:lineRule="auto"/>
              <w:rPr>
                <w:sz w:val="22"/>
                <w:szCs w:val="22"/>
              </w:rPr>
            </w:pPr>
          </w:p>
        </w:tc>
        <w:tc>
          <w:tcPr>
            <w:tcW w:w="2157" w:type="dxa"/>
            <w:shd w:val="clear" w:color="auto" w:fill="000000" w:themeFill="text1"/>
          </w:tcPr>
          <w:p w14:paraId="0881CA52" w14:textId="0668AE1D" w:rsidR="001C5FDA" w:rsidRPr="00A5484A" w:rsidRDefault="001C5FDA" w:rsidP="0031482D">
            <w:pPr>
              <w:pStyle w:val="BodyText"/>
              <w:spacing w:line="276" w:lineRule="auto"/>
              <w:rPr>
                <w:sz w:val="22"/>
                <w:szCs w:val="22"/>
              </w:rPr>
            </w:pPr>
          </w:p>
        </w:tc>
      </w:tr>
    </w:tbl>
    <w:p w14:paraId="72DF0EB3" w14:textId="77777777" w:rsidR="0031482D" w:rsidRDefault="0031482D">
      <w:pPr>
        <w:rPr>
          <w:b/>
          <w:bCs/>
          <w:sz w:val="26"/>
          <w:szCs w:val="26"/>
        </w:rPr>
      </w:pPr>
      <w:bookmarkStart w:id="116" w:name="_TOC_250003"/>
      <w:bookmarkStart w:id="117" w:name="_Toc113545716"/>
      <w:bookmarkEnd w:id="116"/>
      <w:r>
        <w:br w:type="page"/>
      </w:r>
    </w:p>
    <w:p w14:paraId="537D73BB" w14:textId="471B06C2" w:rsidR="00032567" w:rsidRDefault="003E746B">
      <w:pPr>
        <w:pStyle w:val="Heading2"/>
        <w:spacing w:after="53"/>
      </w:pPr>
      <w:r w:rsidRPr="001A0268">
        <w:t>E1</w:t>
      </w:r>
      <w:r w:rsidR="00CF22A6">
        <w:t>3</w:t>
      </w:r>
      <w:r w:rsidRPr="001A0268">
        <w:t>. FNS Reports</w:t>
      </w:r>
      <w:bookmarkEnd w:id="117"/>
    </w:p>
    <w:p w14:paraId="23250838" w14:textId="77777777" w:rsidR="002447B3" w:rsidRPr="00C761ED" w:rsidRDefault="002447B3" w:rsidP="004875CC">
      <w:pPr>
        <w:pStyle w:val="BodyText"/>
        <w:rPr>
          <w:sz w:val="12"/>
          <w:szCs w:val="12"/>
        </w:rPr>
      </w:pPr>
    </w:p>
    <w:tbl>
      <w:tblPr>
        <w:tblStyle w:val="TableGrid"/>
        <w:tblW w:w="10501" w:type="dxa"/>
        <w:tblLayout w:type="fixed"/>
        <w:tblLook w:val="01E0" w:firstRow="1" w:lastRow="1" w:firstColumn="1" w:lastColumn="1" w:noHBand="0" w:noVBand="0"/>
      </w:tblPr>
      <w:tblGrid>
        <w:gridCol w:w="3571"/>
        <w:gridCol w:w="1440"/>
        <w:gridCol w:w="1530"/>
        <w:gridCol w:w="1890"/>
        <w:gridCol w:w="2070"/>
      </w:tblGrid>
      <w:tr w:rsidR="000C16DB" w:rsidRPr="00A5484A" w14:paraId="36A4A348" w14:textId="695C0391" w:rsidTr="001C5FDA">
        <w:trPr>
          <w:trHeight w:val="288"/>
        </w:trPr>
        <w:tc>
          <w:tcPr>
            <w:tcW w:w="3571" w:type="dxa"/>
            <w:shd w:val="clear" w:color="auto" w:fill="1F497D" w:themeFill="text2"/>
          </w:tcPr>
          <w:p w14:paraId="0ECDB696" w14:textId="77777777" w:rsidR="000C16DB" w:rsidRPr="00AC7CA1" w:rsidRDefault="000C16DB" w:rsidP="00D961ED">
            <w:pPr>
              <w:pStyle w:val="TableParagraph"/>
              <w:rPr>
                <w:b/>
                <w:color w:val="FFFFFF" w:themeColor="background1"/>
              </w:rPr>
            </w:pPr>
            <w:r w:rsidRPr="00AC7CA1">
              <w:rPr>
                <w:b/>
                <w:color w:val="FFFFFF" w:themeColor="background1"/>
                <w:w w:val="105"/>
              </w:rPr>
              <w:t>FNS Report</w:t>
            </w:r>
          </w:p>
        </w:tc>
        <w:tc>
          <w:tcPr>
            <w:tcW w:w="1440" w:type="dxa"/>
            <w:shd w:val="clear" w:color="auto" w:fill="1F497D" w:themeFill="text2"/>
          </w:tcPr>
          <w:p w14:paraId="04E25051" w14:textId="77777777" w:rsidR="000C16DB" w:rsidRPr="00AC7CA1" w:rsidRDefault="000C16DB" w:rsidP="00D961ED">
            <w:pPr>
              <w:pStyle w:val="TableParagraph"/>
              <w:ind w:left="110"/>
              <w:rPr>
                <w:b/>
                <w:color w:val="FFFFFF" w:themeColor="background1"/>
              </w:rPr>
            </w:pPr>
            <w:r w:rsidRPr="00AC7CA1">
              <w:rPr>
                <w:b/>
                <w:color w:val="FFFFFF" w:themeColor="background1"/>
                <w:w w:val="105"/>
              </w:rPr>
              <w:t>Frequency</w:t>
            </w:r>
          </w:p>
        </w:tc>
        <w:tc>
          <w:tcPr>
            <w:tcW w:w="1530" w:type="dxa"/>
            <w:shd w:val="clear" w:color="auto" w:fill="1F497D" w:themeFill="text2"/>
          </w:tcPr>
          <w:p w14:paraId="792FF343" w14:textId="77777777" w:rsidR="000C16DB" w:rsidRPr="00AC7CA1" w:rsidRDefault="000C16DB" w:rsidP="00D961ED">
            <w:pPr>
              <w:pStyle w:val="TableParagraph"/>
              <w:ind w:left="110"/>
              <w:rPr>
                <w:b/>
                <w:color w:val="FFFFFF" w:themeColor="background1"/>
              </w:rPr>
            </w:pPr>
            <w:r w:rsidRPr="00AC7CA1">
              <w:rPr>
                <w:b/>
                <w:color w:val="FFFFFF" w:themeColor="background1"/>
                <w:w w:val="105"/>
              </w:rPr>
              <w:t>Data Source</w:t>
            </w:r>
          </w:p>
        </w:tc>
        <w:tc>
          <w:tcPr>
            <w:tcW w:w="1890" w:type="dxa"/>
            <w:shd w:val="clear" w:color="auto" w:fill="1F497D" w:themeFill="text2"/>
          </w:tcPr>
          <w:p w14:paraId="3F944840" w14:textId="77777777" w:rsidR="000C16DB" w:rsidRPr="00AC7CA1" w:rsidRDefault="000C16DB" w:rsidP="00D961ED">
            <w:pPr>
              <w:pStyle w:val="TableParagraph"/>
              <w:ind w:left="111"/>
              <w:rPr>
                <w:b/>
                <w:color w:val="FFFFFF" w:themeColor="background1"/>
              </w:rPr>
            </w:pPr>
            <w:r w:rsidRPr="00AC7CA1">
              <w:rPr>
                <w:b/>
                <w:color w:val="FFFFFF" w:themeColor="background1"/>
                <w:w w:val="105"/>
              </w:rPr>
              <w:t>Comments</w:t>
            </w:r>
          </w:p>
        </w:tc>
        <w:tc>
          <w:tcPr>
            <w:tcW w:w="2070" w:type="dxa"/>
            <w:shd w:val="clear" w:color="auto" w:fill="1F497D" w:themeFill="text2"/>
          </w:tcPr>
          <w:p w14:paraId="0A01CEA9" w14:textId="41D04A60" w:rsidR="000C16DB" w:rsidRPr="00AC7CA1" w:rsidRDefault="00EB7A96" w:rsidP="00D961ED">
            <w:pPr>
              <w:pStyle w:val="TableParagraph"/>
              <w:ind w:left="111"/>
              <w:rPr>
                <w:b/>
                <w:color w:val="FFFFFF" w:themeColor="background1"/>
                <w:w w:val="105"/>
              </w:rPr>
            </w:pPr>
            <w:r w:rsidRPr="00AC7CA1">
              <w:rPr>
                <w:b/>
                <w:color w:val="FFFFFF" w:themeColor="background1"/>
                <w:w w:val="105"/>
              </w:rPr>
              <w:t>Reg. Citation</w:t>
            </w:r>
          </w:p>
        </w:tc>
      </w:tr>
      <w:tr w:rsidR="000C16DB" w:rsidRPr="00A5484A" w14:paraId="01B3FF54" w14:textId="6ECFA447" w:rsidTr="008A32A8">
        <w:trPr>
          <w:trHeight w:val="288"/>
        </w:trPr>
        <w:tc>
          <w:tcPr>
            <w:tcW w:w="3571" w:type="dxa"/>
          </w:tcPr>
          <w:p w14:paraId="02A7FC11" w14:textId="2149E11D" w:rsidR="000C16DB" w:rsidRPr="00A5484A" w:rsidRDefault="000C16DB" w:rsidP="00D961ED">
            <w:pPr>
              <w:pStyle w:val="BodyText"/>
              <w:rPr>
                <w:sz w:val="22"/>
                <w:szCs w:val="22"/>
              </w:rPr>
            </w:pPr>
            <w:r w:rsidRPr="00A5484A">
              <w:rPr>
                <w:sz w:val="22"/>
                <w:szCs w:val="22"/>
              </w:rPr>
              <w:t>FNS-46 Issuance Reconciliation</w:t>
            </w:r>
          </w:p>
        </w:tc>
        <w:tc>
          <w:tcPr>
            <w:tcW w:w="1440" w:type="dxa"/>
          </w:tcPr>
          <w:p w14:paraId="017DCCA1" w14:textId="77777777" w:rsidR="000C16DB" w:rsidRPr="00A5484A" w:rsidRDefault="000C16DB" w:rsidP="00D961ED">
            <w:pPr>
              <w:pStyle w:val="BodyText"/>
              <w:rPr>
                <w:sz w:val="22"/>
                <w:szCs w:val="22"/>
              </w:rPr>
            </w:pPr>
          </w:p>
        </w:tc>
        <w:tc>
          <w:tcPr>
            <w:tcW w:w="1530" w:type="dxa"/>
          </w:tcPr>
          <w:p w14:paraId="521FF5A9" w14:textId="77777777" w:rsidR="000C16DB" w:rsidRPr="00A5484A" w:rsidRDefault="000C16DB" w:rsidP="00D961ED">
            <w:pPr>
              <w:pStyle w:val="BodyText"/>
              <w:rPr>
                <w:sz w:val="22"/>
                <w:szCs w:val="22"/>
              </w:rPr>
            </w:pPr>
          </w:p>
        </w:tc>
        <w:tc>
          <w:tcPr>
            <w:tcW w:w="1890" w:type="dxa"/>
          </w:tcPr>
          <w:p w14:paraId="2F203592" w14:textId="77777777" w:rsidR="000C16DB" w:rsidRPr="00A5484A" w:rsidRDefault="000C16DB" w:rsidP="00D961ED">
            <w:pPr>
              <w:pStyle w:val="BodyText"/>
              <w:rPr>
                <w:sz w:val="22"/>
                <w:szCs w:val="22"/>
              </w:rPr>
            </w:pPr>
          </w:p>
        </w:tc>
        <w:tc>
          <w:tcPr>
            <w:tcW w:w="2070" w:type="dxa"/>
          </w:tcPr>
          <w:p w14:paraId="2EDE1887" w14:textId="56E15249" w:rsidR="000C16DB" w:rsidRPr="00A5484A" w:rsidRDefault="004E4EDA" w:rsidP="00D961ED">
            <w:pPr>
              <w:pStyle w:val="BodyText"/>
              <w:rPr>
                <w:sz w:val="22"/>
                <w:szCs w:val="22"/>
              </w:rPr>
            </w:pPr>
            <w:r w:rsidRPr="00A5484A">
              <w:rPr>
                <w:sz w:val="22"/>
                <w:szCs w:val="22"/>
              </w:rPr>
              <w:t>7 CFR 272.10</w:t>
            </w:r>
            <w:r w:rsidR="006703D5">
              <w:rPr>
                <w:sz w:val="22"/>
                <w:szCs w:val="22"/>
              </w:rPr>
              <w:t xml:space="preserve"> </w:t>
            </w:r>
            <w:r w:rsidRPr="00A5484A">
              <w:rPr>
                <w:sz w:val="22"/>
                <w:szCs w:val="22"/>
              </w:rPr>
              <w:t>(b)(2)(vi)(B)</w:t>
            </w:r>
          </w:p>
        </w:tc>
      </w:tr>
      <w:tr w:rsidR="000C16DB" w:rsidRPr="00A5484A" w14:paraId="32B46270" w14:textId="7C83604E" w:rsidTr="008A32A8">
        <w:trPr>
          <w:trHeight w:val="288"/>
        </w:trPr>
        <w:tc>
          <w:tcPr>
            <w:tcW w:w="3571" w:type="dxa"/>
          </w:tcPr>
          <w:p w14:paraId="7156F275" w14:textId="77777777" w:rsidR="000C16DB" w:rsidRPr="00A5484A" w:rsidRDefault="000C16DB" w:rsidP="00D961ED">
            <w:pPr>
              <w:pStyle w:val="BodyText"/>
              <w:rPr>
                <w:sz w:val="22"/>
                <w:szCs w:val="22"/>
              </w:rPr>
            </w:pPr>
            <w:r w:rsidRPr="00A5484A">
              <w:rPr>
                <w:sz w:val="22"/>
                <w:szCs w:val="22"/>
              </w:rPr>
              <w:t>FNS-101 Participation by Race</w:t>
            </w:r>
          </w:p>
        </w:tc>
        <w:tc>
          <w:tcPr>
            <w:tcW w:w="1440" w:type="dxa"/>
          </w:tcPr>
          <w:p w14:paraId="2FA07482" w14:textId="77777777" w:rsidR="000C16DB" w:rsidRPr="00A5484A" w:rsidRDefault="000C16DB" w:rsidP="00D961ED">
            <w:pPr>
              <w:pStyle w:val="BodyText"/>
              <w:rPr>
                <w:sz w:val="22"/>
                <w:szCs w:val="22"/>
              </w:rPr>
            </w:pPr>
          </w:p>
        </w:tc>
        <w:tc>
          <w:tcPr>
            <w:tcW w:w="1530" w:type="dxa"/>
          </w:tcPr>
          <w:p w14:paraId="39A26F53" w14:textId="77777777" w:rsidR="000C16DB" w:rsidRPr="00A5484A" w:rsidRDefault="000C16DB" w:rsidP="00D961ED">
            <w:pPr>
              <w:pStyle w:val="BodyText"/>
              <w:rPr>
                <w:sz w:val="22"/>
                <w:szCs w:val="22"/>
              </w:rPr>
            </w:pPr>
          </w:p>
        </w:tc>
        <w:tc>
          <w:tcPr>
            <w:tcW w:w="1890" w:type="dxa"/>
          </w:tcPr>
          <w:p w14:paraId="2795A3A9" w14:textId="77777777" w:rsidR="000C16DB" w:rsidRPr="00A5484A" w:rsidRDefault="000C16DB" w:rsidP="00D961ED">
            <w:pPr>
              <w:pStyle w:val="BodyText"/>
              <w:rPr>
                <w:sz w:val="22"/>
                <w:szCs w:val="22"/>
              </w:rPr>
            </w:pPr>
          </w:p>
        </w:tc>
        <w:tc>
          <w:tcPr>
            <w:tcW w:w="2070" w:type="dxa"/>
          </w:tcPr>
          <w:p w14:paraId="5712981B" w14:textId="4FA3F44D" w:rsidR="000C16DB" w:rsidRPr="00A5484A" w:rsidRDefault="00974845" w:rsidP="00D961ED">
            <w:pPr>
              <w:pStyle w:val="BodyText"/>
              <w:rPr>
                <w:sz w:val="22"/>
                <w:szCs w:val="22"/>
              </w:rPr>
            </w:pPr>
            <w:r w:rsidRPr="00A5484A">
              <w:rPr>
                <w:rStyle w:val="citation-detail"/>
                <w:sz w:val="22"/>
                <w:szCs w:val="22"/>
              </w:rPr>
              <w:t xml:space="preserve">7 CFR </w:t>
            </w:r>
            <w:r w:rsidR="6A0991B5" w:rsidRPr="00A5484A">
              <w:rPr>
                <w:sz w:val="22"/>
                <w:szCs w:val="22"/>
              </w:rPr>
              <w:t xml:space="preserve">272.6(g) </w:t>
            </w:r>
            <w:r w:rsidR="006E1AB3">
              <w:rPr>
                <w:sz w:val="22"/>
                <w:szCs w:val="22"/>
              </w:rPr>
              <w:t xml:space="preserve">and </w:t>
            </w:r>
            <w:r w:rsidR="6A0991B5" w:rsidRPr="00A5484A">
              <w:rPr>
                <w:sz w:val="22"/>
                <w:szCs w:val="22"/>
              </w:rPr>
              <w:t>(h)</w:t>
            </w:r>
          </w:p>
        </w:tc>
      </w:tr>
      <w:tr w:rsidR="000C16DB" w:rsidRPr="00A5484A" w14:paraId="5B2A8ACC" w14:textId="714F82EC" w:rsidTr="008A32A8">
        <w:trPr>
          <w:trHeight w:val="288"/>
        </w:trPr>
        <w:tc>
          <w:tcPr>
            <w:tcW w:w="3571" w:type="dxa"/>
          </w:tcPr>
          <w:p w14:paraId="4D312692" w14:textId="1E7726EB" w:rsidR="000C16DB" w:rsidRPr="00A5484A" w:rsidRDefault="000C16DB" w:rsidP="00D961ED">
            <w:pPr>
              <w:pStyle w:val="BodyText"/>
              <w:rPr>
                <w:sz w:val="22"/>
                <w:szCs w:val="22"/>
              </w:rPr>
            </w:pPr>
            <w:r w:rsidRPr="00A5484A">
              <w:rPr>
                <w:sz w:val="22"/>
                <w:szCs w:val="22"/>
              </w:rPr>
              <w:t>FNS-209 Status of Claims Against Households</w:t>
            </w:r>
          </w:p>
        </w:tc>
        <w:tc>
          <w:tcPr>
            <w:tcW w:w="1440" w:type="dxa"/>
          </w:tcPr>
          <w:p w14:paraId="71A19E9B" w14:textId="77777777" w:rsidR="000C16DB" w:rsidRPr="00A5484A" w:rsidRDefault="000C16DB" w:rsidP="00D961ED">
            <w:pPr>
              <w:pStyle w:val="BodyText"/>
              <w:rPr>
                <w:sz w:val="22"/>
                <w:szCs w:val="22"/>
              </w:rPr>
            </w:pPr>
          </w:p>
        </w:tc>
        <w:tc>
          <w:tcPr>
            <w:tcW w:w="1530" w:type="dxa"/>
          </w:tcPr>
          <w:p w14:paraId="604E8BE7" w14:textId="77777777" w:rsidR="000C16DB" w:rsidRPr="00A5484A" w:rsidRDefault="000C16DB" w:rsidP="00D961ED">
            <w:pPr>
              <w:pStyle w:val="BodyText"/>
              <w:rPr>
                <w:sz w:val="22"/>
                <w:szCs w:val="22"/>
              </w:rPr>
            </w:pPr>
          </w:p>
        </w:tc>
        <w:tc>
          <w:tcPr>
            <w:tcW w:w="1890" w:type="dxa"/>
          </w:tcPr>
          <w:p w14:paraId="405A16D4" w14:textId="77777777" w:rsidR="000C16DB" w:rsidRPr="00A5484A" w:rsidRDefault="000C16DB" w:rsidP="00D961ED">
            <w:pPr>
              <w:pStyle w:val="BodyText"/>
              <w:rPr>
                <w:sz w:val="22"/>
                <w:szCs w:val="22"/>
              </w:rPr>
            </w:pPr>
          </w:p>
        </w:tc>
        <w:tc>
          <w:tcPr>
            <w:tcW w:w="2070" w:type="dxa"/>
          </w:tcPr>
          <w:p w14:paraId="125E8D73" w14:textId="1D1E8C7E" w:rsidR="000C16DB" w:rsidRPr="00A5484A" w:rsidRDefault="00B86093" w:rsidP="00D961ED">
            <w:pPr>
              <w:pStyle w:val="BodyText"/>
              <w:rPr>
                <w:sz w:val="22"/>
                <w:szCs w:val="22"/>
              </w:rPr>
            </w:pPr>
            <w:r w:rsidRPr="00A5484A">
              <w:rPr>
                <w:sz w:val="22"/>
                <w:szCs w:val="22"/>
              </w:rPr>
              <w:t>7 CFR 272.10</w:t>
            </w:r>
            <w:r w:rsidR="006703D5">
              <w:rPr>
                <w:sz w:val="22"/>
                <w:szCs w:val="22"/>
              </w:rPr>
              <w:t xml:space="preserve"> </w:t>
            </w:r>
            <w:r w:rsidRPr="00A5484A">
              <w:rPr>
                <w:sz w:val="22"/>
                <w:szCs w:val="22"/>
              </w:rPr>
              <w:t>(b)(2)(vii)</w:t>
            </w:r>
          </w:p>
        </w:tc>
      </w:tr>
      <w:tr w:rsidR="000C16DB" w:rsidRPr="00A5484A" w14:paraId="55AC6468" w14:textId="341440CB" w:rsidTr="008A32A8">
        <w:trPr>
          <w:trHeight w:val="288"/>
        </w:trPr>
        <w:tc>
          <w:tcPr>
            <w:tcW w:w="3571" w:type="dxa"/>
          </w:tcPr>
          <w:p w14:paraId="5E32B42C" w14:textId="589DE3F4" w:rsidR="000C16DB" w:rsidRPr="00A5484A" w:rsidRDefault="00673F43" w:rsidP="00D961ED">
            <w:pPr>
              <w:pStyle w:val="BodyText"/>
              <w:rPr>
                <w:sz w:val="22"/>
                <w:szCs w:val="22"/>
              </w:rPr>
            </w:pPr>
            <w:r w:rsidRPr="00A5484A">
              <w:rPr>
                <w:sz w:val="22"/>
                <w:szCs w:val="22"/>
              </w:rPr>
              <w:t>Form FNS-292A, Report of Commodity Distribution for Disaster Relief</w:t>
            </w:r>
          </w:p>
        </w:tc>
        <w:tc>
          <w:tcPr>
            <w:tcW w:w="1440" w:type="dxa"/>
          </w:tcPr>
          <w:p w14:paraId="5A36E302" w14:textId="77777777" w:rsidR="000C16DB" w:rsidRPr="00A5484A" w:rsidRDefault="000C16DB" w:rsidP="00D961ED">
            <w:pPr>
              <w:pStyle w:val="BodyText"/>
              <w:rPr>
                <w:sz w:val="22"/>
                <w:szCs w:val="22"/>
              </w:rPr>
            </w:pPr>
          </w:p>
        </w:tc>
        <w:tc>
          <w:tcPr>
            <w:tcW w:w="1530" w:type="dxa"/>
          </w:tcPr>
          <w:p w14:paraId="06AFBA91" w14:textId="77777777" w:rsidR="000C16DB" w:rsidRPr="00A5484A" w:rsidRDefault="000C16DB" w:rsidP="00D961ED">
            <w:pPr>
              <w:pStyle w:val="BodyText"/>
              <w:rPr>
                <w:sz w:val="22"/>
                <w:szCs w:val="22"/>
              </w:rPr>
            </w:pPr>
          </w:p>
        </w:tc>
        <w:tc>
          <w:tcPr>
            <w:tcW w:w="1890" w:type="dxa"/>
          </w:tcPr>
          <w:p w14:paraId="1E95034D" w14:textId="77777777" w:rsidR="000C16DB" w:rsidRPr="00A5484A" w:rsidRDefault="000C16DB" w:rsidP="00D961ED">
            <w:pPr>
              <w:pStyle w:val="BodyText"/>
              <w:rPr>
                <w:sz w:val="22"/>
                <w:szCs w:val="22"/>
              </w:rPr>
            </w:pPr>
          </w:p>
        </w:tc>
        <w:tc>
          <w:tcPr>
            <w:tcW w:w="2070" w:type="dxa"/>
          </w:tcPr>
          <w:p w14:paraId="0806722F" w14:textId="3C3EFA48" w:rsidR="000C16DB" w:rsidRPr="00A5484A" w:rsidRDefault="001141C4" w:rsidP="00D961ED">
            <w:pPr>
              <w:pStyle w:val="BodyText"/>
              <w:rPr>
                <w:sz w:val="22"/>
                <w:szCs w:val="22"/>
              </w:rPr>
            </w:pPr>
            <w:r w:rsidRPr="00A5484A">
              <w:rPr>
                <w:sz w:val="22"/>
                <w:szCs w:val="22"/>
              </w:rPr>
              <w:t>85 FR 77140</w:t>
            </w:r>
          </w:p>
        </w:tc>
      </w:tr>
      <w:tr w:rsidR="000C16DB" w:rsidRPr="00A5484A" w14:paraId="028BDA6C" w14:textId="6317E329" w:rsidTr="008A32A8">
        <w:trPr>
          <w:trHeight w:val="288"/>
        </w:trPr>
        <w:tc>
          <w:tcPr>
            <w:tcW w:w="3571" w:type="dxa"/>
          </w:tcPr>
          <w:p w14:paraId="3CD05DA1" w14:textId="5714728C" w:rsidR="000C16DB" w:rsidRPr="00A5484A" w:rsidRDefault="00511740" w:rsidP="00D961ED">
            <w:pPr>
              <w:pStyle w:val="BodyText"/>
              <w:rPr>
                <w:sz w:val="22"/>
                <w:szCs w:val="22"/>
              </w:rPr>
            </w:pPr>
            <w:r w:rsidRPr="00A5484A">
              <w:rPr>
                <w:sz w:val="22"/>
                <w:szCs w:val="22"/>
              </w:rPr>
              <w:t>Form FNS-292B, Report of Disaster Supplemental Nutrition Assistance Benefit Issuance</w:t>
            </w:r>
          </w:p>
        </w:tc>
        <w:tc>
          <w:tcPr>
            <w:tcW w:w="1440" w:type="dxa"/>
          </w:tcPr>
          <w:p w14:paraId="20A4C2A8" w14:textId="77777777" w:rsidR="000C16DB" w:rsidRPr="00A5484A" w:rsidRDefault="000C16DB" w:rsidP="00D961ED">
            <w:pPr>
              <w:pStyle w:val="BodyText"/>
              <w:rPr>
                <w:sz w:val="22"/>
                <w:szCs w:val="22"/>
              </w:rPr>
            </w:pPr>
          </w:p>
        </w:tc>
        <w:tc>
          <w:tcPr>
            <w:tcW w:w="1530" w:type="dxa"/>
          </w:tcPr>
          <w:p w14:paraId="6BCC6059" w14:textId="77777777" w:rsidR="000C16DB" w:rsidRPr="00A5484A" w:rsidRDefault="000C16DB" w:rsidP="00D961ED">
            <w:pPr>
              <w:pStyle w:val="BodyText"/>
              <w:rPr>
                <w:sz w:val="22"/>
                <w:szCs w:val="22"/>
              </w:rPr>
            </w:pPr>
          </w:p>
        </w:tc>
        <w:tc>
          <w:tcPr>
            <w:tcW w:w="1890" w:type="dxa"/>
          </w:tcPr>
          <w:p w14:paraId="1A9934D0" w14:textId="77777777" w:rsidR="000C16DB" w:rsidRPr="00A5484A" w:rsidRDefault="000C16DB" w:rsidP="00D961ED">
            <w:pPr>
              <w:pStyle w:val="BodyText"/>
              <w:rPr>
                <w:sz w:val="22"/>
                <w:szCs w:val="22"/>
              </w:rPr>
            </w:pPr>
          </w:p>
        </w:tc>
        <w:tc>
          <w:tcPr>
            <w:tcW w:w="2070" w:type="dxa"/>
          </w:tcPr>
          <w:p w14:paraId="26729368" w14:textId="113F53D4" w:rsidR="000C16DB" w:rsidRPr="00A5484A" w:rsidRDefault="001141C4" w:rsidP="00D961ED">
            <w:pPr>
              <w:pStyle w:val="BodyText"/>
              <w:rPr>
                <w:sz w:val="22"/>
                <w:szCs w:val="22"/>
              </w:rPr>
            </w:pPr>
            <w:r w:rsidRPr="00A5484A">
              <w:rPr>
                <w:sz w:val="22"/>
                <w:szCs w:val="22"/>
              </w:rPr>
              <w:t>85 FR 77140</w:t>
            </w:r>
          </w:p>
        </w:tc>
      </w:tr>
      <w:tr w:rsidR="000C16DB" w:rsidRPr="00A5484A" w14:paraId="122A428B" w14:textId="76647891" w:rsidTr="008A32A8">
        <w:trPr>
          <w:trHeight w:val="288"/>
        </w:trPr>
        <w:tc>
          <w:tcPr>
            <w:tcW w:w="3571" w:type="dxa"/>
          </w:tcPr>
          <w:p w14:paraId="5194D5E7" w14:textId="77777777" w:rsidR="000C16DB" w:rsidRPr="00A5484A" w:rsidRDefault="000C16DB" w:rsidP="00D961ED">
            <w:pPr>
              <w:pStyle w:val="BodyText"/>
              <w:rPr>
                <w:sz w:val="22"/>
                <w:szCs w:val="22"/>
              </w:rPr>
            </w:pPr>
            <w:r w:rsidRPr="00A5484A">
              <w:rPr>
                <w:sz w:val="22"/>
                <w:szCs w:val="22"/>
              </w:rPr>
              <w:t>FNS-366a Budget Projection</w:t>
            </w:r>
          </w:p>
        </w:tc>
        <w:tc>
          <w:tcPr>
            <w:tcW w:w="1440" w:type="dxa"/>
          </w:tcPr>
          <w:p w14:paraId="55DEDCE1" w14:textId="77777777" w:rsidR="000C16DB" w:rsidRPr="00A5484A" w:rsidRDefault="000C16DB" w:rsidP="00D961ED">
            <w:pPr>
              <w:pStyle w:val="BodyText"/>
              <w:rPr>
                <w:sz w:val="22"/>
                <w:szCs w:val="22"/>
              </w:rPr>
            </w:pPr>
          </w:p>
        </w:tc>
        <w:tc>
          <w:tcPr>
            <w:tcW w:w="1530" w:type="dxa"/>
          </w:tcPr>
          <w:p w14:paraId="61CC7509" w14:textId="77777777" w:rsidR="000C16DB" w:rsidRPr="00A5484A" w:rsidRDefault="000C16DB" w:rsidP="00D961ED">
            <w:pPr>
              <w:pStyle w:val="BodyText"/>
              <w:rPr>
                <w:sz w:val="22"/>
                <w:szCs w:val="22"/>
              </w:rPr>
            </w:pPr>
          </w:p>
        </w:tc>
        <w:tc>
          <w:tcPr>
            <w:tcW w:w="1890" w:type="dxa"/>
          </w:tcPr>
          <w:p w14:paraId="7BB2B72D" w14:textId="77777777" w:rsidR="000C16DB" w:rsidRPr="00A5484A" w:rsidRDefault="000C16DB" w:rsidP="00D961ED">
            <w:pPr>
              <w:pStyle w:val="BodyText"/>
              <w:rPr>
                <w:sz w:val="22"/>
                <w:szCs w:val="22"/>
              </w:rPr>
            </w:pPr>
          </w:p>
        </w:tc>
        <w:tc>
          <w:tcPr>
            <w:tcW w:w="2070" w:type="dxa"/>
          </w:tcPr>
          <w:p w14:paraId="0772374F" w14:textId="38008CAC" w:rsidR="000C16DB" w:rsidRPr="00A5484A" w:rsidRDefault="007515BC" w:rsidP="00D961ED">
            <w:pPr>
              <w:pStyle w:val="BodyText"/>
              <w:rPr>
                <w:sz w:val="22"/>
                <w:szCs w:val="22"/>
              </w:rPr>
            </w:pPr>
            <w:r w:rsidRPr="00A5484A">
              <w:rPr>
                <w:sz w:val="22"/>
                <w:szCs w:val="22"/>
              </w:rPr>
              <w:t>7 CFR 272.2</w:t>
            </w:r>
            <w:r w:rsidR="006703D5">
              <w:rPr>
                <w:sz w:val="22"/>
                <w:szCs w:val="22"/>
              </w:rPr>
              <w:t xml:space="preserve"> </w:t>
            </w:r>
            <w:r w:rsidRPr="00A5484A">
              <w:rPr>
                <w:sz w:val="22"/>
                <w:szCs w:val="22"/>
              </w:rPr>
              <w:t>(c)(1)(i)</w:t>
            </w:r>
          </w:p>
        </w:tc>
      </w:tr>
      <w:tr w:rsidR="000C16DB" w:rsidRPr="00A5484A" w14:paraId="6EA9D076" w14:textId="582EC144" w:rsidTr="008A32A8">
        <w:trPr>
          <w:trHeight w:val="288"/>
        </w:trPr>
        <w:tc>
          <w:tcPr>
            <w:tcW w:w="3571" w:type="dxa"/>
          </w:tcPr>
          <w:p w14:paraId="7A479872" w14:textId="23395841" w:rsidR="000C16DB" w:rsidRPr="00A5484A" w:rsidRDefault="000C16DB" w:rsidP="00D961ED">
            <w:pPr>
              <w:pStyle w:val="BodyText"/>
              <w:rPr>
                <w:sz w:val="22"/>
                <w:szCs w:val="22"/>
              </w:rPr>
            </w:pPr>
            <w:r w:rsidRPr="00A5484A">
              <w:rPr>
                <w:sz w:val="22"/>
                <w:szCs w:val="22"/>
              </w:rPr>
              <w:t>FNS-366b Program Activity Statement</w:t>
            </w:r>
          </w:p>
        </w:tc>
        <w:tc>
          <w:tcPr>
            <w:tcW w:w="1440" w:type="dxa"/>
          </w:tcPr>
          <w:p w14:paraId="27B05855" w14:textId="77777777" w:rsidR="000C16DB" w:rsidRPr="00A5484A" w:rsidRDefault="000C16DB" w:rsidP="00D961ED">
            <w:pPr>
              <w:pStyle w:val="BodyText"/>
              <w:rPr>
                <w:sz w:val="22"/>
                <w:szCs w:val="22"/>
              </w:rPr>
            </w:pPr>
          </w:p>
        </w:tc>
        <w:tc>
          <w:tcPr>
            <w:tcW w:w="1530" w:type="dxa"/>
          </w:tcPr>
          <w:p w14:paraId="333985BA" w14:textId="77777777" w:rsidR="000C16DB" w:rsidRPr="00A5484A" w:rsidRDefault="000C16DB" w:rsidP="00D961ED">
            <w:pPr>
              <w:pStyle w:val="BodyText"/>
              <w:rPr>
                <w:sz w:val="22"/>
                <w:szCs w:val="22"/>
              </w:rPr>
            </w:pPr>
          </w:p>
        </w:tc>
        <w:tc>
          <w:tcPr>
            <w:tcW w:w="1890" w:type="dxa"/>
          </w:tcPr>
          <w:p w14:paraId="40CC0A09" w14:textId="77777777" w:rsidR="000C16DB" w:rsidRPr="00A5484A" w:rsidRDefault="000C16DB" w:rsidP="00D961ED">
            <w:pPr>
              <w:pStyle w:val="BodyText"/>
              <w:rPr>
                <w:sz w:val="22"/>
                <w:szCs w:val="22"/>
              </w:rPr>
            </w:pPr>
          </w:p>
        </w:tc>
        <w:tc>
          <w:tcPr>
            <w:tcW w:w="2070" w:type="dxa"/>
          </w:tcPr>
          <w:p w14:paraId="14B937CE" w14:textId="08218698" w:rsidR="000C16DB" w:rsidRPr="00A5484A" w:rsidRDefault="005C29CE" w:rsidP="00D961ED">
            <w:pPr>
              <w:pStyle w:val="BodyText"/>
              <w:rPr>
                <w:sz w:val="22"/>
                <w:szCs w:val="22"/>
              </w:rPr>
            </w:pPr>
            <w:r w:rsidRPr="00A5484A">
              <w:rPr>
                <w:sz w:val="22"/>
                <w:szCs w:val="22"/>
              </w:rPr>
              <w:t>7 CFR 272.2</w:t>
            </w:r>
            <w:r w:rsidR="006703D5">
              <w:rPr>
                <w:sz w:val="22"/>
                <w:szCs w:val="22"/>
              </w:rPr>
              <w:t xml:space="preserve"> </w:t>
            </w:r>
            <w:r w:rsidRPr="00A5484A">
              <w:rPr>
                <w:sz w:val="22"/>
                <w:szCs w:val="22"/>
              </w:rPr>
              <w:t>(c)(1)(ii)</w:t>
            </w:r>
          </w:p>
        </w:tc>
      </w:tr>
      <w:tr w:rsidR="000C16DB" w:rsidRPr="00A5484A" w14:paraId="0CA1E230" w14:textId="4BF09551" w:rsidTr="008A32A8">
        <w:trPr>
          <w:trHeight w:val="288"/>
        </w:trPr>
        <w:tc>
          <w:tcPr>
            <w:tcW w:w="3571" w:type="dxa"/>
          </w:tcPr>
          <w:p w14:paraId="7258E6A2" w14:textId="6039F973" w:rsidR="000C16DB" w:rsidRPr="00A5484A" w:rsidRDefault="000C16DB" w:rsidP="00D961ED">
            <w:pPr>
              <w:pStyle w:val="BodyText"/>
              <w:rPr>
                <w:sz w:val="22"/>
                <w:szCs w:val="22"/>
              </w:rPr>
            </w:pPr>
            <w:r w:rsidRPr="00A5484A">
              <w:rPr>
                <w:sz w:val="22"/>
                <w:szCs w:val="22"/>
              </w:rPr>
              <w:t>FNS-388 Issuance and Participation</w:t>
            </w:r>
          </w:p>
        </w:tc>
        <w:tc>
          <w:tcPr>
            <w:tcW w:w="1440" w:type="dxa"/>
          </w:tcPr>
          <w:p w14:paraId="5794D893" w14:textId="77777777" w:rsidR="000C16DB" w:rsidRPr="00A5484A" w:rsidRDefault="000C16DB" w:rsidP="00D961ED">
            <w:pPr>
              <w:pStyle w:val="BodyText"/>
              <w:rPr>
                <w:sz w:val="22"/>
                <w:szCs w:val="22"/>
              </w:rPr>
            </w:pPr>
          </w:p>
        </w:tc>
        <w:tc>
          <w:tcPr>
            <w:tcW w:w="1530" w:type="dxa"/>
          </w:tcPr>
          <w:p w14:paraId="044565D5" w14:textId="77777777" w:rsidR="000C16DB" w:rsidRPr="00A5484A" w:rsidRDefault="000C16DB" w:rsidP="00D961ED">
            <w:pPr>
              <w:pStyle w:val="BodyText"/>
              <w:rPr>
                <w:sz w:val="22"/>
                <w:szCs w:val="22"/>
              </w:rPr>
            </w:pPr>
          </w:p>
        </w:tc>
        <w:tc>
          <w:tcPr>
            <w:tcW w:w="1890" w:type="dxa"/>
          </w:tcPr>
          <w:p w14:paraId="75605B77" w14:textId="77777777" w:rsidR="000C16DB" w:rsidRPr="00A5484A" w:rsidRDefault="000C16DB" w:rsidP="00D961ED">
            <w:pPr>
              <w:pStyle w:val="BodyText"/>
              <w:rPr>
                <w:sz w:val="22"/>
                <w:szCs w:val="22"/>
              </w:rPr>
            </w:pPr>
          </w:p>
        </w:tc>
        <w:tc>
          <w:tcPr>
            <w:tcW w:w="2070" w:type="dxa"/>
          </w:tcPr>
          <w:p w14:paraId="679D1353" w14:textId="5D967E24" w:rsidR="000C16DB" w:rsidRPr="00A5484A" w:rsidRDefault="350E3767" w:rsidP="00D961ED">
            <w:pPr>
              <w:pStyle w:val="BodyText"/>
              <w:rPr>
                <w:sz w:val="22"/>
                <w:szCs w:val="22"/>
              </w:rPr>
            </w:pPr>
            <w:r w:rsidRPr="00A5484A">
              <w:rPr>
                <w:sz w:val="22"/>
                <w:szCs w:val="22"/>
              </w:rPr>
              <w:t>7 CFR</w:t>
            </w:r>
            <w:r w:rsidR="00BC43D0">
              <w:rPr>
                <w:sz w:val="22"/>
                <w:szCs w:val="22"/>
              </w:rPr>
              <w:t xml:space="preserve"> </w:t>
            </w:r>
            <w:r w:rsidRPr="00A5484A">
              <w:rPr>
                <w:sz w:val="22"/>
                <w:szCs w:val="22"/>
              </w:rPr>
              <w:t>273.7(l)(4)</w:t>
            </w:r>
          </w:p>
        </w:tc>
      </w:tr>
      <w:tr w:rsidR="000C16DB" w:rsidRPr="00A5484A" w14:paraId="5D25AF66" w14:textId="5C6A3553" w:rsidTr="008A32A8">
        <w:trPr>
          <w:trHeight w:val="288"/>
        </w:trPr>
        <w:tc>
          <w:tcPr>
            <w:tcW w:w="3571" w:type="dxa"/>
          </w:tcPr>
          <w:p w14:paraId="742A522D" w14:textId="116F1433" w:rsidR="000C16DB" w:rsidRPr="00A5484A" w:rsidRDefault="000C16DB" w:rsidP="00D961ED">
            <w:pPr>
              <w:pStyle w:val="BodyText"/>
              <w:rPr>
                <w:sz w:val="22"/>
                <w:szCs w:val="22"/>
              </w:rPr>
            </w:pPr>
            <w:r w:rsidRPr="00A5484A">
              <w:rPr>
                <w:sz w:val="22"/>
                <w:szCs w:val="22"/>
              </w:rPr>
              <w:t>FNS-388a Project Area Issuance &amp; Participation</w:t>
            </w:r>
          </w:p>
        </w:tc>
        <w:tc>
          <w:tcPr>
            <w:tcW w:w="1440" w:type="dxa"/>
          </w:tcPr>
          <w:p w14:paraId="169F6D94" w14:textId="77777777" w:rsidR="000C16DB" w:rsidRPr="00A5484A" w:rsidRDefault="000C16DB" w:rsidP="00D961ED">
            <w:pPr>
              <w:pStyle w:val="BodyText"/>
              <w:rPr>
                <w:sz w:val="22"/>
                <w:szCs w:val="22"/>
              </w:rPr>
            </w:pPr>
          </w:p>
        </w:tc>
        <w:tc>
          <w:tcPr>
            <w:tcW w:w="1530" w:type="dxa"/>
          </w:tcPr>
          <w:p w14:paraId="7D3B8986" w14:textId="77777777" w:rsidR="000C16DB" w:rsidRPr="00A5484A" w:rsidRDefault="000C16DB" w:rsidP="00D961ED">
            <w:pPr>
              <w:pStyle w:val="BodyText"/>
              <w:rPr>
                <w:sz w:val="22"/>
                <w:szCs w:val="22"/>
              </w:rPr>
            </w:pPr>
          </w:p>
        </w:tc>
        <w:tc>
          <w:tcPr>
            <w:tcW w:w="1890" w:type="dxa"/>
          </w:tcPr>
          <w:p w14:paraId="7017D3CF" w14:textId="77777777" w:rsidR="000C16DB" w:rsidRPr="00A5484A" w:rsidRDefault="000C16DB" w:rsidP="00D961ED">
            <w:pPr>
              <w:pStyle w:val="BodyText"/>
              <w:rPr>
                <w:sz w:val="22"/>
                <w:szCs w:val="22"/>
              </w:rPr>
            </w:pPr>
          </w:p>
        </w:tc>
        <w:tc>
          <w:tcPr>
            <w:tcW w:w="2070" w:type="dxa"/>
          </w:tcPr>
          <w:p w14:paraId="718C8C56" w14:textId="0EE3AFDD" w:rsidR="000C16DB" w:rsidRPr="00A5484A" w:rsidRDefault="6A0991B5" w:rsidP="00D961ED">
            <w:pPr>
              <w:pStyle w:val="BodyText"/>
              <w:rPr>
                <w:sz w:val="22"/>
                <w:szCs w:val="22"/>
              </w:rPr>
            </w:pPr>
            <w:r w:rsidRPr="00A5484A">
              <w:rPr>
                <w:sz w:val="22"/>
                <w:szCs w:val="22"/>
              </w:rPr>
              <w:t>7 CFR 273.7(l)(4)</w:t>
            </w:r>
          </w:p>
        </w:tc>
      </w:tr>
      <w:tr w:rsidR="000C16DB" w:rsidRPr="00A5484A" w14:paraId="783176AA" w14:textId="0D3A0637" w:rsidTr="008A32A8">
        <w:trPr>
          <w:trHeight w:val="288"/>
        </w:trPr>
        <w:tc>
          <w:tcPr>
            <w:tcW w:w="3571" w:type="dxa"/>
          </w:tcPr>
          <w:p w14:paraId="52528EAC" w14:textId="1B7FA542" w:rsidR="000C16DB" w:rsidRPr="00A5484A" w:rsidRDefault="000C16DB" w:rsidP="00D961ED">
            <w:pPr>
              <w:pStyle w:val="BodyText"/>
              <w:rPr>
                <w:sz w:val="22"/>
                <w:szCs w:val="22"/>
              </w:rPr>
            </w:pPr>
            <w:r w:rsidRPr="00A5484A">
              <w:rPr>
                <w:sz w:val="22"/>
                <w:szCs w:val="22"/>
              </w:rPr>
              <w:t>FNS-583 Quarterly E&amp;T</w:t>
            </w:r>
          </w:p>
        </w:tc>
        <w:tc>
          <w:tcPr>
            <w:tcW w:w="1440" w:type="dxa"/>
          </w:tcPr>
          <w:p w14:paraId="44383799" w14:textId="77777777" w:rsidR="000C16DB" w:rsidRPr="00A5484A" w:rsidRDefault="000C16DB" w:rsidP="00D961ED">
            <w:pPr>
              <w:pStyle w:val="BodyText"/>
              <w:rPr>
                <w:sz w:val="22"/>
                <w:szCs w:val="22"/>
              </w:rPr>
            </w:pPr>
          </w:p>
        </w:tc>
        <w:tc>
          <w:tcPr>
            <w:tcW w:w="1530" w:type="dxa"/>
          </w:tcPr>
          <w:p w14:paraId="3BB9BDA0" w14:textId="77777777" w:rsidR="000C16DB" w:rsidRPr="00A5484A" w:rsidRDefault="000C16DB" w:rsidP="00D961ED">
            <w:pPr>
              <w:pStyle w:val="BodyText"/>
              <w:rPr>
                <w:sz w:val="22"/>
                <w:szCs w:val="22"/>
              </w:rPr>
            </w:pPr>
          </w:p>
        </w:tc>
        <w:tc>
          <w:tcPr>
            <w:tcW w:w="1890" w:type="dxa"/>
          </w:tcPr>
          <w:p w14:paraId="5FAC832E" w14:textId="77777777" w:rsidR="000C16DB" w:rsidRPr="00A5484A" w:rsidRDefault="000C16DB" w:rsidP="00D961ED">
            <w:pPr>
              <w:pStyle w:val="BodyText"/>
              <w:rPr>
                <w:sz w:val="22"/>
                <w:szCs w:val="22"/>
              </w:rPr>
            </w:pPr>
          </w:p>
        </w:tc>
        <w:tc>
          <w:tcPr>
            <w:tcW w:w="2070" w:type="dxa"/>
          </w:tcPr>
          <w:p w14:paraId="060D1EB6" w14:textId="6DC054D6" w:rsidR="000C16DB" w:rsidRPr="00A5484A" w:rsidRDefault="6A0991B5" w:rsidP="00D961ED">
            <w:pPr>
              <w:pStyle w:val="BodyText"/>
              <w:rPr>
                <w:sz w:val="22"/>
                <w:szCs w:val="22"/>
              </w:rPr>
            </w:pPr>
            <w:r w:rsidRPr="00A5484A">
              <w:rPr>
                <w:sz w:val="22"/>
                <w:szCs w:val="22"/>
              </w:rPr>
              <w:t>7 CFR 273.24(i)</w:t>
            </w:r>
          </w:p>
        </w:tc>
      </w:tr>
      <w:tr w:rsidR="000C16DB" w:rsidRPr="00A5484A" w14:paraId="61FF0374" w14:textId="7D761EDB" w:rsidTr="008A32A8">
        <w:trPr>
          <w:trHeight w:val="288"/>
        </w:trPr>
        <w:tc>
          <w:tcPr>
            <w:tcW w:w="3571" w:type="dxa"/>
          </w:tcPr>
          <w:p w14:paraId="76DC0506" w14:textId="28B679F0" w:rsidR="000C16DB" w:rsidRPr="00A5484A" w:rsidRDefault="000C16DB" w:rsidP="00D961ED">
            <w:pPr>
              <w:pStyle w:val="BodyText"/>
              <w:rPr>
                <w:sz w:val="22"/>
                <w:szCs w:val="22"/>
              </w:rPr>
            </w:pPr>
            <w:r w:rsidRPr="00A5484A">
              <w:rPr>
                <w:sz w:val="22"/>
                <w:szCs w:val="22"/>
              </w:rPr>
              <w:t>FNS-759 Education and Administrative Reporting System (EARS) Report</w:t>
            </w:r>
          </w:p>
        </w:tc>
        <w:tc>
          <w:tcPr>
            <w:tcW w:w="1440" w:type="dxa"/>
          </w:tcPr>
          <w:p w14:paraId="71B9B4D5" w14:textId="77777777" w:rsidR="000C16DB" w:rsidRPr="00A5484A" w:rsidRDefault="000C16DB" w:rsidP="00D961ED">
            <w:pPr>
              <w:pStyle w:val="BodyText"/>
              <w:rPr>
                <w:sz w:val="22"/>
                <w:szCs w:val="22"/>
              </w:rPr>
            </w:pPr>
          </w:p>
        </w:tc>
        <w:tc>
          <w:tcPr>
            <w:tcW w:w="1530" w:type="dxa"/>
          </w:tcPr>
          <w:p w14:paraId="7C5B40BE" w14:textId="77777777" w:rsidR="000C16DB" w:rsidRPr="00A5484A" w:rsidRDefault="000C16DB" w:rsidP="00D961ED">
            <w:pPr>
              <w:pStyle w:val="BodyText"/>
              <w:rPr>
                <w:sz w:val="22"/>
                <w:szCs w:val="22"/>
              </w:rPr>
            </w:pPr>
          </w:p>
        </w:tc>
        <w:tc>
          <w:tcPr>
            <w:tcW w:w="1890" w:type="dxa"/>
          </w:tcPr>
          <w:p w14:paraId="53CFB27B" w14:textId="77777777" w:rsidR="000C16DB" w:rsidRPr="00A5484A" w:rsidRDefault="000C16DB" w:rsidP="00D961ED">
            <w:pPr>
              <w:pStyle w:val="BodyText"/>
              <w:rPr>
                <w:sz w:val="22"/>
                <w:szCs w:val="22"/>
              </w:rPr>
            </w:pPr>
          </w:p>
        </w:tc>
        <w:tc>
          <w:tcPr>
            <w:tcW w:w="2070" w:type="dxa"/>
          </w:tcPr>
          <w:p w14:paraId="378AA687" w14:textId="7B70B6F6" w:rsidR="000C16DB" w:rsidRPr="00A5484A" w:rsidRDefault="000F2162" w:rsidP="00D961ED">
            <w:pPr>
              <w:pStyle w:val="BodyText"/>
              <w:rPr>
                <w:sz w:val="22"/>
                <w:szCs w:val="22"/>
              </w:rPr>
            </w:pPr>
            <w:r w:rsidRPr="00A5484A">
              <w:rPr>
                <w:sz w:val="22"/>
                <w:szCs w:val="22"/>
              </w:rPr>
              <w:t xml:space="preserve">Sec. 28(c)(8) of the FNA, </w:t>
            </w:r>
            <w:r w:rsidR="00F2364F" w:rsidRPr="00A5484A">
              <w:rPr>
                <w:sz w:val="22"/>
                <w:szCs w:val="22"/>
              </w:rPr>
              <w:t>7 CFR 275.3 and 275.5</w:t>
            </w:r>
          </w:p>
        </w:tc>
      </w:tr>
      <w:tr w:rsidR="000C16DB" w:rsidRPr="00A5484A" w14:paraId="4B1A5CD8" w14:textId="5CE285A9" w:rsidTr="008A32A8">
        <w:trPr>
          <w:trHeight w:val="288"/>
        </w:trPr>
        <w:tc>
          <w:tcPr>
            <w:tcW w:w="3571" w:type="dxa"/>
          </w:tcPr>
          <w:p w14:paraId="1688F33F" w14:textId="7426B82A" w:rsidR="000C16DB" w:rsidRPr="00A5484A" w:rsidRDefault="000C16DB" w:rsidP="00D961ED">
            <w:pPr>
              <w:pStyle w:val="BodyText"/>
              <w:rPr>
                <w:sz w:val="22"/>
                <w:szCs w:val="22"/>
              </w:rPr>
            </w:pPr>
            <w:r w:rsidRPr="00A5484A">
              <w:rPr>
                <w:sz w:val="22"/>
                <w:szCs w:val="22"/>
              </w:rPr>
              <w:t xml:space="preserve">FNS-778 Federal Financial Report </w:t>
            </w:r>
          </w:p>
        </w:tc>
        <w:tc>
          <w:tcPr>
            <w:tcW w:w="1440" w:type="dxa"/>
          </w:tcPr>
          <w:p w14:paraId="2643E813" w14:textId="0B09F469" w:rsidR="000C16DB" w:rsidRPr="00A5484A" w:rsidRDefault="000C16DB" w:rsidP="00D961ED">
            <w:pPr>
              <w:pStyle w:val="BodyText"/>
              <w:rPr>
                <w:sz w:val="22"/>
                <w:szCs w:val="22"/>
              </w:rPr>
            </w:pPr>
          </w:p>
        </w:tc>
        <w:tc>
          <w:tcPr>
            <w:tcW w:w="1530" w:type="dxa"/>
          </w:tcPr>
          <w:p w14:paraId="0094C6FA" w14:textId="5A07FB5B" w:rsidR="000C16DB" w:rsidRPr="00A5484A" w:rsidRDefault="000C16DB" w:rsidP="00D961ED">
            <w:pPr>
              <w:pStyle w:val="BodyText"/>
              <w:rPr>
                <w:sz w:val="22"/>
                <w:szCs w:val="22"/>
              </w:rPr>
            </w:pPr>
          </w:p>
        </w:tc>
        <w:tc>
          <w:tcPr>
            <w:tcW w:w="1890" w:type="dxa"/>
          </w:tcPr>
          <w:p w14:paraId="161E581F" w14:textId="586F351B" w:rsidR="000C16DB" w:rsidRPr="00A5484A" w:rsidRDefault="000C16DB" w:rsidP="00D961ED">
            <w:pPr>
              <w:pStyle w:val="BodyText"/>
              <w:rPr>
                <w:sz w:val="22"/>
                <w:szCs w:val="22"/>
              </w:rPr>
            </w:pPr>
          </w:p>
        </w:tc>
        <w:tc>
          <w:tcPr>
            <w:tcW w:w="2070" w:type="dxa"/>
          </w:tcPr>
          <w:p w14:paraId="792E9B3A" w14:textId="5FEB727D" w:rsidR="000C16DB" w:rsidRPr="00A5484A" w:rsidRDefault="6A0991B5" w:rsidP="00D961ED">
            <w:pPr>
              <w:pStyle w:val="BodyText"/>
              <w:rPr>
                <w:sz w:val="22"/>
                <w:szCs w:val="22"/>
              </w:rPr>
            </w:pPr>
            <w:r w:rsidRPr="00A5484A">
              <w:rPr>
                <w:sz w:val="22"/>
                <w:szCs w:val="22"/>
              </w:rPr>
              <w:t>7 CFR 273.7(d)(7)</w:t>
            </w:r>
          </w:p>
        </w:tc>
      </w:tr>
      <w:tr w:rsidR="000C16DB" w:rsidRPr="00A5484A" w14:paraId="63F5EE36" w14:textId="5E88B11D" w:rsidTr="008A32A8">
        <w:trPr>
          <w:trHeight w:val="288"/>
        </w:trPr>
        <w:tc>
          <w:tcPr>
            <w:tcW w:w="3571" w:type="dxa"/>
          </w:tcPr>
          <w:p w14:paraId="16644362" w14:textId="446FA16F" w:rsidR="000C16DB" w:rsidRPr="00A5484A" w:rsidRDefault="000C16DB" w:rsidP="00D961ED">
            <w:pPr>
              <w:pStyle w:val="BodyText"/>
              <w:rPr>
                <w:sz w:val="22"/>
                <w:szCs w:val="22"/>
              </w:rPr>
            </w:pPr>
            <w:r w:rsidRPr="00A5484A">
              <w:rPr>
                <w:sz w:val="22"/>
                <w:szCs w:val="22"/>
              </w:rPr>
              <w:t>Annual E&amp;T Outcome Report</w:t>
            </w:r>
          </w:p>
        </w:tc>
        <w:tc>
          <w:tcPr>
            <w:tcW w:w="1440" w:type="dxa"/>
          </w:tcPr>
          <w:p w14:paraId="700A1B94" w14:textId="2EECB3DD" w:rsidR="000C16DB" w:rsidRPr="00A5484A" w:rsidRDefault="000C16DB" w:rsidP="00D961ED">
            <w:pPr>
              <w:pStyle w:val="BodyText"/>
              <w:rPr>
                <w:sz w:val="22"/>
                <w:szCs w:val="22"/>
              </w:rPr>
            </w:pPr>
          </w:p>
        </w:tc>
        <w:tc>
          <w:tcPr>
            <w:tcW w:w="1530" w:type="dxa"/>
          </w:tcPr>
          <w:p w14:paraId="44BB7A5D" w14:textId="068CC80D" w:rsidR="000C16DB" w:rsidRPr="00A5484A" w:rsidRDefault="000C16DB" w:rsidP="00D961ED">
            <w:pPr>
              <w:pStyle w:val="BodyText"/>
              <w:rPr>
                <w:sz w:val="22"/>
                <w:szCs w:val="22"/>
              </w:rPr>
            </w:pPr>
          </w:p>
        </w:tc>
        <w:tc>
          <w:tcPr>
            <w:tcW w:w="1890" w:type="dxa"/>
          </w:tcPr>
          <w:p w14:paraId="47A1861D" w14:textId="2F831B4F" w:rsidR="000C16DB" w:rsidRPr="00A5484A" w:rsidRDefault="000C16DB" w:rsidP="00D961ED">
            <w:pPr>
              <w:pStyle w:val="BodyText"/>
              <w:rPr>
                <w:sz w:val="22"/>
                <w:szCs w:val="22"/>
              </w:rPr>
            </w:pPr>
          </w:p>
        </w:tc>
        <w:tc>
          <w:tcPr>
            <w:tcW w:w="2070" w:type="dxa"/>
          </w:tcPr>
          <w:p w14:paraId="3CFF7F60" w14:textId="09351C1C" w:rsidR="000C16DB" w:rsidRPr="00A5484A" w:rsidRDefault="6A0991B5" w:rsidP="00D961ED">
            <w:pPr>
              <w:pStyle w:val="BodyText"/>
              <w:rPr>
                <w:sz w:val="22"/>
                <w:szCs w:val="22"/>
              </w:rPr>
            </w:pPr>
            <w:r w:rsidRPr="00A5484A">
              <w:rPr>
                <w:sz w:val="22"/>
                <w:szCs w:val="22"/>
              </w:rPr>
              <w:t>7 CFR 273.7</w:t>
            </w:r>
            <w:r w:rsidR="006703D5">
              <w:rPr>
                <w:sz w:val="22"/>
                <w:szCs w:val="22"/>
              </w:rPr>
              <w:t xml:space="preserve"> </w:t>
            </w:r>
            <w:r w:rsidRPr="00A5484A">
              <w:rPr>
                <w:sz w:val="22"/>
                <w:szCs w:val="22"/>
              </w:rPr>
              <w:t>(c)(16)</w:t>
            </w:r>
          </w:p>
        </w:tc>
      </w:tr>
    </w:tbl>
    <w:p w14:paraId="131C1767" w14:textId="77777777" w:rsidR="00D961ED" w:rsidRDefault="00D961ED" w:rsidP="00A2613E">
      <w:pPr>
        <w:pStyle w:val="Heading2"/>
        <w:spacing w:before="0"/>
      </w:pPr>
      <w:bookmarkStart w:id="118" w:name="E11_Additional_Comments:"/>
      <w:bookmarkStart w:id="119" w:name="_Toc113545717"/>
      <w:bookmarkEnd w:id="118"/>
    </w:p>
    <w:p w14:paraId="5E5B06DA" w14:textId="060BF0A8" w:rsidR="1E75AB33" w:rsidRPr="001A0268" w:rsidRDefault="1E75AB33" w:rsidP="00A2613E">
      <w:pPr>
        <w:pStyle w:val="Heading2"/>
        <w:spacing w:before="0"/>
      </w:pPr>
      <w:r w:rsidRPr="001A0268">
        <w:t>E1</w:t>
      </w:r>
      <w:r w:rsidR="00CF22A6">
        <w:t>4</w:t>
      </w:r>
      <w:r w:rsidRPr="001A0268">
        <w:t>. Administrative Waivers</w:t>
      </w:r>
      <w:bookmarkEnd w:id="119"/>
    </w:p>
    <w:p w14:paraId="0B2B8333" w14:textId="77777777" w:rsidR="004B7AA1" w:rsidRDefault="004B7AA1" w:rsidP="004B7AA1">
      <w:pPr>
        <w:pStyle w:val="BodyText"/>
        <w:ind w:left="720"/>
        <w:rPr>
          <w:sz w:val="22"/>
          <w:szCs w:val="22"/>
        </w:rPr>
      </w:pPr>
      <w:r w:rsidRPr="004B7AA1">
        <w:rPr>
          <w:sz w:val="22"/>
          <w:szCs w:val="22"/>
        </w:rPr>
        <w:t>7 CFR 272.3(c)</w:t>
      </w:r>
    </w:p>
    <w:p w14:paraId="525B5C4D" w14:textId="1B5E4937" w:rsidR="1E75AB33" w:rsidRPr="00A4638B" w:rsidRDefault="1E75AB33" w:rsidP="00A4638B">
      <w:pPr>
        <w:pStyle w:val="BodyText"/>
        <w:ind w:left="220"/>
        <w:rPr>
          <w:sz w:val="22"/>
          <w:szCs w:val="22"/>
        </w:rPr>
      </w:pPr>
      <w:r w:rsidRPr="00A4638B">
        <w:rPr>
          <w:sz w:val="22"/>
          <w:szCs w:val="22"/>
        </w:rPr>
        <w:t>Each routine or novel administrative waiver has a set of specific approved alternative procedures and conditions that States must follow. Operating an administrative waiver will likely involve needing to make systems changes to comply with waiver terms and conditions. Before requesting an administrative waiver, States should ensure their systems are able to operationalize the terms and conditions of the waiver. Common routine waivers include:</w:t>
      </w:r>
    </w:p>
    <w:p w14:paraId="68D094EF" w14:textId="4F3B9260" w:rsidR="1E75AB33" w:rsidRPr="00A4638B" w:rsidRDefault="1E75AB33" w:rsidP="00A4638B">
      <w:pPr>
        <w:pStyle w:val="BodyText"/>
        <w:numPr>
          <w:ilvl w:val="0"/>
          <w:numId w:val="1"/>
        </w:numPr>
        <w:ind w:left="1049"/>
        <w:rPr>
          <w:rFonts w:asciiTheme="minorHAnsi" w:eastAsiaTheme="minorEastAsia" w:hAnsiTheme="minorHAnsi" w:cstheme="minorBidi"/>
          <w:sz w:val="22"/>
          <w:szCs w:val="22"/>
        </w:rPr>
      </w:pPr>
      <w:r w:rsidRPr="00A4638B">
        <w:rPr>
          <w:sz w:val="22"/>
          <w:szCs w:val="22"/>
        </w:rPr>
        <w:t>Accept Pre-Release Applications from Institutions</w:t>
      </w:r>
    </w:p>
    <w:p w14:paraId="126818FE" w14:textId="0C20C59A" w:rsidR="1E75AB33" w:rsidRPr="00A4638B" w:rsidRDefault="1E75AB33" w:rsidP="00A4638B">
      <w:pPr>
        <w:pStyle w:val="BodyText"/>
        <w:numPr>
          <w:ilvl w:val="0"/>
          <w:numId w:val="1"/>
        </w:numPr>
        <w:ind w:left="1049"/>
        <w:rPr>
          <w:rFonts w:asciiTheme="minorHAnsi" w:eastAsiaTheme="minorEastAsia" w:hAnsiTheme="minorHAnsi" w:cstheme="minorBidi"/>
          <w:sz w:val="22"/>
          <w:szCs w:val="22"/>
        </w:rPr>
      </w:pPr>
      <w:r w:rsidRPr="00A4638B">
        <w:rPr>
          <w:sz w:val="22"/>
          <w:szCs w:val="22"/>
        </w:rPr>
        <w:t>Combine Reminder Notice and Adequate Notice</w:t>
      </w:r>
    </w:p>
    <w:p w14:paraId="125FAE5F" w14:textId="25ACA4B0" w:rsidR="1E75AB33" w:rsidRPr="00A4638B" w:rsidRDefault="1E75AB33" w:rsidP="00A4638B">
      <w:pPr>
        <w:pStyle w:val="BodyText"/>
        <w:numPr>
          <w:ilvl w:val="0"/>
          <w:numId w:val="1"/>
        </w:numPr>
        <w:ind w:left="1049"/>
        <w:rPr>
          <w:rFonts w:asciiTheme="minorHAnsi" w:eastAsiaTheme="minorEastAsia" w:hAnsiTheme="minorHAnsi" w:cstheme="minorBidi"/>
          <w:sz w:val="22"/>
          <w:szCs w:val="22"/>
        </w:rPr>
      </w:pPr>
      <w:r w:rsidRPr="00A4638B">
        <w:rPr>
          <w:sz w:val="22"/>
          <w:szCs w:val="22"/>
        </w:rPr>
        <w:t>Conduct Unscheduled Interviews (On-Demand)</w:t>
      </w:r>
    </w:p>
    <w:p w14:paraId="48D6F4E0" w14:textId="22DD0457" w:rsidR="1E75AB33" w:rsidRPr="00A4638B" w:rsidRDefault="1E75AB33" w:rsidP="00A4638B">
      <w:pPr>
        <w:pStyle w:val="BodyText"/>
        <w:numPr>
          <w:ilvl w:val="0"/>
          <w:numId w:val="1"/>
        </w:numPr>
        <w:ind w:left="1049"/>
        <w:rPr>
          <w:rFonts w:asciiTheme="minorHAnsi" w:eastAsiaTheme="minorEastAsia" w:hAnsiTheme="minorHAnsi" w:cstheme="minorBidi"/>
          <w:sz w:val="22"/>
          <w:szCs w:val="22"/>
        </w:rPr>
      </w:pPr>
      <w:r w:rsidRPr="00A4638B">
        <w:rPr>
          <w:sz w:val="22"/>
          <w:szCs w:val="22"/>
        </w:rPr>
        <w:t>Deny Applications Before the 30</w:t>
      </w:r>
      <w:r w:rsidRPr="00A4638B">
        <w:rPr>
          <w:sz w:val="22"/>
          <w:szCs w:val="22"/>
          <w:vertAlign w:val="superscript"/>
        </w:rPr>
        <w:t>th</w:t>
      </w:r>
      <w:r w:rsidRPr="00A4638B">
        <w:rPr>
          <w:sz w:val="22"/>
          <w:szCs w:val="22"/>
        </w:rPr>
        <w:t xml:space="preserve"> Day (Early Denial)</w:t>
      </w:r>
    </w:p>
    <w:p w14:paraId="58FE1553" w14:textId="6BF95D16" w:rsidR="1E75AB33" w:rsidRPr="00A4638B" w:rsidRDefault="1E75AB33" w:rsidP="00A4638B">
      <w:pPr>
        <w:pStyle w:val="BodyText"/>
        <w:numPr>
          <w:ilvl w:val="0"/>
          <w:numId w:val="1"/>
        </w:numPr>
        <w:ind w:left="1049"/>
        <w:rPr>
          <w:rFonts w:asciiTheme="minorHAnsi" w:eastAsiaTheme="minorEastAsia" w:hAnsiTheme="minorHAnsi" w:cstheme="minorBidi"/>
          <w:sz w:val="22"/>
          <w:szCs w:val="22"/>
        </w:rPr>
      </w:pPr>
      <w:r w:rsidRPr="00A4638B">
        <w:rPr>
          <w:sz w:val="22"/>
          <w:szCs w:val="22"/>
        </w:rPr>
        <w:t>Reinstate Eligibility (Reinstatement)</w:t>
      </w:r>
    </w:p>
    <w:p w14:paraId="386825EE" w14:textId="44DCF396" w:rsidR="1E75AB33" w:rsidRPr="00A4638B" w:rsidRDefault="1E75AB33" w:rsidP="00A4638B">
      <w:pPr>
        <w:pStyle w:val="BodyText"/>
        <w:numPr>
          <w:ilvl w:val="0"/>
          <w:numId w:val="1"/>
        </w:numPr>
        <w:ind w:left="1049"/>
        <w:rPr>
          <w:rFonts w:asciiTheme="minorHAnsi" w:eastAsiaTheme="minorEastAsia" w:hAnsiTheme="minorHAnsi" w:cstheme="minorBidi"/>
          <w:sz w:val="22"/>
          <w:szCs w:val="22"/>
        </w:rPr>
      </w:pPr>
      <w:r w:rsidRPr="00A4638B">
        <w:rPr>
          <w:sz w:val="22"/>
          <w:szCs w:val="22"/>
        </w:rPr>
        <w:t>Waive Recertification Interview for Elderly or Disabled Households with No Earned Income (Elderly/Disabled)</w:t>
      </w:r>
    </w:p>
    <w:p w14:paraId="6B79970F" w14:textId="77777777" w:rsidR="003F5CC5" w:rsidRPr="00C761ED" w:rsidRDefault="003F5CC5" w:rsidP="003F5CC5">
      <w:pPr>
        <w:pStyle w:val="BodyText"/>
        <w:rPr>
          <w:rFonts w:asciiTheme="minorHAnsi" w:eastAsiaTheme="minorEastAsia" w:hAnsiTheme="minorHAnsi" w:cstheme="minorBidi"/>
          <w:sz w:val="12"/>
          <w:szCs w:val="12"/>
        </w:rPr>
      </w:pPr>
    </w:p>
    <w:tbl>
      <w:tblPr>
        <w:tblStyle w:val="TableGrid"/>
        <w:tblW w:w="10530" w:type="dxa"/>
        <w:tblLook w:val="04A0" w:firstRow="1" w:lastRow="0" w:firstColumn="1" w:lastColumn="0" w:noHBand="0" w:noVBand="1"/>
      </w:tblPr>
      <w:tblGrid>
        <w:gridCol w:w="360"/>
        <w:gridCol w:w="369"/>
        <w:gridCol w:w="9801"/>
      </w:tblGrid>
      <w:tr w:rsidR="007F5897" w:rsidRPr="004A02D9" w14:paraId="0D555A18" w14:textId="77777777" w:rsidTr="00555081">
        <w:trPr>
          <w:trHeight w:val="288"/>
        </w:trPr>
        <w:tc>
          <w:tcPr>
            <w:tcW w:w="360" w:type="dxa"/>
            <w:shd w:val="clear" w:color="auto" w:fill="1F497D" w:themeFill="text2"/>
            <w:hideMark/>
          </w:tcPr>
          <w:p w14:paraId="2C68FC51" w14:textId="07B0FBA9" w:rsidR="007F5897" w:rsidRPr="004A02D9" w:rsidRDefault="007F5897" w:rsidP="004A02D9">
            <w:pPr>
              <w:pStyle w:val="TableParagraph"/>
              <w:spacing w:before="10"/>
              <w:rPr>
                <w:b/>
                <w:color w:val="FFFFFF" w:themeColor="background1"/>
                <w:w w:val="105"/>
              </w:rPr>
            </w:pPr>
            <w:r w:rsidRPr="004A02D9">
              <w:rPr>
                <w:b/>
                <w:color w:val="FFFFFF" w:themeColor="background1"/>
                <w:w w:val="105"/>
              </w:rPr>
              <w:t>Y</w:t>
            </w:r>
          </w:p>
        </w:tc>
        <w:tc>
          <w:tcPr>
            <w:tcW w:w="369" w:type="dxa"/>
            <w:shd w:val="clear" w:color="auto" w:fill="1F497D" w:themeFill="text2"/>
            <w:hideMark/>
          </w:tcPr>
          <w:p w14:paraId="52A48418" w14:textId="2BB33AAB" w:rsidR="007F5897" w:rsidRPr="004A02D9" w:rsidRDefault="007F5897" w:rsidP="004A02D9">
            <w:pPr>
              <w:pStyle w:val="TableParagraph"/>
              <w:spacing w:before="10"/>
              <w:rPr>
                <w:b/>
                <w:color w:val="FFFFFF" w:themeColor="background1"/>
                <w:w w:val="105"/>
              </w:rPr>
            </w:pPr>
            <w:r w:rsidRPr="004A02D9">
              <w:rPr>
                <w:b/>
                <w:color w:val="FFFFFF" w:themeColor="background1"/>
                <w:w w:val="105"/>
              </w:rPr>
              <w:t>N</w:t>
            </w:r>
          </w:p>
        </w:tc>
        <w:tc>
          <w:tcPr>
            <w:tcW w:w="9801" w:type="dxa"/>
            <w:shd w:val="clear" w:color="auto" w:fill="1F497D" w:themeFill="text2"/>
            <w:hideMark/>
          </w:tcPr>
          <w:p w14:paraId="38D638FF" w14:textId="77777777" w:rsidR="007F5897" w:rsidRPr="004A02D9" w:rsidRDefault="007F5897" w:rsidP="004A02D9">
            <w:pPr>
              <w:pStyle w:val="TableParagraph"/>
              <w:spacing w:before="10"/>
              <w:rPr>
                <w:b/>
                <w:color w:val="FFFFFF" w:themeColor="background1"/>
                <w:w w:val="105"/>
              </w:rPr>
            </w:pPr>
            <w:r w:rsidRPr="004A02D9">
              <w:rPr>
                <w:b/>
                <w:color w:val="FFFFFF" w:themeColor="background1"/>
                <w:w w:val="105"/>
              </w:rPr>
              <w:t>Administrative Waivers  </w:t>
            </w:r>
          </w:p>
        </w:tc>
      </w:tr>
      <w:tr w:rsidR="007F5897" w:rsidRPr="00A5484A" w14:paraId="1E6117EA" w14:textId="77777777" w:rsidTr="00555081">
        <w:trPr>
          <w:trHeight w:val="288"/>
        </w:trPr>
        <w:tc>
          <w:tcPr>
            <w:tcW w:w="360" w:type="dxa"/>
            <w:hideMark/>
          </w:tcPr>
          <w:p w14:paraId="1E6DFAD3"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369" w:type="dxa"/>
            <w:hideMark/>
          </w:tcPr>
          <w:p w14:paraId="7C3C3BA7"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9801" w:type="dxa"/>
            <w:hideMark/>
          </w:tcPr>
          <w:p w14:paraId="23B62974" w14:textId="77777777" w:rsidR="007F5897" w:rsidRPr="00A5484A" w:rsidRDefault="007F5897" w:rsidP="003F5CC5">
            <w:pPr>
              <w:pStyle w:val="BodyText"/>
              <w:rPr>
                <w:rFonts w:ascii="Segoe UI" w:hAnsi="Segoe UI" w:cs="Segoe UI"/>
                <w:sz w:val="22"/>
                <w:szCs w:val="22"/>
                <w:lang w:bidi="ar-SA"/>
              </w:rPr>
            </w:pPr>
            <w:r w:rsidRPr="00B23F51">
              <w:rPr>
                <w:b/>
                <w:bCs/>
                <w:sz w:val="22"/>
                <w:szCs w:val="22"/>
                <w:lang w:bidi="ar-SA"/>
              </w:rPr>
              <w:t>AW-1</w:t>
            </w:r>
            <w:r w:rsidRPr="00A5484A">
              <w:rPr>
                <w:sz w:val="22"/>
                <w:szCs w:val="22"/>
                <w:lang w:bidi="ar-SA"/>
              </w:rPr>
              <w:t xml:space="preserve"> Is the system capable of operationalizing the terms and conditions of the </w:t>
            </w:r>
            <w:proofErr w:type="gramStart"/>
            <w:r w:rsidRPr="00A5484A">
              <w:rPr>
                <w:sz w:val="22"/>
                <w:szCs w:val="22"/>
                <w:lang w:bidi="ar-SA"/>
              </w:rPr>
              <w:t>waiver?</w:t>
            </w:r>
            <w:proofErr w:type="gramEnd"/>
            <w:r w:rsidRPr="00A5484A">
              <w:rPr>
                <w:sz w:val="22"/>
                <w:szCs w:val="22"/>
                <w:lang w:bidi="ar-SA"/>
              </w:rPr>
              <w:t>  </w:t>
            </w:r>
          </w:p>
        </w:tc>
      </w:tr>
      <w:tr w:rsidR="007F5897" w:rsidRPr="00A5484A" w14:paraId="3EC431B2" w14:textId="77777777" w:rsidTr="00555081">
        <w:trPr>
          <w:trHeight w:val="288"/>
        </w:trPr>
        <w:tc>
          <w:tcPr>
            <w:tcW w:w="360" w:type="dxa"/>
            <w:hideMark/>
          </w:tcPr>
          <w:p w14:paraId="0DDF3E82"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369" w:type="dxa"/>
            <w:hideMark/>
          </w:tcPr>
          <w:p w14:paraId="486DB42D"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9801" w:type="dxa"/>
            <w:hideMark/>
          </w:tcPr>
          <w:p w14:paraId="04BF6CF9" w14:textId="77777777" w:rsidR="007F5897" w:rsidRPr="00A5484A" w:rsidRDefault="007F5897" w:rsidP="003F5CC5">
            <w:pPr>
              <w:pStyle w:val="BodyText"/>
              <w:rPr>
                <w:rFonts w:ascii="Segoe UI" w:hAnsi="Segoe UI" w:cs="Segoe UI"/>
                <w:sz w:val="22"/>
                <w:szCs w:val="22"/>
                <w:lang w:bidi="ar-SA"/>
              </w:rPr>
            </w:pPr>
            <w:r w:rsidRPr="00B23F51">
              <w:rPr>
                <w:b/>
                <w:bCs/>
                <w:sz w:val="22"/>
                <w:szCs w:val="22"/>
                <w:lang w:bidi="ar-SA"/>
              </w:rPr>
              <w:t>AW-2</w:t>
            </w:r>
            <w:r w:rsidRPr="00A5484A">
              <w:rPr>
                <w:sz w:val="22"/>
                <w:szCs w:val="22"/>
                <w:lang w:bidi="ar-SA"/>
              </w:rPr>
              <w:t xml:space="preserve"> Can the system disable mechanisms or processes, such as notices, that are now </w:t>
            </w:r>
            <w:proofErr w:type="gramStart"/>
            <w:r w:rsidRPr="00A5484A">
              <w:rPr>
                <w:sz w:val="22"/>
                <w:szCs w:val="22"/>
                <w:lang w:bidi="ar-SA"/>
              </w:rPr>
              <w:t>waived?</w:t>
            </w:r>
            <w:proofErr w:type="gramEnd"/>
            <w:r w:rsidRPr="00A5484A">
              <w:rPr>
                <w:sz w:val="22"/>
                <w:szCs w:val="22"/>
                <w:lang w:bidi="ar-SA"/>
              </w:rPr>
              <w:t> </w:t>
            </w:r>
          </w:p>
        </w:tc>
      </w:tr>
      <w:tr w:rsidR="007F5897" w:rsidRPr="00A5484A" w14:paraId="7F8B010A" w14:textId="77777777" w:rsidTr="00555081">
        <w:trPr>
          <w:trHeight w:val="288"/>
        </w:trPr>
        <w:tc>
          <w:tcPr>
            <w:tcW w:w="360" w:type="dxa"/>
            <w:hideMark/>
          </w:tcPr>
          <w:p w14:paraId="07B35E12"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369" w:type="dxa"/>
            <w:hideMark/>
          </w:tcPr>
          <w:p w14:paraId="072C9B4E"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9801" w:type="dxa"/>
            <w:hideMark/>
          </w:tcPr>
          <w:p w14:paraId="4645D1B6" w14:textId="77777777" w:rsidR="007F5897" w:rsidRPr="00A5484A" w:rsidRDefault="007F5897" w:rsidP="003F5CC5">
            <w:pPr>
              <w:pStyle w:val="BodyText"/>
              <w:rPr>
                <w:rFonts w:ascii="Segoe UI" w:hAnsi="Segoe UI" w:cs="Segoe UI"/>
                <w:sz w:val="22"/>
                <w:szCs w:val="22"/>
                <w:lang w:bidi="ar-SA"/>
              </w:rPr>
            </w:pPr>
            <w:r w:rsidRPr="00B23F51">
              <w:rPr>
                <w:b/>
                <w:bCs/>
                <w:sz w:val="22"/>
                <w:szCs w:val="22"/>
                <w:lang w:bidi="ar-SA"/>
              </w:rPr>
              <w:t>AW-3</w:t>
            </w:r>
            <w:r w:rsidRPr="00A5484A">
              <w:rPr>
                <w:sz w:val="22"/>
                <w:szCs w:val="22"/>
                <w:lang w:bidi="ar-SA"/>
              </w:rPr>
              <w:t xml:space="preserve"> Can the system implement the specific processes that apply to waived </w:t>
            </w:r>
            <w:proofErr w:type="gramStart"/>
            <w:r w:rsidRPr="00A5484A">
              <w:rPr>
                <w:sz w:val="22"/>
                <w:szCs w:val="22"/>
                <w:lang w:bidi="ar-SA"/>
              </w:rPr>
              <w:t>populations?</w:t>
            </w:r>
            <w:proofErr w:type="gramEnd"/>
            <w:r w:rsidRPr="00A5484A">
              <w:rPr>
                <w:sz w:val="22"/>
                <w:szCs w:val="22"/>
                <w:lang w:bidi="ar-SA"/>
              </w:rPr>
              <w:t>  </w:t>
            </w:r>
          </w:p>
        </w:tc>
      </w:tr>
      <w:tr w:rsidR="007F5897" w:rsidRPr="00A5484A" w14:paraId="1DE9A1E7" w14:textId="77777777" w:rsidTr="00555081">
        <w:trPr>
          <w:trHeight w:val="288"/>
        </w:trPr>
        <w:tc>
          <w:tcPr>
            <w:tcW w:w="360" w:type="dxa"/>
            <w:hideMark/>
          </w:tcPr>
          <w:p w14:paraId="12B3D93E"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369" w:type="dxa"/>
            <w:hideMark/>
          </w:tcPr>
          <w:p w14:paraId="18A1D5B3"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9801" w:type="dxa"/>
            <w:hideMark/>
          </w:tcPr>
          <w:p w14:paraId="14911BF1" w14:textId="77777777" w:rsidR="007F5897" w:rsidRPr="00A5484A" w:rsidRDefault="007F5897" w:rsidP="003F5CC5">
            <w:pPr>
              <w:pStyle w:val="BodyText"/>
              <w:rPr>
                <w:rFonts w:ascii="Segoe UI" w:hAnsi="Segoe UI" w:cs="Segoe UI"/>
                <w:sz w:val="22"/>
                <w:szCs w:val="22"/>
                <w:lang w:bidi="ar-SA"/>
              </w:rPr>
            </w:pPr>
            <w:r w:rsidRPr="00B23F51">
              <w:rPr>
                <w:b/>
                <w:bCs/>
                <w:sz w:val="22"/>
                <w:szCs w:val="22"/>
                <w:lang w:bidi="ar-SA"/>
              </w:rPr>
              <w:t>AW-4</w:t>
            </w:r>
            <w:r w:rsidRPr="00A5484A">
              <w:rPr>
                <w:sz w:val="22"/>
                <w:szCs w:val="22"/>
                <w:lang w:bidi="ar-SA"/>
              </w:rPr>
              <w:t xml:space="preserve"> Can the system maintain regular processes for non-waived populations at the same </w:t>
            </w:r>
            <w:proofErr w:type="gramStart"/>
            <w:r w:rsidRPr="00A5484A">
              <w:rPr>
                <w:sz w:val="22"/>
                <w:szCs w:val="22"/>
                <w:lang w:bidi="ar-SA"/>
              </w:rPr>
              <w:t>time?</w:t>
            </w:r>
            <w:proofErr w:type="gramEnd"/>
            <w:r w:rsidRPr="00A5484A">
              <w:rPr>
                <w:sz w:val="22"/>
                <w:szCs w:val="22"/>
                <w:lang w:bidi="ar-SA"/>
              </w:rPr>
              <w:t> </w:t>
            </w:r>
          </w:p>
        </w:tc>
      </w:tr>
      <w:tr w:rsidR="007F5897" w:rsidRPr="00A5484A" w14:paraId="3DE8C826" w14:textId="77777777" w:rsidTr="00555081">
        <w:trPr>
          <w:trHeight w:val="288"/>
        </w:trPr>
        <w:tc>
          <w:tcPr>
            <w:tcW w:w="360" w:type="dxa"/>
            <w:hideMark/>
          </w:tcPr>
          <w:p w14:paraId="26F4DAFC"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369" w:type="dxa"/>
            <w:hideMark/>
          </w:tcPr>
          <w:p w14:paraId="1A81B4A4"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9801" w:type="dxa"/>
            <w:hideMark/>
          </w:tcPr>
          <w:p w14:paraId="5D87CDA3" w14:textId="77777777" w:rsidR="007F5897" w:rsidRPr="00A5484A" w:rsidRDefault="007F5897" w:rsidP="003F5CC5">
            <w:pPr>
              <w:pStyle w:val="BodyText"/>
              <w:rPr>
                <w:rFonts w:ascii="Segoe UI" w:hAnsi="Segoe UI" w:cs="Segoe UI"/>
                <w:sz w:val="22"/>
                <w:szCs w:val="22"/>
                <w:lang w:bidi="ar-SA"/>
              </w:rPr>
            </w:pPr>
            <w:r w:rsidRPr="00B23F51">
              <w:rPr>
                <w:b/>
                <w:bCs/>
                <w:sz w:val="22"/>
                <w:szCs w:val="22"/>
                <w:lang w:bidi="ar-SA"/>
              </w:rPr>
              <w:t>AW-5</w:t>
            </w:r>
            <w:r w:rsidRPr="00A5484A">
              <w:rPr>
                <w:sz w:val="22"/>
                <w:szCs w:val="22"/>
                <w:lang w:bidi="ar-SA"/>
              </w:rPr>
              <w:t xml:space="preserve"> Can the system track and report all required data reporting </w:t>
            </w:r>
            <w:proofErr w:type="gramStart"/>
            <w:r w:rsidRPr="00A5484A">
              <w:rPr>
                <w:sz w:val="22"/>
                <w:szCs w:val="22"/>
                <w:lang w:bidi="ar-SA"/>
              </w:rPr>
              <w:t>metrics?</w:t>
            </w:r>
            <w:proofErr w:type="gramEnd"/>
            <w:r w:rsidRPr="00A5484A">
              <w:rPr>
                <w:sz w:val="22"/>
                <w:szCs w:val="22"/>
                <w:lang w:bidi="ar-SA"/>
              </w:rPr>
              <w:t> </w:t>
            </w:r>
          </w:p>
        </w:tc>
      </w:tr>
      <w:tr w:rsidR="007F5897" w:rsidRPr="00A5484A" w14:paraId="3D8843DD" w14:textId="77777777" w:rsidTr="00D961ED">
        <w:trPr>
          <w:cantSplit/>
          <w:trHeight w:val="288"/>
        </w:trPr>
        <w:tc>
          <w:tcPr>
            <w:tcW w:w="360" w:type="dxa"/>
            <w:hideMark/>
          </w:tcPr>
          <w:p w14:paraId="26531CCB"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369" w:type="dxa"/>
            <w:hideMark/>
          </w:tcPr>
          <w:p w14:paraId="5D845A0E" w14:textId="77777777" w:rsidR="007F5897" w:rsidRPr="00A5484A" w:rsidRDefault="007F5897" w:rsidP="00704EC9">
            <w:pPr>
              <w:widowControl/>
              <w:autoSpaceDE/>
              <w:autoSpaceDN/>
              <w:jc w:val="both"/>
              <w:textAlignment w:val="baseline"/>
              <w:rPr>
                <w:rFonts w:ascii="Segoe UI" w:eastAsia="Times New Roman" w:hAnsi="Segoe UI" w:cs="Segoe UI"/>
                <w:lang w:bidi="ar-SA"/>
              </w:rPr>
            </w:pPr>
            <w:r w:rsidRPr="00A5484A">
              <w:rPr>
                <w:rFonts w:eastAsia="Times New Roman"/>
                <w:lang w:bidi="ar-SA"/>
              </w:rPr>
              <w:t> </w:t>
            </w:r>
          </w:p>
        </w:tc>
        <w:tc>
          <w:tcPr>
            <w:tcW w:w="9801" w:type="dxa"/>
            <w:hideMark/>
          </w:tcPr>
          <w:p w14:paraId="753997FA" w14:textId="77777777" w:rsidR="007F5897" w:rsidRPr="00A5484A" w:rsidRDefault="007F5897" w:rsidP="003F5CC5">
            <w:pPr>
              <w:pStyle w:val="BodyText"/>
              <w:rPr>
                <w:rFonts w:ascii="Segoe UI" w:hAnsi="Segoe UI" w:cs="Segoe UI"/>
                <w:sz w:val="22"/>
                <w:szCs w:val="22"/>
                <w:lang w:bidi="ar-SA"/>
              </w:rPr>
            </w:pPr>
            <w:r w:rsidRPr="00B23F51">
              <w:rPr>
                <w:b/>
                <w:bCs/>
                <w:sz w:val="22"/>
                <w:szCs w:val="22"/>
                <w:lang w:bidi="ar-SA"/>
              </w:rPr>
              <w:t>AW-6</w:t>
            </w:r>
            <w:r w:rsidRPr="00A5484A">
              <w:rPr>
                <w:sz w:val="22"/>
                <w:szCs w:val="22"/>
                <w:lang w:bidi="ar-SA"/>
              </w:rPr>
              <w:t xml:space="preserve"> If the waiver is no longer available to the State, can the system reinstate disabled mechanisms or processes to comply with regulations within 90 days? </w:t>
            </w:r>
          </w:p>
        </w:tc>
      </w:tr>
    </w:tbl>
    <w:p w14:paraId="0C08A508" w14:textId="77777777" w:rsidR="0097355B" w:rsidRDefault="0097355B">
      <w:bookmarkStart w:id="120" w:name="_Toc113545718"/>
      <w:r>
        <w:br w:type="page"/>
      </w:r>
    </w:p>
    <w:p w14:paraId="3D5DAC14" w14:textId="63D8B79B" w:rsidR="00555081" w:rsidRDefault="00555081" w:rsidP="00555081">
      <w:pPr>
        <w:pStyle w:val="BodyText"/>
        <w:rPr>
          <w:sz w:val="22"/>
          <w:szCs w:val="22"/>
        </w:rPr>
      </w:pPr>
      <w:r>
        <w:rPr>
          <w:sz w:val="22"/>
          <w:szCs w:val="22"/>
        </w:rPr>
        <w:t>Please use this space for additional responses for this section and if you answered ‘no’ to any items, please provide explanation below:</w:t>
      </w:r>
    </w:p>
    <w:p w14:paraId="4D9F5926" w14:textId="42AFD0B7" w:rsidR="00555081" w:rsidRDefault="00555081" w:rsidP="00555081">
      <w:pPr>
        <w:pStyle w:val="BodyText"/>
        <w:rPr>
          <w:sz w:val="22"/>
          <w:szCs w:val="22"/>
          <w:lang w:bidi="ar-SA"/>
        </w:rPr>
      </w:pPr>
    </w:p>
    <w:p w14:paraId="6DE6C7C8" w14:textId="77777777" w:rsidR="0097355B" w:rsidRDefault="0097355B" w:rsidP="00555081">
      <w:pPr>
        <w:pStyle w:val="BodyText"/>
        <w:rPr>
          <w:sz w:val="22"/>
          <w:szCs w:val="22"/>
          <w:lang w:bidi="ar-SA"/>
        </w:rPr>
      </w:pPr>
    </w:p>
    <w:p w14:paraId="6A41E02A" w14:textId="478F7B6D" w:rsidR="00555081" w:rsidRDefault="00555081" w:rsidP="00555081">
      <w:pPr>
        <w:pStyle w:val="BodyText"/>
        <w:rPr>
          <w:sz w:val="22"/>
          <w:szCs w:val="22"/>
          <w:lang w:bidi="ar-SA"/>
        </w:rPr>
      </w:pPr>
    </w:p>
    <w:p w14:paraId="61FA78B6" w14:textId="40BE9FA5" w:rsidR="009E74FC" w:rsidRDefault="009E74FC" w:rsidP="009E74FC">
      <w:pPr>
        <w:pStyle w:val="Heading2"/>
      </w:pPr>
      <w:r w:rsidRPr="001A0268">
        <w:t>E1</w:t>
      </w:r>
      <w:r w:rsidR="00CF22A6">
        <w:t>5</w:t>
      </w:r>
      <w:r w:rsidRPr="001A0268">
        <w:t>. Demonstration Projects</w:t>
      </w:r>
      <w:bookmarkEnd w:id="120"/>
    </w:p>
    <w:p w14:paraId="5053C482" w14:textId="1F36E5B2" w:rsidR="009E74FC" w:rsidRPr="00A4638B" w:rsidRDefault="009E74FC" w:rsidP="00A4638B">
      <w:pPr>
        <w:pStyle w:val="BodyText"/>
        <w:ind w:left="220"/>
        <w:rPr>
          <w:sz w:val="22"/>
          <w:szCs w:val="22"/>
        </w:rPr>
      </w:pPr>
      <w:r w:rsidRPr="00A4638B">
        <w:rPr>
          <w:sz w:val="22"/>
          <w:szCs w:val="22"/>
        </w:rPr>
        <w:t>Each routine or novel demonstration project has a set of specific approved alternative procedures and conditions that States must follow. Operating a</w:t>
      </w:r>
      <w:r w:rsidR="00277F42" w:rsidRPr="00A4638B">
        <w:rPr>
          <w:sz w:val="22"/>
          <w:szCs w:val="22"/>
        </w:rPr>
        <w:t xml:space="preserve"> demo project</w:t>
      </w:r>
      <w:r w:rsidRPr="00A4638B">
        <w:rPr>
          <w:sz w:val="22"/>
          <w:szCs w:val="22"/>
        </w:rPr>
        <w:t xml:space="preserve"> will likely involve needing to make systems changes to comply with waiver terms and conditions. Before requesting a</w:t>
      </w:r>
      <w:r w:rsidR="00277F42" w:rsidRPr="00A4638B">
        <w:rPr>
          <w:sz w:val="22"/>
          <w:szCs w:val="22"/>
        </w:rPr>
        <w:t xml:space="preserve"> demo</w:t>
      </w:r>
      <w:r w:rsidRPr="00A4638B">
        <w:rPr>
          <w:sz w:val="22"/>
          <w:szCs w:val="22"/>
        </w:rPr>
        <w:t xml:space="preserve">, States should ensure their systems are able to operationalize the terms and conditions of the waiver. Common </w:t>
      </w:r>
      <w:r w:rsidR="00277F42" w:rsidRPr="00A4638B">
        <w:rPr>
          <w:sz w:val="22"/>
          <w:szCs w:val="22"/>
        </w:rPr>
        <w:t>demonstration projects</w:t>
      </w:r>
      <w:r w:rsidRPr="00A4638B">
        <w:rPr>
          <w:sz w:val="22"/>
          <w:szCs w:val="22"/>
        </w:rPr>
        <w:t xml:space="preserve"> include:</w:t>
      </w:r>
    </w:p>
    <w:p w14:paraId="1BA70266" w14:textId="7F7BE5B6" w:rsidR="1E75AB33" w:rsidRPr="00A4638B" w:rsidRDefault="00277F42" w:rsidP="00A4638B">
      <w:pPr>
        <w:pStyle w:val="BodyText"/>
        <w:numPr>
          <w:ilvl w:val="0"/>
          <w:numId w:val="26"/>
        </w:numPr>
        <w:ind w:left="940"/>
        <w:rPr>
          <w:sz w:val="22"/>
          <w:szCs w:val="22"/>
        </w:rPr>
      </w:pPr>
      <w:r w:rsidRPr="00A4638B">
        <w:rPr>
          <w:sz w:val="22"/>
          <w:szCs w:val="22"/>
        </w:rPr>
        <w:t>Combined Application Projects (CAP)</w:t>
      </w:r>
    </w:p>
    <w:p w14:paraId="2A9955C3" w14:textId="54085432" w:rsidR="00277F42" w:rsidRPr="00A4638B" w:rsidRDefault="00277F42" w:rsidP="00A4638B">
      <w:pPr>
        <w:pStyle w:val="BodyText"/>
        <w:numPr>
          <w:ilvl w:val="0"/>
          <w:numId w:val="26"/>
        </w:numPr>
        <w:ind w:left="940"/>
        <w:rPr>
          <w:sz w:val="22"/>
          <w:szCs w:val="22"/>
        </w:rPr>
      </w:pPr>
      <w:r w:rsidRPr="00A4638B">
        <w:rPr>
          <w:sz w:val="22"/>
          <w:szCs w:val="22"/>
        </w:rPr>
        <w:t>Elderly Simplified Application Projects (ESAP)</w:t>
      </w:r>
    </w:p>
    <w:p w14:paraId="40F0B4C6" w14:textId="5D2015EC" w:rsidR="00277F42" w:rsidRPr="00A4638B" w:rsidRDefault="00277F42" w:rsidP="00556A10">
      <w:pPr>
        <w:pStyle w:val="BodyText"/>
        <w:numPr>
          <w:ilvl w:val="0"/>
          <w:numId w:val="26"/>
        </w:numPr>
        <w:spacing w:after="120"/>
        <w:ind w:left="936"/>
        <w:rPr>
          <w:sz w:val="22"/>
          <w:szCs w:val="22"/>
        </w:rPr>
      </w:pPr>
      <w:r w:rsidRPr="00A4638B">
        <w:rPr>
          <w:sz w:val="22"/>
          <w:szCs w:val="22"/>
        </w:rPr>
        <w:t>Standard Medical Deduction (SMD) projects</w:t>
      </w:r>
    </w:p>
    <w:p w14:paraId="05E5F526" w14:textId="1C0041A2" w:rsidR="009E74FC" w:rsidRPr="00C761ED" w:rsidRDefault="009E74FC" w:rsidP="1E75AB33">
      <w:pPr>
        <w:pStyle w:val="BodyText"/>
        <w:spacing w:before="3"/>
        <w:rPr>
          <w:sz w:val="12"/>
          <w:szCs w:val="12"/>
        </w:rPr>
      </w:pPr>
    </w:p>
    <w:tbl>
      <w:tblPr>
        <w:tblStyle w:val="TableGrid"/>
        <w:tblW w:w="10530" w:type="dxa"/>
        <w:tblInd w:w="85" w:type="dxa"/>
        <w:tblLayout w:type="fixed"/>
        <w:tblCellMar>
          <w:left w:w="29" w:type="dxa"/>
          <w:right w:w="0" w:type="dxa"/>
        </w:tblCellMar>
        <w:tblLook w:val="04A0" w:firstRow="1" w:lastRow="0" w:firstColumn="1" w:lastColumn="0" w:noHBand="0" w:noVBand="1"/>
      </w:tblPr>
      <w:tblGrid>
        <w:gridCol w:w="360"/>
        <w:gridCol w:w="360"/>
        <w:gridCol w:w="2610"/>
        <w:gridCol w:w="7200"/>
      </w:tblGrid>
      <w:tr w:rsidR="00277F42" w:rsidRPr="00A5484A" w14:paraId="69D56168" w14:textId="77777777" w:rsidTr="00556A10">
        <w:trPr>
          <w:cantSplit/>
          <w:trHeight w:val="288"/>
          <w:tblHeader/>
        </w:trPr>
        <w:tc>
          <w:tcPr>
            <w:tcW w:w="360" w:type="dxa"/>
            <w:shd w:val="clear" w:color="auto" w:fill="4F81BD" w:themeFill="accent1"/>
          </w:tcPr>
          <w:p w14:paraId="4C912472" w14:textId="080F85FD" w:rsidR="00277F42" w:rsidRPr="00AC7CA1" w:rsidRDefault="00277F42" w:rsidP="00410D04">
            <w:pPr>
              <w:shd w:val="clear" w:color="auto" w:fill="1F497D" w:themeFill="text2"/>
              <w:spacing w:line="259" w:lineRule="auto"/>
              <w:jc w:val="both"/>
              <w:rPr>
                <w:color w:val="FFFFFF" w:themeColor="background1"/>
              </w:rPr>
            </w:pPr>
            <w:r w:rsidRPr="00AC7CA1">
              <w:rPr>
                <w:b/>
                <w:bCs/>
                <w:color w:val="FFFFFF" w:themeColor="background1"/>
              </w:rPr>
              <w:t>Y</w:t>
            </w:r>
          </w:p>
        </w:tc>
        <w:tc>
          <w:tcPr>
            <w:tcW w:w="360" w:type="dxa"/>
            <w:shd w:val="clear" w:color="auto" w:fill="4F81BD" w:themeFill="accent1"/>
          </w:tcPr>
          <w:p w14:paraId="4288B6D5" w14:textId="4B8CBA1F" w:rsidR="00277F42" w:rsidRPr="00AC7CA1" w:rsidRDefault="00277F42" w:rsidP="00410D04">
            <w:pPr>
              <w:shd w:val="clear" w:color="auto" w:fill="1F497D" w:themeFill="text2"/>
              <w:spacing w:line="259" w:lineRule="auto"/>
              <w:jc w:val="both"/>
              <w:rPr>
                <w:b/>
                <w:bCs/>
                <w:color w:val="FFFFFF" w:themeColor="background1"/>
              </w:rPr>
            </w:pPr>
            <w:r w:rsidRPr="00AC7CA1">
              <w:rPr>
                <w:b/>
                <w:bCs/>
                <w:color w:val="FFFFFF" w:themeColor="background1"/>
              </w:rPr>
              <w:t>N</w:t>
            </w:r>
          </w:p>
        </w:tc>
        <w:tc>
          <w:tcPr>
            <w:tcW w:w="2610" w:type="dxa"/>
            <w:shd w:val="clear" w:color="auto" w:fill="4F81BD" w:themeFill="accent1"/>
          </w:tcPr>
          <w:p w14:paraId="15722E40" w14:textId="26114D5A" w:rsidR="00277F42" w:rsidRPr="00AC7CA1" w:rsidRDefault="00277F42" w:rsidP="00410D04">
            <w:pPr>
              <w:shd w:val="clear" w:color="auto" w:fill="1F497D" w:themeFill="text2"/>
              <w:spacing w:line="259" w:lineRule="auto"/>
              <w:jc w:val="both"/>
              <w:rPr>
                <w:color w:val="FFFFFF" w:themeColor="background1"/>
              </w:rPr>
            </w:pPr>
            <w:r w:rsidRPr="00AC7CA1">
              <w:rPr>
                <w:b/>
                <w:color w:val="FFFFFF" w:themeColor="background1"/>
                <w:w w:val="105"/>
              </w:rPr>
              <w:t>Reg. Citation</w:t>
            </w:r>
          </w:p>
        </w:tc>
        <w:tc>
          <w:tcPr>
            <w:tcW w:w="7200" w:type="dxa"/>
            <w:shd w:val="clear" w:color="auto" w:fill="4F81BD" w:themeFill="accent1"/>
          </w:tcPr>
          <w:p w14:paraId="3EDC51D4" w14:textId="00D13AC9" w:rsidR="00277F42" w:rsidRPr="00AC7CA1" w:rsidRDefault="00277F42" w:rsidP="00410D04">
            <w:pPr>
              <w:shd w:val="clear" w:color="auto" w:fill="1F497D" w:themeFill="text2"/>
              <w:spacing w:line="259" w:lineRule="auto"/>
              <w:jc w:val="both"/>
              <w:rPr>
                <w:color w:val="FFFFFF" w:themeColor="background1"/>
              </w:rPr>
            </w:pPr>
            <w:r w:rsidRPr="00AC7CA1">
              <w:rPr>
                <w:b/>
                <w:bCs/>
                <w:color w:val="FFFFFF" w:themeColor="background1"/>
              </w:rPr>
              <w:t>Demonstration Project</w:t>
            </w:r>
          </w:p>
        </w:tc>
      </w:tr>
      <w:tr w:rsidR="00B96EB3" w:rsidRPr="00A5484A" w14:paraId="1035196F" w14:textId="77777777" w:rsidTr="00556A10">
        <w:trPr>
          <w:cantSplit/>
          <w:trHeight w:val="288"/>
        </w:trPr>
        <w:tc>
          <w:tcPr>
            <w:tcW w:w="360" w:type="dxa"/>
          </w:tcPr>
          <w:p w14:paraId="3F05DB84" w14:textId="77777777" w:rsidR="00B96EB3" w:rsidRPr="00A5484A" w:rsidRDefault="00B96EB3" w:rsidP="1E75AB33">
            <w:pPr>
              <w:spacing w:line="259" w:lineRule="auto"/>
              <w:jc w:val="both"/>
              <w:rPr>
                <w:b/>
                <w:bCs/>
                <w:color w:val="000000" w:themeColor="text1"/>
              </w:rPr>
            </w:pPr>
          </w:p>
        </w:tc>
        <w:tc>
          <w:tcPr>
            <w:tcW w:w="360" w:type="dxa"/>
          </w:tcPr>
          <w:p w14:paraId="5EC33D4E" w14:textId="77777777" w:rsidR="00B96EB3" w:rsidRPr="00A5484A" w:rsidRDefault="00B96EB3" w:rsidP="1E75AB33">
            <w:pPr>
              <w:spacing w:line="259" w:lineRule="auto"/>
              <w:jc w:val="both"/>
              <w:rPr>
                <w:b/>
                <w:bCs/>
                <w:color w:val="000000" w:themeColor="text1"/>
              </w:rPr>
            </w:pPr>
          </w:p>
        </w:tc>
        <w:tc>
          <w:tcPr>
            <w:tcW w:w="2610" w:type="dxa"/>
          </w:tcPr>
          <w:p w14:paraId="0313B7D3" w14:textId="467FE65E" w:rsidR="00B96EB3" w:rsidRPr="00A5484A" w:rsidRDefault="009260DF" w:rsidP="00691852">
            <w:pPr>
              <w:pStyle w:val="BodyText"/>
              <w:rPr>
                <w:sz w:val="22"/>
                <w:szCs w:val="22"/>
              </w:rPr>
            </w:pPr>
            <w:r w:rsidRPr="00A5484A">
              <w:rPr>
                <w:sz w:val="22"/>
                <w:szCs w:val="22"/>
              </w:rPr>
              <w:t>7 CFR 282</w:t>
            </w:r>
          </w:p>
        </w:tc>
        <w:tc>
          <w:tcPr>
            <w:tcW w:w="7200" w:type="dxa"/>
          </w:tcPr>
          <w:p w14:paraId="267FCF01" w14:textId="096858F3" w:rsidR="00B96EB3" w:rsidRPr="00A5484A" w:rsidDel="00277F42" w:rsidRDefault="00B96EB3" w:rsidP="00691852">
            <w:pPr>
              <w:pStyle w:val="BodyText"/>
              <w:rPr>
                <w:sz w:val="22"/>
                <w:szCs w:val="22"/>
              </w:rPr>
            </w:pPr>
            <w:r w:rsidRPr="00B23F51">
              <w:rPr>
                <w:b/>
                <w:bCs/>
                <w:sz w:val="22"/>
                <w:szCs w:val="22"/>
              </w:rPr>
              <w:t>DP-1</w:t>
            </w:r>
            <w:r w:rsidRPr="00A5484A">
              <w:rPr>
                <w:sz w:val="22"/>
                <w:szCs w:val="22"/>
              </w:rPr>
              <w:t xml:space="preserve"> If operating any demonstration projects, does the system</w:t>
            </w:r>
            <w:r w:rsidR="00DA07D5" w:rsidRPr="00A5484A">
              <w:rPr>
                <w:sz w:val="22"/>
                <w:szCs w:val="22"/>
              </w:rPr>
              <w:t xml:space="preserve"> identify cases as being demo cases?</w:t>
            </w:r>
          </w:p>
        </w:tc>
      </w:tr>
      <w:tr w:rsidR="008D6804" w:rsidRPr="00A5484A" w14:paraId="6CD51FDB" w14:textId="77777777" w:rsidTr="00556A10">
        <w:trPr>
          <w:cantSplit/>
          <w:trHeight w:val="288"/>
        </w:trPr>
        <w:tc>
          <w:tcPr>
            <w:tcW w:w="360" w:type="dxa"/>
            <w:shd w:val="clear" w:color="auto" w:fill="000000" w:themeFill="text1"/>
          </w:tcPr>
          <w:p w14:paraId="47011F69" w14:textId="77777777" w:rsidR="008D6804" w:rsidRPr="00A5484A" w:rsidRDefault="008D6804" w:rsidP="1E75AB33">
            <w:pPr>
              <w:spacing w:line="259" w:lineRule="auto"/>
              <w:jc w:val="both"/>
              <w:rPr>
                <w:b/>
                <w:bCs/>
                <w:color w:val="000000" w:themeColor="text1"/>
              </w:rPr>
            </w:pPr>
          </w:p>
        </w:tc>
        <w:tc>
          <w:tcPr>
            <w:tcW w:w="360" w:type="dxa"/>
            <w:shd w:val="clear" w:color="auto" w:fill="000000" w:themeFill="text1"/>
          </w:tcPr>
          <w:p w14:paraId="111EE786" w14:textId="77777777" w:rsidR="008D6804" w:rsidRPr="00A5484A" w:rsidRDefault="008D6804" w:rsidP="1E75AB33">
            <w:pPr>
              <w:spacing w:line="259" w:lineRule="auto"/>
              <w:jc w:val="both"/>
              <w:rPr>
                <w:b/>
                <w:bCs/>
                <w:color w:val="000000" w:themeColor="text1"/>
              </w:rPr>
            </w:pPr>
          </w:p>
        </w:tc>
        <w:tc>
          <w:tcPr>
            <w:tcW w:w="2610" w:type="dxa"/>
            <w:shd w:val="clear" w:color="auto" w:fill="000000" w:themeFill="text1"/>
          </w:tcPr>
          <w:p w14:paraId="69A4B421" w14:textId="77777777" w:rsidR="008D6804" w:rsidRPr="00A5484A" w:rsidRDefault="008D6804" w:rsidP="00691852">
            <w:pPr>
              <w:pStyle w:val="BodyText"/>
              <w:rPr>
                <w:sz w:val="22"/>
                <w:szCs w:val="22"/>
              </w:rPr>
            </w:pPr>
          </w:p>
        </w:tc>
        <w:tc>
          <w:tcPr>
            <w:tcW w:w="7200" w:type="dxa"/>
          </w:tcPr>
          <w:p w14:paraId="6E9F3585" w14:textId="75C8D043" w:rsidR="008D6804" w:rsidRPr="00A5484A" w:rsidDel="00277F42" w:rsidRDefault="36D9BE47" w:rsidP="00691852">
            <w:pPr>
              <w:pStyle w:val="BodyText"/>
              <w:rPr>
                <w:sz w:val="22"/>
                <w:szCs w:val="22"/>
              </w:rPr>
            </w:pPr>
            <w:r w:rsidRPr="00B23F51">
              <w:rPr>
                <w:b/>
                <w:bCs/>
                <w:sz w:val="22"/>
                <w:szCs w:val="22"/>
              </w:rPr>
              <w:t>DP-</w:t>
            </w:r>
            <w:r w:rsidR="001131D9" w:rsidRPr="00B23F51">
              <w:rPr>
                <w:b/>
                <w:bCs/>
                <w:sz w:val="22"/>
                <w:szCs w:val="22"/>
              </w:rPr>
              <w:t>2</w:t>
            </w:r>
            <w:r w:rsidRPr="00A5484A">
              <w:rPr>
                <w:sz w:val="22"/>
                <w:szCs w:val="22"/>
              </w:rPr>
              <w:t xml:space="preserve"> If operating a Combined Application Project (CAP), does the system correctly:</w:t>
            </w:r>
          </w:p>
        </w:tc>
      </w:tr>
      <w:tr w:rsidR="0014471B" w:rsidRPr="00A5484A" w14:paraId="56A19BCF" w14:textId="77777777" w:rsidTr="00556A10">
        <w:trPr>
          <w:cantSplit/>
          <w:trHeight w:val="288"/>
        </w:trPr>
        <w:tc>
          <w:tcPr>
            <w:tcW w:w="360" w:type="dxa"/>
          </w:tcPr>
          <w:p w14:paraId="229501DA" w14:textId="44682E58" w:rsidR="0014471B" w:rsidRPr="00A5484A" w:rsidRDefault="0014471B" w:rsidP="0014471B">
            <w:pPr>
              <w:spacing w:line="259" w:lineRule="auto"/>
              <w:jc w:val="both"/>
              <w:rPr>
                <w:color w:val="000000" w:themeColor="text1"/>
              </w:rPr>
            </w:pPr>
          </w:p>
        </w:tc>
        <w:tc>
          <w:tcPr>
            <w:tcW w:w="360" w:type="dxa"/>
          </w:tcPr>
          <w:p w14:paraId="348DCDB4" w14:textId="77777777" w:rsidR="0014471B" w:rsidRPr="00A5484A" w:rsidRDefault="0014471B" w:rsidP="0014471B">
            <w:pPr>
              <w:spacing w:line="259" w:lineRule="auto"/>
              <w:jc w:val="both"/>
              <w:rPr>
                <w:color w:val="000000" w:themeColor="text1"/>
              </w:rPr>
            </w:pPr>
          </w:p>
        </w:tc>
        <w:tc>
          <w:tcPr>
            <w:tcW w:w="2610" w:type="dxa"/>
          </w:tcPr>
          <w:p w14:paraId="0C1DD00C" w14:textId="55841C10" w:rsidR="0014471B" w:rsidRPr="00A5484A" w:rsidRDefault="0014471B" w:rsidP="00691852">
            <w:pPr>
              <w:pStyle w:val="BodyText"/>
              <w:rPr>
                <w:sz w:val="22"/>
                <w:szCs w:val="22"/>
              </w:rPr>
            </w:pPr>
            <w:r w:rsidRPr="00A5484A">
              <w:rPr>
                <w:sz w:val="22"/>
                <w:szCs w:val="22"/>
              </w:rPr>
              <w:t>7 CFR 273.10</w:t>
            </w:r>
            <w:r w:rsidR="006703D5">
              <w:rPr>
                <w:sz w:val="22"/>
                <w:szCs w:val="22"/>
              </w:rPr>
              <w:t xml:space="preserve"> </w:t>
            </w:r>
            <w:r w:rsidRPr="00A5484A">
              <w:rPr>
                <w:sz w:val="22"/>
                <w:szCs w:val="22"/>
              </w:rPr>
              <w:t>(a)(1)</w:t>
            </w:r>
          </w:p>
        </w:tc>
        <w:tc>
          <w:tcPr>
            <w:tcW w:w="7200" w:type="dxa"/>
          </w:tcPr>
          <w:p w14:paraId="44799527" w14:textId="33EA90BB" w:rsidR="0014471B" w:rsidRPr="00A5484A" w:rsidRDefault="008D6804">
            <w:pPr>
              <w:pStyle w:val="BodyText"/>
              <w:numPr>
                <w:ilvl w:val="0"/>
                <w:numId w:val="27"/>
              </w:numPr>
              <w:ind w:left="270" w:hanging="180"/>
              <w:rPr>
                <w:sz w:val="22"/>
                <w:szCs w:val="22"/>
              </w:rPr>
            </w:pPr>
            <w:r w:rsidRPr="00A5484A">
              <w:rPr>
                <w:sz w:val="22"/>
                <w:szCs w:val="22"/>
              </w:rPr>
              <w:t>M</w:t>
            </w:r>
            <w:r w:rsidR="0014471B" w:rsidRPr="00A5484A">
              <w:rPr>
                <w:sz w:val="22"/>
                <w:szCs w:val="22"/>
              </w:rPr>
              <w:t>odify the benefit start/proration date?</w:t>
            </w:r>
          </w:p>
        </w:tc>
      </w:tr>
      <w:tr w:rsidR="0014471B" w:rsidRPr="00A5484A" w14:paraId="1F62B240" w14:textId="77777777" w:rsidTr="00556A10">
        <w:trPr>
          <w:cantSplit/>
          <w:trHeight w:val="288"/>
        </w:trPr>
        <w:tc>
          <w:tcPr>
            <w:tcW w:w="360" w:type="dxa"/>
          </w:tcPr>
          <w:p w14:paraId="3D88949A" w14:textId="7373C690" w:rsidR="0014471B" w:rsidRPr="00A5484A" w:rsidRDefault="0014471B" w:rsidP="0014471B">
            <w:pPr>
              <w:spacing w:line="259" w:lineRule="auto"/>
              <w:jc w:val="both"/>
              <w:rPr>
                <w:color w:val="000000" w:themeColor="text1"/>
              </w:rPr>
            </w:pPr>
          </w:p>
        </w:tc>
        <w:tc>
          <w:tcPr>
            <w:tcW w:w="360" w:type="dxa"/>
          </w:tcPr>
          <w:p w14:paraId="35C97D4E" w14:textId="77777777" w:rsidR="0014471B" w:rsidRPr="00A5484A" w:rsidRDefault="0014471B" w:rsidP="0014471B">
            <w:pPr>
              <w:spacing w:line="259" w:lineRule="auto"/>
              <w:jc w:val="both"/>
              <w:rPr>
                <w:color w:val="000000" w:themeColor="text1"/>
              </w:rPr>
            </w:pPr>
          </w:p>
        </w:tc>
        <w:tc>
          <w:tcPr>
            <w:tcW w:w="2610" w:type="dxa"/>
          </w:tcPr>
          <w:p w14:paraId="33EE788A" w14:textId="48356D00" w:rsidR="0014471B" w:rsidRPr="00A5484A" w:rsidRDefault="0014471B" w:rsidP="00691852">
            <w:pPr>
              <w:pStyle w:val="BodyText"/>
              <w:rPr>
                <w:sz w:val="22"/>
                <w:szCs w:val="22"/>
              </w:rPr>
            </w:pPr>
            <w:r w:rsidRPr="00A5484A">
              <w:rPr>
                <w:sz w:val="22"/>
                <w:szCs w:val="22"/>
              </w:rPr>
              <w:t>7 CFR 273.2</w:t>
            </w:r>
            <w:r w:rsidR="006703D5">
              <w:rPr>
                <w:sz w:val="22"/>
                <w:szCs w:val="22"/>
              </w:rPr>
              <w:t xml:space="preserve"> </w:t>
            </w:r>
            <w:r w:rsidRPr="00A5484A">
              <w:rPr>
                <w:sz w:val="22"/>
                <w:szCs w:val="22"/>
              </w:rPr>
              <w:t>(c)(1)(iv)</w:t>
            </w:r>
          </w:p>
        </w:tc>
        <w:tc>
          <w:tcPr>
            <w:tcW w:w="7200" w:type="dxa"/>
          </w:tcPr>
          <w:p w14:paraId="19D8F766" w14:textId="1D847111" w:rsidR="0014471B" w:rsidRPr="00A5484A" w:rsidRDefault="00B96EB3">
            <w:pPr>
              <w:pStyle w:val="BodyText"/>
              <w:numPr>
                <w:ilvl w:val="0"/>
                <w:numId w:val="27"/>
              </w:numPr>
              <w:ind w:left="270" w:hanging="180"/>
              <w:rPr>
                <w:sz w:val="22"/>
                <w:szCs w:val="22"/>
              </w:rPr>
            </w:pPr>
            <w:r w:rsidRPr="00A5484A">
              <w:rPr>
                <w:sz w:val="22"/>
                <w:szCs w:val="22"/>
              </w:rPr>
              <w:t>Capture date of application for CAP applications</w:t>
            </w:r>
            <w:r w:rsidR="7D795234" w:rsidRPr="00A5484A">
              <w:rPr>
                <w:sz w:val="22"/>
                <w:szCs w:val="22"/>
              </w:rPr>
              <w:t xml:space="preserve">? </w:t>
            </w:r>
          </w:p>
        </w:tc>
      </w:tr>
      <w:tr w:rsidR="00C976DD" w:rsidRPr="00A5484A" w14:paraId="52A5BD37" w14:textId="77777777" w:rsidTr="00556A10">
        <w:trPr>
          <w:cantSplit/>
          <w:trHeight w:val="288"/>
        </w:trPr>
        <w:tc>
          <w:tcPr>
            <w:tcW w:w="360" w:type="dxa"/>
          </w:tcPr>
          <w:p w14:paraId="1E1229D6" w14:textId="3AED2144" w:rsidR="00C976DD" w:rsidRPr="00A5484A" w:rsidRDefault="00C976DD" w:rsidP="00C976DD">
            <w:pPr>
              <w:spacing w:line="259" w:lineRule="auto"/>
              <w:jc w:val="both"/>
              <w:rPr>
                <w:color w:val="000000" w:themeColor="text1"/>
              </w:rPr>
            </w:pPr>
          </w:p>
        </w:tc>
        <w:tc>
          <w:tcPr>
            <w:tcW w:w="360" w:type="dxa"/>
          </w:tcPr>
          <w:p w14:paraId="69FF278D" w14:textId="77777777" w:rsidR="00C976DD" w:rsidRPr="00A5484A" w:rsidRDefault="00C976DD" w:rsidP="00C976DD">
            <w:pPr>
              <w:spacing w:line="259" w:lineRule="auto"/>
              <w:jc w:val="both"/>
              <w:rPr>
                <w:color w:val="000000" w:themeColor="text1"/>
              </w:rPr>
            </w:pPr>
          </w:p>
        </w:tc>
        <w:tc>
          <w:tcPr>
            <w:tcW w:w="2610" w:type="dxa"/>
          </w:tcPr>
          <w:p w14:paraId="54FD34BA" w14:textId="2FDD7481" w:rsidR="00C976DD" w:rsidRPr="00A5484A" w:rsidRDefault="00C976DD" w:rsidP="00691852">
            <w:pPr>
              <w:pStyle w:val="BodyText"/>
              <w:rPr>
                <w:sz w:val="22"/>
                <w:szCs w:val="22"/>
              </w:rPr>
            </w:pPr>
            <w:r w:rsidRPr="00A5484A">
              <w:rPr>
                <w:sz w:val="22"/>
                <w:szCs w:val="22"/>
              </w:rPr>
              <w:t>7 CFR 273.2(e)(1) and (e)(3)</w:t>
            </w:r>
          </w:p>
        </w:tc>
        <w:tc>
          <w:tcPr>
            <w:tcW w:w="7200" w:type="dxa"/>
          </w:tcPr>
          <w:p w14:paraId="70F1F719" w14:textId="7CF26DC4" w:rsidR="00C976DD" w:rsidRPr="00A5484A" w:rsidRDefault="008D6804">
            <w:pPr>
              <w:pStyle w:val="BodyText"/>
              <w:numPr>
                <w:ilvl w:val="0"/>
                <w:numId w:val="27"/>
              </w:numPr>
              <w:ind w:left="270" w:hanging="180"/>
              <w:rPr>
                <w:sz w:val="22"/>
                <w:szCs w:val="22"/>
              </w:rPr>
            </w:pPr>
            <w:r w:rsidRPr="00A5484A">
              <w:rPr>
                <w:sz w:val="22"/>
                <w:szCs w:val="22"/>
              </w:rPr>
              <w:t>W</w:t>
            </w:r>
            <w:r w:rsidR="00C976DD" w:rsidRPr="00A5484A">
              <w:rPr>
                <w:sz w:val="22"/>
                <w:szCs w:val="22"/>
              </w:rPr>
              <w:t>aive the interview for CAP-eligible households?</w:t>
            </w:r>
          </w:p>
        </w:tc>
      </w:tr>
      <w:tr w:rsidR="0073269F" w:rsidRPr="00A5484A" w14:paraId="38A27A18" w14:textId="77777777" w:rsidTr="00556A10">
        <w:trPr>
          <w:cantSplit/>
          <w:trHeight w:val="288"/>
        </w:trPr>
        <w:tc>
          <w:tcPr>
            <w:tcW w:w="360" w:type="dxa"/>
          </w:tcPr>
          <w:p w14:paraId="4E9F4B6A" w14:textId="77777777" w:rsidR="0073269F" w:rsidRPr="00A5484A" w:rsidRDefault="0073269F" w:rsidP="00C976DD">
            <w:pPr>
              <w:spacing w:line="259" w:lineRule="auto"/>
              <w:jc w:val="both"/>
              <w:rPr>
                <w:color w:val="000000" w:themeColor="text1"/>
              </w:rPr>
            </w:pPr>
          </w:p>
        </w:tc>
        <w:tc>
          <w:tcPr>
            <w:tcW w:w="360" w:type="dxa"/>
          </w:tcPr>
          <w:p w14:paraId="501CF49A" w14:textId="77777777" w:rsidR="0073269F" w:rsidRPr="00A5484A" w:rsidRDefault="0073269F" w:rsidP="00C976DD">
            <w:pPr>
              <w:spacing w:line="259" w:lineRule="auto"/>
              <w:jc w:val="both"/>
              <w:rPr>
                <w:color w:val="000000" w:themeColor="text1"/>
              </w:rPr>
            </w:pPr>
          </w:p>
        </w:tc>
        <w:tc>
          <w:tcPr>
            <w:tcW w:w="2610" w:type="dxa"/>
          </w:tcPr>
          <w:p w14:paraId="01E0A2A6" w14:textId="473FA311" w:rsidR="0073269F" w:rsidRPr="00A5484A" w:rsidRDefault="0073269F" w:rsidP="00691852">
            <w:pPr>
              <w:pStyle w:val="BodyText"/>
              <w:rPr>
                <w:sz w:val="22"/>
                <w:szCs w:val="22"/>
              </w:rPr>
            </w:pPr>
            <w:r w:rsidRPr="00A5484A">
              <w:rPr>
                <w:sz w:val="22"/>
                <w:szCs w:val="22"/>
              </w:rPr>
              <w:t>7 CFR 273.2(f)</w:t>
            </w:r>
          </w:p>
        </w:tc>
        <w:tc>
          <w:tcPr>
            <w:tcW w:w="7200" w:type="dxa"/>
          </w:tcPr>
          <w:p w14:paraId="21CC6098" w14:textId="4F826BE0" w:rsidR="0073269F" w:rsidRPr="00A5484A" w:rsidRDefault="0073269F">
            <w:pPr>
              <w:pStyle w:val="BodyText"/>
              <w:numPr>
                <w:ilvl w:val="0"/>
                <w:numId w:val="27"/>
              </w:numPr>
              <w:ind w:left="270" w:hanging="180"/>
              <w:rPr>
                <w:sz w:val="22"/>
                <w:szCs w:val="22"/>
              </w:rPr>
            </w:pPr>
            <w:r w:rsidRPr="00A5484A">
              <w:rPr>
                <w:sz w:val="22"/>
                <w:szCs w:val="22"/>
              </w:rPr>
              <w:t>Waive verifications, as indicated in the project approval?</w:t>
            </w:r>
          </w:p>
        </w:tc>
      </w:tr>
      <w:tr w:rsidR="00C976DD" w:rsidRPr="00A5484A" w14:paraId="69879948" w14:textId="77777777" w:rsidTr="00556A10">
        <w:trPr>
          <w:cantSplit/>
          <w:trHeight w:val="288"/>
        </w:trPr>
        <w:tc>
          <w:tcPr>
            <w:tcW w:w="360" w:type="dxa"/>
          </w:tcPr>
          <w:p w14:paraId="1B25D9BE" w14:textId="239BB547" w:rsidR="00C976DD" w:rsidRPr="00A5484A" w:rsidRDefault="00C976DD" w:rsidP="00C976DD">
            <w:pPr>
              <w:spacing w:line="259" w:lineRule="auto"/>
              <w:jc w:val="both"/>
              <w:rPr>
                <w:color w:val="000000" w:themeColor="text1"/>
              </w:rPr>
            </w:pPr>
          </w:p>
        </w:tc>
        <w:tc>
          <w:tcPr>
            <w:tcW w:w="360" w:type="dxa"/>
          </w:tcPr>
          <w:p w14:paraId="4259C25B" w14:textId="77777777" w:rsidR="00C976DD" w:rsidRPr="00A5484A" w:rsidRDefault="00C976DD" w:rsidP="00C976DD">
            <w:pPr>
              <w:spacing w:line="259" w:lineRule="auto"/>
              <w:jc w:val="both"/>
              <w:rPr>
                <w:color w:val="000000" w:themeColor="text1"/>
              </w:rPr>
            </w:pPr>
          </w:p>
        </w:tc>
        <w:tc>
          <w:tcPr>
            <w:tcW w:w="2610" w:type="dxa"/>
          </w:tcPr>
          <w:p w14:paraId="7BFDA98B" w14:textId="6768223D" w:rsidR="00C976DD" w:rsidRPr="00A5484A" w:rsidRDefault="00C976DD" w:rsidP="00691852">
            <w:pPr>
              <w:pStyle w:val="BodyText"/>
              <w:rPr>
                <w:sz w:val="22"/>
                <w:szCs w:val="22"/>
              </w:rPr>
            </w:pPr>
            <w:r w:rsidRPr="00A5484A">
              <w:rPr>
                <w:sz w:val="22"/>
                <w:szCs w:val="22"/>
              </w:rPr>
              <w:t>7 CFR 273.9(b)(1)</w:t>
            </w:r>
          </w:p>
        </w:tc>
        <w:tc>
          <w:tcPr>
            <w:tcW w:w="7200" w:type="dxa"/>
          </w:tcPr>
          <w:p w14:paraId="5A92638D" w14:textId="7B69FB2D" w:rsidR="00C976DD" w:rsidRPr="00A5484A" w:rsidRDefault="008D6804">
            <w:pPr>
              <w:pStyle w:val="BodyText"/>
              <w:numPr>
                <w:ilvl w:val="0"/>
                <w:numId w:val="27"/>
              </w:numPr>
              <w:ind w:left="270" w:hanging="180"/>
              <w:rPr>
                <w:sz w:val="22"/>
                <w:szCs w:val="22"/>
              </w:rPr>
            </w:pPr>
            <w:r w:rsidRPr="00A5484A">
              <w:rPr>
                <w:sz w:val="22"/>
                <w:szCs w:val="22"/>
              </w:rPr>
              <w:t>F</w:t>
            </w:r>
            <w:r w:rsidR="00C976DD" w:rsidRPr="00A5484A">
              <w:rPr>
                <w:sz w:val="22"/>
                <w:szCs w:val="22"/>
              </w:rPr>
              <w:t xml:space="preserve">lag earned income received for more than three consecutive months, if </w:t>
            </w:r>
            <w:r w:rsidR="003F519D" w:rsidRPr="00A5484A">
              <w:rPr>
                <w:sz w:val="22"/>
                <w:szCs w:val="22"/>
              </w:rPr>
              <w:t>indicated in the project approval</w:t>
            </w:r>
            <w:r w:rsidR="00C976DD" w:rsidRPr="00A5484A">
              <w:rPr>
                <w:sz w:val="22"/>
                <w:szCs w:val="22"/>
              </w:rPr>
              <w:t xml:space="preserve">? </w:t>
            </w:r>
          </w:p>
        </w:tc>
      </w:tr>
      <w:tr w:rsidR="00C976DD" w:rsidRPr="00A5484A" w14:paraId="3885B707" w14:textId="77777777" w:rsidTr="00556A10">
        <w:trPr>
          <w:cantSplit/>
          <w:trHeight w:val="288"/>
        </w:trPr>
        <w:tc>
          <w:tcPr>
            <w:tcW w:w="360" w:type="dxa"/>
          </w:tcPr>
          <w:p w14:paraId="795BDD45" w14:textId="7A80BB37" w:rsidR="00C976DD" w:rsidRPr="00A5484A" w:rsidRDefault="00C976DD" w:rsidP="00C976DD">
            <w:pPr>
              <w:spacing w:line="259" w:lineRule="auto"/>
              <w:jc w:val="both"/>
              <w:rPr>
                <w:color w:val="000000" w:themeColor="text1"/>
              </w:rPr>
            </w:pPr>
          </w:p>
        </w:tc>
        <w:tc>
          <w:tcPr>
            <w:tcW w:w="360" w:type="dxa"/>
          </w:tcPr>
          <w:p w14:paraId="400EF53F" w14:textId="77777777" w:rsidR="00C976DD" w:rsidRPr="00A5484A" w:rsidRDefault="00C976DD" w:rsidP="00C976DD">
            <w:pPr>
              <w:spacing w:line="259" w:lineRule="auto"/>
              <w:jc w:val="both"/>
              <w:rPr>
                <w:color w:val="000000" w:themeColor="text1"/>
              </w:rPr>
            </w:pPr>
          </w:p>
        </w:tc>
        <w:tc>
          <w:tcPr>
            <w:tcW w:w="2610" w:type="dxa"/>
          </w:tcPr>
          <w:p w14:paraId="74F86A36" w14:textId="1A86947F" w:rsidR="00C976DD" w:rsidRPr="00A5484A" w:rsidRDefault="00553FFD" w:rsidP="00691852">
            <w:pPr>
              <w:pStyle w:val="BodyText"/>
              <w:rPr>
                <w:sz w:val="22"/>
                <w:szCs w:val="22"/>
              </w:rPr>
            </w:pPr>
            <w:r w:rsidRPr="00A5484A">
              <w:rPr>
                <w:rStyle w:val="citation-detail"/>
                <w:sz w:val="22"/>
                <w:szCs w:val="22"/>
              </w:rPr>
              <w:t>7 CFR 273.10(e)</w:t>
            </w:r>
          </w:p>
        </w:tc>
        <w:tc>
          <w:tcPr>
            <w:tcW w:w="7200" w:type="dxa"/>
          </w:tcPr>
          <w:p w14:paraId="2F4ECE53" w14:textId="2BD5DAAB" w:rsidR="00C976DD" w:rsidRPr="00A5484A" w:rsidRDefault="00F87AAD">
            <w:pPr>
              <w:pStyle w:val="BodyText"/>
              <w:numPr>
                <w:ilvl w:val="0"/>
                <w:numId w:val="27"/>
              </w:numPr>
              <w:ind w:left="270" w:hanging="180"/>
              <w:rPr>
                <w:sz w:val="22"/>
                <w:szCs w:val="22"/>
              </w:rPr>
            </w:pPr>
            <w:r w:rsidRPr="00A5484A">
              <w:rPr>
                <w:sz w:val="22"/>
                <w:szCs w:val="22"/>
              </w:rPr>
              <w:t>C</w:t>
            </w:r>
            <w:r w:rsidR="00553FFD" w:rsidRPr="00A5484A">
              <w:rPr>
                <w:sz w:val="22"/>
                <w:szCs w:val="22"/>
              </w:rPr>
              <w:t>alculate allotments according to the approved benefit structure?</w:t>
            </w:r>
          </w:p>
        </w:tc>
      </w:tr>
      <w:tr w:rsidR="00C976DD" w:rsidRPr="00A5484A" w14:paraId="411F7E20" w14:textId="77777777" w:rsidTr="00556A10">
        <w:trPr>
          <w:cantSplit/>
          <w:trHeight w:val="288"/>
        </w:trPr>
        <w:tc>
          <w:tcPr>
            <w:tcW w:w="360" w:type="dxa"/>
          </w:tcPr>
          <w:p w14:paraId="4473990F" w14:textId="5EF44C77" w:rsidR="00C976DD" w:rsidRPr="00A5484A" w:rsidRDefault="00C976DD" w:rsidP="00C976DD">
            <w:pPr>
              <w:spacing w:line="259" w:lineRule="auto"/>
              <w:jc w:val="both"/>
              <w:rPr>
                <w:color w:val="000000" w:themeColor="text1"/>
              </w:rPr>
            </w:pPr>
          </w:p>
        </w:tc>
        <w:tc>
          <w:tcPr>
            <w:tcW w:w="360" w:type="dxa"/>
          </w:tcPr>
          <w:p w14:paraId="10B98707" w14:textId="77777777" w:rsidR="00C976DD" w:rsidRPr="00A5484A" w:rsidRDefault="00C976DD" w:rsidP="00C976DD">
            <w:pPr>
              <w:spacing w:line="259" w:lineRule="auto"/>
              <w:jc w:val="both"/>
              <w:rPr>
                <w:color w:val="000000" w:themeColor="text1"/>
              </w:rPr>
            </w:pPr>
          </w:p>
        </w:tc>
        <w:tc>
          <w:tcPr>
            <w:tcW w:w="2610" w:type="dxa"/>
          </w:tcPr>
          <w:p w14:paraId="42553721" w14:textId="2325B7D7" w:rsidR="00C976DD" w:rsidRPr="00A5484A" w:rsidRDefault="004C607C" w:rsidP="00691852">
            <w:pPr>
              <w:pStyle w:val="BodyText"/>
              <w:rPr>
                <w:sz w:val="22"/>
                <w:szCs w:val="22"/>
              </w:rPr>
            </w:pPr>
            <w:r w:rsidRPr="00A5484A">
              <w:rPr>
                <w:sz w:val="22"/>
                <w:szCs w:val="22"/>
              </w:rPr>
              <w:t>7 CFR 273.9(d)</w:t>
            </w:r>
          </w:p>
        </w:tc>
        <w:tc>
          <w:tcPr>
            <w:tcW w:w="7200" w:type="dxa"/>
          </w:tcPr>
          <w:p w14:paraId="187B9F67" w14:textId="2112CD02" w:rsidR="00C976DD" w:rsidRPr="00A5484A" w:rsidRDefault="003F519D">
            <w:pPr>
              <w:pStyle w:val="BodyText"/>
              <w:numPr>
                <w:ilvl w:val="0"/>
                <w:numId w:val="27"/>
              </w:numPr>
              <w:ind w:left="270" w:hanging="180"/>
              <w:rPr>
                <w:sz w:val="22"/>
                <w:szCs w:val="22"/>
              </w:rPr>
            </w:pPr>
            <w:r w:rsidRPr="00A5484A">
              <w:rPr>
                <w:sz w:val="22"/>
                <w:szCs w:val="22"/>
              </w:rPr>
              <w:t>W</w:t>
            </w:r>
            <w:r w:rsidR="004C607C" w:rsidRPr="00A5484A">
              <w:rPr>
                <w:sz w:val="22"/>
                <w:szCs w:val="22"/>
              </w:rPr>
              <w:t>aive deductions for participating households as indicated in the project approval?</w:t>
            </w:r>
          </w:p>
        </w:tc>
      </w:tr>
      <w:tr w:rsidR="00D643D9" w:rsidRPr="00A5484A" w14:paraId="2134E168" w14:textId="77777777" w:rsidTr="00556A10">
        <w:trPr>
          <w:cantSplit/>
          <w:trHeight w:val="288"/>
        </w:trPr>
        <w:tc>
          <w:tcPr>
            <w:tcW w:w="360" w:type="dxa"/>
          </w:tcPr>
          <w:p w14:paraId="734312B5" w14:textId="77777777" w:rsidR="00D643D9" w:rsidRPr="00A5484A" w:rsidRDefault="00D643D9" w:rsidP="00C976DD">
            <w:pPr>
              <w:spacing w:line="259" w:lineRule="auto"/>
              <w:jc w:val="both"/>
              <w:rPr>
                <w:color w:val="000000" w:themeColor="text1"/>
              </w:rPr>
            </w:pPr>
          </w:p>
        </w:tc>
        <w:tc>
          <w:tcPr>
            <w:tcW w:w="360" w:type="dxa"/>
          </w:tcPr>
          <w:p w14:paraId="6F31A888" w14:textId="77777777" w:rsidR="00D643D9" w:rsidRPr="00A5484A" w:rsidRDefault="00D643D9" w:rsidP="00C976DD">
            <w:pPr>
              <w:spacing w:line="259" w:lineRule="auto"/>
              <w:jc w:val="both"/>
              <w:rPr>
                <w:color w:val="000000" w:themeColor="text1"/>
              </w:rPr>
            </w:pPr>
          </w:p>
        </w:tc>
        <w:tc>
          <w:tcPr>
            <w:tcW w:w="2610" w:type="dxa"/>
          </w:tcPr>
          <w:p w14:paraId="5F1B5022" w14:textId="0B7AD6AD" w:rsidR="00D643D9" w:rsidRPr="00A5484A" w:rsidRDefault="00D643D9" w:rsidP="00691852">
            <w:pPr>
              <w:pStyle w:val="BodyText"/>
              <w:rPr>
                <w:sz w:val="22"/>
                <w:szCs w:val="22"/>
              </w:rPr>
            </w:pPr>
            <w:r w:rsidRPr="00A5484A">
              <w:rPr>
                <w:sz w:val="22"/>
                <w:szCs w:val="22"/>
              </w:rPr>
              <w:t>7 CFR 273.12</w:t>
            </w:r>
          </w:p>
        </w:tc>
        <w:tc>
          <w:tcPr>
            <w:tcW w:w="7200" w:type="dxa"/>
          </w:tcPr>
          <w:p w14:paraId="35DE0364" w14:textId="5C45F6FF" w:rsidR="00D643D9" w:rsidRPr="00A5484A" w:rsidRDefault="1B9CB090">
            <w:pPr>
              <w:pStyle w:val="BodyText"/>
              <w:numPr>
                <w:ilvl w:val="0"/>
                <w:numId w:val="27"/>
              </w:numPr>
              <w:ind w:left="270" w:hanging="180"/>
              <w:rPr>
                <w:sz w:val="22"/>
                <w:szCs w:val="22"/>
              </w:rPr>
            </w:pPr>
            <w:r w:rsidRPr="00A5484A">
              <w:rPr>
                <w:sz w:val="22"/>
                <w:szCs w:val="22"/>
              </w:rPr>
              <w:t>Waive certain reporting requirements for participating households?</w:t>
            </w:r>
          </w:p>
        </w:tc>
      </w:tr>
      <w:tr w:rsidR="003824DC" w:rsidRPr="00A5484A" w14:paraId="49F0042E" w14:textId="77777777" w:rsidTr="00556A10">
        <w:trPr>
          <w:cantSplit/>
          <w:trHeight w:val="288"/>
        </w:trPr>
        <w:tc>
          <w:tcPr>
            <w:tcW w:w="360" w:type="dxa"/>
          </w:tcPr>
          <w:p w14:paraId="62E4883D" w14:textId="77777777" w:rsidR="003824DC" w:rsidRPr="00A5484A" w:rsidRDefault="003824DC" w:rsidP="00C976DD">
            <w:pPr>
              <w:spacing w:line="259" w:lineRule="auto"/>
              <w:jc w:val="both"/>
              <w:rPr>
                <w:color w:val="000000" w:themeColor="text1"/>
              </w:rPr>
            </w:pPr>
          </w:p>
        </w:tc>
        <w:tc>
          <w:tcPr>
            <w:tcW w:w="360" w:type="dxa"/>
          </w:tcPr>
          <w:p w14:paraId="744B75BB" w14:textId="77777777" w:rsidR="003824DC" w:rsidRPr="00A5484A" w:rsidRDefault="003824DC" w:rsidP="00C976DD">
            <w:pPr>
              <w:spacing w:line="259" w:lineRule="auto"/>
              <w:jc w:val="both"/>
              <w:rPr>
                <w:color w:val="000000" w:themeColor="text1"/>
              </w:rPr>
            </w:pPr>
          </w:p>
        </w:tc>
        <w:tc>
          <w:tcPr>
            <w:tcW w:w="2610" w:type="dxa"/>
          </w:tcPr>
          <w:p w14:paraId="0DF08484" w14:textId="354417D9" w:rsidR="003824DC" w:rsidRPr="00A5484A" w:rsidRDefault="00FD1167" w:rsidP="00691852">
            <w:pPr>
              <w:pStyle w:val="BodyText"/>
              <w:rPr>
                <w:sz w:val="22"/>
                <w:szCs w:val="22"/>
              </w:rPr>
            </w:pPr>
            <w:r w:rsidRPr="00A5484A">
              <w:rPr>
                <w:sz w:val="22"/>
                <w:szCs w:val="22"/>
              </w:rPr>
              <w:t>Best Practice</w:t>
            </w:r>
          </w:p>
        </w:tc>
        <w:tc>
          <w:tcPr>
            <w:tcW w:w="7200" w:type="dxa"/>
          </w:tcPr>
          <w:p w14:paraId="5F187FE9" w14:textId="5CDE322E" w:rsidR="003824DC" w:rsidRPr="00A5484A" w:rsidRDefault="003824DC">
            <w:pPr>
              <w:pStyle w:val="BodyText"/>
              <w:numPr>
                <w:ilvl w:val="0"/>
                <w:numId w:val="27"/>
              </w:numPr>
              <w:ind w:left="270" w:hanging="180"/>
              <w:rPr>
                <w:sz w:val="22"/>
                <w:szCs w:val="22"/>
              </w:rPr>
            </w:pPr>
            <w:r w:rsidRPr="00A5484A">
              <w:rPr>
                <w:sz w:val="22"/>
                <w:szCs w:val="22"/>
              </w:rPr>
              <w:t>Convert cases</w:t>
            </w:r>
            <w:r w:rsidR="00FD1167" w:rsidRPr="00A5484A">
              <w:rPr>
                <w:sz w:val="22"/>
                <w:szCs w:val="22"/>
              </w:rPr>
              <w:t xml:space="preserve"> that lose CAP</w:t>
            </w:r>
            <w:r w:rsidR="00990027" w:rsidRPr="00A5484A">
              <w:rPr>
                <w:sz w:val="22"/>
                <w:szCs w:val="22"/>
              </w:rPr>
              <w:t xml:space="preserve"> </w:t>
            </w:r>
            <w:r w:rsidR="00FD1167" w:rsidRPr="00A5484A">
              <w:rPr>
                <w:sz w:val="22"/>
                <w:szCs w:val="22"/>
              </w:rPr>
              <w:t>eligibility</w:t>
            </w:r>
            <w:r w:rsidRPr="00A5484A">
              <w:rPr>
                <w:sz w:val="22"/>
                <w:szCs w:val="22"/>
              </w:rPr>
              <w:t xml:space="preserve"> to </w:t>
            </w:r>
            <w:r w:rsidR="001C3C40" w:rsidRPr="00A5484A">
              <w:rPr>
                <w:sz w:val="22"/>
                <w:szCs w:val="22"/>
              </w:rPr>
              <w:t xml:space="preserve">a </w:t>
            </w:r>
            <w:r w:rsidRPr="00A5484A">
              <w:rPr>
                <w:sz w:val="22"/>
                <w:szCs w:val="22"/>
              </w:rPr>
              <w:t>regular SNAP case (if eligible)</w:t>
            </w:r>
            <w:r w:rsidR="00FD1167" w:rsidRPr="00A5484A">
              <w:rPr>
                <w:sz w:val="22"/>
                <w:szCs w:val="22"/>
              </w:rPr>
              <w:t xml:space="preserve"> </w:t>
            </w:r>
            <w:r w:rsidRPr="00A5484A">
              <w:rPr>
                <w:sz w:val="22"/>
                <w:szCs w:val="22"/>
              </w:rPr>
              <w:t>without auto-closing the case</w:t>
            </w:r>
            <w:r w:rsidR="00FD1167" w:rsidRPr="00A5484A">
              <w:rPr>
                <w:sz w:val="22"/>
                <w:szCs w:val="22"/>
              </w:rPr>
              <w:t>?</w:t>
            </w:r>
          </w:p>
        </w:tc>
      </w:tr>
      <w:tr w:rsidR="0039789D" w:rsidRPr="00A5484A" w14:paraId="5B6C0F1F" w14:textId="77777777" w:rsidTr="00556A10">
        <w:trPr>
          <w:cantSplit/>
          <w:trHeight w:val="288"/>
        </w:trPr>
        <w:tc>
          <w:tcPr>
            <w:tcW w:w="360" w:type="dxa"/>
          </w:tcPr>
          <w:p w14:paraId="27CB9AD7" w14:textId="77777777" w:rsidR="0039789D" w:rsidRPr="00A5484A" w:rsidRDefault="0039789D" w:rsidP="005B323D">
            <w:pPr>
              <w:pStyle w:val="TableParagraph"/>
              <w:rPr>
                <w:rFonts w:ascii="Times New Roman"/>
              </w:rPr>
            </w:pPr>
          </w:p>
        </w:tc>
        <w:tc>
          <w:tcPr>
            <w:tcW w:w="360" w:type="dxa"/>
          </w:tcPr>
          <w:p w14:paraId="490003DF" w14:textId="77777777" w:rsidR="0039789D" w:rsidRPr="00A5484A" w:rsidRDefault="0039789D" w:rsidP="005B323D">
            <w:pPr>
              <w:pStyle w:val="TableParagraph"/>
              <w:rPr>
                <w:rFonts w:ascii="Times New Roman"/>
              </w:rPr>
            </w:pPr>
          </w:p>
        </w:tc>
        <w:tc>
          <w:tcPr>
            <w:tcW w:w="2610" w:type="dxa"/>
          </w:tcPr>
          <w:p w14:paraId="20A14CB8" w14:textId="77777777" w:rsidR="0039789D" w:rsidRPr="00A5484A" w:rsidRDefault="0039789D" w:rsidP="00691852">
            <w:pPr>
              <w:pStyle w:val="BodyText"/>
              <w:rPr>
                <w:sz w:val="22"/>
                <w:szCs w:val="22"/>
              </w:rPr>
            </w:pPr>
            <w:r w:rsidRPr="00A5484A">
              <w:rPr>
                <w:sz w:val="22"/>
                <w:szCs w:val="22"/>
              </w:rPr>
              <w:t>7 CFR 273.12(e)</w:t>
            </w:r>
          </w:p>
        </w:tc>
        <w:tc>
          <w:tcPr>
            <w:tcW w:w="7200" w:type="dxa"/>
          </w:tcPr>
          <w:p w14:paraId="6708E5FD" w14:textId="694F7E25" w:rsidR="0039789D" w:rsidRPr="00A5484A" w:rsidRDefault="00BB0263" w:rsidP="00691852">
            <w:pPr>
              <w:pStyle w:val="BodyText"/>
              <w:rPr>
                <w:sz w:val="22"/>
                <w:szCs w:val="22"/>
              </w:rPr>
            </w:pPr>
            <w:r w:rsidRPr="00B23F51">
              <w:rPr>
                <w:b/>
                <w:bCs/>
                <w:w w:val="105"/>
                <w:sz w:val="22"/>
                <w:szCs w:val="22"/>
              </w:rPr>
              <w:t>DP</w:t>
            </w:r>
            <w:r w:rsidR="0039789D" w:rsidRPr="00B23F51">
              <w:rPr>
                <w:b/>
                <w:bCs/>
                <w:w w:val="105"/>
                <w:sz w:val="22"/>
                <w:szCs w:val="22"/>
              </w:rPr>
              <w:t>-</w:t>
            </w:r>
            <w:r w:rsidR="001131D9" w:rsidRPr="00B23F51">
              <w:rPr>
                <w:b/>
                <w:bCs/>
                <w:w w:val="105"/>
                <w:sz w:val="22"/>
                <w:szCs w:val="22"/>
              </w:rPr>
              <w:t>3</w:t>
            </w:r>
            <w:r w:rsidR="0039789D" w:rsidRPr="00A5484A">
              <w:rPr>
                <w:w w:val="105"/>
                <w:sz w:val="22"/>
                <w:szCs w:val="22"/>
              </w:rPr>
              <w:t xml:space="preserve"> Are mass changes made to update SNAP income with actual increased amounts of Combined Application Project (CAP) allotments?</w:t>
            </w:r>
          </w:p>
        </w:tc>
      </w:tr>
      <w:tr w:rsidR="006B16E0" w:rsidRPr="00A5484A" w14:paraId="150BD2D9" w14:textId="77777777" w:rsidTr="00556A10">
        <w:trPr>
          <w:cantSplit/>
          <w:trHeight w:val="288"/>
        </w:trPr>
        <w:tc>
          <w:tcPr>
            <w:tcW w:w="360" w:type="dxa"/>
            <w:shd w:val="clear" w:color="auto" w:fill="000000" w:themeFill="text1"/>
          </w:tcPr>
          <w:p w14:paraId="6BB3ADCA" w14:textId="77777777" w:rsidR="006B16E0" w:rsidRPr="00A5484A" w:rsidRDefault="006B16E0" w:rsidP="006B16E0">
            <w:pPr>
              <w:pStyle w:val="TableParagraph"/>
              <w:rPr>
                <w:rFonts w:ascii="Times New Roman"/>
              </w:rPr>
            </w:pPr>
          </w:p>
        </w:tc>
        <w:tc>
          <w:tcPr>
            <w:tcW w:w="360" w:type="dxa"/>
            <w:shd w:val="clear" w:color="auto" w:fill="000000" w:themeFill="text1"/>
          </w:tcPr>
          <w:p w14:paraId="671F1465" w14:textId="77777777" w:rsidR="006B16E0" w:rsidRPr="00A5484A" w:rsidRDefault="006B16E0" w:rsidP="006B16E0">
            <w:pPr>
              <w:pStyle w:val="TableParagraph"/>
              <w:rPr>
                <w:rFonts w:ascii="Times New Roman"/>
              </w:rPr>
            </w:pPr>
          </w:p>
        </w:tc>
        <w:tc>
          <w:tcPr>
            <w:tcW w:w="2610" w:type="dxa"/>
            <w:shd w:val="clear" w:color="auto" w:fill="000000" w:themeFill="text1"/>
          </w:tcPr>
          <w:p w14:paraId="2E5E43D4" w14:textId="77777777" w:rsidR="006B16E0" w:rsidRPr="00A5484A" w:rsidRDefault="006B16E0" w:rsidP="00691852">
            <w:pPr>
              <w:pStyle w:val="BodyText"/>
              <w:rPr>
                <w:sz w:val="22"/>
                <w:szCs w:val="22"/>
              </w:rPr>
            </w:pPr>
          </w:p>
        </w:tc>
        <w:tc>
          <w:tcPr>
            <w:tcW w:w="7200" w:type="dxa"/>
          </w:tcPr>
          <w:p w14:paraId="715CED63" w14:textId="29A74907" w:rsidR="006B16E0" w:rsidRPr="00A5484A" w:rsidRDefault="006B16E0" w:rsidP="00691852">
            <w:pPr>
              <w:pStyle w:val="BodyText"/>
              <w:rPr>
                <w:w w:val="105"/>
                <w:sz w:val="22"/>
                <w:szCs w:val="22"/>
              </w:rPr>
            </w:pPr>
            <w:r w:rsidRPr="00B23F51">
              <w:rPr>
                <w:b/>
                <w:bCs/>
                <w:sz w:val="22"/>
                <w:szCs w:val="22"/>
              </w:rPr>
              <w:t>DP-</w:t>
            </w:r>
            <w:r w:rsidR="001131D9" w:rsidRPr="00B23F51">
              <w:rPr>
                <w:b/>
                <w:bCs/>
                <w:sz w:val="22"/>
                <w:szCs w:val="22"/>
              </w:rPr>
              <w:t>4</w:t>
            </w:r>
            <w:r w:rsidRPr="00A5484A">
              <w:rPr>
                <w:sz w:val="22"/>
                <w:szCs w:val="22"/>
              </w:rPr>
              <w:t xml:space="preserve"> If operating an Elderly Simplified Application Project (ESAP), does the system:</w:t>
            </w:r>
          </w:p>
        </w:tc>
      </w:tr>
      <w:tr w:rsidR="00C20138" w:rsidRPr="00A5484A" w14:paraId="547B44CC" w14:textId="77777777" w:rsidTr="00556A10">
        <w:trPr>
          <w:cantSplit/>
          <w:trHeight w:val="288"/>
        </w:trPr>
        <w:tc>
          <w:tcPr>
            <w:tcW w:w="360" w:type="dxa"/>
            <w:shd w:val="clear" w:color="auto" w:fill="auto"/>
          </w:tcPr>
          <w:p w14:paraId="3B42FCDC" w14:textId="77777777" w:rsidR="00C20138" w:rsidRPr="00A5484A" w:rsidRDefault="00C20138" w:rsidP="00C20138">
            <w:pPr>
              <w:pStyle w:val="TableParagraph"/>
              <w:rPr>
                <w:rFonts w:ascii="Times New Roman"/>
              </w:rPr>
            </w:pPr>
          </w:p>
        </w:tc>
        <w:tc>
          <w:tcPr>
            <w:tcW w:w="360" w:type="dxa"/>
            <w:shd w:val="clear" w:color="auto" w:fill="auto"/>
          </w:tcPr>
          <w:p w14:paraId="13EB6841" w14:textId="77777777" w:rsidR="00C20138" w:rsidRPr="00A5484A" w:rsidRDefault="00C20138" w:rsidP="00C20138">
            <w:pPr>
              <w:pStyle w:val="TableParagraph"/>
              <w:rPr>
                <w:rFonts w:ascii="Times New Roman"/>
              </w:rPr>
            </w:pPr>
          </w:p>
        </w:tc>
        <w:tc>
          <w:tcPr>
            <w:tcW w:w="2610" w:type="dxa"/>
            <w:shd w:val="clear" w:color="auto" w:fill="auto"/>
          </w:tcPr>
          <w:p w14:paraId="490B4168" w14:textId="4D26D4E4" w:rsidR="00C20138" w:rsidRPr="00A5484A" w:rsidRDefault="00C20138" w:rsidP="00691852">
            <w:pPr>
              <w:pStyle w:val="BodyText"/>
              <w:rPr>
                <w:sz w:val="22"/>
                <w:szCs w:val="22"/>
              </w:rPr>
            </w:pPr>
            <w:r w:rsidRPr="00A5484A">
              <w:rPr>
                <w:sz w:val="22"/>
                <w:szCs w:val="22"/>
              </w:rPr>
              <w:t>7 CFR 273.2(f)</w:t>
            </w:r>
          </w:p>
        </w:tc>
        <w:tc>
          <w:tcPr>
            <w:tcW w:w="7200" w:type="dxa"/>
          </w:tcPr>
          <w:p w14:paraId="4FD90AAC" w14:textId="65C1FE96" w:rsidR="00C20138" w:rsidRPr="00A5484A" w:rsidRDefault="00C20138">
            <w:pPr>
              <w:pStyle w:val="BodyText"/>
              <w:numPr>
                <w:ilvl w:val="0"/>
                <w:numId w:val="27"/>
              </w:numPr>
              <w:ind w:left="270" w:hanging="180"/>
              <w:rPr>
                <w:sz w:val="22"/>
                <w:szCs w:val="22"/>
              </w:rPr>
            </w:pPr>
            <w:r w:rsidRPr="00A5484A">
              <w:rPr>
                <w:sz w:val="22"/>
                <w:szCs w:val="22"/>
              </w:rPr>
              <w:t>Waive verifications, as indicated in the project approval?</w:t>
            </w:r>
          </w:p>
        </w:tc>
      </w:tr>
      <w:tr w:rsidR="00BC5A09" w:rsidRPr="00A5484A" w14:paraId="40127D93" w14:textId="77777777" w:rsidTr="00556A10">
        <w:trPr>
          <w:cantSplit/>
          <w:trHeight w:val="288"/>
        </w:trPr>
        <w:tc>
          <w:tcPr>
            <w:tcW w:w="360" w:type="dxa"/>
            <w:shd w:val="clear" w:color="auto" w:fill="auto"/>
          </w:tcPr>
          <w:p w14:paraId="5A92D4AF" w14:textId="77777777" w:rsidR="00BC5A09" w:rsidRPr="00A5484A" w:rsidRDefault="00BC5A09" w:rsidP="00BC5A09">
            <w:pPr>
              <w:pStyle w:val="TableParagraph"/>
              <w:rPr>
                <w:rFonts w:ascii="Times New Roman"/>
              </w:rPr>
            </w:pPr>
          </w:p>
        </w:tc>
        <w:tc>
          <w:tcPr>
            <w:tcW w:w="360" w:type="dxa"/>
            <w:shd w:val="clear" w:color="auto" w:fill="auto"/>
          </w:tcPr>
          <w:p w14:paraId="4DF62DE4" w14:textId="77777777" w:rsidR="00BC5A09" w:rsidRPr="00A5484A" w:rsidRDefault="00BC5A09" w:rsidP="00BC5A09">
            <w:pPr>
              <w:pStyle w:val="TableParagraph"/>
              <w:rPr>
                <w:rFonts w:ascii="Times New Roman"/>
              </w:rPr>
            </w:pPr>
          </w:p>
        </w:tc>
        <w:tc>
          <w:tcPr>
            <w:tcW w:w="2610" w:type="dxa"/>
            <w:shd w:val="clear" w:color="auto" w:fill="auto"/>
          </w:tcPr>
          <w:p w14:paraId="784B6861" w14:textId="1849D159" w:rsidR="00BC5A09" w:rsidRPr="00A5484A" w:rsidRDefault="00BC5A09" w:rsidP="00691852">
            <w:pPr>
              <w:pStyle w:val="BodyText"/>
              <w:rPr>
                <w:sz w:val="22"/>
                <w:szCs w:val="22"/>
              </w:rPr>
            </w:pPr>
            <w:r w:rsidRPr="00A5484A">
              <w:rPr>
                <w:sz w:val="22"/>
                <w:szCs w:val="22"/>
              </w:rPr>
              <w:t>7 CFR 273.12</w:t>
            </w:r>
          </w:p>
        </w:tc>
        <w:tc>
          <w:tcPr>
            <w:tcW w:w="7200" w:type="dxa"/>
          </w:tcPr>
          <w:p w14:paraId="7FF0484C" w14:textId="0F7D365A" w:rsidR="00BC5A09" w:rsidRPr="00A5484A" w:rsidRDefault="00BC5A09">
            <w:pPr>
              <w:pStyle w:val="BodyText"/>
              <w:numPr>
                <w:ilvl w:val="0"/>
                <w:numId w:val="27"/>
              </w:numPr>
              <w:ind w:left="270" w:hanging="180"/>
              <w:rPr>
                <w:sz w:val="22"/>
                <w:szCs w:val="22"/>
              </w:rPr>
            </w:pPr>
            <w:r w:rsidRPr="00A5484A">
              <w:rPr>
                <w:sz w:val="22"/>
                <w:szCs w:val="22"/>
              </w:rPr>
              <w:t xml:space="preserve">Waive reporting </w:t>
            </w:r>
            <w:r w:rsidR="00753524" w:rsidRPr="00A5484A">
              <w:rPr>
                <w:sz w:val="22"/>
                <w:szCs w:val="22"/>
              </w:rPr>
              <w:t xml:space="preserve">requirements </w:t>
            </w:r>
            <w:r w:rsidRPr="00A5484A">
              <w:rPr>
                <w:sz w:val="22"/>
                <w:szCs w:val="22"/>
              </w:rPr>
              <w:t>for participating households, as indicated in the project approval?</w:t>
            </w:r>
          </w:p>
        </w:tc>
      </w:tr>
      <w:tr w:rsidR="00E30F2F" w:rsidRPr="00A5484A" w14:paraId="2467F077" w14:textId="77777777" w:rsidTr="00556A10">
        <w:trPr>
          <w:cantSplit/>
          <w:trHeight w:val="288"/>
        </w:trPr>
        <w:tc>
          <w:tcPr>
            <w:tcW w:w="360" w:type="dxa"/>
            <w:shd w:val="clear" w:color="auto" w:fill="auto"/>
          </w:tcPr>
          <w:p w14:paraId="5CAE4A6A" w14:textId="77777777" w:rsidR="00E30F2F" w:rsidRPr="00A5484A" w:rsidRDefault="00E30F2F" w:rsidP="00E30F2F">
            <w:pPr>
              <w:pStyle w:val="TableParagraph"/>
              <w:rPr>
                <w:rFonts w:ascii="Times New Roman"/>
              </w:rPr>
            </w:pPr>
          </w:p>
        </w:tc>
        <w:tc>
          <w:tcPr>
            <w:tcW w:w="360" w:type="dxa"/>
            <w:shd w:val="clear" w:color="auto" w:fill="auto"/>
          </w:tcPr>
          <w:p w14:paraId="2569B1FB" w14:textId="77777777" w:rsidR="00E30F2F" w:rsidRPr="00A5484A" w:rsidRDefault="00E30F2F" w:rsidP="00E30F2F">
            <w:pPr>
              <w:pStyle w:val="TableParagraph"/>
              <w:rPr>
                <w:rFonts w:ascii="Times New Roman"/>
              </w:rPr>
            </w:pPr>
          </w:p>
        </w:tc>
        <w:tc>
          <w:tcPr>
            <w:tcW w:w="2610" w:type="dxa"/>
            <w:shd w:val="clear" w:color="auto" w:fill="auto"/>
          </w:tcPr>
          <w:p w14:paraId="62DDAC1E" w14:textId="44A37503" w:rsidR="00E30F2F" w:rsidRPr="00A5484A" w:rsidRDefault="00E30F2F" w:rsidP="00691852">
            <w:pPr>
              <w:pStyle w:val="BodyText"/>
              <w:rPr>
                <w:sz w:val="22"/>
                <w:szCs w:val="22"/>
              </w:rPr>
            </w:pPr>
            <w:r w:rsidRPr="00A5484A">
              <w:rPr>
                <w:sz w:val="22"/>
                <w:szCs w:val="22"/>
              </w:rPr>
              <w:t>7 CFR 273.12</w:t>
            </w:r>
            <w:r w:rsidR="006703D5">
              <w:rPr>
                <w:sz w:val="22"/>
                <w:szCs w:val="22"/>
              </w:rPr>
              <w:t xml:space="preserve"> </w:t>
            </w:r>
            <w:r w:rsidRPr="00A5484A">
              <w:rPr>
                <w:sz w:val="22"/>
                <w:szCs w:val="22"/>
              </w:rPr>
              <w:t>(a)(5)(iii)(B)</w:t>
            </w:r>
          </w:p>
        </w:tc>
        <w:tc>
          <w:tcPr>
            <w:tcW w:w="7200" w:type="dxa"/>
          </w:tcPr>
          <w:p w14:paraId="6D20F51B" w14:textId="407BDDA8" w:rsidR="00E30F2F" w:rsidRPr="00A5484A" w:rsidRDefault="00C5228C">
            <w:pPr>
              <w:pStyle w:val="BodyText"/>
              <w:numPr>
                <w:ilvl w:val="0"/>
                <w:numId w:val="27"/>
              </w:numPr>
              <w:ind w:left="270" w:hanging="180"/>
              <w:rPr>
                <w:sz w:val="22"/>
                <w:szCs w:val="22"/>
              </w:rPr>
            </w:pPr>
            <w:r w:rsidRPr="00A5484A">
              <w:rPr>
                <w:sz w:val="22"/>
                <w:szCs w:val="22"/>
              </w:rPr>
              <w:t>R</w:t>
            </w:r>
            <w:r w:rsidR="00E30F2F" w:rsidRPr="00A5484A">
              <w:rPr>
                <w:sz w:val="22"/>
                <w:szCs w:val="22"/>
              </w:rPr>
              <w:t>einstate the periodic report requirement while maintaining the ESAP certification period if an ESAP household loses ESAP eligibility during the certification period?</w:t>
            </w:r>
          </w:p>
        </w:tc>
      </w:tr>
      <w:tr w:rsidR="00166A54" w:rsidRPr="00A5484A" w14:paraId="382F9673" w14:textId="77777777" w:rsidTr="00556A10">
        <w:trPr>
          <w:cantSplit/>
          <w:trHeight w:val="288"/>
        </w:trPr>
        <w:tc>
          <w:tcPr>
            <w:tcW w:w="360" w:type="dxa"/>
            <w:shd w:val="clear" w:color="auto" w:fill="auto"/>
          </w:tcPr>
          <w:p w14:paraId="5EE7BA19" w14:textId="77777777" w:rsidR="00166A54" w:rsidRPr="00A5484A" w:rsidRDefault="00166A54" w:rsidP="00166A54">
            <w:pPr>
              <w:pStyle w:val="TableParagraph"/>
              <w:rPr>
                <w:rFonts w:ascii="Times New Roman"/>
              </w:rPr>
            </w:pPr>
          </w:p>
        </w:tc>
        <w:tc>
          <w:tcPr>
            <w:tcW w:w="360" w:type="dxa"/>
            <w:shd w:val="clear" w:color="auto" w:fill="auto"/>
          </w:tcPr>
          <w:p w14:paraId="7ADB3868" w14:textId="77777777" w:rsidR="00166A54" w:rsidRPr="00A5484A" w:rsidRDefault="00166A54" w:rsidP="00166A54">
            <w:pPr>
              <w:pStyle w:val="TableParagraph"/>
              <w:rPr>
                <w:rFonts w:ascii="Times New Roman"/>
              </w:rPr>
            </w:pPr>
          </w:p>
        </w:tc>
        <w:tc>
          <w:tcPr>
            <w:tcW w:w="2610" w:type="dxa"/>
            <w:shd w:val="clear" w:color="auto" w:fill="auto"/>
          </w:tcPr>
          <w:p w14:paraId="470FDA21" w14:textId="1E68033A" w:rsidR="00166A54" w:rsidRPr="00A5484A" w:rsidRDefault="00166A54" w:rsidP="00691852">
            <w:pPr>
              <w:pStyle w:val="BodyText"/>
              <w:rPr>
                <w:sz w:val="22"/>
                <w:szCs w:val="22"/>
              </w:rPr>
            </w:pPr>
            <w:r w:rsidRPr="00A5484A">
              <w:rPr>
                <w:sz w:val="22"/>
                <w:szCs w:val="22"/>
              </w:rPr>
              <w:t>7 CFR 273.10(f)(4)</w:t>
            </w:r>
          </w:p>
        </w:tc>
        <w:tc>
          <w:tcPr>
            <w:tcW w:w="7200" w:type="dxa"/>
          </w:tcPr>
          <w:p w14:paraId="462FF0A4" w14:textId="328EC3D5" w:rsidR="00166A54" w:rsidRPr="00A5484A" w:rsidRDefault="00166A54">
            <w:pPr>
              <w:pStyle w:val="BodyText"/>
              <w:numPr>
                <w:ilvl w:val="0"/>
                <w:numId w:val="27"/>
              </w:numPr>
              <w:ind w:left="270" w:hanging="180"/>
              <w:rPr>
                <w:sz w:val="22"/>
                <w:szCs w:val="22"/>
              </w:rPr>
            </w:pPr>
            <w:r w:rsidRPr="00A5484A">
              <w:rPr>
                <w:sz w:val="22"/>
                <w:szCs w:val="22"/>
              </w:rPr>
              <w:t>Maintain the certification period if the household becomes ineligible for ESAP during the certification period?</w:t>
            </w:r>
          </w:p>
        </w:tc>
      </w:tr>
      <w:tr w:rsidR="00990027" w:rsidRPr="00A5484A" w14:paraId="0A911C22" w14:textId="77777777" w:rsidTr="00556A10">
        <w:trPr>
          <w:cantSplit/>
          <w:trHeight w:val="288"/>
        </w:trPr>
        <w:tc>
          <w:tcPr>
            <w:tcW w:w="360" w:type="dxa"/>
            <w:shd w:val="clear" w:color="auto" w:fill="auto"/>
          </w:tcPr>
          <w:p w14:paraId="7559CD1E" w14:textId="77777777" w:rsidR="00990027" w:rsidRPr="00A5484A" w:rsidRDefault="00990027" w:rsidP="00166A54">
            <w:pPr>
              <w:pStyle w:val="TableParagraph"/>
              <w:rPr>
                <w:rFonts w:ascii="Times New Roman"/>
              </w:rPr>
            </w:pPr>
          </w:p>
        </w:tc>
        <w:tc>
          <w:tcPr>
            <w:tcW w:w="360" w:type="dxa"/>
            <w:shd w:val="clear" w:color="auto" w:fill="auto"/>
          </w:tcPr>
          <w:p w14:paraId="111EEF30" w14:textId="77777777" w:rsidR="00990027" w:rsidRPr="00A5484A" w:rsidRDefault="00990027" w:rsidP="00166A54">
            <w:pPr>
              <w:pStyle w:val="TableParagraph"/>
              <w:rPr>
                <w:rFonts w:ascii="Times New Roman"/>
              </w:rPr>
            </w:pPr>
          </w:p>
        </w:tc>
        <w:tc>
          <w:tcPr>
            <w:tcW w:w="2610" w:type="dxa"/>
            <w:shd w:val="clear" w:color="auto" w:fill="auto"/>
          </w:tcPr>
          <w:p w14:paraId="6ACABE81" w14:textId="3F4FD1D7" w:rsidR="00990027" w:rsidRPr="00A5484A" w:rsidRDefault="00C559EB" w:rsidP="00691852">
            <w:pPr>
              <w:pStyle w:val="BodyText"/>
              <w:rPr>
                <w:sz w:val="22"/>
                <w:szCs w:val="22"/>
              </w:rPr>
            </w:pPr>
            <w:r w:rsidRPr="00A5484A">
              <w:rPr>
                <w:sz w:val="22"/>
                <w:szCs w:val="22"/>
              </w:rPr>
              <w:t xml:space="preserve">Best Practice </w:t>
            </w:r>
          </w:p>
        </w:tc>
        <w:tc>
          <w:tcPr>
            <w:tcW w:w="7200" w:type="dxa"/>
          </w:tcPr>
          <w:p w14:paraId="7EFB524C" w14:textId="7D4F471B" w:rsidR="00990027" w:rsidRPr="00A5484A" w:rsidRDefault="00990027">
            <w:pPr>
              <w:pStyle w:val="BodyText"/>
              <w:numPr>
                <w:ilvl w:val="0"/>
                <w:numId w:val="27"/>
              </w:numPr>
              <w:ind w:left="270" w:hanging="180"/>
              <w:rPr>
                <w:sz w:val="22"/>
                <w:szCs w:val="22"/>
              </w:rPr>
            </w:pPr>
            <w:r w:rsidRPr="00A5484A">
              <w:rPr>
                <w:sz w:val="22"/>
                <w:szCs w:val="22"/>
              </w:rPr>
              <w:t xml:space="preserve">Convert cases that lose </w:t>
            </w:r>
            <w:r w:rsidR="001C3C40" w:rsidRPr="00A5484A">
              <w:rPr>
                <w:sz w:val="22"/>
                <w:szCs w:val="22"/>
              </w:rPr>
              <w:t>ES</w:t>
            </w:r>
            <w:r w:rsidRPr="00A5484A">
              <w:rPr>
                <w:sz w:val="22"/>
                <w:szCs w:val="22"/>
              </w:rPr>
              <w:t xml:space="preserve">AP eligibility to regular </w:t>
            </w:r>
            <w:r w:rsidR="001C3C40" w:rsidRPr="00A5484A">
              <w:rPr>
                <w:sz w:val="22"/>
                <w:szCs w:val="22"/>
              </w:rPr>
              <w:t xml:space="preserve">a </w:t>
            </w:r>
            <w:r w:rsidRPr="00A5484A">
              <w:rPr>
                <w:sz w:val="22"/>
                <w:szCs w:val="22"/>
              </w:rPr>
              <w:t>SNAP case (if eligible) without auto-closing the case?</w:t>
            </w:r>
          </w:p>
        </w:tc>
      </w:tr>
      <w:tr w:rsidR="0015631E" w:rsidRPr="00A5484A" w14:paraId="4CDFAEB5" w14:textId="77777777" w:rsidTr="00556A10">
        <w:trPr>
          <w:cantSplit/>
          <w:trHeight w:val="288"/>
        </w:trPr>
        <w:tc>
          <w:tcPr>
            <w:tcW w:w="360" w:type="dxa"/>
            <w:shd w:val="clear" w:color="auto" w:fill="auto"/>
          </w:tcPr>
          <w:p w14:paraId="7DA3047C" w14:textId="77777777" w:rsidR="0015631E" w:rsidRPr="00A5484A" w:rsidRDefault="0015631E" w:rsidP="0015631E">
            <w:pPr>
              <w:pStyle w:val="TableParagraph"/>
              <w:rPr>
                <w:rFonts w:ascii="Times New Roman"/>
              </w:rPr>
            </w:pPr>
          </w:p>
        </w:tc>
        <w:tc>
          <w:tcPr>
            <w:tcW w:w="360" w:type="dxa"/>
            <w:shd w:val="clear" w:color="auto" w:fill="auto"/>
          </w:tcPr>
          <w:p w14:paraId="71EFFB9C" w14:textId="77777777" w:rsidR="0015631E" w:rsidRPr="00A5484A" w:rsidRDefault="0015631E" w:rsidP="0015631E">
            <w:pPr>
              <w:pStyle w:val="TableParagraph"/>
              <w:rPr>
                <w:rFonts w:ascii="Times New Roman"/>
              </w:rPr>
            </w:pPr>
          </w:p>
        </w:tc>
        <w:tc>
          <w:tcPr>
            <w:tcW w:w="2610" w:type="dxa"/>
            <w:shd w:val="clear" w:color="auto" w:fill="auto"/>
          </w:tcPr>
          <w:p w14:paraId="1E948589" w14:textId="2C75EB1D" w:rsidR="0015631E" w:rsidRPr="00A5484A" w:rsidRDefault="0015631E" w:rsidP="00531224">
            <w:pPr>
              <w:pStyle w:val="BodyText"/>
              <w:rPr>
                <w:sz w:val="22"/>
                <w:szCs w:val="22"/>
              </w:rPr>
            </w:pPr>
            <w:r w:rsidRPr="00A5484A">
              <w:rPr>
                <w:sz w:val="22"/>
                <w:szCs w:val="22"/>
              </w:rPr>
              <w:t>7 CFR 271.3(c)</w:t>
            </w:r>
          </w:p>
        </w:tc>
        <w:tc>
          <w:tcPr>
            <w:tcW w:w="7200" w:type="dxa"/>
          </w:tcPr>
          <w:p w14:paraId="42D3A7F8" w14:textId="11A9677D" w:rsidR="0015631E" w:rsidRPr="00A5484A" w:rsidRDefault="6B52A58E" w:rsidP="00531224">
            <w:pPr>
              <w:pStyle w:val="BodyText"/>
              <w:rPr>
                <w:sz w:val="22"/>
                <w:szCs w:val="22"/>
              </w:rPr>
            </w:pPr>
            <w:r w:rsidRPr="00B23F51">
              <w:rPr>
                <w:b/>
                <w:bCs/>
                <w:sz w:val="22"/>
                <w:szCs w:val="22"/>
              </w:rPr>
              <w:t>DP-</w:t>
            </w:r>
            <w:r w:rsidR="001131D9" w:rsidRPr="00B23F51">
              <w:rPr>
                <w:b/>
                <w:bCs/>
                <w:sz w:val="22"/>
                <w:szCs w:val="22"/>
              </w:rPr>
              <w:t>5</w:t>
            </w:r>
            <w:r w:rsidRPr="00A5484A">
              <w:rPr>
                <w:sz w:val="22"/>
                <w:szCs w:val="22"/>
              </w:rPr>
              <w:t xml:space="preserve"> Is the system capable of computing changes and adjusting benefits as needed for certification periods, if the State operates a Combined Application Project (CAP) or an Elderly Simplified Application Project (ESAP)?</w:t>
            </w:r>
          </w:p>
        </w:tc>
      </w:tr>
      <w:tr w:rsidR="00B30987" w:rsidRPr="00A5484A" w14:paraId="4F164E46" w14:textId="77777777" w:rsidTr="00556A10">
        <w:trPr>
          <w:cantSplit/>
          <w:trHeight w:val="288"/>
        </w:trPr>
        <w:tc>
          <w:tcPr>
            <w:tcW w:w="360" w:type="dxa"/>
            <w:shd w:val="clear" w:color="auto" w:fill="000000" w:themeFill="text1"/>
          </w:tcPr>
          <w:p w14:paraId="389CEFD0" w14:textId="77777777" w:rsidR="00B30987" w:rsidRPr="00A5484A" w:rsidRDefault="00B30987" w:rsidP="00B30987">
            <w:pPr>
              <w:pStyle w:val="TableParagraph"/>
              <w:rPr>
                <w:rFonts w:ascii="Times New Roman"/>
              </w:rPr>
            </w:pPr>
          </w:p>
        </w:tc>
        <w:tc>
          <w:tcPr>
            <w:tcW w:w="360" w:type="dxa"/>
            <w:shd w:val="clear" w:color="auto" w:fill="000000" w:themeFill="text1"/>
          </w:tcPr>
          <w:p w14:paraId="77A8D2C7" w14:textId="77777777" w:rsidR="00B30987" w:rsidRPr="00A5484A" w:rsidRDefault="00B30987" w:rsidP="00B30987">
            <w:pPr>
              <w:pStyle w:val="TableParagraph"/>
              <w:rPr>
                <w:rFonts w:ascii="Times New Roman"/>
              </w:rPr>
            </w:pPr>
          </w:p>
        </w:tc>
        <w:tc>
          <w:tcPr>
            <w:tcW w:w="2610" w:type="dxa"/>
            <w:shd w:val="clear" w:color="auto" w:fill="000000" w:themeFill="text1"/>
          </w:tcPr>
          <w:p w14:paraId="22AB22CB" w14:textId="77777777" w:rsidR="00B30987" w:rsidRPr="00A5484A" w:rsidRDefault="00B30987" w:rsidP="00531224">
            <w:pPr>
              <w:pStyle w:val="BodyText"/>
              <w:rPr>
                <w:rFonts w:ascii="Times New Roman"/>
                <w:sz w:val="22"/>
                <w:szCs w:val="22"/>
              </w:rPr>
            </w:pPr>
          </w:p>
        </w:tc>
        <w:tc>
          <w:tcPr>
            <w:tcW w:w="7200" w:type="dxa"/>
          </w:tcPr>
          <w:p w14:paraId="1A627B06" w14:textId="7E3C08E7" w:rsidR="00B30987" w:rsidRPr="00A5484A" w:rsidRDefault="00B30987" w:rsidP="00531224">
            <w:pPr>
              <w:pStyle w:val="BodyText"/>
              <w:rPr>
                <w:w w:val="105"/>
                <w:sz w:val="22"/>
                <w:szCs w:val="22"/>
              </w:rPr>
            </w:pPr>
            <w:r w:rsidRPr="00B23F51">
              <w:rPr>
                <w:b/>
                <w:bCs/>
                <w:sz w:val="22"/>
                <w:szCs w:val="22"/>
              </w:rPr>
              <w:t>D</w:t>
            </w:r>
            <w:r w:rsidR="003907D1" w:rsidRPr="00B23F51">
              <w:rPr>
                <w:b/>
                <w:bCs/>
                <w:sz w:val="22"/>
                <w:szCs w:val="22"/>
              </w:rPr>
              <w:t>P</w:t>
            </w:r>
            <w:r w:rsidRPr="00B23F51">
              <w:rPr>
                <w:b/>
                <w:bCs/>
                <w:sz w:val="22"/>
                <w:szCs w:val="22"/>
              </w:rPr>
              <w:t>-</w:t>
            </w:r>
            <w:r w:rsidR="001131D9" w:rsidRPr="00B23F51">
              <w:rPr>
                <w:b/>
                <w:bCs/>
                <w:sz w:val="22"/>
                <w:szCs w:val="22"/>
              </w:rPr>
              <w:t>6</w:t>
            </w:r>
            <w:r w:rsidRPr="00A5484A">
              <w:rPr>
                <w:sz w:val="22"/>
                <w:szCs w:val="22"/>
              </w:rPr>
              <w:t xml:space="preserve"> If the State has a Standard Medical Deduction (SMD)</w:t>
            </w:r>
            <w:r w:rsidR="003907D1" w:rsidRPr="00A5484A">
              <w:rPr>
                <w:noProof/>
                <w:sz w:val="22"/>
                <w:szCs w:val="22"/>
              </w:rPr>
              <w:t xml:space="preserve"> demonstration project, </w:t>
            </w:r>
            <w:r w:rsidRPr="00A5484A">
              <w:rPr>
                <w:sz w:val="22"/>
                <w:szCs w:val="22"/>
              </w:rPr>
              <w:t>does the system</w:t>
            </w:r>
            <w:r w:rsidR="003907D1" w:rsidRPr="00A5484A">
              <w:rPr>
                <w:sz w:val="22"/>
                <w:szCs w:val="22"/>
              </w:rPr>
              <w:t>:</w:t>
            </w:r>
          </w:p>
        </w:tc>
      </w:tr>
      <w:tr w:rsidR="00B30987" w:rsidRPr="00A5484A" w14:paraId="053E8A89" w14:textId="77777777" w:rsidTr="00556A10">
        <w:trPr>
          <w:cantSplit/>
          <w:trHeight w:val="288"/>
        </w:trPr>
        <w:tc>
          <w:tcPr>
            <w:tcW w:w="360" w:type="dxa"/>
            <w:shd w:val="clear" w:color="auto" w:fill="auto"/>
          </w:tcPr>
          <w:p w14:paraId="2EB7320D" w14:textId="77777777" w:rsidR="00B30987" w:rsidRPr="00A5484A" w:rsidRDefault="00B30987" w:rsidP="00B30987">
            <w:pPr>
              <w:pStyle w:val="TableParagraph"/>
              <w:rPr>
                <w:rFonts w:ascii="Times New Roman"/>
              </w:rPr>
            </w:pPr>
          </w:p>
        </w:tc>
        <w:tc>
          <w:tcPr>
            <w:tcW w:w="360" w:type="dxa"/>
            <w:shd w:val="clear" w:color="auto" w:fill="auto"/>
          </w:tcPr>
          <w:p w14:paraId="4507F8D9" w14:textId="77777777" w:rsidR="00B30987" w:rsidRPr="00A5484A" w:rsidRDefault="00B30987" w:rsidP="00B30987">
            <w:pPr>
              <w:pStyle w:val="TableParagraph"/>
              <w:rPr>
                <w:rFonts w:ascii="Times New Roman"/>
              </w:rPr>
            </w:pPr>
          </w:p>
        </w:tc>
        <w:tc>
          <w:tcPr>
            <w:tcW w:w="2610" w:type="dxa"/>
            <w:shd w:val="clear" w:color="auto" w:fill="auto"/>
          </w:tcPr>
          <w:p w14:paraId="5DE2700A" w14:textId="49D56041" w:rsidR="00B30987" w:rsidRPr="00A5484A" w:rsidRDefault="0088635B" w:rsidP="00531224">
            <w:pPr>
              <w:pStyle w:val="BodyText"/>
              <w:rPr>
                <w:sz w:val="22"/>
                <w:szCs w:val="22"/>
              </w:rPr>
            </w:pPr>
            <w:r w:rsidRPr="00A5484A">
              <w:rPr>
                <w:rStyle w:val="citation-detail"/>
                <w:sz w:val="22"/>
                <w:szCs w:val="22"/>
              </w:rPr>
              <w:t xml:space="preserve">7 CFR </w:t>
            </w:r>
            <w:r w:rsidR="003907D1" w:rsidRPr="00A5484A">
              <w:rPr>
                <w:sz w:val="22"/>
                <w:szCs w:val="22"/>
              </w:rPr>
              <w:t>273.2</w:t>
            </w:r>
            <w:r w:rsidR="006703D5">
              <w:rPr>
                <w:sz w:val="22"/>
                <w:szCs w:val="22"/>
              </w:rPr>
              <w:t xml:space="preserve"> </w:t>
            </w:r>
            <w:r w:rsidR="003907D1" w:rsidRPr="00A5484A">
              <w:rPr>
                <w:sz w:val="22"/>
                <w:szCs w:val="22"/>
              </w:rPr>
              <w:t>(f)(8)(i)</w:t>
            </w:r>
          </w:p>
        </w:tc>
        <w:tc>
          <w:tcPr>
            <w:tcW w:w="7200" w:type="dxa"/>
          </w:tcPr>
          <w:p w14:paraId="52F111A3" w14:textId="77054BCC" w:rsidR="00B30987" w:rsidRPr="00A5484A" w:rsidRDefault="003907D1">
            <w:pPr>
              <w:pStyle w:val="BodyText"/>
              <w:numPr>
                <w:ilvl w:val="0"/>
                <w:numId w:val="27"/>
              </w:numPr>
              <w:ind w:left="270" w:hanging="180"/>
              <w:rPr>
                <w:sz w:val="22"/>
                <w:szCs w:val="22"/>
              </w:rPr>
            </w:pPr>
            <w:r w:rsidRPr="00A5484A">
              <w:rPr>
                <w:sz w:val="22"/>
                <w:szCs w:val="22"/>
              </w:rPr>
              <w:t>A</w:t>
            </w:r>
            <w:r w:rsidR="00B30987" w:rsidRPr="00A5484A">
              <w:rPr>
                <w:sz w:val="22"/>
                <w:szCs w:val="22"/>
              </w:rPr>
              <w:t xml:space="preserve">llow self-attestation as verification at recertification for eligible households claiming the deduction? </w:t>
            </w:r>
          </w:p>
        </w:tc>
      </w:tr>
      <w:tr w:rsidR="00B30987" w:rsidRPr="00A5484A" w14:paraId="0FA5F5E9" w14:textId="77777777" w:rsidTr="00556A10">
        <w:trPr>
          <w:cantSplit/>
          <w:trHeight w:val="288"/>
        </w:trPr>
        <w:tc>
          <w:tcPr>
            <w:tcW w:w="360" w:type="dxa"/>
            <w:shd w:val="clear" w:color="auto" w:fill="auto"/>
          </w:tcPr>
          <w:p w14:paraId="7346580B" w14:textId="2BA3A5B4" w:rsidR="00B30987" w:rsidRPr="00A5484A" w:rsidRDefault="00B30987" w:rsidP="00B30987">
            <w:pPr>
              <w:pStyle w:val="TableParagraph"/>
              <w:rPr>
                <w:rFonts w:ascii="Times New Roman"/>
              </w:rPr>
            </w:pPr>
          </w:p>
        </w:tc>
        <w:tc>
          <w:tcPr>
            <w:tcW w:w="360" w:type="dxa"/>
            <w:shd w:val="clear" w:color="auto" w:fill="auto"/>
          </w:tcPr>
          <w:p w14:paraId="6CAC871E" w14:textId="77777777" w:rsidR="00B30987" w:rsidRPr="00A5484A" w:rsidRDefault="00B30987" w:rsidP="00B30987">
            <w:pPr>
              <w:pStyle w:val="TableParagraph"/>
              <w:rPr>
                <w:rFonts w:ascii="Times New Roman"/>
              </w:rPr>
            </w:pPr>
          </w:p>
        </w:tc>
        <w:tc>
          <w:tcPr>
            <w:tcW w:w="2610" w:type="dxa"/>
            <w:shd w:val="clear" w:color="auto" w:fill="auto"/>
          </w:tcPr>
          <w:p w14:paraId="6CD797ED" w14:textId="06BB1871" w:rsidR="00B30987" w:rsidRPr="00A5484A" w:rsidRDefault="0088635B" w:rsidP="00531224">
            <w:pPr>
              <w:pStyle w:val="BodyText"/>
              <w:rPr>
                <w:sz w:val="22"/>
                <w:szCs w:val="22"/>
              </w:rPr>
            </w:pPr>
            <w:r w:rsidRPr="00A5484A">
              <w:rPr>
                <w:rStyle w:val="citation-detail"/>
                <w:sz w:val="22"/>
                <w:szCs w:val="22"/>
              </w:rPr>
              <w:t xml:space="preserve">7 CFR </w:t>
            </w:r>
            <w:r w:rsidR="00B30987" w:rsidRPr="00A5484A">
              <w:rPr>
                <w:sz w:val="22"/>
                <w:szCs w:val="22"/>
              </w:rPr>
              <w:t>273.9(d)(3)</w:t>
            </w:r>
          </w:p>
          <w:p w14:paraId="31C8841C" w14:textId="77777777" w:rsidR="00B30987" w:rsidRPr="00A5484A" w:rsidRDefault="00B30987" w:rsidP="00531224">
            <w:pPr>
              <w:pStyle w:val="BodyText"/>
              <w:rPr>
                <w:sz w:val="22"/>
                <w:szCs w:val="22"/>
              </w:rPr>
            </w:pPr>
          </w:p>
        </w:tc>
        <w:tc>
          <w:tcPr>
            <w:tcW w:w="7200" w:type="dxa"/>
          </w:tcPr>
          <w:p w14:paraId="7480E389" w14:textId="19960438" w:rsidR="00B30987" w:rsidRPr="00A5484A" w:rsidRDefault="003907D1">
            <w:pPr>
              <w:pStyle w:val="BodyText"/>
              <w:numPr>
                <w:ilvl w:val="0"/>
                <w:numId w:val="27"/>
              </w:numPr>
              <w:ind w:left="270" w:hanging="180"/>
              <w:rPr>
                <w:sz w:val="22"/>
                <w:szCs w:val="22"/>
              </w:rPr>
            </w:pPr>
            <w:r w:rsidRPr="00A5484A">
              <w:rPr>
                <w:sz w:val="22"/>
                <w:szCs w:val="22"/>
              </w:rPr>
              <w:t>A</w:t>
            </w:r>
            <w:r w:rsidR="00B30987" w:rsidRPr="00A5484A">
              <w:rPr>
                <w:sz w:val="22"/>
                <w:szCs w:val="22"/>
              </w:rPr>
              <w:t>pply the standard medical deduction for households that exceed the $35 threshold but remain below the standard medical expense?</w:t>
            </w:r>
          </w:p>
        </w:tc>
      </w:tr>
      <w:tr w:rsidR="00B30987" w:rsidRPr="00A5484A" w14:paraId="19931C70" w14:textId="77777777" w:rsidTr="00556A10">
        <w:trPr>
          <w:cantSplit/>
          <w:trHeight w:val="288"/>
        </w:trPr>
        <w:tc>
          <w:tcPr>
            <w:tcW w:w="360" w:type="dxa"/>
            <w:shd w:val="clear" w:color="auto" w:fill="auto"/>
          </w:tcPr>
          <w:p w14:paraId="6B1E5C3F" w14:textId="77777777" w:rsidR="00B30987" w:rsidRPr="00A5484A" w:rsidRDefault="00B30987" w:rsidP="00B30987">
            <w:pPr>
              <w:pStyle w:val="TableParagraph"/>
              <w:rPr>
                <w:rFonts w:ascii="Times New Roman"/>
              </w:rPr>
            </w:pPr>
          </w:p>
        </w:tc>
        <w:tc>
          <w:tcPr>
            <w:tcW w:w="360" w:type="dxa"/>
            <w:shd w:val="clear" w:color="auto" w:fill="auto"/>
          </w:tcPr>
          <w:p w14:paraId="06C5D633" w14:textId="77777777" w:rsidR="00B30987" w:rsidRPr="00A5484A" w:rsidRDefault="00B30987" w:rsidP="00B30987">
            <w:pPr>
              <w:pStyle w:val="TableParagraph"/>
              <w:rPr>
                <w:rFonts w:ascii="Times New Roman"/>
              </w:rPr>
            </w:pPr>
          </w:p>
        </w:tc>
        <w:tc>
          <w:tcPr>
            <w:tcW w:w="2610" w:type="dxa"/>
            <w:shd w:val="clear" w:color="auto" w:fill="auto"/>
          </w:tcPr>
          <w:p w14:paraId="3BB6B979" w14:textId="52A567CA" w:rsidR="00B30987" w:rsidRPr="00A5484A" w:rsidRDefault="0088635B" w:rsidP="00531224">
            <w:pPr>
              <w:pStyle w:val="BodyText"/>
              <w:rPr>
                <w:sz w:val="22"/>
                <w:szCs w:val="22"/>
              </w:rPr>
            </w:pPr>
            <w:r w:rsidRPr="00A5484A">
              <w:rPr>
                <w:rStyle w:val="citation-detail"/>
                <w:sz w:val="22"/>
                <w:szCs w:val="22"/>
              </w:rPr>
              <w:t xml:space="preserve">7 CFR </w:t>
            </w:r>
            <w:r w:rsidR="00B30987" w:rsidRPr="00A5484A">
              <w:rPr>
                <w:sz w:val="22"/>
                <w:szCs w:val="22"/>
              </w:rPr>
              <w:t>273.9(d)(3)</w:t>
            </w:r>
          </w:p>
          <w:p w14:paraId="6EB718FF" w14:textId="77777777" w:rsidR="00B30987" w:rsidRPr="00A5484A" w:rsidRDefault="00B30987" w:rsidP="00531224">
            <w:pPr>
              <w:pStyle w:val="BodyText"/>
              <w:rPr>
                <w:sz w:val="22"/>
                <w:szCs w:val="22"/>
              </w:rPr>
            </w:pPr>
          </w:p>
        </w:tc>
        <w:tc>
          <w:tcPr>
            <w:tcW w:w="7200" w:type="dxa"/>
          </w:tcPr>
          <w:p w14:paraId="0146F0DE" w14:textId="55C12B67" w:rsidR="00B30987" w:rsidRPr="00A5484A" w:rsidRDefault="005F1010">
            <w:pPr>
              <w:pStyle w:val="BodyText"/>
              <w:numPr>
                <w:ilvl w:val="0"/>
                <w:numId w:val="27"/>
              </w:numPr>
              <w:ind w:left="270" w:hanging="180"/>
              <w:rPr>
                <w:sz w:val="22"/>
                <w:szCs w:val="22"/>
              </w:rPr>
            </w:pPr>
            <w:r w:rsidRPr="00A5484A">
              <w:rPr>
                <w:sz w:val="22"/>
                <w:szCs w:val="22"/>
              </w:rPr>
              <w:t>A</w:t>
            </w:r>
            <w:r w:rsidR="00B30987" w:rsidRPr="00A5484A">
              <w:rPr>
                <w:sz w:val="22"/>
                <w:szCs w:val="22"/>
              </w:rPr>
              <w:t>llow for a deduction of actual expenses if the household’s medical expenses exceed the State’s standard?</w:t>
            </w:r>
          </w:p>
        </w:tc>
      </w:tr>
    </w:tbl>
    <w:p w14:paraId="315A62A9" w14:textId="77777777" w:rsidR="00A44939" w:rsidRDefault="00A44939" w:rsidP="00E34582">
      <w:pPr>
        <w:pStyle w:val="BodyText"/>
        <w:rPr>
          <w:sz w:val="22"/>
          <w:szCs w:val="22"/>
        </w:rPr>
      </w:pPr>
    </w:p>
    <w:p w14:paraId="29794C93" w14:textId="16BED0BB" w:rsidR="00E34582" w:rsidRDefault="00E34582" w:rsidP="00E34582">
      <w:pPr>
        <w:pStyle w:val="BodyText"/>
        <w:rPr>
          <w:sz w:val="22"/>
          <w:szCs w:val="22"/>
        </w:rPr>
      </w:pPr>
      <w:r>
        <w:rPr>
          <w:sz w:val="22"/>
          <w:szCs w:val="22"/>
        </w:rPr>
        <w:t>Please use this space for additional responses for this section and if you answered ‘no’ to any items, please provide explanation below:</w:t>
      </w:r>
    </w:p>
    <w:p w14:paraId="2D7B6B09" w14:textId="77777777" w:rsidR="00E34582" w:rsidRDefault="00E34582" w:rsidP="00E34582">
      <w:pPr>
        <w:pStyle w:val="BodyText"/>
        <w:rPr>
          <w:sz w:val="22"/>
          <w:szCs w:val="22"/>
        </w:rPr>
      </w:pPr>
    </w:p>
    <w:p w14:paraId="72C6049E" w14:textId="77777777" w:rsidR="00E34582" w:rsidRDefault="00E34582" w:rsidP="00E34582">
      <w:pPr>
        <w:pStyle w:val="BodyText"/>
        <w:rPr>
          <w:sz w:val="22"/>
          <w:szCs w:val="22"/>
        </w:rPr>
      </w:pPr>
    </w:p>
    <w:p w14:paraId="31AC2520" w14:textId="77777777" w:rsidR="00E34582" w:rsidRDefault="00E34582" w:rsidP="00E34582">
      <w:pPr>
        <w:pStyle w:val="BodyText"/>
        <w:rPr>
          <w:sz w:val="22"/>
          <w:szCs w:val="22"/>
        </w:rPr>
      </w:pPr>
    </w:p>
    <w:p w14:paraId="39874F90" w14:textId="5A6391E9" w:rsidR="00480D46" w:rsidRDefault="00112E6E" w:rsidP="004875CC">
      <w:pPr>
        <w:pStyle w:val="Heading1"/>
      </w:pPr>
      <w:bookmarkStart w:id="121" w:name="_Toc111715426"/>
      <w:bookmarkStart w:id="122" w:name="_Toc111715533"/>
      <w:bookmarkStart w:id="123" w:name="_Toc111715613"/>
      <w:bookmarkStart w:id="124" w:name="_Toc111715933"/>
      <w:bookmarkStart w:id="125" w:name="_Toc111719127"/>
      <w:bookmarkStart w:id="126" w:name="_Toc111719182"/>
      <w:bookmarkStart w:id="127" w:name="_Toc111719237"/>
      <w:bookmarkStart w:id="128" w:name="F.__Issuance_&amp;_Reconciliation"/>
      <w:bookmarkStart w:id="129" w:name="_TOC_250001"/>
      <w:bookmarkStart w:id="130" w:name="_Toc113545719"/>
      <w:bookmarkEnd w:id="121"/>
      <w:bookmarkEnd w:id="122"/>
      <w:bookmarkEnd w:id="123"/>
      <w:bookmarkEnd w:id="124"/>
      <w:bookmarkEnd w:id="125"/>
      <w:bookmarkEnd w:id="126"/>
      <w:bookmarkEnd w:id="127"/>
      <w:bookmarkEnd w:id="128"/>
      <w:bookmarkEnd w:id="129"/>
      <w:r>
        <w:t>F. ISSUANCE &amp; RECONCILIATION</w:t>
      </w:r>
      <w:bookmarkEnd w:id="130"/>
    </w:p>
    <w:p w14:paraId="4C8BC33A" w14:textId="00AE99C6" w:rsidR="00032567" w:rsidRDefault="003E746B">
      <w:pPr>
        <w:pStyle w:val="Heading2"/>
        <w:spacing w:before="246" w:after="53"/>
      </w:pPr>
      <w:bookmarkStart w:id="131" w:name="_Toc113545720"/>
      <w:r w:rsidRPr="001A0268">
        <w:t xml:space="preserve">F1. </w:t>
      </w:r>
      <w:r w:rsidR="002447B3">
        <w:tab/>
      </w:r>
      <w:r w:rsidRPr="001A0268">
        <w:t>Issuance</w:t>
      </w:r>
      <w:bookmarkEnd w:id="131"/>
      <w:r w:rsidRPr="001A0268">
        <w:t xml:space="preserve"> </w:t>
      </w:r>
    </w:p>
    <w:p w14:paraId="7A93FB15" w14:textId="77777777" w:rsidR="002447B3" w:rsidRPr="000A0A92" w:rsidRDefault="002447B3" w:rsidP="00190DDF">
      <w:pPr>
        <w:pStyle w:val="BodyText"/>
        <w:rPr>
          <w:sz w:val="12"/>
          <w:szCs w:val="12"/>
        </w:rPr>
      </w:pPr>
    </w:p>
    <w:tbl>
      <w:tblPr>
        <w:tblStyle w:val="TableGrid"/>
        <w:tblW w:w="10501" w:type="dxa"/>
        <w:tblLayout w:type="fixed"/>
        <w:tblLook w:val="01E0" w:firstRow="1" w:lastRow="1" w:firstColumn="1" w:lastColumn="1" w:noHBand="0" w:noVBand="0"/>
      </w:tblPr>
      <w:tblGrid>
        <w:gridCol w:w="353"/>
        <w:gridCol w:w="353"/>
        <w:gridCol w:w="1584"/>
        <w:gridCol w:w="8211"/>
      </w:tblGrid>
      <w:tr w:rsidR="00012ADE" w:rsidRPr="00012ADE" w14:paraId="1DCC0A67" w14:textId="77777777" w:rsidTr="005F03EB">
        <w:trPr>
          <w:cantSplit/>
          <w:trHeight w:val="288"/>
          <w:tblHeader/>
        </w:trPr>
        <w:tc>
          <w:tcPr>
            <w:tcW w:w="353" w:type="dxa"/>
            <w:shd w:val="clear" w:color="auto" w:fill="1F497D" w:themeFill="text2"/>
          </w:tcPr>
          <w:p w14:paraId="1B587695" w14:textId="09461847" w:rsidR="009A5766" w:rsidRPr="00012ADE" w:rsidRDefault="009A5766" w:rsidP="00012ADE">
            <w:pPr>
              <w:spacing w:line="259" w:lineRule="auto"/>
              <w:jc w:val="both"/>
              <w:rPr>
                <w:b/>
                <w:bCs/>
                <w:color w:val="FFFFFF" w:themeColor="background1"/>
              </w:rPr>
            </w:pPr>
            <w:r w:rsidRPr="00012ADE">
              <w:rPr>
                <w:b/>
                <w:bCs/>
                <w:color w:val="FFFFFF" w:themeColor="background1"/>
              </w:rPr>
              <w:t>Y</w:t>
            </w:r>
          </w:p>
        </w:tc>
        <w:tc>
          <w:tcPr>
            <w:tcW w:w="353" w:type="dxa"/>
            <w:shd w:val="clear" w:color="auto" w:fill="1F497D" w:themeFill="text2"/>
          </w:tcPr>
          <w:p w14:paraId="28CD734B" w14:textId="59E0745E" w:rsidR="009A5766" w:rsidRPr="00012ADE" w:rsidRDefault="009A5766" w:rsidP="00012ADE">
            <w:pPr>
              <w:spacing w:line="259" w:lineRule="auto"/>
              <w:jc w:val="both"/>
              <w:rPr>
                <w:b/>
                <w:bCs/>
                <w:color w:val="FFFFFF" w:themeColor="background1"/>
              </w:rPr>
            </w:pPr>
            <w:r w:rsidRPr="00012ADE">
              <w:rPr>
                <w:b/>
                <w:bCs/>
                <w:color w:val="FFFFFF" w:themeColor="background1"/>
              </w:rPr>
              <w:t>N</w:t>
            </w:r>
          </w:p>
        </w:tc>
        <w:tc>
          <w:tcPr>
            <w:tcW w:w="1584" w:type="dxa"/>
            <w:tcBorders>
              <w:bottom w:val="single" w:sz="4" w:space="0" w:color="000000" w:themeColor="text1"/>
            </w:tcBorders>
            <w:shd w:val="clear" w:color="auto" w:fill="1F497D" w:themeFill="text2"/>
          </w:tcPr>
          <w:p w14:paraId="6CCCDB4F" w14:textId="458E4B81" w:rsidR="009A5766" w:rsidRPr="00012ADE" w:rsidRDefault="009A5766" w:rsidP="00012ADE">
            <w:pPr>
              <w:spacing w:line="259" w:lineRule="auto"/>
              <w:jc w:val="both"/>
              <w:rPr>
                <w:b/>
                <w:bCs/>
                <w:color w:val="FFFFFF" w:themeColor="background1"/>
              </w:rPr>
            </w:pPr>
            <w:r w:rsidRPr="00012ADE">
              <w:rPr>
                <w:b/>
                <w:bCs/>
                <w:color w:val="FFFFFF" w:themeColor="background1"/>
              </w:rPr>
              <w:t>Reg. Citation</w:t>
            </w:r>
          </w:p>
        </w:tc>
        <w:tc>
          <w:tcPr>
            <w:tcW w:w="8211" w:type="dxa"/>
            <w:shd w:val="clear" w:color="auto" w:fill="1F497D" w:themeFill="text2"/>
          </w:tcPr>
          <w:p w14:paraId="0A066874" w14:textId="77777777" w:rsidR="009A5766" w:rsidRPr="00012ADE" w:rsidRDefault="009A5766" w:rsidP="00012ADE">
            <w:pPr>
              <w:spacing w:line="259" w:lineRule="auto"/>
              <w:jc w:val="both"/>
              <w:rPr>
                <w:b/>
                <w:bCs/>
                <w:color w:val="FFFFFF" w:themeColor="background1"/>
              </w:rPr>
            </w:pPr>
            <w:r w:rsidRPr="00012ADE">
              <w:rPr>
                <w:b/>
                <w:bCs/>
                <w:color w:val="FFFFFF" w:themeColor="background1"/>
              </w:rPr>
              <w:t>Issuance</w:t>
            </w:r>
          </w:p>
        </w:tc>
      </w:tr>
      <w:tr w:rsidR="00EB7A96" w:rsidRPr="00A5484A" w14:paraId="431C52C1" w14:textId="77777777" w:rsidTr="005F03EB">
        <w:trPr>
          <w:cantSplit/>
          <w:trHeight w:val="288"/>
        </w:trPr>
        <w:tc>
          <w:tcPr>
            <w:tcW w:w="353" w:type="dxa"/>
            <w:tcBorders>
              <w:bottom w:val="single" w:sz="4" w:space="0" w:color="000000" w:themeColor="text1"/>
            </w:tcBorders>
            <w:shd w:val="clear" w:color="auto" w:fill="000000" w:themeFill="text1"/>
          </w:tcPr>
          <w:p w14:paraId="233A624D" w14:textId="77777777" w:rsidR="00EB7A96" w:rsidRPr="005F03EB" w:rsidRDefault="00EB7A96">
            <w:pPr>
              <w:pStyle w:val="TableParagraph"/>
              <w:spacing w:before="10"/>
              <w:ind w:left="110"/>
              <w:rPr>
                <w:w w:val="103"/>
              </w:rPr>
            </w:pPr>
          </w:p>
        </w:tc>
        <w:tc>
          <w:tcPr>
            <w:tcW w:w="353" w:type="dxa"/>
            <w:tcBorders>
              <w:bottom w:val="single" w:sz="4" w:space="0" w:color="000000" w:themeColor="text1"/>
            </w:tcBorders>
            <w:shd w:val="clear" w:color="auto" w:fill="000000" w:themeFill="text1"/>
          </w:tcPr>
          <w:p w14:paraId="2C04871E" w14:textId="448AFDE0" w:rsidR="00EB7A96" w:rsidRPr="005F03EB" w:rsidRDefault="00EB7A96">
            <w:pPr>
              <w:pStyle w:val="TableParagraph"/>
              <w:spacing w:before="10"/>
              <w:ind w:left="110"/>
              <w:rPr>
                <w:w w:val="103"/>
              </w:rPr>
            </w:pPr>
          </w:p>
        </w:tc>
        <w:tc>
          <w:tcPr>
            <w:tcW w:w="1584" w:type="dxa"/>
            <w:tcBorders>
              <w:bottom w:val="single" w:sz="4" w:space="0" w:color="000000" w:themeColor="text1"/>
            </w:tcBorders>
            <w:shd w:val="clear" w:color="auto" w:fill="000000" w:themeFill="text1"/>
          </w:tcPr>
          <w:p w14:paraId="44C04491" w14:textId="77777777" w:rsidR="00EB7A96" w:rsidRPr="005F03EB" w:rsidRDefault="00EB7A96">
            <w:pPr>
              <w:pStyle w:val="TableParagraph"/>
              <w:spacing w:before="10"/>
              <w:ind w:left="110"/>
              <w:rPr>
                <w:w w:val="103"/>
              </w:rPr>
            </w:pPr>
          </w:p>
        </w:tc>
        <w:tc>
          <w:tcPr>
            <w:tcW w:w="8211" w:type="dxa"/>
            <w:tcBorders>
              <w:bottom w:val="single" w:sz="4" w:space="0" w:color="000000" w:themeColor="text1"/>
            </w:tcBorders>
          </w:tcPr>
          <w:p w14:paraId="05B31108" w14:textId="77777777" w:rsidR="00EB7A96" w:rsidRDefault="00EB7A96" w:rsidP="005A5D7D">
            <w:pPr>
              <w:pStyle w:val="BodyText"/>
              <w:rPr>
                <w:w w:val="105"/>
                <w:sz w:val="22"/>
                <w:szCs w:val="22"/>
              </w:rPr>
            </w:pPr>
            <w:r w:rsidRPr="008B6633">
              <w:rPr>
                <w:b/>
                <w:bCs/>
                <w:w w:val="105"/>
                <w:sz w:val="22"/>
                <w:szCs w:val="22"/>
              </w:rPr>
              <w:t>ISS-1</w:t>
            </w:r>
            <w:r w:rsidRPr="00A5484A">
              <w:rPr>
                <w:w w:val="105"/>
                <w:sz w:val="22"/>
                <w:szCs w:val="22"/>
              </w:rPr>
              <w:t xml:space="preserve"> What are the data batch filing times (e.g., once/day, twice/day)?</w:t>
            </w:r>
          </w:p>
          <w:p w14:paraId="06822022" w14:textId="77777777" w:rsidR="000A0A92" w:rsidRDefault="000A0A92" w:rsidP="005A5D7D">
            <w:pPr>
              <w:pStyle w:val="BodyText"/>
              <w:rPr>
                <w:w w:val="105"/>
                <w:sz w:val="22"/>
                <w:szCs w:val="22"/>
              </w:rPr>
            </w:pPr>
          </w:p>
          <w:p w14:paraId="1F135122" w14:textId="75F9AD81" w:rsidR="001479CC" w:rsidRPr="00A5484A" w:rsidRDefault="001479CC" w:rsidP="005A5D7D">
            <w:pPr>
              <w:pStyle w:val="BodyText"/>
              <w:rPr>
                <w:w w:val="105"/>
                <w:sz w:val="22"/>
                <w:szCs w:val="22"/>
              </w:rPr>
            </w:pPr>
          </w:p>
        </w:tc>
      </w:tr>
      <w:tr w:rsidR="004442A9" w:rsidRPr="00A5484A" w14:paraId="588A102F" w14:textId="77777777" w:rsidTr="005F03EB">
        <w:trPr>
          <w:cantSplit/>
          <w:trHeight w:val="288"/>
        </w:trPr>
        <w:tc>
          <w:tcPr>
            <w:tcW w:w="353" w:type="dxa"/>
            <w:shd w:val="clear" w:color="auto" w:fill="000000" w:themeFill="text1"/>
          </w:tcPr>
          <w:p w14:paraId="035359FA" w14:textId="77777777" w:rsidR="00EB7A96" w:rsidRPr="00A5484A" w:rsidRDefault="00EB7A96">
            <w:pPr>
              <w:pStyle w:val="TableParagraph"/>
              <w:rPr>
                <w:rFonts w:ascii="Times New Roman"/>
              </w:rPr>
            </w:pPr>
          </w:p>
        </w:tc>
        <w:tc>
          <w:tcPr>
            <w:tcW w:w="353" w:type="dxa"/>
            <w:tcBorders>
              <w:right w:val="single" w:sz="4" w:space="0" w:color="000000" w:themeColor="text1"/>
            </w:tcBorders>
            <w:shd w:val="clear" w:color="auto" w:fill="000000" w:themeFill="text1"/>
          </w:tcPr>
          <w:p w14:paraId="787D2C4C" w14:textId="017BBECC" w:rsidR="00EB7A96" w:rsidRPr="00A5484A" w:rsidRDefault="00EB7A96">
            <w:pPr>
              <w:pStyle w:val="TableParagraph"/>
              <w:rPr>
                <w:rFonts w:ascii="Times New Roman"/>
              </w:rPr>
            </w:pPr>
          </w:p>
        </w:tc>
        <w:tc>
          <w:tcPr>
            <w:tcW w:w="1584"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tcPr>
          <w:p w14:paraId="75196428" w14:textId="1E39A23C" w:rsidR="00EB7A96" w:rsidRPr="00A5484A" w:rsidRDefault="008B5C27" w:rsidP="005A5D7D">
            <w:pPr>
              <w:pStyle w:val="BodyText"/>
              <w:rPr>
                <w:sz w:val="22"/>
                <w:szCs w:val="22"/>
              </w:rPr>
            </w:pPr>
            <w:r w:rsidRPr="00A5484A">
              <w:rPr>
                <w:rStyle w:val="citation-detail"/>
                <w:sz w:val="22"/>
                <w:szCs w:val="22"/>
              </w:rPr>
              <w:t>7 CFR 274.1(a)</w:t>
            </w:r>
          </w:p>
        </w:tc>
        <w:tc>
          <w:tcPr>
            <w:tcW w:w="8211" w:type="dxa"/>
            <w:tcBorders>
              <w:left w:val="single" w:sz="4" w:space="0" w:color="000000" w:themeColor="text1"/>
            </w:tcBorders>
          </w:tcPr>
          <w:p w14:paraId="69A1BF93" w14:textId="77777777" w:rsidR="000A0A92" w:rsidRDefault="00EB7A96" w:rsidP="005A5D7D">
            <w:pPr>
              <w:pStyle w:val="BodyText"/>
              <w:rPr>
                <w:w w:val="105"/>
                <w:sz w:val="22"/>
                <w:szCs w:val="22"/>
              </w:rPr>
            </w:pPr>
            <w:r w:rsidRPr="008B6633">
              <w:rPr>
                <w:b/>
                <w:bCs/>
                <w:w w:val="105"/>
                <w:sz w:val="22"/>
                <w:szCs w:val="22"/>
              </w:rPr>
              <w:t>ISS-</w:t>
            </w:r>
            <w:r w:rsidR="005A5D7D" w:rsidRPr="008B6633">
              <w:rPr>
                <w:b/>
                <w:bCs/>
                <w:w w:val="105"/>
                <w:sz w:val="22"/>
                <w:szCs w:val="22"/>
              </w:rPr>
              <w:t>2</w:t>
            </w:r>
            <w:r w:rsidRPr="00A5484A">
              <w:rPr>
                <w:w w:val="105"/>
                <w:sz w:val="22"/>
                <w:szCs w:val="22"/>
              </w:rPr>
              <w:t xml:space="preserve"> What </w:t>
            </w:r>
            <w:r w:rsidR="006E0071" w:rsidRPr="00A5484A">
              <w:rPr>
                <w:w w:val="105"/>
                <w:sz w:val="22"/>
                <w:szCs w:val="22"/>
              </w:rPr>
              <w:t xml:space="preserve">household </w:t>
            </w:r>
            <w:r w:rsidRPr="00A5484A">
              <w:rPr>
                <w:w w:val="105"/>
                <w:sz w:val="22"/>
                <w:szCs w:val="22"/>
              </w:rPr>
              <w:t>data is sent to the EBT system for EBT account set-up?</w:t>
            </w:r>
          </w:p>
          <w:p w14:paraId="5E0EB9C5" w14:textId="77777777" w:rsidR="000A0A92" w:rsidRDefault="000A0A92" w:rsidP="005A5D7D">
            <w:pPr>
              <w:pStyle w:val="BodyText"/>
              <w:rPr>
                <w:w w:val="105"/>
                <w:sz w:val="22"/>
                <w:szCs w:val="22"/>
              </w:rPr>
            </w:pPr>
          </w:p>
          <w:p w14:paraId="6A2438CE" w14:textId="3607A341" w:rsidR="001479CC" w:rsidRPr="000A0A92" w:rsidRDefault="001479CC" w:rsidP="005A5D7D">
            <w:pPr>
              <w:pStyle w:val="BodyText"/>
              <w:rPr>
                <w:w w:val="105"/>
                <w:sz w:val="22"/>
                <w:szCs w:val="22"/>
              </w:rPr>
            </w:pPr>
          </w:p>
        </w:tc>
      </w:tr>
      <w:tr w:rsidR="001311A5" w:rsidRPr="00A5484A" w14:paraId="0C272E4D" w14:textId="77777777" w:rsidTr="005F03EB">
        <w:trPr>
          <w:cantSplit/>
          <w:trHeight w:val="288"/>
        </w:trPr>
        <w:tc>
          <w:tcPr>
            <w:tcW w:w="353" w:type="dxa"/>
            <w:tcBorders>
              <w:bottom w:val="single" w:sz="4" w:space="0" w:color="000000" w:themeColor="text1"/>
            </w:tcBorders>
            <w:shd w:val="clear" w:color="auto" w:fill="000000" w:themeFill="text1"/>
          </w:tcPr>
          <w:p w14:paraId="3CE5EB0A" w14:textId="77777777" w:rsidR="00EB7A96" w:rsidRPr="00A5484A" w:rsidRDefault="00EB7A96"/>
        </w:tc>
        <w:tc>
          <w:tcPr>
            <w:tcW w:w="353" w:type="dxa"/>
            <w:tcBorders>
              <w:bottom w:val="single" w:sz="4" w:space="0" w:color="000000" w:themeColor="text1"/>
              <w:right w:val="single" w:sz="4" w:space="0" w:color="000000" w:themeColor="text1"/>
            </w:tcBorders>
            <w:shd w:val="clear" w:color="auto" w:fill="000000" w:themeFill="text1"/>
          </w:tcPr>
          <w:p w14:paraId="439BBD01" w14:textId="4972319B" w:rsidR="00EB7A96" w:rsidRPr="00A5484A" w:rsidRDefault="00EB7A96"/>
        </w:tc>
        <w:tc>
          <w:tcPr>
            <w:tcW w:w="1584"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48AEB8B6" w14:textId="77777777" w:rsidR="00EB7A96" w:rsidRPr="00A5484A" w:rsidRDefault="00EB7A96" w:rsidP="005A5D7D">
            <w:pPr>
              <w:pStyle w:val="BodyText"/>
              <w:rPr>
                <w:sz w:val="22"/>
                <w:szCs w:val="22"/>
              </w:rPr>
            </w:pPr>
          </w:p>
        </w:tc>
        <w:tc>
          <w:tcPr>
            <w:tcW w:w="8211" w:type="dxa"/>
            <w:tcBorders>
              <w:left w:val="single" w:sz="4" w:space="0" w:color="000000" w:themeColor="text1"/>
            </w:tcBorders>
          </w:tcPr>
          <w:p w14:paraId="71F106CA" w14:textId="191E7F58" w:rsidR="00EB7A96" w:rsidRPr="00A5484A" w:rsidRDefault="00EB7A96" w:rsidP="005A5D7D">
            <w:pPr>
              <w:pStyle w:val="BodyText"/>
              <w:rPr>
                <w:sz w:val="22"/>
                <w:szCs w:val="22"/>
              </w:rPr>
            </w:pPr>
            <w:r w:rsidRPr="008B6633">
              <w:rPr>
                <w:b/>
                <w:bCs/>
                <w:w w:val="105"/>
                <w:sz w:val="22"/>
                <w:szCs w:val="22"/>
              </w:rPr>
              <w:t>ISS-</w:t>
            </w:r>
            <w:r w:rsidR="005A5D7D" w:rsidRPr="008B6633">
              <w:rPr>
                <w:b/>
                <w:bCs/>
                <w:w w:val="105"/>
                <w:sz w:val="22"/>
                <w:szCs w:val="22"/>
              </w:rPr>
              <w:t>3</w:t>
            </w:r>
            <w:r w:rsidRPr="00A5484A">
              <w:rPr>
                <w:w w:val="105"/>
                <w:sz w:val="22"/>
                <w:szCs w:val="22"/>
              </w:rPr>
              <w:t xml:space="preserve"> When is demographic data sent to EBT system?</w:t>
            </w:r>
          </w:p>
          <w:p w14:paraId="469E6A12" w14:textId="77777777" w:rsidR="00EB7A96" w:rsidRPr="00A5484A" w:rsidRDefault="00EB7A96">
            <w:pPr>
              <w:pStyle w:val="BodyText"/>
              <w:numPr>
                <w:ilvl w:val="0"/>
                <w:numId w:val="28"/>
              </w:numPr>
              <w:ind w:left="526"/>
              <w:rPr>
                <w:sz w:val="22"/>
                <w:szCs w:val="22"/>
              </w:rPr>
            </w:pPr>
            <w:r w:rsidRPr="00A5484A">
              <w:rPr>
                <w:w w:val="105"/>
                <w:sz w:val="22"/>
                <w:szCs w:val="22"/>
              </w:rPr>
              <w:t>date of filing,</w:t>
            </w:r>
          </w:p>
          <w:p w14:paraId="46580397" w14:textId="77777777" w:rsidR="00EB7A96" w:rsidRPr="00A5484A" w:rsidRDefault="00EB7A96">
            <w:pPr>
              <w:pStyle w:val="BodyText"/>
              <w:numPr>
                <w:ilvl w:val="0"/>
                <w:numId w:val="28"/>
              </w:numPr>
              <w:ind w:left="526"/>
              <w:rPr>
                <w:sz w:val="22"/>
                <w:szCs w:val="22"/>
              </w:rPr>
            </w:pPr>
            <w:r w:rsidRPr="00A5484A">
              <w:rPr>
                <w:w w:val="105"/>
                <w:sz w:val="22"/>
                <w:szCs w:val="22"/>
              </w:rPr>
              <w:t>date of eligibility determination,</w:t>
            </w:r>
            <w:r w:rsidRPr="00A5484A">
              <w:rPr>
                <w:spacing w:val="1"/>
                <w:w w:val="105"/>
                <w:sz w:val="22"/>
                <w:szCs w:val="22"/>
              </w:rPr>
              <w:t xml:space="preserve"> </w:t>
            </w:r>
            <w:r w:rsidRPr="00A5484A">
              <w:rPr>
                <w:w w:val="105"/>
                <w:sz w:val="22"/>
                <w:szCs w:val="22"/>
              </w:rPr>
              <w:t>or</w:t>
            </w:r>
          </w:p>
          <w:p w14:paraId="398E8389" w14:textId="77777777" w:rsidR="00EB7A96" w:rsidRPr="00A5484A" w:rsidRDefault="00EB7A96">
            <w:pPr>
              <w:pStyle w:val="BodyText"/>
              <w:numPr>
                <w:ilvl w:val="0"/>
                <w:numId w:val="28"/>
              </w:numPr>
              <w:ind w:left="526"/>
              <w:rPr>
                <w:sz w:val="22"/>
                <w:szCs w:val="22"/>
              </w:rPr>
            </w:pPr>
            <w:r w:rsidRPr="00A5484A">
              <w:rPr>
                <w:w w:val="105"/>
                <w:sz w:val="22"/>
                <w:szCs w:val="22"/>
              </w:rPr>
              <w:t>on some other</w:t>
            </w:r>
            <w:r w:rsidRPr="00A5484A">
              <w:rPr>
                <w:spacing w:val="5"/>
                <w:w w:val="105"/>
                <w:sz w:val="22"/>
                <w:szCs w:val="22"/>
              </w:rPr>
              <w:t xml:space="preserve"> </w:t>
            </w:r>
            <w:r w:rsidRPr="00A5484A">
              <w:rPr>
                <w:w w:val="105"/>
                <w:sz w:val="22"/>
                <w:szCs w:val="22"/>
              </w:rPr>
              <w:t>date?</w:t>
            </w:r>
          </w:p>
        </w:tc>
      </w:tr>
      <w:tr w:rsidR="00EB7A96" w:rsidRPr="00A5484A" w14:paraId="23EEED95" w14:textId="77777777" w:rsidTr="005F03EB">
        <w:trPr>
          <w:cantSplit/>
          <w:trHeight w:val="288"/>
        </w:trPr>
        <w:tc>
          <w:tcPr>
            <w:tcW w:w="353" w:type="dxa"/>
            <w:tcBorders>
              <w:top w:val="single" w:sz="4" w:space="0" w:color="000000" w:themeColor="text1"/>
            </w:tcBorders>
          </w:tcPr>
          <w:p w14:paraId="0846756F" w14:textId="77777777" w:rsidR="00EB7A96" w:rsidRPr="00A5484A" w:rsidRDefault="00EB7A96">
            <w:pPr>
              <w:pStyle w:val="TableParagraph"/>
              <w:rPr>
                <w:rFonts w:ascii="Times New Roman"/>
              </w:rPr>
            </w:pPr>
          </w:p>
        </w:tc>
        <w:tc>
          <w:tcPr>
            <w:tcW w:w="353" w:type="dxa"/>
            <w:tcBorders>
              <w:top w:val="single" w:sz="4" w:space="0" w:color="000000" w:themeColor="text1"/>
            </w:tcBorders>
          </w:tcPr>
          <w:p w14:paraId="5627EDC1" w14:textId="2C3BAC1C" w:rsidR="00EB7A96" w:rsidRPr="00A5484A" w:rsidRDefault="00EB7A96">
            <w:pPr>
              <w:pStyle w:val="TableParagraph"/>
              <w:rPr>
                <w:rFonts w:ascii="Times New Roman"/>
              </w:rPr>
            </w:pPr>
          </w:p>
        </w:tc>
        <w:tc>
          <w:tcPr>
            <w:tcW w:w="1584" w:type="dxa"/>
            <w:tcBorders>
              <w:top w:val="single" w:sz="4" w:space="0" w:color="000000" w:themeColor="text1"/>
              <w:bottom w:val="nil"/>
            </w:tcBorders>
          </w:tcPr>
          <w:p w14:paraId="7379A084" w14:textId="30F1FFE0" w:rsidR="00EB7A96" w:rsidRPr="00A5484A" w:rsidRDefault="004F78F8" w:rsidP="005A5D7D">
            <w:pPr>
              <w:pStyle w:val="BodyText"/>
              <w:rPr>
                <w:sz w:val="22"/>
                <w:szCs w:val="22"/>
              </w:rPr>
            </w:pPr>
            <w:r w:rsidRPr="00A5484A">
              <w:rPr>
                <w:sz w:val="22"/>
                <w:szCs w:val="22"/>
              </w:rPr>
              <w:t xml:space="preserve">7 CFR </w:t>
            </w:r>
            <w:r w:rsidR="6A0991B5" w:rsidRPr="00A5484A">
              <w:rPr>
                <w:sz w:val="22"/>
                <w:szCs w:val="22"/>
              </w:rPr>
              <w:t>272.6(g)</w:t>
            </w:r>
          </w:p>
          <w:p w14:paraId="54D8DE47" w14:textId="142D12E9" w:rsidR="00EB7A96" w:rsidRPr="00A5484A" w:rsidRDefault="00EB7A96" w:rsidP="005A5D7D">
            <w:pPr>
              <w:pStyle w:val="BodyText"/>
              <w:rPr>
                <w:sz w:val="22"/>
                <w:szCs w:val="22"/>
              </w:rPr>
            </w:pPr>
          </w:p>
        </w:tc>
        <w:tc>
          <w:tcPr>
            <w:tcW w:w="8211" w:type="dxa"/>
          </w:tcPr>
          <w:p w14:paraId="4C480570" w14:textId="5E477831" w:rsidR="00EB7A96" w:rsidRPr="00A5484A" w:rsidRDefault="00EB7A96" w:rsidP="00B548F9">
            <w:pPr>
              <w:pStyle w:val="BodyText"/>
              <w:rPr>
                <w:sz w:val="22"/>
                <w:szCs w:val="22"/>
              </w:rPr>
            </w:pPr>
            <w:r w:rsidRPr="00B23F51">
              <w:rPr>
                <w:b/>
                <w:bCs/>
                <w:w w:val="105"/>
                <w:sz w:val="22"/>
                <w:szCs w:val="22"/>
              </w:rPr>
              <w:t>ISS-</w:t>
            </w:r>
            <w:r w:rsidR="00B548F9" w:rsidRPr="00B23F51">
              <w:rPr>
                <w:b/>
                <w:bCs/>
                <w:w w:val="105"/>
                <w:sz w:val="22"/>
                <w:szCs w:val="22"/>
              </w:rPr>
              <w:t>4</w:t>
            </w:r>
            <w:r w:rsidRPr="00A5484A">
              <w:rPr>
                <w:w w:val="105"/>
                <w:sz w:val="22"/>
                <w:szCs w:val="22"/>
              </w:rPr>
              <w:t xml:space="preserve"> Does the system provide demographic data and benefit issuance records to EBT with sufficient time to meet expedited processing timeframes and regular processing timeframes?</w:t>
            </w:r>
          </w:p>
        </w:tc>
      </w:tr>
      <w:tr w:rsidR="00EB7A96" w:rsidRPr="00A5484A" w14:paraId="31AA0FCA" w14:textId="77777777" w:rsidTr="005F03EB">
        <w:trPr>
          <w:cantSplit/>
          <w:trHeight w:val="288"/>
        </w:trPr>
        <w:tc>
          <w:tcPr>
            <w:tcW w:w="353" w:type="dxa"/>
            <w:shd w:val="clear" w:color="auto" w:fill="000000" w:themeFill="text1"/>
          </w:tcPr>
          <w:p w14:paraId="20B1EAA3" w14:textId="77777777" w:rsidR="00EB7A96" w:rsidRPr="00A5484A" w:rsidRDefault="00EB7A96">
            <w:pPr>
              <w:pStyle w:val="TableParagraph"/>
              <w:rPr>
                <w:rFonts w:ascii="Times New Roman"/>
              </w:rPr>
            </w:pPr>
          </w:p>
        </w:tc>
        <w:tc>
          <w:tcPr>
            <w:tcW w:w="353" w:type="dxa"/>
            <w:shd w:val="clear" w:color="auto" w:fill="000000" w:themeFill="text1"/>
          </w:tcPr>
          <w:p w14:paraId="201D32BE" w14:textId="265B8960" w:rsidR="00EB7A96" w:rsidRPr="00A5484A" w:rsidRDefault="00EB7A96">
            <w:pPr>
              <w:pStyle w:val="TableParagraph"/>
              <w:rPr>
                <w:rFonts w:ascii="Times New Roman"/>
              </w:rPr>
            </w:pPr>
          </w:p>
        </w:tc>
        <w:tc>
          <w:tcPr>
            <w:tcW w:w="1584" w:type="dxa"/>
            <w:tcBorders>
              <w:top w:val="nil"/>
            </w:tcBorders>
          </w:tcPr>
          <w:p w14:paraId="1B3063B0" w14:textId="760C61A2" w:rsidR="00EB7A96" w:rsidRPr="00A5484A" w:rsidRDefault="6A0991B5" w:rsidP="005A5D7D">
            <w:pPr>
              <w:pStyle w:val="BodyText"/>
              <w:rPr>
                <w:sz w:val="22"/>
                <w:szCs w:val="22"/>
              </w:rPr>
            </w:pPr>
            <w:r w:rsidRPr="00A5484A">
              <w:rPr>
                <w:sz w:val="22"/>
                <w:szCs w:val="22"/>
              </w:rPr>
              <w:t>7 CFR 274.1(h)(1)</w:t>
            </w:r>
          </w:p>
        </w:tc>
        <w:tc>
          <w:tcPr>
            <w:tcW w:w="8211" w:type="dxa"/>
          </w:tcPr>
          <w:p w14:paraId="35BAE7F3" w14:textId="5F10063F" w:rsidR="000E7B18" w:rsidRDefault="00EB7A96" w:rsidP="00B548F9">
            <w:pPr>
              <w:pStyle w:val="BodyText"/>
              <w:rPr>
                <w:w w:val="105"/>
                <w:sz w:val="22"/>
                <w:szCs w:val="22"/>
              </w:rPr>
            </w:pPr>
            <w:r w:rsidRPr="00B23F51">
              <w:rPr>
                <w:b/>
                <w:bCs/>
                <w:w w:val="105"/>
                <w:sz w:val="22"/>
                <w:szCs w:val="22"/>
              </w:rPr>
              <w:t>ISS-</w:t>
            </w:r>
            <w:r w:rsidR="00B548F9" w:rsidRPr="00B23F51">
              <w:rPr>
                <w:b/>
                <w:bCs/>
                <w:w w:val="105"/>
                <w:sz w:val="22"/>
                <w:szCs w:val="22"/>
              </w:rPr>
              <w:t>5</w:t>
            </w:r>
            <w:r w:rsidRPr="00A5484A">
              <w:rPr>
                <w:w w:val="105"/>
                <w:sz w:val="22"/>
                <w:szCs w:val="22"/>
              </w:rPr>
              <w:t xml:space="preserve"> When is the monthly benefit file for ongoing </w:t>
            </w:r>
            <w:r w:rsidRPr="00A5484A">
              <w:rPr>
                <w:sz w:val="22"/>
                <w:szCs w:val="22"/>
              </w:rPr>
              <w:t>household</w:t>
            </w:r>
            <w:r w:rsidRPr="00A5484A">
              <w:rPr>
                <w:w w:val="105"/>
                <w:sz w:val="22"/>
                <w:szCs w:val="22"/>
              </w:rPr>
              <w:t>s sent to EBT?</w:t>
            </w:r>
          </w:p>
          <w:p w14:paraId="2A6D276A" w14:textId="64308DC0" w:rsidR="000A0A92" w:rsidRPr="00C336C3" w:rsidRDefault="000A0A92" w:rsidP="00B548F9">
            <w:pPr>
              <w:pStyle w:val="BodyText"/>
              <w:rPr>
                <w:w w:val="105"/>
                <w:sz w:val="22"/>
                <w:szCs w:val="22"/>
              </w:rPr>
            </w:pPr>
          </w:p>
        </w:tc>
      </w:tr>
      <w:tr w:rsidR="00EB7A96" w:rsidRPr="00A5484A" w14:paraId="142AB19E" w14:textId="77777777" w:rsidTr="002A4CF8">
        <w:trPr>
          <w:cantSplit/>
          <w:trHeight w:val="288"/>
        </w:trPr>
        <w:tc>
          <w:tcPr>
            <w:tcW w:w="353" w:type="dxa"/>
            <w:shd w:val="clear" w:color="auto" w:fill="000000" w:themeFill="text1"/>
          </w:tcPr>
          <w:p w14:paraId="31353873" w14:textId="77777777" w:rsidR="00EB7A96" w:rsidRPr="00A5484A" w:rsidRDefault="00EB7A96" w:rsidP="00351603">
            <w:pPr>
              <w:pStyle w:val="TableParagraph"/>
              <w:rPr>
                <w:rFonts w:ascii="Times New Roman"/>
              </w:rPr>
            </w:pPr>
          </w:p>
        </w:tc>
        <w:tc>
          <w:tcPr>
            <w:tcW w:w="353" w:type="dxa"/>
            <w:shd w:val="clear" w:color="auto" w:fill="000000" w:themeFill="text1"/>
          </w:tcPr>
          <w:p w14:paraId="77FC4799" w14:textId="1102BDBA" w:rsidR="00EB7A96" w:rsidRPr="00A5484A" w:rsidRDefault="00EB7A96" w:rsidP="00351603">
            <w:pPr>
              <w:pStyle w:val="TableParagraph"/>
              <w:rPr>
                <w:rFonts w:ascii="Times New Roman"/>
              </w:rPr>
            </w:pPr>
          </w:p>
        </w:tc>
        <w:tc>
          <w:tcPr>
            <w:tcW w:w="1584" w:type="dxa"/>
          </w:tcPr>
          <w:p w14:paraId="4C2F679F" w14:textId="4CE3B9BC" w:rsidR="00EB7A96" w:rsidRPr="00A5484A" w:rsidRDefault="6A0991B5" w:rsidP="005A5D7D">
            <w:pPr>
              <w:pStyle w:val="BodyText"/>
              <w:rPr>
                <w:sz w:val="22"/>
                <w:szCs w:val="22"/>
              </w:rPr>
            </w:pPr>
            <w:r w:rsidRPr="00A5484A">
              <w:rPr>
                <w:sz w:val="22"/>
                <w:szCs w:val="22"/>
              </w:rPr>
              <w:t>7 CFR 274.</w:t>
            </w:r>
            <w:r w:rsidR="334006CE" w:rsidRPr="00A5484A">
              <w:rPr>
                <w:sz w:val="22"/>
                <w:szCs w:val="22"/>
              </w:rPr>
              <w:t>1(h</w:t>
            </w:r>
            <w:r w:rsidRPr="00A5484A">
              <w:rPr>
                <w:sz w:val="22"/>
                <w:szCs w:val="22"/>
              </w:rPr>
              <w:t>)(1)</w:t>
            </w:r>
          </w:p>
        </w:tc>
        <w:tc>
          <w:tcPr>
            <w:tcW w:w="8211" w:type="dxa"/>
          </w:tcPr>
          <w:p w14:paraId="517BE205" w14:textId="369322F6" w:rsidR="000E7B18" w:rsidRDefault="00EB7A96" w:rsidP="00B548F9">
            <w:pPr>
              <w:pStyle w:val="BodyText"/>
              <w:rPr>
                <w:sz w:val="22"/>
                <w:szCs w:val="22"/>
              </w:rPr>
            </w:pPr>
            <w:r w:rsidRPr="00B23F51">
              <w:rPr>
                <w:b/>
                <w:bCs/>
                <w:sz w:val="22"/>
                <w:szCs w:val="22"/>
              </w:rPr>
              <w:t>ISS-</w:t>
            </w:r>
            <w:r w:rsidR="00B548F9" w:rsidRPr="00B23F51">
              <w:rPr>
                <w:b/>
                <w:bCs/>
                <w:sz w:val="22"/>
                <w:szCs w:val="22"/>
              </w:rPr>
              <w:t>6</w:t>
            </w:r>
            <w:r w:rsidRPr="00A5484A">
              <w:rPr>
                <w:sz w:val="22"/>
                <w:szCs w:val="22"/>
              </w:rPr>
              <w:t xml:space="preserve"> When is the daily benefit file for applications, etc. sent to EBT vendor?</w:t>
            </w:r>
          </w:p>
          <w:p w14:paraId="45B1188D" w14:textId="77777777" w:rsidR="001479CC" w:rsidRDefault="001479CC" w:rsidP="00B548F9">
            <w:pPr>
              <w:pStyle w:val="BodyText"/>
              <w:rPr>
                <w:sz w:val="22"/>
                <w:szCs w:val="22"/>
              </w:rPr>
            </w:pPr>
          </w:p>
          <w:p w14:paraId="43A197AA" w14:textId="5E613004" w:rsidR="000A0A92" w:rsidRPr="00A5484A" w:rsidRDefault="000A0A92" w:rsidP="00B548F9">
            <w:pPr>
              <w:pStyle w:val="BodyText"/>
              <w:rPr>
                <w:sz w:val="22"/>
                <w:szCs w:val="22"/>
              </w:rPr>
            </w:pPr>
          </w:p>
        </w:tc>
      </w:tr>
      <w:tr w:rsidR="00EB7A96" w:rsidRPr="00A5484A" w14:paraId="22CB2758" w14:textId="77777777" w:rsidTr="002A4CF8">
        <w:trPr>
          <w:cantSplit/>
          <w:trHeight w:val="288"/>
        </w:trPr>
        <w:tc>
          <w:tcPr>
            <w:tcW w:w="353" w:type="dxa"/>
          </w:tcPr>
          <w:p w14:paraId="214AC6C9" w14:textId="77777777" w:rsidR="00EB7A96" w:rsidRPr="00A5484A" w:rsidRDefault="00EB7A96">
            <w:pPr>
              <w:pStyle w:val="TableParagraph"/>
              <w:rPr>
                <w:rFonts w:ascii="Times New Roman"/>
              </w:rPr>
            </w:pPr>
          </w:p>
        </w:tc>
        <w:tc>
          <w:tcPr>
            <w:tcW w:w="353" w:type="dxa"/>
          </w:tcPr>
          <w:p w14:paraId="642C7E24" w14:textId="52B5BE1A" w:rsidR="00EB7A96" w:rsidRPr="00A5484A" w:rsidRDefault="00EB7A96">
            <w:pPr>
              <w:pStyle w:val="TableParagraph"/>
              <w:rPr>
                <w:rFonts w:ascii="Times New Roman"/>
              </w:rPr>
            </w:pPr>
          </w:p>
        </w:tc>
        <w:tc>
          <w:tcPr>
            <w:tcW w:w="1584" w:type="dxa"/>
          </w:tcPr>
          <w:p w14:paraId="19F0090A" w14:textId="09F56BB7" w:rsidR="00EB7A96" w:rsidRPr="00A5484A" w:rsidRDefault="6A0991B5" w:rsidP="005A5D7D">
            <w:pPr>
              <w:pStyle w:val="BodyText"/>
              <w:rPr>
                <w:sz w:val="22"/>
                <w:szCs w:val="22"/>
              </w:rPr>
            </w:pPr>
            <w:r w:rsidRPr="00A5484A">
              <w:rPr>
                <w:sz w:val="22"/>
                <w:szCs w:val="22"/>
              </w:rPr>
              <w:t>7 CFR 274.1(h)(1)</w:t>
            </w:r>
          </w:p>
        </w:tc>
        <w:tc>
          <w:tcPr>
            <w:tcW w:w="8211" w:type="dxa"/>
          </w:tcPr>
          <w:p w14:paraId="289795EF" w14:textId="3CA0CD20" w:rsidR="00EB7A96" w:rsidRPr="00A5484A" w:rsidRDefault="00EB7A96" w:rsidP="00B548F9">
            <w:pPr>
              <w:pStyle w:val="BodyText"/>
              <w:rPr>
                <w:sz w:val="22"/>
                <w:szCs w:val="22"/>
              </w:rPr>
            </w:pPr>
            <w:r w:rsidRPr="00B23F51">
              <w:rPr>
                <w:b/>
                <w:bCs/>
                <w:w w:val="105"/>
                <w:sz w:val="22"/>
                <w:szCs w:val="22"/>
              </w:rPr>
              <w:t>ISS-</w:t>
            </w:r>
            <w:r w:rsidR="00B548F9" w:rsidRPr="00B23F51">
              <w:rPr>
                <w:b/>
                <w:bCs/>
                <w:w w:val="105"/>
                <w:sz w:val="22"/>
                <w:szCs w:val="22"/>
              </w:rPr>
              <w:t>7</w:t>
            </w:r>
            <w:r w:rsidRPr="00A5484A">
              <w:rPr>
                <w:w w:val="105"/>
                <w:sz w:val="22"/>
                <w:szCs w:val="22"/>
              </w:rPr>
              <w:t xml:space="preserve"> Does the system uniquely identify each benefit record?</w:t>
            </w:r>
          </w:p>
        </w:tc>
      </w:tr>
      <w:tr w:rsidR="00EB7A96" w:rsidRPr="00A5484A" w14:paraId="48D11171" w14:textId="77777777" w:rsidTr="002A4CF8">
        <w:trPr>
          <w:cantSplit/>
          <w:trHeight w:val="288"/>
        </w:trPr>
        <w:tc>
          <w:tcPr>
            <w:tcW w:w="353" w:type="dxa"/>
          </w:tcPr>
          <w:p w14:paraId="0DF091AE" w14:textId="77777777" w:rsidR="00EB7A96" w:rsidRPr="00A5484A" w:rsidRDefault="00EB7A96">
            <w:pPr>
              <w:pStyle w:val="TableParagraph"/>
              <w:rPr>
                <w:rFonts w:ascii="Times New Roman"/>
              </w:rPr>
            </w:pPr>
          </w:p>
        </w:tc>
        <w:tc>
          <w:tcPr>
            <w:tcW w:w="353" w:type="dxa"/>
          </w:tcPr>
          <w:p w14:paraId="66B124D9" w14:textId="2FE56215" w:rsidR="00EB7A96" w:rsidRPr="00A5484A" w:rsidRDefault="00EB7A96">
            <w:pPr>
              <w:pStyle w:val="TableParagraph"/>
              <w:rPr>
                <w:rFonts w:ascii="Times New Roman"/>
              </w:rPr>
            </w:pPr>
          </w:p>
        </w:tc>
        <w:tc>
          <w:tcPr>
            <w:tcW w:w="1584" w:type="dxa"/>
          </w:tcPr>
          <w:p w14:paraId="34DF766B" w14:textId="575943D4" w:rsidR="00EB7A96" w:rsidRPr="00A5484A" w:rsidRDefault="0070483C" w:rsidP="005A5D7D">
            <w:pPr>
              <w:pStyle w:val="BodyText"/>
              <w:rPr>
                <w:sz w:val="22"/>
                <w:szCs w:val="22"/>
              </w:rPr>
            </w:pPr>
            <w:r w:rsidRPr="00A5484A">
              <w:rPr>
                <w:rStyle w:val="citation-detail"/>
                <w:sz w:val="22"/>
                <w:szCs w:val="22"/>
              </w:rPr>
              <w:t>7 CFR 274.2(d)</w:t>
            </w:r>
          </w:p>
        </w:tc>
        <w:tc>
          <w:tcPr>
            <w:tcW w:w="8211" w:type="dxa"/>
          </w:tcPr>
          <w:p w14:paraId="45034074" w14:textId="522CBD96" w:rsidR="00EB7A96" w:rsidRPr="00A5484A" w:rsidRDefault="00EB7A96" w:rsidP="00B548F9">
            <w:pPr>
              <w:pStyle w:val="BodyText"/>
              <w:rPr>
                <w:sz w:val="22"/>
                <w:szCs w:val="22"/>
              </w:rPr>
            </w:pPr>
            <w:r w:rsidRPr="00B23F51">
              <w:rPr>
                <w:b/>
                <w:bCs/>
                <w:w w:val="105"/>
                <w:sz w:val="22"/>
                <w:szCs w:val="22"/>
              </w:rPr>
              <w:t>ISS-</w:t>
            </w:r>
            <w:r w:rsidR="00B548F9" w:rsidRPr="00B23F51">
              <w:rPr>
                <w:b/>
                <w:bCs/>
                <w:w w:val="105"/>
                <w:sz w:val="22"/>
                <w:szCs w:val="22"/>
              </w:rPr>
              <w:t>8</w:t>
            </w:r>
            <w:r w:rsidRPr="00A5484A">
              <w:rPr>
                <w:w w:val="105"/>
                <w:sz w:val="22"/>
                <w:szCs w:val="22"/>
              </w:rPr>
              <w:t xml:space="preserve"> Does each monthly benefit record contain an availability date so that </w:t>
            </w:r>
            <w:r w:rsidRPr="00A5484A">
              <w:rPr>
                <w:sz w:val="22"/>
                <w:szCs w:val="22"/>
              </w:rPr>
              <w:t>household</w:t>
            </w:r>
            <w:r w:rsidRPr="00A5484A">
              <w:rPr>
                <w:w w:val="105"/>
                <w:sz w:val="22"/>
                <w:szCs w:val="22"/>
              </w:rPr>
              <w:t>s may access their monthly benefit on the same day each month?</w:t>
            </w:r>
          </w:p>
        </w:tc>
      </w:tr>
      <w:tr w:rsidR="00EB7A96" w:rsidRPr="00A5484A" w14:paraId="2359A6B1" w14:textId="77777777" w:rsidTr="002A4CF8">
        <w:trPr>
          <w:cantSplit/>
          <w:trHeight w:val="288"/>
        </w:trPr>
        <w:tc>
          <w:tcPr>
            <w:tcW w:w="353" w:type="dxa"/>
          </w:tcPr>
          <w:p w14:paraId="4929634A" w14:textId="77777777" w:rsidR="00EB7A96" w:rsidRPr="00A5484A" w:rsidRDefault="00EB7A96">
            <w:pPr>
              <w:pStyle w:val="TableParagraph"/>
              <w:rPr>
                <w:rFonts w:ascii="Times New Roman"/>
              </w:rPr>
            </w:pPr>
          </w:p>
        </w:tc>
        <w:tc>
          <w:tcPr>
            <w:tcW w:w="353" w:type="dxa"/>
          </w:tcPr>
          <w:p w14:paraId="1796E974" w14:textId="5AAD65DB" w:rsidR="00EB7A96" w:rsidRPr="00A5484A" w:rsidRDefault="00EB7A96">
            <w:pPr>
              <w:pStyle w:val="TableParagraph"/>
              <w:rPr>
                <w:rFonts w:ascii="Times New Roman"/>
              </w:rPr>
            </w:pPr>
          </w:p>
        </w:tc>
        <w:tc>
          <w:tcPr>
            <w:tcW w:w="1584" w:type="dxa"/>
          </w:tcPr>
          <w:p w14:paraId="1386D2F9" w14:textId="1191CDAD" w:rsidR="00EB7A96" w:rsidRPr="00A5484A" w:rsidRDefault="00893E72" w:rsidP="005A5D7D">
            <w:pPr>
              <w:pStyle w:val="BodyText"/>
              <w:rPr>
                <w:sz w:val="22"/>
                <w:szCs w:val="22"/>
              </w:rPr>
            </w:pPr>
            <w:r w:rsidRPr="00A5484A">
              <w:rPr>
                <w:rStyle w:val="citation-detail"/>
                <w:sz w:val="22"/>
                <w:szCs w:val="22"/>
              </w:rPr>
              <w:t>7 CFR 274.1(h)</w:t>
            </w:r>
            <w:r w:rsidR="00364319" w:rsidRPr="00A5484A">
              <w:rPr>
                <w:sz w:val="22"/>
                <w:szCs w:val="22"/>
              </w:rPr>
              <w:t xml:space="preserve">, </w:t>
            </w:r>
            <w:r w:rsidR="00CF6D96" w:rsidRPr="00A5484A">
              <w:rPr>
                <w:rStyle w:val="citation-detail"/>
                <w:sz w:val="22"/>
                <w:szCs w:val="22"/>
              </w:rPr>
              <w:t>274.2(i)(1)</w:t>
            </w:r>
          </w:p>
        </w:tc>
        <w:tc>
          <w:tcPr>
            <w:tcW w:w="8211" w:type="dxa"/>
          </w:tcPr>
          <w:p w14:paraId="73AA2764" w14:textId="443041A3" w:rsidR="00EB7A96" w:rsidRPr="00A5484A" w:rsidRDefault="00EB7A96" w:rsidP="00B548F9">
            <w:pPr>
              <w:pStyle w:val="BodyText"/>
              <w:rPr>
                <w:sz w:val="22"/>
                <w:szCs w:val="22"/>
              </w:rPr>
            </w:pPr>
            <w:r w:rsidRPr="00B23F51">
              <w:rPr>
                <w:b/>
                <w:bCs/>
                <w:w w:val="105"/>
                <w:sz w:val="22"/>
                <w:szCs w:val="22"/>
              </w:rPr>
              <w:t>ISS-</w:t>
            </w:r>
            <w:r w:rsidR="00B548F9" w:rsidRPr="00B23F51">
              <w:rPr>
                <w:b/>
                <w:bCs/>
                <w:w w:val="105"/>
                <w:sz w:val="22"/>
                <w:szCs w:val="22"/>
              </w:rPr>
              <w:t>9</w:t>
            </w:r>
            <w:r w:rsidRPr="00A5484A">
              <w:rPr>
                <w:w w:val="105"/>
                <w:sz w:val="22"/>
                <w:szCs w:val="22"/>
              </w:rPr>
              <w:t xml:space="preserve"> Does each benefit record identify the month for which the benefit is issued?</w:t>
            </w:r>
          </w:p>
        </w:tc>
      </w:tr>
      <w:tr w:rsidR="00EB7A96" w:rsidRPr="00A5484A" w14:paraId="41216EAA" w14:textId="77777777" w:rsidTr="002A4CF8">
        <w:trPr>
          <w:cantSplit/>
          <w:trHeight w:val="288"/>
        </w:trPr>
        <w:tc>
          <w:tcPr>
            <w:tcW w:w="353" w:type="dxa"/>
            <w:shd w:val="clear" w:color="auto" w:fill="000000" w:themeFill="text1"/>
          </w:tcPr>
          <w:p w14:paraId="30D32DEC" w14:textId="77777777" w:rsidR="00EB7A96" w:rsidRPr="00A5484A" w:rsidRDefault="00EB7A96">
            <w:pPr>
              <w:pStyle w:val="TableParagraph"/>
              <w:rPr>
                <w:rFonts w:ascii="Times New Roman"/>
              </w:rPr>
            </w:pPr>
          </w:p>
        </w:tc>
        <w:tc>
          <w:tcPr>
            <w:tcW w:w="353" w:type="dxa"/>
            <w:shd w:val="clear" w:color="auto" w:fill="000000" w:themeFill="text1"/>
          </w:tcPr>
          <w:p w14:paraId="415C91BE" w14:textId="33AA8C3F" w:rsidR="00EB7A96" w:rsidRPr="00A5484A" w:rsidRDefault="00EB7A96">
            <w:pPr>
              <w:pStyle w:val="TableParagraph"/>
              <w:rPr>
                <w:rFonts w:ascii="Times New Roman"/>
              </w:rPr>
            </w:pPr>
          </w:p>
        </w:tc>
        <w:tc>
          <w:tcPr>
            <w:tcW w:w="1584" w:type="dxa"/>
            <w:shd w:val="clear" w:color="auto" w:fill="000000" w:themeFill="text1"/>
          </w:tcPr>
          <w:p w14:paraId="174FFDC4" w14:textId="14DFC22A" w:rsidR="00EB7A96" w:rsidRPr="00A5484A" w:rsidRDefault="00EB7A96" w:rsidP="005A5D7D">
            <w:pPr>
              <w:pStyle w:val="BodyText"/>
              <w:rPr>
                <w:sz w:val="22"/>
                <w:szCs w:val="22"/>
              </w:rPr>
            </w:pPr>
          </w:p>
        </w:tc>
        <w:tc>
          <w:tcPr>
            <w:tcW w:w="8211" w:type="dxa"/>
          </w:tcPr>
          <w:p w14:paraId="5ABA0574" w14:textId="39EFE018" w:rsidR="00EB7A96" w:rsidRPr="00A5484A" w:rsidRDefault="00EB7A96" w:rsidP="000A0A92">
            <w:pPr>
              <w:pStyle w:val="BodyText"/>
              <w:rPr>
                <w:sz w:val="22"/>
                <w:szCs w:val="22"/>
              </w:rPr>
            </w:pPr>
            <w:r w:rsidRPr="00B23F51">
              <w:rPr>
                <w:b/>
                <w:bCs/>
                <w:w w:val="105"/>
                <w:sz w:val="22"/>
                <w:szCs w:val="22"/>
              </w:rPr>
              <w:t>ISS-</w:t>
            </w:r>
            <w:r w:rsidR="001E2CD8" w:rsidRPr="00B23F51">
              <w:rPr>
                <w:b/>
                <w:bCs/>
                <w:w w:val="105"/>
                <w:sz w:val="22"/>
                <w:szCs w:val="22"/>
              </w:rPr>
              <w:t>10</w:t>
            </w:r>
            <w:r w:rsidRPr="00A5484A">
              <w:rPr>
                <w:w w:val="105"/>
                <w:sz w:val="22"/>
                <w:szCs w:val="22"/>
              </w:rPr>
              <w:t xml:space="preserve"> Does the system identify each benefit as:</w:t>
            </w:r>
          </w:p>
        </w:tc>
      </w:tr>
      <w:tr w:rsidR="000A0A92" w:rsidRPr="00A5484A" w14:paraId="0ED05705" w14:textId="77777777" w:rsidTr="002A4CF8">
        <w:trPr>
          <w:cantSplit/>
          <w:trHeight w:val="288"/>
        </w:trPr>
        <w:tc>
          <w:tcPr>
            <w:tcW w:w="353" w:type="dxa"/>
          </w:tcPr>
          <w:p w14:paraId="0128126B" w14:textId="77777777" w:rsidR="000A0A92" w:rsidRPr="00A5484A" w:rsidRDefault="000A0A92">
            <w:pPr>
              <w:pStyle w:val="TableParagraph"/>
              <w:rPr>
                <w:rFonts w:ascii="Times New Roman"/>
              </w:rPr>
            </w:pPr>
          </w:p>
        </w:tc>
        <w:tc>
          <w:tcPr>
            <w:tcW w:w="353" w:type="dxa"/>
          </w:tcPr>
          <w:p w14:paraId="79574F1C" w14:textId="77777777" w:rsidR="000A0A92" w:rsidRPr="00A5484A" w:rsidRDefault="000A0A92">
            <w:pPr>
              <w:pStyle w:val="TableParagraph"/>
              <w:rPr>
                <w:rFonts w:ascii="Times New Roman"/>
              </w:rPr>
            </w:pPr>
          </w:p>
        </w:tc>
        <w:tc>
          <w:tcPr>
            <w:tcW w:w="1584" w:type="dxa"/>
          </w:tcPr>
          <w:p w14:paraId="2582E6E0" w14:textId="383CF069" w:rsidR="000A0A92" w:rsidRPr="00A5484A" w:rsidRDefault="000A0A92" w:rsidP="005A5D7D">
            <w:pPr>
              <w:pStyle w:val="BodyText"/>
              <w:rPr>
                <w:sz w:val="22"/>
                <w:szCs w:val="22"/>
              </w:rPr>
            </w:pPr>
            <w:r w:rsidRPr="00A5484A">
              <w:rPr>
                <w:sz w:val="22"/>
                <w:szCs w:val="22"/>
              </w:rPr>
              <w:t>7 CFR 274.1(h)(4),</w:t>
            </w:r>
            <w:r w:rsidRPr="00A5484A">
              <w:rPr>
                <w:rStyle w:val="citation-detail"/>
                <w:sz w:val="22"/>
                <w:szCs w:val="22"/>
              </w:rPr>
              <w:t xml:space="preserve"> 274.2(b)</w:t>
            </w:r>
          </w:p>
        </w:tc>
        <w:tc>
          <w:tcPr>
            <w:tcW w:w="8211" w:type="dxa"/>
          </w:tcPr>
          <w:p w14:paraId="29DFEE93" w14:textId="453F78AF" w:rsidR="000A0A92" w:rsidRPr="00A5484A" w:rsidRDefault="000A0A92" w:rsidP="000A0A92">
            <w:pPr>
              <w:pStyle w:val="BodyText"/>
              <w:numPr>
                <w:ilvl w:val="0"/>
                <w:numId w:val="27"/>
              </w:numPr>
              <w:ind w:left="260" w:hanging="180"/>
              <w:rPr>
                <w:w w:val="105"/>
                <w:sz w:val="22"/>
                <w:szCs w:val="22"/>
              </w:rPr>
            </w:pPr>
            <w:r w:rsidRPr="00A5484A">
              <w:rPr>
                <w:w w:val="105"/>
                <w:sz w:val="22"/>
                <w:szCs w:val="22"/>
              </w:rPr>
              <w:t>Initial</w:t>
            </w:r>
            <w:r w:rsidRPr="00A5484A">
              <w:rPr>
                <w:spacing w:val="-2"/>
                <w:w w:val="105"/>
                <w:sz w:val="22"/>
                <w:szCs w:val="22"/>
              </w:rPr>
              <w:t xml:space="preserve"> </w:t>
            </w:r>
            <w:r w:rsidRPr="00A5484A">
              <w:rPr>
                <w:w w:val="105"/>
                <w:sz w:val="22"/>
                <w:szCs w:val="22"/>
              </w:rPr>
              <w:t>issuance?</w:t>
            </w:r>
          </w:p>
        </w:tc>
      </w:tr>
      <w:tr w:rsidR="00EB7A96" w:rsidRPr="00A5484A" w14:paraId="3862DE6E" w14:textId="77777777" w:rsidTr="002A4CF8">
        <w:trPr>
          <w:cantSplit/>
          <w:trHeight w:val="288"/>
        </w:trPr>
        <w:tc>
          <w:tcPr>
            <w:tcW w:w="353" w:type="dxa"/>
          </w:tcPr>
          <w:p w14:paraId="11DC85FA" w14:textId="77777777" w:rsidR="00EB7A96" w:rsidRPr="00A5484A" w:rsidRDefault="00EB7A96">
            <w:pPr>
              <w:pStyle w:val="TableParagraph"/>
              <w:rPr>
                <w:rFonts w:ascii="Times New Roman"/>
              </w:rPr>
            </w:pPr>
          </w:p>
        </w:tc>
        <w:tc>
          <w:tcPr>
            <w:tcW w:w="353" w:type="dxa"/>
          </w:tcPr>
          <w:p w14:paraId="3A9F391D" w14:textId="207A60B3" w:rsidR="00EB7A96" w:rsidRPr="00A5484A" w:rsidRDefault="00EB7A96">
            <w:pPr>
              <w:pStyle w:val="TableParagraph"/>
              <w:rPr>
                <w:rFonts w:ascii="Times New Roman"/>
              </w:rPr>
            </w:pPr>
          </w:p>
        </w:tc>
        <w:tc>
          <w:tcPr>
            <w:tcW w:w="1584" w:type="dxa"/>
          </w:tcPr>
          <w:p w14:paraId="095EE0B6" w14:textId="2B3501ED" w:rsidR="00EB7A96" w:rsidRPr="00A5484A" w:rsidRDefault="0129CC25" w:rsidP="005A5D7D">
            <w:pPr>
              <w:pStyle w:val="BodyText"/>
              <w:rPr>
                <w:sz w:val="22"/>
                <w:szCs w:val="22"/>
              </w:rPr>
            </w:pPr>
            <w:r w:rsidRPr="00A5484A">
              <w:rPr>
                <w:sz w:val="22"/>
                <w:szCs w:val="22"/>
              </w:rPr>
              <w:t>7 CFR 274.2(d)</w:t>
            </w:r>
          </w:p>
        </w:tc>
        <w:tc>
          <w:tcPr>
            <w:tcW w:w="8211" w:type="dxa"/>
          </w:tcPr>
          <w:p w14:paraId="17DF4B0F" w14:textId="77777777" w:rsidR="00EB7A96" w:rsidRPr="00A5484A" w:rsidRDefault="00EB7A96">
            <w:pPr>
              <w:pStyle w:val="BodyText"/>
              <w:numPr>
                <w:ilvl w:val="0"/>
                <w:numId w:val="29"/>
              </w:numPr>
              <w:ind w:left="256" w:hanging="180"/>
              <w:rPr>
                <w:sz w:val="22"/>
                <w:szCs w:val="22"/>
              </w:rPr>
            </w:pPr>
            <w:r w:rsidRPr="00A5484A">
              <w:rPr>
                <w:w w:val="105"/>
                <w:sz w:val="22"/>
                <w:szCs w:val="22"/>
              </w:rPr>
              <w:t>Regular</w:t>
            </w:r>
            <w:r w:rsidRPr="00A5484A">
              <w:rPr>
                <w:spacing w:val="-2"/>
                <w:w w:val="105"/>
                <w:sz w:val="22"/>
                <w:szCs w:val="22"/>
              </w:rPr>
              <w:t xml:space="preserve"> </w:t>
            </w:r>
            <w:r w:rsidRPr="00A5484A">
              <w:rPr>
                <w:w w:val="105"/>
                <w:sz w:val="22"/>
                <w:szCs w:val="22"/>
              </w:rPr>
              <w:t>issuance?</w:t>
            </w:r>
          </w:p>
        </w:tc>
      </w:tr>
      <w:tr w:rsidR="00EB7A96" w:rsidRPr="00A5484A" w14:paraId="3A8CBE11" w14:textId="77777777" w:rsidTr="002A4CF8">
        <w:trPr>
          <w:cantSplit/>
          <w:trHeight w:val="288"/>
        </w:trPr>
        <w:tc>
          <w:tcPr>
            <w:tcW w:w="353" w:type="dxa"/>
          </w:tcPr>
          <w:p w14:paraId="6B033BFD" w14:textId="77777777" w:rsidR="00EB7A96" w:rsidRPr="00A5484A" w:rsidRDefault="00EB7A96" w:rsidP="002729FA">
            <w:pPr>
              <w:pStyle w:val="TableParagraph"/>
              <w:rPr>
                <w:rFonts w:ascii="Times New Roman"/>
              </w:rPr>
            </w:pPr>
          </w:p>
        </w:tc>
        <w:tc>
          <w:tcPr>
            <w:tcW w:w="353" w:type="dxa"/>
          </w:tcPr>
          <w:p w14:paraId="2CC5688D" w14:textId="51169948" w:rsidR="00EB7A96" w:rsidRPr="00A5484A" w:rsidRDefault="00EB7A96" w:rsidP="002729FA">
            <w:pPr>
              <w:pStyle w:val="TableParagraph"/>
              <w:rPr>
                <w:rFonts w:ascii="Times New Roman"/>
              </w:rPr>
            </w:pPr>
          </w:p>
        </w:tc>
        <w:tc>
          <w:tcPr>
            <w:tcW w:w="1584" w:type="dxa"/>
          </w:tcPr>
          <w:p w14:paraId="2C48B859" w14:textId="407DFE5B" w:rsidR="00EB7A96" w:rsidRPr="00A5484A" w:rsidRDefault="0129CC25" w:rsidP="005A5D7D">
            <w:pPr>
              <w:pStyle w:val="BodyText"/>
              <w:rPr>
                <w:sz w:val="22"/>
                <w:szCs w:val="22"/>
              </w:rPr>
            </w:pPr>
            <w:r w:rsidRPr="00A5484A">
              <w:rPr>
                <w:sz w:val="22"/>
                <w:szCs w:val="22"/>
              </w:rPr>
              <w:t>7 CFR 274.1(h)(4)</w:t>
            </w:r>
          </w:p>
        </w:tc>
        <w:tc>
          <w:tcPr>
            <w:tcW w:w="8211" w:type="dxa"/>
          </w:tcPr>
          <w:p w14:paraId="7CD500F9" w14:textId="218C12CF" w:rsidR="00EB7A96" w:rsidRPr="00A5484A" w:rsidRDefault="00EB7A96">
            <w:pPr>
              <w:pStyle w:val="BodyText"/>
              <w:numPr>
                <w:ilvl w:val="0"/>
                <w:numId w:val="29"/>
              </w:numPr>
              <w:ind w:left="256" w:hanging="180"/>
              <w:rPr>
                <w:w w:val="105"/>
                <w:sz w:val="22"/>
                <w:szCs w:val="22"/>
              </w:rPr>
            </w:pPr>
            <w:r w:rsidRPr="00A5484A">
              <w:rPr>
                <w:w w:val="105"/>
                <w:sz w:val="22"/>
                <w:szCs w:val="22"/>
              </w:rPr>
              <w:t>Supplemental</w:t>
            </w:r>
            <w:r w:rsidRPr="00A5484A">
              <w:rPr>
                <w:spacing w:val="-2"/>
                <w:w w:val="105"/>
                <w:sz w:val="22"/>
                <w:szCs w:val="22"/>
              </w:rPr>
              <w:t xml:space="preserve"> </w:t>
            </w:r>
            <w:r w:rsidRPr="00A5484A">
              <w:rPr>
                <w:w w:val="105"/>
                <w:sz w:val="22"/>
                <w:szCs w:val="22"/>
              </w:rPr>
              <w:t xml:space="preserve">issuance (for regular SNAP situations and for </w:t>
            </w:r>
            <w:r w:rsidRPr="00A5484A">
              <w:rPr>
                <w:sz w:val="22"/>
                <w:szCs w:val="22"/>
              </w:rPr>
              <w:t>household</w:t>
            </w:r>
            <w:r w:rsidRPr="00A5484A">
              <w:rPr>
                <w:w w:val="105"/>
                <w:sz w:val="22"/>
                <w:szCs w:val="22"/>
              </w:rPr>
              <w:t xml:space="preserve"> disaster situations)?</w:t>
            </w:r>
          </w:p>
        </w:tc>
      </w:tr>
      <w:tr w:rsidR="00EB7A96" w:rsidRPr="00A5484A" w14:paraId="347860C7" w14:textId="77777777" w:rsidTr="002A4CF8">
        <w:trPr>
          <w:cantSplit/>
          <w:trHeight w:val="288"/>
        </w:trPr>
        <w:tc>
          <w:tcPr>
            <w:tcW w:w="353" w:type="dxa"/>
          </w:tcPr>
          <w:p w14:paraId="36F5CA5E" w14:textId="77777777" w:rsidR="00EB7A96" w:rsidRPr="00A5484A" w:rsidRDefault="00EB7A96" w:rsidP="002729FA">
            <w:pPr>
              <w:pStyle w:val="TableParagraph"/>
              <w:rPr>
                <w:rFonts w:ascii="Times New Roman"/>
              </w:rPr>
            </w:pPr>
          </w:p>
        </w:tc>
        <w:tc>
          <w:tcPr>
            <w:tcW w:w="353" w:type="dxa"/>
          </w:tcPr>
          <w:p w14:paraId="5881C638" w14:textId="63E3D881" w:rsidR="00EB7A96" w:rsidRPr="00A5484A" w:rsidRDefault="00EB7A96" w:rsidP="002729FA">
            <w:pPr>
              <w:pStyle w:val="TableParagraph"/>
              <w:rPr>
                <w:rFonts w:ascii="Times New Roman"/>
              </w:rPr>
            </w:pPr>
          </w:p>
        </w:tc>
        <w:tc>
          <w:tcPr>
            <w:tcW w:w="1584" w:type="dxa"/>
          </w:tcPr>
          <w:p w14:paraId="059E3E05" w14:textId="4C1FD2AC" w:rsidR="00EB7A96" w:rsidRPr="001C08F9" w:rsidRDefault="0129CC25" w:rsidP="005A5D7D">
            <w:pPr>
              <w:pStyle w:val="BodyText"/>
              <w:rPr>
                <w:sz w:val="22"/>
                <w:szCs w:val="22"/>
              </w:rPr>
            </w:pPr>
            <w:r w:rsidRPr="001C08F9">
              <w:rPr>
                <w:sz w:val="22"/>
                <w:szCs w:val="22"/>
              </w:rPr>
              <w:t>7 CFR 274.1(h)(4)</w:t>
            </w:r>
          </w:p>
        </w:tc>
        <w:tc>
          <w:tcPr>
            <w:tcW w:w="8211" w:type="dxa"/>
          </w:tcPr>
          <w:p w14:paraId="22BDF9F8" w14:textId="15BA4214" w:rsidR="00EB7A96" w:rsidRPr="001C08F9" w:rsidRDefault="00EB7A96">
            <w:pPr>
              <w:pStyle w:val="BodyText"/>
              <w:numPr>
                <w:ilvl w:val="0"/>
                <w:numId w:val="29"/>
              </w:numPr>
              <w:ind w:left="256" w:hanging="180"/>
              <w:rPr>
                <w:w w:val="105"/>
                <w:sz w:val="22"/>
                <w:szCs w:val="22"/>
              </w:rPr>
            </w:pPr>
            <w:r w:rsidRPr="001C08F9">
              <w:rPr>
                <w:w w:val="105"/>
                <w:sz w:val="22"/>
                <w:szCs w:val="22"/>
              </w:rPr>
              <w:t xml:space="preserve">Replacement issuance (for regular SNAP situations and for </w:t>
            </w:r>
            <w:r w:rsidRPr="001C08F9">
              <w:rPr>
                <w:sz w:val="22"/>
                <w:szCs w:val="22"/>
              </w:rPr>
              <w:t>household</w:t>
            </w:r>
            <w:r w:rsidRPr="001C08F9">
              <w:rPr>
                <w:w w:val="105"/>
                <w:sz w:val="22"/>
                <w:szCs w:val="22"/>
              </w:rPr>
              <w:t xml:space="preserve"> disaster</w:t>
            </w:r>
            <w:r w:rsidRPr="001C08F9">
              <w:rPr>
                <w:spacing w:val="-11"/>
                <w:w w:val="105"/>
                <w:sz w:val="22"/>
                <w:szCs w:val="22"/>
              </w:rPr>
              <w:t xml:space="preserve"> </w:t>
            </w:r>
            <w:r w:rsidRPr="001C08F9">
              <w:rPr>
                <w:w w:val="105"/>
                <w:sz w:val="22"/>
                <w:szCs w:val="22"/>
              </w:rPr>
              <w:t>situations)?</w:t>
            </w:r>
          </w:p>
        </w:tc>
      </w:tr>
      <w:tr w:rsidR="00EB7A96" w:rsidRPr="00A5484A" w14:paraId="3E4E7A4E" w14:textId="77777777" w:rsidTr="002A4CF8">
        <w:trPr>
          <w:cantSplit/>
          <w:trHeight w:val="288"/>
        </w:trPr>
        <w:tc>
          <w:tcPr>
            <w:tcW w:w="353" w:type="dxa"/>
          </w:tcPr>
          <w:p w14:paraId="507FC365" w14:textId="77777777" w:rsidR="00EB7A96" w:rsidRPr="00A5484A" w:rsidRDefault="00EB7A96" w:rsidP="002729FA">
            <w:pPr>
              <w:pStyle w:val="TableParagraph"/>
              <w:rPr>
                <w:rFonts w:ascii="Times New Roman"/>
              </w:rPr>
            </w:pPr>
          </w:p>
        </w:tc>
        <w:tc>
          <w:tcPr>
            <w:tcW w:w="353" w:type="dxa"/>
          </w:tcPr>
          <w:p w14:paraId="7FEE648D" w14:textId="69ADED91" w:rsidR="00EB7A96" w:rsidRPr="00A5484A" w:rsidRDefault="00EB7A96" w:rsidP="002729FA">
            <w:pPr>
              <w:pStyle w:val="TableParagraph"/>
              <w:rPr>
                <w:rFonts w:ascii="Times New Roman"/>
              </w:rPr>
            </w:pPr>
          </w:p>
        </w:tc>
        <w:tc>
          <w:tcPr>
            <w:tcW w:w="1584" w:type="dxa"/>
          </w:tcPr>
          <w:p w14:paraId="77946802" w14:textId="67288CD0" w:rsidR="00EB7A96" w:rsidRPr="00A5484A" w:rsidRDefault="00A84252" w:rsidP="005A5D7D">
            <w:pPr>
              <w:pStyle w:val="BodyText"/>
              <w:rPr>
                <w:sz w:val="22"/>
                <w:szCs w:val="22"/>
              </w:rPr>
            </w:pPr>
            <w:r w:rsidRPr="00A5484A">
              <w:rPr>
                <w:sz w:val="22"/>
                <w:szCs w:val="22"/>
              </w:rPr>
              <w:t>D-SNAP Guidance (p</w:t>
            </w:r>
            <w:r w:rsidR="006703D5">
              <w:rPr>
                <w:sz w:val="22"/>
                <w:szCs w:val="22"/>
              </w:rPr>
              <w:t>.</w:t>
            </w:r>
            <w:r w:rsidRPr="00A5484A">
              <w:rPr>
                <w:sz w:val="22"/>
                <w:szCs w:val="22"/>
              </w:rPr>
              <w:t xml:space="preserve"> 62)</w:t>
            </w:r>
          </w:p>
        </w:tc>
        <w:tc>
          <w:tcPr>
            <w:tcW w:w="8211" w:type="dxa"/>
          </w:tcPr>
          <w:p w14:paraId="13671F6C" w14:textId="732319DA" w:rsidR="00EB7A96" w:rsidRPr="00A5484A" w:rsidRDefault="00EB7A96">
            <w:pPr>
              <w:pStyle w:val="BodyText"/>
              <w:numPr>
                <w:ilvl w:val="0"/>
                <w:numId w:val="29"/>
              </w:numPr>
              <w:ind w:left="256" w:hanging="180"/>
              <w:rPr>
                <w:rFonts w:asciiTheme="minorHAnsi" w:eastAsiaTheme="minorEastAsia" w:hAnsiTheme="minorHAnsi" w:cstheme="minorBidi"/>
                <w:w w:val="105"/>
                <w:sz w:val="22"/>
                <w:szCs w:val="22"/>
              </w:rPr>
            </w:pPr>
            <w:r w:rsidRPr="00A5484A">
              <w:rPr>
                <w:w w:val="105"/>
                <w:sz w:val="22"/>
                <w:szCs w:val="22"/>
              </w:rPr>
              <w:t xml:space="preserve">Mass Replacement Issuance </w:t>
            </w:r>
            <w:r w:rsidRPr="00A5484A">
              <w:rPr>
                <w:sz w:val="22"/>
                <w:szCs w:val="22"/>
              </w:rPr>
              <w:t xml:space="preserve">for a percent of the monthly issuance amount versus a dollar amount or full amount </w:t>
            </w:r>
            <w:r w:rsidRPr="00A5484A">
              <w:rPr>
                <w:w w:val="105"/>
                <w:sz w:val="22"/>
                <w:szCs w:val="22"/>
              </w:rPr>
              <w:t>(waiver for major disaster</w:t>
            </w:r>
            <w:r w:rsidRPr="00A5484A">
              <w:rPr>
                <w:spacing w:val="-29"/>
                <w:w w:val="105"/>
                <w:sz w:val="22"/>
                <w:szCs w:val="22"/>
              </w:rPr>
              <w:t xml:space="preserve"> </w:t>
            </w:r>
            <w:r w:rsidRPr="00A5484A">
              <w:rPr>
                <w:w w:val="105"/>
                <w:sz w:val="22"/>
                <w:szCs w:val="22"/>
              </w:rPr>
              <w:t>event)?</w:t>
            </w:r>
          </w:p>
        </w:tc>
      </w:tr>
      <w:tr w:rsidR="00EB7A96" w:rsidRPr="00A5484A" w14:paraId="0D244452" w14:textId="77777777" w:rsidTr="002A4CF8">
        <w:trPr>
          <w:cantSplit/>
          <w:trHeight w:val="288"/>
        </w:trPr>
        <w:tc>
          <w:tcPr>
            <w:tcW w:w="353" w:type="dxa"/>
          </w:tcPr>
          <w:p w14:paraId="1956BB36" w14:textId="77777777" w:rsidR="00EB7A96" w:rsidRPr="00A5484A" w:rsidRDefault="00EB7A96" w:rsidP="00907B88">
            <w:pPr>
              <w:pStyle w:val="TableParagraph"/>
              <w:rPr>
                <w:rFonts w:ascii="Times New Roman"/>
              </w:rPr>
            </w:pPr>
          </w:p>
        </w:tc>
        <w:tc>
          <w:tcPr>
            <w:tcW w:w="353" w:type="dxa"/>
          </w:tcPr>
          <w:p w14:paraId="0C89A184" w14:textId="1F123A63" w:rsidR="00EB7A96" w:rsidRPr="00A5484A" w:rsidRDefault="00EB7A96" w:rsidP="00907B88">
            <w:pPr>
              <w:pStyle w:val="TableParagraph"/>
              <w:rPr>
                <w:rFonts w:ascii="Times New Roman"/>
              </w:rPr>
            </w:pPr>
          </w:p>
        </w:tc>
        <w:tc>
          <w:tcPr>
            <w:tcW w:w="1584" w:type="dxa"/>
          </w:tcPr>
          <w:p w14:paraId="06EAE939" w14:textId="19AEF350" w:rsidR="00EB7A96" w:rsidRPr="00A5484A" w:rsidRDefault="0129CC25" w:rsidP="005A5D7D">
            <w:pPr>
              <w:pStyle w:val="BodyText"/>
              <w:rPr>
                <w:sz w:val="22"/>
                <w:szCs w:val="22"/>
              </w:rPr>
            </w:pPr>
            <w:r w:rsidRPr="00A5484A">
              <w:rPr>
                <w:sz w:val="22"/>
                <w:szCs w:val="22"/>
              </w:rPr>
              <w:t>7 CFR 274.1(h)(4)</w:t>
            </w:r>
          </w:p>
        </w:tc>
        <w:tc>
          <w:tcPr>
            <w:tcW w:w="8211" w:type="dxa"/>
          </w:tcPr>
          <w:p w14:paraId="59D6F325" w14:textId="3D4EA231" w:rsidR="00EB7A96" w:rsidRPr="00A5484A" w:rsidRDefault="00EB7A96">
            <w:pPr>
              <w:pStyle w:val="BodyText"/>
              <w:numPr>
                <w:ilvl w:val="0"/>
                <w:numId w:val="29"/>
              </w:numPr>
              <w:ind w:left="256" w:hanging="180"/>
              <w:rPr>
                <w:rFonts w:asciiTheme="minorHAnsi" w:eastAsiaTheme="minorEastAsia" w:hAnsiTheme="minorHAnsi" w:cstheme="minorBidi"/>
                <w:sz w:val="22"/>
                <w:szCs w:val="22"/>
              </w:rPr>
            </w:pPr>
            <w:r w:rsidRPr="00A5484A">
              <w:rPr>
                <w:sz w:val="22"/>
                <w:szCs w:val="22"/>
              </w:rPr>
              <w:t>Mass Supplemental Issuance (for household disaster situations)?</w:t>
            </w:r>
          </w:p>
        </w:tc>
      </w:tr>
      <w:tr w:rsidR="00EB7A96" w:rsidRPr="00A5484A" w14:paraId="4F777627" w14:textId="77777777" w:rsidTr="002A4CF8">
        <w:trPr>
          <w:cantSplit/>
          <w:trHeight w:val="288"/>
        </w:trPr>
        <w:tc>
          <w:tcPr>
            <w:tcW w:w="353" w:type="dxa"/>
          </w:tcPr>
          <w:p w14:paraId="61986167" w14:textId="77777777" w:rsidR="00EB7A96" w:rsidRPr="00A5484A" w:rsidRDefault="00EB7A96" w:rsidP="002729FA">
            <w:pPr>
              <w:pStyle w:val="TableParagraph"/>
              <w:rPr>
                <w:rFonts w:ascii="Times New Roman"/>
              </w:rPr>
            </w:pPr>
          </w:p>
        </w:tc>
        <w:tc>
          <w:tcPr>
            <w:tcW w:w="353" w:type="dxa"/>
          </w:tcPr>
          <w:p w14:paraId="4F1DE759" w14:textId="5ED662C7" w:rsidR="00EB7A96" w:rsidRPr="00A5484A" w:rsidRDefault="00EB7A96" w:rsidP="002729FA">
            <w:pPr>
              <w:pStyle w:val="TableParagraph"/>
              <w:rPr>
                <w:rFonts w:ascii="Times New Roman"/>
              </w:rPr>
            </w:pPr>
          </w:p>
        </w:tc>
        <w:tc>
          <w:tcPr>
            <w:tcW w:w="1584" w:type="dxa"/>
          </w:tcPr>
          <w:p w14:paraId="470F88D0" w14:textId="77777777" w:rsidR="006703D5" w:rsidRDefault="00F46D78" w:rsidP="005A5D7D">
            <w:pPr>
              <w:pStyle w:val="BodyText"/>
              <w:rPr>
                <w:sz w:val="22"/>
                <w:szCs w:val="22"/>
              </w:rPr>
            </w:pPr>
            <w:r w:rsidRPr="00A5484A">
              <w:rPr>
                <w:sz w:val="22"/>
                <w:szCs w:val="22"/>
              </w:rPr>
              <w:t xml:space="preserve">D-SNAP </w:t>
            </w:r>
          </w:p>
          <w:p w14:paraId="49412DE7" w14:textId="40761FEC" w:rsidR="00EB7A96" w:rsidRPr="00A5484A" w:rsidRDefault="00F46D78" w:rsidP="005A5D7D">
            <w:pPr>
              <w:pStyle w:val="BodyText"/>
              <w:rPr>
                <w:sz w:val="22"/>
                <w:szCs w:val="22"/>
              </w:rPr>
            </w:pPr>
            <w:r w:rsidRPr="00A5484A">
              <w:rPr>
                <w:sz w:val="22"/>
                <w:szCs w:val="22"/>
              </w:rPr>
              <w:t>Guid</w:t>
            </w:r>
            <w:r w:rsidR="006703D5">
              <w:rPr>
                <w:sz w:val="22"/>
                <w:szCs w:val="22"/>
              </w:rPr>
              <w:t>ance (</w:t>
            </w:r>
            <w:r w:rsidRPr="00A5484A">
              <w:rPr>
                <w:sz w:val="22"/>
                <w:szCs w:val="22"/>
              </w:rPr>
              <w:t xml:space="preserve">p. </w:t>
            </w:r>
            <w:r w:rsidR="00981348" w:rsidRPr="00A5484A">
              <w:rPr>
                <w:sz w:val="22"/>
                <w:szCs w:val="22"/>
              </w:rPr>
              <w:t>18</w:t>
            </w:r>
            <w:r w:rsidR="006703D5">
              <w:rPr>
                <w:sz w:val="22"/>
                <w:szCs w:val="22"/>
              </w:rPr>
              <w:t>)</w:t>
            </w:r>
          </w:p>
        </w:tc>
        <w:tc>
          <w:tcPr>
            <w:tcW w:w="8211" w:type="dxa"/>
          </w:tcPr>
          <w:p w14:paraId="648AD853" w14:textId="57F39AF9" w:rsidR="00EB7A96" w:rsidRPr="00A5484A" w:rsidRDefault="00EB7A96">
            <w:pPr>
              <w:pStyle w:val="BodyText"/>
              <w:numPr>
                <w:ilvl w:val="0"/>
                <w:numId w:val="29"/>
              </w:numPr>
              <w:ind w:left="256" w:hanging="180"/>
              <w:rPr>
                <w:w w:val="105"/>
                <w:sz w:val="22"/>
                <w:szCs w:val="22"/>
              </w:rPr>
            </w:pPr>
            <w:r w:rsidRPr="00A5484A">
              <w:rPr>
                <w:w w:val="105"/>
                <w:sz w:val="22"/>
                <w:szCs w:val="22"/>
              </w:rPr>
              <w:t>DSNAP issuance (waiver for major disaster</w:t>
            </w:r>
            <w:r w:rsidRPr="00A5484A">
              <w:rPr>
                <w:spacing w:val="-13"/>
                <w:w w:val="105"/>
                <w:sz w:val="22"/>
                <w:szCs w:val="22"/>
              </w:rPr>
              <w:t xml:space="preserve"> </w:t>
            </w:r>
            <w:r w:rsidRPr="00A5484A">
              <w:rPr>
                <w:w w:val="105"/>
                <w:sz w:val="22"/>
                <w:szCs w:val="22"/>
              </w:rPr>
              <w:t>event)?</w:t>
            </w:r>
          </w:p>
        </w:tc>
      </w:tr>
      <w:tr w:rsidR="00EB7A96" w:rsidRPr="00A5484A" w14:paraId="0DE7AEFE" w14:textId="77777777" w:rsidTr="002A4CF8">
        <w:trPr>
          <w:cantSplit/>
          <w:trHeight w:val="288"/>
        </w:trPr>
        <w:tc>
          <w:tcPr>
            <w:tcW w:w="353" w:type="dxa"/>
          </w:tcPr>
          <w:p w14:paraId="03CF78C6" w14:textId="77777777" w:rsidR="00EB7A96" w:rsidRPr="00A5484A" w:rsidRDefault="00EB7A96" w:rsidP="002729FA">
            <w:pPr>
              <w:pStyle w:val="TableParagraph"/>
              <w:rPr>
                <w:rFonts w:ascii="Times New Roman"/>
              </w:rPr>
            </w:pPr>
          </w:p>
        </w:tc>
        <w:tc>
          <w:tcPr>
            <w:tcW w:w="353" w:type="dxa"/>
          </w:tcPr>
          <w:p w14:paraId="6F4FF613" w14:textId="4B793412" w:rsidR="00EB7A96" w:rsidRPr="00A5484A" w:rsidRDefault="00EB7A96" w:rsidP="002729FA">
            <w:pPr>
              <w:pStyle w:val="TableParagraph"/>
              <w:rPr>
                <w:rFonts w:ascii="Times New Roman"/>
              </w:rPr>
            </w:pPr>
          </w:p>
        </w:tc>
        <w:tc>
          <w:tcPr>
            <w:tcW w:w="1584" w:type="dxa"/>
          </w:tcPr>
          <w:p w14:paraId="69A0365A" w14:textId="389B8AE2" w:rsidR="00EB7A96" w:rsidRPr="00A5484A" w:rsidRDefault="0129CC25" w:rsidP="005A5D7D">
            <w:pPr>
              <w:pStyle w:val="BodyText"/>
              <w:rPr>
                <w:sz w:val="22"/>
                <w:szCs w:val="22"/>
              </w:rPr>
            </w:pPr>
            <w:r w:rsidRPr="00A5484A">
              <w:rPr>
                <w:sz w:val="22"/>
                <w:szCs w:val="22"/>
              </w:rPr>
              <w:t>7 CFR 274.1(h)(4)</w:t>
            </w:r>
          </w:p>
        </w:tc>
        <w:tc>
          <w:tcPr>
            <w:tcW w:w="8211" w:type="dxa"/>
          </w:tcPr>
          <w:p w14:paraId="425219D9" w14:textId="7D3B39B7" w:rsidR="00EB7A96" w:rsidRPr="00A5484A" w:rsidRDefault="00EB7A96">
            <w:pPr>
              <w:pStyle w:val="BodyText"/>
              <w:numPr>
                <w:ilvl w:val="0"/>
                <w:numId w:val="29"/>
              </w:numPr>
              <w:ind w:left="256" w:hanging="180"/>
              <w:rPr>
                <w:w w:val="105"/>
                <w:sz w:val="22"/>
                <w:szCs w:val="22"/>
              </w:rPr>
            </w:pPr>
            <w:r w:rsidRPr="00A5484A">
              <w:rPr>
                <w:w w:val="105"/>
                <w:sz w:val="22"/>
                <w:szCs w:val="22"/>
              </w:rPr>
              <w:t>Restoration of benefits?</w:t>
            </w:r>
          </w:p>
        </w:tc>
      </w:tr>
      <w:tr w:rsidR="00EB7A96" w:rsidRPr="00A5484A" w14:paraId="3E36B6B3" w14:textId="77777777" w:rsidTr="002A4CF8">
        <w:trPr>
          <w:cantSplit/>
          <w:trHeight w:val="288"/>
        </w:trPr>
        <w:tc>
          <w:tcPr>
            <w:tcW w:w="353" w:type="dxa"/>
          </w:tcPr>
          <w:p w14:paraId="303CA691" w14:textId="77777777" w:rsidR="00EB7A96" w:rsidRPr="00A5484A" w:rsidRDefault="00EB7A96" w:rsidP="002729FA">
            <w:pPr>
              <w:pStyle w:val="TableParagraph"/>
              <w:rPr>
                <w:rFonts w:ascii="Times New Roman"/>
              </w:rPr>
            </w:pPr>
          </w:p>
        </w:tc>
        <w:tc>
          <w:tcPr>
            <w:tcW w:w="353" w:type="dxa"/>
          </w:tcPr>
          <w:p w14:paraId="318CEABD" w14:textId="3E03BB7E" w:rsidR="00EB7A96" w:rsidRPr="00A5484A" w:rsidRDefault="00EB7A96" w:rsidP="002729FA">
            <w:pPr>
              <w:pStyle w:val="TableParagraph"/>
              <w:rPr>
                <w:rFonts w:ascii="Times New Roman"/>
              </w:rPr>
            </w:pPr>
          </w:p>
        </w:tc>
        <w:tc>
          <w:tcPr>
            <w:tcW w:w="1584" w:type="dxa"/>
          </w:tcPr>
          <w:p w14:paraId="061623A3" w14:textId="67B8FF2E" w:rsidR="00EB7A96" w:rsidRPr="00A5484A" w:rsidRDefault="007E4544" w:rsidP="001E2CD8">
            <w:pPr>
              <w:pStyle w:val="BodyText"/>
              <w:rPr>
                <w:sz w:val="22"/>
                <w:szCs w:val="22"/>
              </w:rPr>
            </w:pPr>
            <w:r w:rsidRPr="00A5484A">
              <w:rPr>
                <w:rStyle w:val="citation-detail"/>
                <w:sz w:val="22"/>
                <w:szCs w:val="22"/>
              </w:rPr>
              <w:t>7 CFR 274.1</w:t>
            </w:r>
            <w:r w:rsidR="006703D5">
              <w:rPr>
                <w:rStyle w:val="citation-detail"/>
                <w:sz w:val="22"/>
                <w:szCs w:val="22"/>
              </w:rPr>
              <w:t xml:space="preserve"> </w:t>
            </w:r>
            <w:r w:rsidRPr="00A5484A">
              <w:rPr>
                <w:rStyle w:val="citation-detail"/>
                <w:sz w:val="22"/>
                <w:szCs w:val="22"/>
              </w:rPr>
              <w:t>(h)(4)</w:t>
            </w:r>
          </w:p>
        </w:tc>
        <w:tc>
          <w:tcPr>
            <w:tcW w:w="8211" w:type="dxa"/>
          </w:tcPr>
          <w:p w14:paraId="1A61E8ED" w14:textId="6B9188A1" w:rsidR="00EB7A96" w:rsidRPr="00A5484A" w:rsidRDefault="00EB7A96" w:rsidP="001E2CD8">
            <w:pPr>
              <w:pStyle w:val="BodyText"/>
              <w:rPr>
                <w:rFonts w:asciiTheme="minorHAnsi" w:hAnsiTheme="minorHAnsi" w:cstheme="minorBidi"/>
                <w:w w:val="105"/>
                <w:sz w:val="22"/>
                <w:szCs w:val="22"/>
              </w:rPr>
            </w:pPr>
            <w:r w:rsidRPr="00B23F51">
              <w:rPr>
                <w:rFonts w:asciiTheme="minorHAnsi" w:hAnsiTheme="minorHAnsi" w:cstheme="minorBidi"/>
                <w:b/>
                <w:bCs/>
                <w:w w:val="105"/>
                <w:sz w:val="22"/>
                <w:szCs w:val="22"/>
              </w:rPr>
              <w:t>ISS-</w:t>
            </w:r>
            <w:r w:rsidR="001E2CD8" w:rsidRPr="00B23F51">
              <w:rPr>
                <w:rFonts w:asciiTheme="minorHAnsi" w:hAnsiTheme="minorHAnsi" w:cstheme="minorBidi"/>
                <w:b/>
                <w:bCs/>
                <w:w w:val="105"/>
                <w:sz w:val="22"/>
                <w:szCs w:val="22"/>
              </w:rPr>
              <w:t>11</w:t>
            </w:r>
            <w:r w:rsidRPr="00A5484A">
              <w:rPr>
                <w:rFonts w:asciiTheme="minorHAnsi" w:hAnsiTheme="minorHAnsi" w:cstheme="minorBidi"/>
                <w:w w:val="105"/>
                <w:sz w:val="22"/>
                <w:szCs w:val="22"/>
              </w:rPr>
              <w:t xml:space="preserve"> Does the system differentiate between the month of availability and month for which the amount is issued in cases of restored and retroactive benefits?</w:t>
            </w:r>
          </w:p>
        </w:tc>
      </w:tr>
      <w:tr w:rsidR="00343C03" w:rsidRPr="00A5484A" w14:paraId="0481C00C" w14:textId="77777777" w:rsidTr="002A4CF8">
        <w:trPr>
          <w:cantSplit/>
          <w:trHeight w:val="288"/>
        </w:trPr>
        <w:tc>
          <w:tcPr>
            <w:tcW w:w="353" w:type="dxa"/>
          </w:tcPr>
          <w:p w14:paraId="56BCA7FC" w14:textId="77777777" w:rsidR="00343C03" w:rsidRPr="00A5484A" w:rsidRDefault="00343C03" w:rsidP="00343C03">
            <w:pPr>
              <w:pStyle w:val="TableParagraph"/>
              <w:rPr>
                <w:rFonts w:ascii="Times New Roman"/>
              </w:rPr>
            </w:pPr>
          </w:p>
        </w:tc>
        <w:tc>
          <w:tcPr>
            <w:tcW w:w="353" w:type="dxa"/>
          </w:tcPr>
          <w:p w14:paraId="1E85494A" w14:textId="77777777" w:rsidR="00343C03" w:rsidRPr="00A5484A" w:rsidRDefault="00343C03" w:rsidP="00343C03">
            <w:pPr>
              <w:pStyle w:val="TableParagraph"/>
              <w:rPr>
                <w:rFonts w:ascii="Times New Roman"/>
              </w:rPr>
            </w:pPr>
          </w:p>
        </w:tc>
        <w:tc>
          <w:tcPr>
            <w:tcW w:w="1584" w:type="dxa"/>
          </w:tcPr>
          <w:p w14:paraId="7A594E15" w14:textId="194ABE8F" w:rsidR="00343C03" w:rsidRPr="00A5484A" w:rsidRDefault="00343C03" w:rsidP="001E2CD8">
            <w:pPr>
              <w:pStyle w:val="BodyText"/>
              <w:rPr>
                <w:sz w:val="22"/>
                <w:szCs w:val="22"/>
              </w:rPr>
            </w:pPr>
            <w:r w:rsidRPr="00A5484A">
              <w:rPr>
                <w:sz w:val="22"/>
                <w:szCs w:val="22"/>
              </w:rPr>
              <w:t>7 CFR 274.2(g)(2)</w:t>
            </w:r>
          </w:p>
        </w:tc>
        <w:tc>
          <w:tcPr>
            <w:tcW w:w="8211" w:type="dxa"/>
          </w:tcPr>
          <w:p w14:paraId="4F15704B" w14:textId="5635A0E5" w:rsidR="00343C03" w:rsidRPr="00A5484A" w:rsidRDefault="6874D5E0" w:rsidP="001E2CD8">
            <w:pPr>
              <w:pStyle w:val="BodyText"/>
              <w:rPr>
                <w:rFonts w:asciiTheme="minorHAnsi" w:hAnsiTheme="minorHAnsi" w:cstheme="minorBidi"/>
                <w:w w:val="105"/>
                <w:sz w:val="22"/>
                <w:szCs w:val="22"/>
              </w:rPr>
            </w:pPr>
            <w:r w:rsidRPr="00B23F51">
              <w:rPr>
                <w:b/>
                <w:bCs/>
                <w:sz w:val="22"/>
                <w:szCs w:val="22"/>
              </w:rPr>
              <w:t>ISS</w:t>
            </w:r>
            <w:r w:rsidR="299BA1C2" w:rsidRPr="00B23F51">
              <w:rPr>
                <w:b/>
                <w:bCs/>
                <w:sz w:val="22"/>
                <w:szCs w:val="22"/>
              </w:rPr>
              <w:t>-</w:t>
            </w:r>
            <w:r w:rsidRPr="00B23F51">
              <w:rPr>
                <w:b/>
                <w:bCs/>
                <w:sz w:val="22"/>
                <w:szCs w:val="22"/>
              </w:rPr>
              <w:t>1</w:t>
            </w:r>
            <w:r w:rsidR="001E2CD8" w:rsidRPr="00B23F51">
              <w:rPr>
                <w:b/>
                <w:bCs/>
                <w:sz w:val="22"/>
                <w:szCs w:val="22"/>
              </w:rPr>
              <w:t>2</w:t>
            </w:r>
            <w:r w:rsidR="299BA1C2" w:rsidRPr="00A5484A">
              <w:rPr>
                <w:sz w:val="22"/>
                <w:szCs w:val="22"/>
              </w:rPr>
              <w:t xml:space="preserve"> If your State has the Transitional Benefits Alternative option, does the system allow for account adjustments to correct an auditable, out-of-balance settlement condition that occurs during the redemption process?</w:t>
            </w:r>
          </w:p>
        </w:tc>
      </w:tr>
      <w:tr w:rsidR="00343C03" w:rsidRPr="00A5484A" w14:paraId="1A25D959" w14:textId="77777777" w:rsidTr="002A4CF8">
        <w:trPr>
          <w:cantSplit/>
          <w:trHeight w:val="288"/>
        </w:trPr>
        <w:tc>
          <w:tcPr>
            <w:tcW w:w="353" w:type="dxa"/>
          </w:tcPr>
          <w:p w14:paraId="12B252B3" w14:textId="77777777" w:rsidR="00343C03" w:rsidRPr="00A5484A" w:rsidRDefault="00343C03" w:rsidP="00343C03">
            <w:pPr>
              <w:pStyle w:val="TableParagraph"/>
              <w:rPr>
                <w:rFonts w:ascii="Times New Roman"/>
              </w:rPr>
            </w:pPr>
          </w:p>
        </w:tc>
        <w:tc>
          <w:tcPr>
            <w:tcW w:w="353" w:type="dxa"/>
          </w:tcPr>
          <w:p w14:paraId="5E1B4BC8" w14:textId="77777777" w:rsidR="00343C03" w:rsidRPr="00A5484A" w:rsidRDefault="00343C03" w:rsidP="00343C03">
            <w:pPr>
              <w:pStyle w:val="TableParagraph"/>
              <w:rPr>
                <w:rFonts w:ascii="Times New Roman"/>
              </w:rPr>
            </w:pPr>
          </w:p>
        </w:tc>
        <w:tc>
          <w:tcPr>
            <w:tcW w:w="1584" w:type="dxa"/>
          </w:tcPr>
          <w:p w14:paraId="58371EAE" w14:textId="748F0BA8" w:rsidR="00343C03" w:rsidRPr="00A5484A" w:rsidRDefault="00343C03" w:rsidP="001E2CD8">
            <w:pPr>
              <w:pStyle w:val="BodyText"/>
              <w:rPr>
                <w:sz w:val="22"/>
                <w:szCs w:val="22"/>
              </w:rPr>
            </w:pPr>
            <w:r w:rsidRPr="00A5484A">
              <w:rPr>
                <w:sz w:val="22"/>
                <w:szCs w:val="22"/>
              </w:rPr>
              <w:t>7 CFR 274.2(g)(2)</w:t>
            </w:r>
          </w:p>
        </w:tc>
        <w:tc>
          <w:tcPr>
            <w:tcW w:w="8211" w:type="dxa"/>
          </w:tcPr>
          <w:p w14:paraId="55A0F00C" w14:textId="256B0572" w:rsidR="00343C03" w:rsidRPr="00A5484A" w:rsidRDefault="005905B6" w:rsidP="001E2CD8">
            <w:pPr>
              <w:pStyle w:val="BodyText"/>
              <w:rPr>
                <w:rFonts w:asciiTheme="minorHAnsi" w:hAnsiTheme="minorHAnsi" w:cstheme="minorBidi"/>
                <w:w w:val="105"/>
                <w:sz w:val="22"/>
                <w:szCs w:val="22"/>
              </w:rPr>
            </w:pPr>
            <w:r w:rsidRPr="00B23F51">
              <w:rPr>
                <w:b/>
                <w:bCs/>
                <w:sz w:val="22"/>
                <w:szCs w:val="22"/>
              </w:rPr>
              <w:t>ISS</w:t>
            </w:r>
            <w:r w:rsidR="00343C03" w:rsidRPr="00B23F51">
              <w:rPr>
                <w:b/>
                <w:bCs/>
                <w:sz w:val="22"/>
                <w:szCs w:val="22"/>
              </w:rPr>
              <w:t>-</w:t>
            </w:r>
            <w:r w:rsidRPr="00B23F51">
              <w:rPr>
                <w:b/>
                <w:bCs/>
                <w:sz w:val="22"/>
                <w:szCs w:val="22"/>
              </w:rPr>
              <w:t>1</w:t>
            </w:r>
            <w:r w:rsidR="001E2CD8" w:rsidRPr="00B23F51">
              <w:rPr>
                <w:b/>
                <w:bCs/>
                <w:sz w:val="22"/>
                <w:szCs w:val="22"/>
              </w:rPr>
              <w:t>3</w:t>
            </w:r>
            <w:r w:rsidR="00343C03" w:rsidRPr="00A5484A">
              <w:rPr>
                <w:sz w:val="22"/>
                <w:szCs w:val="22"/>
              </w:rPr>
              <w:t xml:space="preserve"> Can the system correctly determine if the adjustment results in a debit or credit to the household?</w:t>
            </w:r>
          </w:p>
        </w:tc>
      </w:tr>
      <w:tr w:rsidR="00343C03" w:rsidRPr="00A5484A" w14:paraId="41B9A198" w14:textId="77777777" w:rsidTr="002A4CF8">
        <w:trPr>
          <w:cantSplit/>
          <w:trHeight w:val="288"/>
        </w:trPr>
        <w:tc>
          <w:tcPr>
            <w:tcW w:w="353" w:type="dxa"/>
          </w:tcPr>
          <w:p w14:paraId="5EB355F2" w14:textId="77777777" w:rsidR="00343C03" w:rsidRPr="00A5484A" w:rsidRDefault="00343C03" w:rsidP="00343C03">
            <w:pPr>
              <w:pStyle w:val="TableParagraph"/>
              <w:rPr>
                <w:rFonts w:ascii="Times New Roman"/>
              </w:rPr>
            </w:pPr>
          </w:p>
        </w:tc>
        <w:tc>
          <w:tcPr>
            <w:tcW w:w="353" w:type="dxa"/>
          </w:tcPr>
          <w:p w14:paraId="39F8801D" w14:textId="75F54DB7" w:rsidR="00343C03" w:rsidRPr="00A5484A" w:rsidRDefault="00343C03" w:rsidP="00343C03">
            <w:pPr>
              <w:pStyle w:val="TableParagraph"/>
              <w:rPr>
                <w:rFonts w:ascii="Times New Roman"/>
              </w:rPr>
            </w:pPr>
          </w:p>
        </w:tc>
        <w:tc>
          <w:tcPr>
            <w:tcW w:w="1584" w:type="dxa"/>
          </w:tcPr>
          <w:p w14:paraId="0D57B034" w14:textId="4F38E5C4" w:rsidR="00343C03" w:rsidRPr="00A5484A" w:rsidRDefault="00343C03" w:rsidP="001E2CD8">
            <w:pPr>
              <w:pStyle w:val="BodyText"/>
              <w:rPr>
                <w:sz w:val="22"/>
                <w:szCs w:val="22"/>
              </w:rPr>
            </w:pPr>
            <w:r w:rsidRPr="00A5484A">
              <w:rPr>
                <w:sz w:val="22"/>
                <w:szCs w:val="22"/>
              </w:rPr>
              <w:t>7 CFR 274.6(b)(1)</w:t>
            </w:r>
          </w:p>
        </w:tc>
        <w:tc>
          <w:tcPr>
            <w:tcW w:w="8211" w:type="dxa"/>
          </w:tcPr>
          <w:p w14:paraId="780F824B" w14:textId="3C8D9B17" w:rsidR="00343C03" w:rsidRPr="00A5484A" w:rsidRDefault="00343C03" w:rsidP="001E2CD8">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ISS-</w:t>
            </w:r>
            <w:r w:rsidR="005905B6" w:rsidRPr="00B23F51">
              <w:rPr>
                <w:rFonts w:asciiTheme="minorHAnsi" w:hAnsiTheme="minorHAnsi" w:cstheme="minorHAnsi"/>
                <w:b/>
                <w:bCs/>
                <w:w w:val="105"/>
                <w:sz w:val="22"/>
                <w:szCs w:val="22"/>
              </w:rPr>
              <w:t>1</w:t>
            </w:r>
            <w:r w:rsidR="001E2CD8" w:rsidRPr="00B23F51">
              <w:rPr>
                <w:rFonts w:asciiTheme="minorHAnsi" w:hAnsiTheme="minorHAnsi" w:cstheme="minorHAnsi"/>
                <w:b/>
                <w:bCs/>
                <w:w w:val="105"/>
                <w:sz w:val="22"/>
                <w:szCs w:val="22"/>
              </w:rPr>
              <w:t>4</w:t>
            </w:r>
            <w:r w:rsidR="005905B6" w:rsidRPr="00A5484A">
              <w:rPr>
                <w:rFonts w:asciiTheme="minorHAnsi" w:hAnsiTheme="minorHAnsi" w:cstheme="minorHAnsi"/>
                <w:w w:val="105"/>
                <w:sz w:val="22"/>
                <w:szCs w:val="22"/>
              </w:rPr>
              <w:t xml:space="preserve"> </w:t>
            </w:r>
            <w:r w:rsidRPr="00A5484A">
              <w:rPr>
                <w:rFonts w:asciiTheme="minorHAnsi" w:hAnsiTheme="minorHAnsi" w:cstheme="minorHAnsi"/>
                <w:w w:val="105"/>
                <w:sz w:val="22"/>
                <w:szCs w:val="22"/>
              </w:rPr>
              <w:t>Does the system have edits that prevent duplicate issuances?</w:t>
            </w:r>
          </w:p>
        </w:tc>
      </w:tr>
      <w:tr w:rsidR="00343C03" w:rsidRPr="00A5484A" w14:paraId="038361CB" w14:textId="77777777" w:rsidTr="002A4CF8">
        <w:trPr>
          <w:cantSplit/>
          <w:trHeight w:val="288"/>
        </w:trPr>
        <w:tc>
          <w:tcPr>
            <w:tcW w:w="353" w:type="dxa"/>
          </w:tcPr>
          <w:p w14:paraId="276F605C" w14:textId="77777777" w:rsidR="00343C03" w:rsidRPr="00A5484A" w:rsidRDefault="00343C03" w:rsidP="00343C03">
            <w:pPr>
              <w:pStyle w:val="TableParagraph"/>
              <w:rPr>
                <w:rFonts w:ascii="Times New Roman"/>
              </w:rPr>
            </w:pPr>
          </w:p>
        </w:tc>
        <w:tc>
          <w:tcPr>
            <w:tcW w:w="353" w:type="dxa"/>
          </w:tcPr>
          <w:p w14:paraId="309256B3" w14:textId="14088F55" w:rsidR="00343C03" w:rsidRPr="00A5484A" w:rsidRDefault="00343C03" w:rsidP="00343C03">
            <w:pPr>
              <w:pStyle w:val="TableParagraph"/>
              <w:rPr>
                <w:rFonts w:ascii="Times New Roman"/>
              </w:rPr>
            </w:pPr>
          </w:p>
        </w:tc>
        <w:tc>
          <w:tcPr>
            <w:tcW w:w="1584" w:type="dxa"/>
          </w:tcPr>
          <w:p w14:paraId="7914E4F2" w14:textId="13644E41" w:rsidR="00343C03" w:rsidRPr="00A5484A" w:rsidRDefault="00343C03" w:rsidP="001E2CD8">
            <w:pPr>
              <w:pStyle w:val="BodyText"/>
              <w:rPr>
                <w:sz w:val="22"/>
                <w:szCs w:val="22"/>
              </w:rPr>
            </w:pPr>
            <w:r w:rsidRPr="00A5484A">
              <w:rPr>
                <w:sz w:val="22"/>
                <w:szCs w:val="22"/>
              </w:rPr>
              <w:t>7 CFR 274.6</w:t>
            </w:r>
            <w:r w:rsidR="006703D5">
              <w:rPr>
                <w:sz w:val="22"/>
                <w:szCs w:val="22"/>
              </w:rPr>
              <w:t xml:space="preserve"> </w:t>
            </w:r>
            <w:r w:rsidRPr="00A5484A">
              <w:rPr>
                <w:sz w:val="22"/>
                <w:szCs w:val="22"/>
              </w:rPr>
              <w:t>(a)(6)(i)</w:t>
            </w:r>
          </w:p>
        </w:tc>
        <w:tc>
          <w:tcPr>
            <w:tcW w:w="8211" w:type="dxa"/>
          </w:tcPr>
          <w:p w14:paraId="31A0028A" w14:textId="5714304B" w:rsidR="00343C03" w:rsidRPr="00A5484A" w:rsidRDefault="00343C03" w:rsidP="001E2CD8">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ISS-</w:t>
            </w:r>
            <w:r w:rsidR="005905B6" w:rsidRPr="00B23F51">
              <w:rPr>
                <w:rFonts w:asciiTheme="minorHAnsi" w:hAnsiTheme="minorHAnsi" w:cstheme="minorHAnsi"/>
                <w:b/>
                <w:bCs/>
                <w:w w:val="105"/>
                <w:sz w:val="22"/>
                <w:szCs w:val="22"/>
              </w:rPr>
              <w:t>1</w:t>
            </w:r>
            <w:r w:rsidR="001E2CD8" w:rsidRPr="00B23F51">
              <w:rPr>
                <w:rFonts w:asciiTheme="minorHAnsi" w:hAnsiTheme="minorHAnsi" w:cstheme="minorHAnsi"/>
                <w:b/>
                <w:bCs/>
                <w:w w:val="105"/>
                <w:sz w:val="22"/>
                <w:szCs w:val="22"/>
              </w:rPr>
              <w:t>5</w:t>
            </w:r>
            <w:r w:rsidR="005905B6" w:rsidRPr="00A5484A">
              <w:rPr>
                <w:rFonts w:asciiTheme="minorHAnsi" w:hAnsiTheme="minorHAnsi" w:cstheme="minorHAnsi"/>
                <w:w w:val="105"/>
                <w:sz w:val="22"/>
                <w:szCs w:val="22"/>
              </w:rPr>
              <w:t xml:space="preserve"> </w:t>
            </w:r>
            <w:r w:rsidRPr="00A5484A">
              <w:rPr>
                <w:rFonts w:asciiTheme="minorHAnsi" w:hAnsiTheme="minorHAnsi" w:cstheme="minorHAnsi"/>
                <w:w w:val="105"/>
                <w:sz w:val="22"/>
                <w:szCs w:val="22"/>
              </w:rPr>
              <w:t>Does the system require a secondary review for any issuances other than initial/regular?</w:t>
            </w:r>
          </w:p>
        </w:tc>
      </w:tr>
    </w:tbl>
    <w:p w14:paraId="03F365AC" w14:textId="77777777" w:rsidR="00E16213" w:rsidRDefault="00E16213" w:rsidP="00E16213">
      <w:pPr>
        <w:pStyle w:val="BodyText"/>
        <w:rPr>
          <w:sz w:val="22"/>
          <w:szCs w:val="22"/>
        </w:rPr>
      </w:pPr>
      <w:bookmarkStart w:id="132" w:name="_Toc113545721"/>
    </w:p>
    <w:p w14:paraId="4DAC9890" w14:textId="36FC3113" w:rsidR="00E16213" w:rsidRDefault="00E16213" w:rsidP="00E16213">
      <w:pPr>
        <w:pStyle w:val="BodyText"/>
        <w:rPr>
          <w:sz w:val="22"/>
          <w:szCs w:val="22"/>
        </w:rPr>
      </w:pPr>
      <w:r>
        <w:rPr>
          <w:sz w:val="22"/>
          <w:szCs w:val="22"/>
        </w:rPr>
        <w:t>Please use this space for additional responses for this section and if you answered ‘no’ to any items, please provide explanation below:</w:t>
      </w:r>
    </w:p>
    <w:p w14:paraId="7165B775" w14:textId="77777777" w:rsidR="00E16213" w:rsidRDefault="00E16213" w:rsidP="00E16213">
      <w:pPr>
        <w:pStyle w:val="BodyText"/>
        <w:rPr>
          <w:sz w:val="22"/>
          <w:szCs w:val="22"/>
        </w:rPr>
      </w:pPr>
    </w:p>
    <w:p w14:paraId="663BF9F7" w14:textId="77777777" w:rsidR="00E16213" w:rsidRDefault="00E16213" w:rsidP="00E16213">
      <w:pPr>
        <w:pStyle w:val="BodyText"/>
        <w:rPr>
          <w:sz w:val="22"/>
          <w:szCs w:val="22"/>
        </w:rPr>
      </w:pPr>
    </w:p>
    <w:p w14:paraId="25F15951" w14:textId="77777777" w:rsidR="00E16213" w:rsidRDefault="00E16213" w:rsidP="00E16213">
      <w:pPr>
        <w:pStyle w:val="BodyText"/>
        <w:rPr>
          <w:sz w:val="22"/>
          <w:szCs w:val="22"/>
        </w:rPr>
      </w:pPr>
    </w:p>
    <w:p w14:paraId="7BB9C524" w14:textId="12B53F39" w:rsidR="002447B3" w:rsidRPr="004875CC" w:rsidRDefault="091DF233" w:rsidP="00B256A5">
      <w:pPr>
        <w:pStyle w:val="Heading2"/>
        <w:spacing w:before="0" w:after="120"/>
        <w:ind w:left="216"/>
      </w:pPr>
      <w:r w:rsidRPr="001A0268">
        <w:t xml:space="preserve">F2. </w:t>
      </w:r>
      <w:r w:rsidR="002447B3">
        <w:tab/>
      </w:r>
      <w:r w:rsidRPr="001A0268">
        <w:t>Reconciliation</w:t>
      </w:r>
      <w:bookmarkEnd w:id="132"/>
      <w:r w:rsidRPr="001A0268">
        <w:t xml:space="preserve"> </w:t>
      </w:r>
    </w:p>
    <w:tbl>
      <w:tblPr>
        <w:tblStyle w:val="TableGrid"/>
        <w:tblW w:w="10525" w:type="dxa"/>
        <w:tblLayout w:type="fixed"/>
        <w:tblLook w:val="01E0" w:firstRow="1" w:lastRow="1" w:firstColumn="1" w:lastColumn="1" w:noHBand="0" w:noVBand="0"/>
      </w:tblPr>
      <w:tblGrid>
        <w:gridCol w:w="360"/>
        <w:gridCol w:w="360"/>
        <w:gridCol w:w="1584"/>
        <w:gridCol w:w="8221"/>
      </w:tblGrid>
      <w:tr w:rsidR="009A5766" w:rsidRPr="00A5484A" w14:paraId="6099402C" w14:textId="77777777" w:rsidTr="00B03C41">
        <w:trPr>
          <w:cantSplit/>
          <w:trHeight w:val="288"/>
          <w:tblHeader/>
        </w:trPr>
        <w:tc>
          <w:tcPr>
            <w:tcW w:w="360" w:type="dxa"/>
            <w:shd w:val="clear" w:color="auto" w:fill="1F497D" w:themeFill="text2"/>
          </w:tcPr>
          <w:p w14:paraId="77F22826" w14:textId="6AD098BE" w:rsidR="009A5766" w:rsidRPr="00AC7CA1" w:rsidRDefault="009A5766" w:rsidP="00B03C41">
            <w:pPr>
              <w:pStyle w:val="TableParagraph"/>
              <w:spacing w:before="10"/>
              <w:ind w:left="110"/>
              <w:rPr>
                <w:b/>
                <w:bCs/>
                <w:color w:val="FFFFFF" w:themeColor="background1"/>
                <w:w w:val="103"/>
              </w:rPr>
            </w:pPr>
            <w:r w:rsidRPr="00AC7CA1">
              <w:rPr>
                <w:b/>
                <w:color w:val="FFFFFF" w:themeColor="background1"/>
                <w:w w:val="103"/>
              </w:rPr>
              <w:t>Y</w:t>
            </w:r>
          </w:p>
        </w:tc>
        <w:tc>
          <w:tcPr>
            <w:tcW w:w="360" w:type="dxa"/>
            <w:shd w:val="clear" w:color="auto" w:fill="1F497D" w:themeFill="text2"/>
          </w:tcPr>
          <w:p w14:paraId="7A5E3F74" w14:textId="62FCDF34" w:rsidR="009A5766" w:rsidRPr="00AC7CA1" w:rsidRDefault="009A5766" w:rsidP="00B03C41">
            <w:pPr>
              <w:pStyle w:val="TableParagraph"/>
              <w:spacing w:before="10"/>
              <w:ind w:left="110"/>
              <w:rPr>
                <w:b/>
                <w:bCs/>
                <w:color w:val="FFFFFF" w:themeColor="background1"/>
              </w:rPr>
            </w:pPr>
            <w:r w:rsidRPr="00AC7CA1">
              <w:rPr>
                <w:b/>
                <w:color w:val="FFFFFF" w:themeColor="background1"/>
                <w:w w:val="103"/>
              </w:rPr>
              <w:t>N</w:t>
            </w:r>
          </w:p>
        </w:tc>
        <w:tc>
          <w:tcPr>
            <w:tcW w:w="1584" w:type="dxa"/>
            <w:shd w:val="clear" w:color="auto" w:fill="1F497D" w:themeFill="text2"/>
          </w:tcPr>
          <w:p w14:paraId="0CB53982" w14:textId="4E8D0751" w:rsidR="009A5766" w:rsidRPr="00AC7CA1" w:rsidRDefault="009A5766" w:rsidP="00B03C41">
            <w:pPr>
              <w:pStyle w:val="TableParagraph"/>
              <w:spacing w:before="10"/>
              <w:rPr>
                <w:b/>
                <w:bCs/>
                <w:color w:val="FFFFFF" w:themeColor="background1"/>
              </w:rPr>
            </w:pPr>
            <w:r w:rsidRPr="00AC7CA1">
              <w:rPr>
                <w:rFonts w:asciiTheme="minorHAnsi" w:eastAsiaTheme="minorEastAsia" w:hAnsiTheme="minorHAnsi" w:cstheme="minorBidi"/>
                <w:b/>
                <w:bCs/>
                <w:color w:val="FFFFFF" w:themeColor="background1"/>
              </w:rPr>
              <w:t>Reg. Citation</w:t>
            </w:r>
          </w:p>
        </w:tc>
        <w:tc>
          <w:tcPr>
            <w:tcW w:w="8221" w:type="dxa"/>
            <w:shd w:val="clear" w:color="auto" w:fill="1F497D" w:themeFill="text2"/>
          </w:tcPr>
          <w:p w14:paraId="1F6BE727" w14:textId="77777777" w:rsidR="009A5766" w:rsidRPr="00AC7CA1" w:rsidRDefault="009A5766" w:rsidP="00B03C41">
            <w:pPr>
              <w:pStyle w:val="TableParagraph"/>
              <w:spacing w:before="10"/>
              <w:rPr>
                <w:b/>
                <w:color w:val="FFFFFF" w:themeColor="background1"/>
              </w:rPr>
            </w:pPr>
            <w:r w:rsidRPr="00AC7CA1">
              <w:rPr>
                <w:b/>
                <w:color w:val="FFFFFF" w:themeColor="background1"/>
                <w:w w:val="105"/>
              </w:rPr>
              <w:t>Reconciliation</w:t>
            </w:r>
          </w:p>
        </w:tc>
      </w:tr>
      <w:tr w:rsidR="00EB7A96" w:rsidRPr="00A5484A" w14:paraId="5225E386" w14:textId="77777777" w:rsidTr="00B03C41">
        <w:trPr>
          <w:cantSplit/>
          <w:trHeight w:val="288"/>
        </w:trPr>
        <w:tc>
          <w:tcPr>
            <w:tcW w:w="360" w:type="dxa"/>
          </w:tcPr>
          <w:p w14:paraId="16804F76" w14:textId="77777777" w:rsidR="00EB7A96" w:rsidRPr="00A5484A" w:rsidRDefault="00EB7A96" w:rsidP="00B03C41">
            <w:pPr>
              <w:pStyle w:val="TableParagraph"/>
              <w:rPr>
                <w:rFonts w:ascii="Times New Roman"/>
              </w:rPr>
            </w:pPr>
          </w:p>
        </w:tc>
        <w:tc>
          <w:tcPr>
            <w:tcW w:w="360" w:type="dxa"/>
          </w:tcPr>
          <w:p w14:paraId="723FB771" w14:textId="11DE416B" w:rsidR="00EB7A96" w:rsidRPr="00A5484A" w:rsidRDefault="00EB7A96" w:rsidP="00B03C41">
            <w:pPr>
              <w:pStyle w:val="TableParagraph"/>
              <w:rPr>
                <w:rFonts w:ascii="Times New Roman"/>
              </w:rPr>
            </w:pPr>
          </w:p>
        </w:tc>
        <w:tc>
          <w:tcPr>
            <w:tcW w:w="1584" w:type="dxa"/>
          </w:tcPr>
          <w:p w14:paraId="116D53A1" w14:textId="1A6B3649" w:rsidR="00EB7A96" w:rsidRPr="00A5484A" w:rsidRDefault="00576AF1" w:rsidP="00B03C41">
            <w:pPr>
              <w:pStyle w:val="BodyText"/>
              <w:rPr>
                <w:sz w:val="22"/>
                <w:szCs w:val="22"/>
              </w:rPr>
            </w:pPr>
            <w:r w:rsidRPr="00A5484A">
              <w:rPr>
                <w:sz w:val="22"/>
                <w:szCs w:val="22"/>
              </w:rPr>
              <w:t>7 CFR 274.1(f)(2)</w:t>
            </w:r>
          </w:p>
        </w:tc>
        <w:tc>
          <w:tcPr>
            <w:tcW w:w="8221" w:type="dxa"/>
          </w:tcPr>
          <w:p w14:paraId="2A2DF86B" w14:textId="77777777" w:rsidR="00EB7A96" w:rsidRPr="00A5484A" w:rsidRDefault="00EB7A96" w:rsidP="00B03C41">
            <w:pPr>
              <w:pStyle w:val="BodyText"/>
              <w:rPr>
                <w:sz w:val="22"/>
                <w:szCs w:val="22"/>
              </w:rPr>
            </w:pPr>
            <w:r w:rsidRPr="00B23F51">
              <w:rPr>
                <w:b/>
                <w:bCs/>
                <w:w w:val="105"/>
                <w:sz w:val="22"/>
                <w:szCs w:val="22"/>
              </w:rPr>
              <w:t>RCN-1</w:t>
            </w:r>
            <w:r w:rsidRPr="00A5484A">
              <w:rPr>
                <w:w w:val="105"/>
                <w:sz w:val="22"/>
                <w:szCs w:val="22"/>
              </w:rPr>
              <w:t xml:space="preserve"> Has the interface with the EBT contractor been tested?</w:t>
            </w:r>
          </w:p>
        </w:tc>
      </w:tr>
      <w:tr w:rsidR="00EB7A96" w:rsidRPr="00A5484A" w14:paraId="2D3E7CA4" w14:textId="77777777" w:rsidTr="00B03C41">
        <w:trPr>
          <w:cantSplit/>
          <w:trHeight w:val="288"/>
        </w:trPr>
        <w:tc>
          <w:tcPr>
            <w:tcW w:w="360" w:type="dxa"/>
          </w:tcPr>
          <w:p w14:paraId="67C102A6" w14:textId="77777777" w:rsidR="00EB7A96" w:rsidRPr="00A5484A" w:rsidRDefault="00EB7A96" w:rsidP="00B03C41">
            <w:pPr>
              <w:pStyle w:val="TableParagraph"/>
              <w:rPr>
                <w:rFonts w:ascii="Times New Roman"/>
              </w:rPr>
            </w:pPr>
          </w:p>
        </w:tc>
        <w:tc>
          <w:tcPr>
            <w:tcW w:w="360" w:type="dxa"/>
          </w:tcPr>
          <w:p w14:paraId="12967389" w14:textId="297E2793" w:rsidR="00EB7A96" w:rsidRPr="00A5484A" w:rsidRDefault="00EB7A96" w:rsidP="00B03C41">
            <w:pPr>
              <w:pStyle w:val="TableParagraph"/>
              <w:rPr>
                <w:rFonts w:ascii="Times New Roman"/>
              </w:rPr>
            </w:pPr>
          </w:p>
        </w:tc>
        <w:tc>
          <w:tcPr>
            <w:tcW w:w="1584" w:type="dxa"/>
          </w:tcPr>
          <w:p w14:paraId="30DAF8CE" w14:textId="0A1ACF09" w:rsidR="00EB7A96" w:rsidRPr="00A5484A" w:rsidRDefault="0129CC25" w:rsidP="00B03C41">
            <w:pPr>
              <w:pStyle w:val="BodyText"/>
              <w:rPr>
                <w:sz w:val="22"/>
                <w:szCs w:val="22"/>
              </w:rPr>
            </w:pPr>
            <w:r w:rsidRPr="00A5484A">
              <w:rPr>
                <w:sz w:val="22"/>
                <w:szCs w:val="22"/>
              </w:rPr>
              <w:t>7 CFR 274.4</w:t>
            </w:r>
            <w:r w:rsidR="006703D5">
              <w:rPr>
                <w:sz w:val="22"/>
                <w:szCs w:val="22"/>
              </w:rPr>
              <w:t xml:space="preserve"> </w:t>
            </w:r>
            <w:r w:rsidRPr="00A5484A">
              <w:rPr>
                <w:sz w:val="22"/>
                <w:szCs w:val="22"/>
              </w:rPr>
              <w:t>(a)(1)(ii)</w:t>
            </w:r>
          </w:p>
        </w:tc>
        <w:tc>
          <w:tcPr>
            <w:tcW w:w="8221" w:type="dxa"/>
          </w:tcPr>
          <w:p w14:paraId="03CAB51E" w14:textId="0A8DF33E" w:rsidR="00EB7A96" w:rsidRPr="00A5484A" w:rsidRDefault="00EB7A96" w:rsidP="00B03C41">
            <w:pPr>
              <w:pStyle w:val="BodyText"/>
              <w:rPr>
                <w:sz w:val="22"/>
                <w:szCs w:val="22"/>
              </w:rPr>
            </w:pPr>
            <w:r w:rsidRPr="00B23F51">
              <w:rPr>
                <w:b/>
                <w:bCs/>
                <w:w w:val="105"/>
                <w:sz w:val="22"/>
                <w:szCs w:val="22"/>
              </w:rPr>
              <w:t>RCN-2</w:t>
            </w:r>
            <w:r w:rsidRPr="00A5484A">
              <w:rPr>
                <w:w w:val="105"/>
                <w:sz w:val="22"/>
                <w:szCs w:val="22"/>
              </w:rPr>
              <w:t xml:space="preserve"> Does the State send all benefit records</w:t>
            </w:r>
            <w:r w:rsidR="00FC6401" w:rsidRPr="00A5484A">
              <w:rPr>
                <w:w w:val="105"/>
                <w:sz w:val="22"/>
                <w:szCs w:val="22"/>
              </w:rPr>
              <w:t xml:space="preserve"> on a daily basis</w:t>
            </w:r>
            <w:r w:rsidR="00421435" w:rsidRPr="00A5484A">
              <w:rPr>
                <w:w w:val="105"/>
                <w:sz w:val="22"/>
                <w:szCs w:val="22"/>
              </w:rPr>
              <w:t xml:space="preserve"> (e.g.,</w:t>
            </w:r>
            <w:r w:rsidRPr="00A5484A">
              <w:rPr>
                <w:w w:val="105"/>
                <w:sz w:val="22"/>
                <w:szCs w:val="22"/>
              </w:rPr>
              <w:t xml:space="preserve"> via overnight batch</w:t>
            </w:r>
            <w:r w:rsidR="00193AB5" w:rsidRPr="00A5484A">
              <w:rPr>
                <w:w w:val="105"/>
                <w:sz w:val="22"/>
                <w:szCs w:val="22"/>
              </w:rPr>
              <w:t>, online or daily file</w:t>
            </w:r>
            <w:r w:rsidR="00421435" w:rsidRPr="00A5484A">
              <w:rPr>
                <w:w w:val="105"/>
                <w:sz w:val="22"/>
                <w:szCs w:val="22"/>
              </w:rPr>
              <w:t>)</w:t>
            </w:r>
            <w:r w:rsidRPr="00A5484A">
              <w:rPr>
                <w:w w:val="105"/>
                <w:sz w:val="22"/>
                <w:szCs w:val="22"/>
              </w:rPr>
              <w:t xml:space="preserve"> to the EBT contractor? </w:t>
            </w:r>
          </w:p>
        </w:tc>
      </w:tr>
      <w:tr w:rsidR="00193AB5" w:rsidRPr="00A5484A" w14:paraId="32146AB0" w14:textId="77777777" w:rsidTr="00B03C41">
        <w:trPr>
          <w:cantSplit/>
          <w:trHeight w:val="288"/>
        </w:trPr>
        <w:tc>
          <w:tcPr>
            <w:tcW w:w="360" w:type="dxa"/>
          </w:tcPr>
          <w:p w14:paraId="27D782AF" w14:textId="77777777" w:rsidR="00193AB5" w:rsidRPr="00A5484A" w:rsidRDefault="00193AB5" w:rsidP="00B03C41">
            <w:pPr>
              <w:pStyle w:val="TableParagraph"/>
              <w:rPr>
                <w:rFonts w:ascii="Times New Roman"/>
              </w:rPr>
            </w:pPr>
          </w:p>
        </w:tc>
        <w:tc>
          <w:tcPr>
            <w:tcW w:w="360" w:type="dxa"/>
          </w:tcPr>
          <w:p w14:paraId="23D1E1BF" w14:textId="0C07F1E5" w:rsidR="00193AB5" w:rsidRPr="00A5484A" w:rsidRDefault="00193AB5" w:rsidP="00B03C41">
            <w:pPr>
              <w:pStyle w:val="TableParagraph"/>
              <w:rPr>
                <w:rFonts w:ascii="Times New Roman"/>
              </w:rPr>
            </w:pPr>
          </w:p>
        </w:tc>
        <w:tc>
          <w:tcPr>
            <w:tcW w:w="1584" w:type="dxa"/>
          </w:tcPr>
          <w:p w14:paraId="45CE1B8D" w14:textId="41854152" w:rsidR="00193AB5" w:rsidRPr="00A5484A" w:rsidRDefault="00193AB5" w:rsidP="00B03C41">
            <w:pPr>
              <w:pStyle w:val="BodyText"/>
              <w:rPr>
                <w:sz w:val="22"/>
                <w:szCs w:val="22"/>
              </w:rPr>
            </w:pPr>
            <w:r w:rsidRPr="00A5484A">
              <w:rPr>
                <w:sz w:val="22"/>
                <w:szCs w:val="22"/>
              </w:rPr>
              <w:t>7 CFR 274.4</w:t>
            </w:r>
            <w:r w:rsidR="006703D5">
              <w:rPr>
                <w:sz w:val="22"/>
                <w:szCs w:val="22"/>
              </w:rPr>
              <w:t xml:space="preserve"> </w:t>
            </w:r>
            <w:r w:rsidRPr="00A5484A">
              <w:rPr>
                <w:sz w:val="22"/>
                <w:szCs w:val="22"/>
              </w:rPr>
              <w:t>(a)(1)(v)</w:t>
            </w:r>
          </w:p>
        </w:tc>
        <w:tc>
          <w:tcPr>
            <w:tcW w:w="8221" w:type="dxa"/>
          </w:tcPr>
          <w:p w14:paraId="2020B157" w14:textId="485EF1EA" w:rsidR="000E7B18" w:rsidRPr="000E7B18" w:rsidRDefault="00193AB5" w:rsidP="00B03C41">
            <w:pPr>
              <w:pStyle w:val="BodyText"/>
              <w:rPr>
                <w:w w:val="105"/>
                <w:sz w:val="22"/>
                <w:szCs w:val="22"/>
              </w:rPr>
            </w:pPr>
            <w:r w:rsidRPr="00B23F51">
              <w:rPr>
                <w:b/>
                <w:bCs/>
                <w:w w:val="105"/>
                <w:sz w:val="22"/>
                <w:szCs w:val="22"/>
              </w:rPr>
              <w:t>RCN-</w:t>
            </w:r>
            <w:r w:rsidR="008C6F59" w:rsidRPr="00B23F51">
              <w:rPr>
                <w:b/>
                <w:bCs/>
                <w:w w:val="105"/>
                <w:sz w:val="22"/>
                <w:szCs w:val="22"/>
              </w:rPr>
              <w:t>3</w:t>
            </w:r>
            <w:r w:rsidRPr="00A5484A">
              <w:rPr>
                <w:w w:val="105"/>
                <w:sz w:val="22"/>
                <w:szCs w:val="22"/>
              </w:rPr>
              <w:t xml:space="preserve"> For benefit records not sent via overnight batch, does the State ensure that the issuance amounts authorized by the eligibility system are reconciled to those posted in the EBT system?</w:t>
            </w:r>
          </w:p>
        </w:tc>
      </w:tr>
      <w:tr w:rsidR="00193AB5" w:rsidRPr="00A5484A" w14:paraId="34FDFC0B" w14:textId="77777777" w:rsidTr="00B03C41">
        <w:trPr>
          <w:cantSplit/>
          <w:trHeight w:val="288"/>
        </w:trPr>
        <w:tc>
          <w:tcPr>
            <w:tcW w:w="360" w:type="dxa"/>
          </w:tcPr>
          <w:p w14:paraId="6F4992E8" w14:textId="77777777" w:rsidR="00193AB5" w:rsidRPr="00A5484A" w:rsidRDefault="00193AB5" w:rsidP="00B03C41">
            <w:pPr>
              <w:pStyle w:val="TableParagraph"/>
              <w:rPr>
                <w:rFonts w:ascii="Times New Roman"/>
              </w:rPr>
            </w:pPr>
          </w:p>
        </w:tc>
        <w:tc>
          <w:tcPr>
            <w:tcW w:w="360" w:type="dxa"/>
          </w:tcPr>
          <w:p w14:paraId="7495B288" w14:textId="77777777" w:rsidR="00193AB5" w:rsidRPr="00A5484A" w:rsidRDefault="00193AB5" w:rsidP="00B03C41">
            <w:pPr>
              <w:pStyle w:val="TableParagraph"/>
              <w:rPr>
                <w:rFonts w:ascii="Times New Roman"/>
              </w:rPr>
            </w:pPr>
          </w:p>
        </w:tc>
        <w:tc>
          <w:tcPr>
            <w:tcW w:w="1584" w:type="dxa"/>
          </w:tcPr>
          <w:p w14:paraId="2DEF0D1C" w14:textId="3027B158" w:rsidR="00193AB5" w:rsidRPr="00A5484A" w:rsidRDefault="00193AB5" w:rsidP="00B03C41">
            <w:pPr>
              <w:pStyle w:val="BodyText"/>
              <w:rPr>
                <w:sz w:val="22"/>
                <w:szCs w:val="22"/>
              </w:rPr>
            </w:pPr>
            <w:r w:rsidRPr="00A5484A">
              <w:rPr>
                <w:sz w:val="22"/>
                <w:szCs w:val="22"/>
              </w:rPr>
              <w:t>7 CFR 274.4</w:t>
            </w:r>
            <w:r w:rsidR="006703D5">
              <w:rPr>
                <w:sz w:val="22"/>
                <w:szCs w:val="22"/>
              </w:rPr>
              <w:t xml:space="preserve"> </w:t>
            </w:r>
            <w:r w:rsidRPr="00A5484A">
              <w:rPr>
                <w:sz w:val="22"/>
                <w:szCs w:val="22"/>
              </w:rPr>
              <w:t>(c)(1)(i)</w:t>
            </w:r>
          </w:p>
        </w:tc>
        <w:tc>
          <w:tcPr>
            <w:tcW w:w="8221" w:type="dxa"/>
          </w:tcPr>
          <w:p w14:paraId="46D6AED5" w14:textId="38CAEEF1" w:rsidR="00193AB5" w:rsidRPr="00A5484A" w:rsidRDefault="00193AB5" w:rsidP="00B03C41">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RCN-</w:t>
            </w:r>
            <w:r w:rsidR="008C6F59" w:rsidRPr="00B23F51">
              <w:rPr>
                <w:rFonts w:asciiTheme="minorHAnsi" w:hAnsiTheme="minorHAnsi" w:cstheme="minorHAnsi"/>
                <w:b/>
                <w:bCs/>
                <w:w w:val="105"/>
                <w:sz w:val="22"/>
                <w:szCs w:val="22"/>
              </w:rPr>
              <w:t>4</w:t>
            </w:r>
            <w:r w:rsidRPr="00A5484A">
              <w:rPr>
                <w:rFonts w:asciiTheme="minorHAnsi" w:hAnsiTheme="minorHAnsi" w:cstheme="minorHAnsi"/>
                <w:w w:val="105"/>
                <w:sz w:val="22"/>
                <w:szCs w:val="22"/>
              </w:rPr>
              <w:t xml:space="preserve"> </w:t>
            </w:r>
            <w:r w:rsidR="00AD74C7" w:rsidRPr="00A5484A">
              <w:rPr>
                <w:rFonts w:asciiTheme="minorHAnsi" w:hAnsiTheme="minorHAnsi" w:cstheme="minorHAnsi"/>
                <w:w w:val="105"/>
                <w:sz w:val="22"/>
                <w:szCs w:val="22"/>
              </w:rPr>
              <w:t xml:space="preserve">Are </w:t>
            </w:r>
            <w:r w:rsidRPr="00A5484A">
              <w:rPr>
                <w:rFonts w:asciiTheme="minorHAnsi" w:hAnsiTheme="minorHAnsi" w:cstheme="minorHAnsi"/>
                <w:w w:val="105"/>
                <w:sz w:val="22"/>
                <w:szCs w:val="22"/>
              </w:rPr>
              <w:t>benefit record</w:t>
            </w:r>
            <w:r w:rsidR="00AD74C7" w:rsidRPr="00A5484A">
              <w:rPr>
                <w:rFonts w:asciiTheme="minorHAnsi" w:hAnsiTheme="minorHAnsi" w:cstheme="minorHAnsi"/>
                <w:w w:val="105"/>
                <w:sz w:val="22"/>
                <w:szCs w:val="22"/>
              </w:rPr>
              <w:t>s</w:t>
            </w:r>
            <w:r w:rsidRPr="00A5484A">
              <w:rPr>
                <w:rFonts w:asciiTheme="minorHAnsi" w:hAnsiTheme="minorHAnsi" w:cstheme="minorHAnsi"/>
                <w:w w:val="105"/>
                <w:sz w:val="22"/>
                <w:szCs w:val="22"/>
              </w:rPr>
              <w:t xml:space="preserve"> </w:t>
            </w:r>
            <w:r w:rsidR="00AD74C7" w:rsidRPr="00A5484A">
              <w:rPr>
                <w:rFonts w:asciiTheme="minorHAnsi" w:hAnsiTheme="minorHAnsi" w:cstheme="minorHAnsi"/>
                <w:w w:val="105"/>
                <w:sz w:val="22"/>
                <w:szCs w:val="22"/>
              </w:rPr>
              <w:t>that are</w:t>
            </w:r>
            <w:r w:rsidRPr="00A5484A">
              <w:rPr>
                <w:rFonts w:asciiTheme="minorHAnsi" w:hAnsiTheme="minorHAnsi" w:cstheme="minorHAnsi"/>
                <w:w w:val="105"/>
                <w:sz w:val="22"/>
                <w:szCs w:val="22"/>
              </w:rPr>
              <w:t xml:space="preserve"> rejected by EBT</w:t>
            </w:r>
            <w:r w:rsidR="00AD74C7" w:rsidRPr="00A5484A">
              <w:rPr>
                <w:rFonts w:asciiTheme="minorHAnsi" w:hAnsiTheme="minorHAnsi" w:cstheme="minorHAnsi"/>
                <w:w w:val="105"/>
                <w:sz w:val="22"/>
                <w:szCs w:val="22"/>
              </w:rPr>
              <w:t xml:space="preserve"> identified and</w:t>
            </w:r>
            <w:r w:rsidRPr="00A5484A">
              <w:rPr>
                <w:rFonts w:asciiTheme="minorHAnsi" w:hAnsiTheme="minorHAnsi" w:cstheme="minorHAnsi"/>
                <w:w w:val="105"/>
                <w:sz w:val="22"/>
                <w:szCs w:val="22"/>
              </w:rPr>
              <w:t xml:space="preserve"> </w:t>
            </w:r>
            <w:r w:rsidR="000962E2" w:rsidRPr="00A5484A">
              <w:rPr>
                <w:rFonts w:asciiTheme="minorHAnsi" w:hAnsiTheme="minorHAnsi" w:cstheme="minorHAnsi"/>
                <w:w w:val="105"/>
                <w:sz w:val="22"/>
                <w:szCs w:val="22"/>
              </w:rPr>
              <w:t>reported</w:t>
            </w:r>
            <w:r w:rsidRPr="00A5484A">
              <w:rPr>
                <w:rFonts w:asciiTheme="minorHAnsi" w:hAnsiTheme="minorHAnsi" w:cstheme="minorHAnsi"/>
                <w:w w:val="105"/>
                <w:sz w:val="22"/>
                <w:szCs w:val="22"/>
              </w:rPr>
              <w:t xml:space="preserve"> to the eligibility system?</w:t>
            </w:r>
          </w:p>
        </w:tc>
      </w:tr>
      <w:tr w:rsidR="00193AB5" w:rsidRPr="00A5484A" w14:paraId="695E55E7" w14:textId="77777777" w:rsidTr="00B03C41">
        <w:trPr>
          <w:cantSplit/>
          <w:trHeight w:val="288"/>
        </w:trPr>
        <w:tc>
          <w:tcPr>
            <w:tcW w:w="360" w:type="dxa"/>
            <w:shd w:val="clear" w:color="auto" w:fill="000000" w:themeFill="text1"/>
          </w:tcPr>
          <w:p w14:paraId="4825C681" w14:textId="77777777" w:rsidR="00193AB5" w:rsidRPr="00A5484A" w:rsidRDefault="00193AB5" w:rsidP="00B03C41">
            <w:pPr>
              <w:pStyle w:val="TableParagraph"/>
              <w:rPr>
                <w:rFonts w:ascii="Times New Roman"/>
              </w:rPr>
            </w:pPr>
          </w:p>
        </w:tc>
        <w:tc>
          <w:tcPr>
            <w:tcW w:w="360" w:type="dxa"/>
            <w:shd w:val="clear" w:color="auto" w:fill="000000" w:themeFill="text1"/>
          </w:tcPr>
          <w:p w14:paraId="6E2E9E22" w14:textId="07830364" w:rsidR="00193AB5" w:rsidRPr="00A5484A" w:rsidRDefault="00193AB5" w:rsidP="00B03C41">
            <w:pPr>
              <w:pStyle w:val="TableParagraph"/>
              <w:rPr>
                <w:rFonts w:ascii="Times New Roman"/>
              </w:rPr>
            </w:pPr>
          </w:p>
        </w:tc>
        <w:tc>
          <w:tcPr>
            <w:tcW w:w="1584" w:type="dxa"/>
          </w:tcPr>
          <w:p w14:paraId="0D75733E" w14:textId="7DCB4C8A" w:rsidR="00193AB5" w:rsidRPr="00A5484A" w:rsidRDefault="00305546" w:rsidP="00B03C41">
            <w:pPr>
              <w:pStyle w:val="BodyText"/>
              <w:rPr>
                <w:sz w:val="22"/>
                <w:szCs w:val="22"/>
              </w:rPr>
            </w:pPr>
            <w:r w:rsidRPr="00A5484A">
              <w:rPr>
                <w:rStyle w:val="citation-detail"/>
                <w:sz w:val="22"/>
                <w:szCs w:val="22"/>
              </w:rPr>
              <w:t>7 CFR 274.4</w:t>
            </w:r>
            <w:r w:rsidR="006703D5">
              <w:rPr>
                <w:rStyle w:val="citation-detail"/>
                <w:sz w:val="22"/>
                <w:szCs w:val="22"/>
              </w:rPr>
              <w:t xml:space="preserve"> </w:t>
            </w:r>
            <w:r w:rsidRPr="00A5484A">
              <w:rPr>
                <w:rStyle w:val="citation-detail"/>
                <w:sz w:val="22"/>
                <w:szCs w:val="22"/>
              </w:rPr>
              <w:t>(c)(1)(ii)</w:t>
            </w:r>
          </w:p>
        </w:tc>
        <w:tc>
          <w:tcPr>
            <w:tcW w:w="8221" w:type="dxa"/>
          </w:tcPr>
          <w:p w14:paraId="34387198" w14:textId="5A6DDBEB" w:rsidR="000E7B18" w:rsidRDefault="00193AB5" w:rsidP="00B03C41">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RCN-</w:t>
            </w:r>
            <w:r w:rsidR="008C6F59" w:rsidRPr="00B23F51">
              <w:rPr>
                <w:rFonts w:asciiTheme="minorHAnsi" w:hAnsiTheme="minorHAnsi" w:cstheme="minorHAnsi"/>
                <w:b/>
                <w:bCs/>
                <w:w w:val="105"/>
                <w:sz w:val="22"/>
                <w:szCs w:val="22"/>
              </w:rPr>
              <w:t>5</w:t>
            </w:r>
            <w:r w:rsidRPr="00A5484A">
              <w:rPr>
                <w:rFonts w:asciiTheme="minorHAnsi" w:hAnsiTheme="minorHAnsi" w:cstheme="minorHAnsi"/>
                <w:w w:val="105"/>
                <w:sz w:val="22"/>
                <w:szCs w:val="22"/>
              </w:rPr>
              <w:t xml:space="preserve"> If a benefit record is rejected by EBT, when is it returned to the eligibility system?</w:t>
            </w:r>
          </w:p>
          <w:p w14:paraId="439AA0CF" w14:textId="77777777" w:rsidR="001479CC" w:rsidRDefault="001479CC" w:rsidP="00B03C41">
            <w:pPr>
              <w:pStyle w:val="BodyText"/>
              <w:rPr>
                <w:rFonts w:asciiTheme="minorHAnsi" w:hAnsiTheme="minorHAnsi" w:cstheme="minorHAnsi"/>
                <w:w w:val="105"/>
                <w:sz w:val="22"/>
                <w:szCs w:val="22"/>
              </w:rPr>
            </w:pPr>
          </w:p>
          <w:p w14:paraId="6DD2D2C9" w14:textId="37BEF7E2" w:rsidR="00EC32F9" w:rsidRPr="00A5484A" w:rsidRDefault="00EC32F9" w:rsidP="00B03C41">
            <w:pPr>
              <w:pStyle w:val="BodyText"/>
              <w:rPr>
                <w:rFonts w:asciiTheme="minorHAnsi" w:hAnsiTheme="minorHAnsi" w:cstheme="minorHAnsi"/>
                <w:w w:val="105"/>
                <w:sz w:val="22"/>
                <w:szCs w:val="22"/>
              </w:rPr>
            </w:pPr>
          </w:p>
        </w:tc>
      </w:tr>
      <w:tr w:rsidR="00193AB5" w:rsidRPr="00A5484A" w14:paraId="0EE9BB63" w14:textId="77777777" w:rsidTr="00B03C41">
        <w:trPr>
          <w:cantSplit/>
          <w:trHeight w:val="288"/>
        </w:trPr>
        <w:tc>
          <w:tcPr>
            <w:tcW w:w="360" w:type="dxa"/>
            <w:shd w:val="clear" w:color="auto" w:fill="000000" w:themeFill="text1"/>
          </w:tcPr>
          <w:p w14:paraId="30680159" w14:textId="77777777" w:rsidR="00193AB5" w:rsidRPr="00A5484A" w:rsidRDefault="00193AB5" w:rsidP="00B03C41">
            <w:pPr>
              <w:pStyle w:val="TableParagraph"/>
              <w:rPr>
                <w:rFonts w:ascii="Times New Roman"/>
              </w:rPr>
            </w:pPr>
          </w:p>
        </w:tc>
        <w:tc>
          <w:tcPr>
            <w:tcW w:w="360" w:type="dxa"/>
            <w:shd w:val="clear" w:color="auto" w:fill="000000" w:themeFill="text1"/>
          </w:tcPr>
          <w:p w14:paraId="1A488563" w14:textId="38D3CCE3" w:rsidR="00193AB5" w:rsidRPr="00A5484A" w:rsidRDefault="00193AB5" w:rsidP="00B03C41">
            <w:pPr>
              <w:pStyle w:val="TableParagraph"/>
              <w:rPr>
                <w:rFonts w:ascii="Times New Roman"/>
              </w:rPr>
            </w:pPr>
          </w:p>
        </w:tc>
        <w:tc>
          <w:tcPr>
            <w:tcW w:w="1584" w:type="dxa"/>
          </w:tcPr>
          <w:p w14:paraId="6B31E8F9" w14:textId="7B444696" w:rsidR="00193AB5" w:rsidRPr="00A5484A" w:rsidRDefault="00416796" w:rsidP="00B03C41">
            <w:pPr>
              <w:pStyle w:val="BodyText"/>
              <w:rPr>
                <w:sz w:val="22"/>
                <w:szCs w:val="22"/>
              </w:rPr>
            </w:pPr>
            <w:r w:rsidRPr="00A5484A">
              <w:rPr>
                <w:rStyle w:val="citation-detail"/>
                <w:sz w:val="22"/>
                <w:szCs w:val="22"/>
              </w:rPr>
              <w:t>7 CFR 274.8</w:t>
            </w:r>
            <w:r w:rsidR="006703D5">
              <w:rPr>
                <w:rStyle w:val="citation-detail"/>
                <w:sz w:val="22"/>
                <w:szCs w:val="22"/>
              </w:rPr>
              <w:t xml:space="preserve"> </w:t>
            </w:r>
            <w:r w:rsidRPr="00A5484A">
              <w:rPr>
                <w:rStyle w:val="citation-detail"/>
                <w:sz w:val="22"/>
                <w:szCs w:val="22"/>
              </w:rPr>
              <w:t>(b)(2)(iii)</w:t>
            </w:r>
          </w:p>
        </w:tc>
        <w:tc>
          <w:tcPr>
            <w:tcW w:w="8221" w:type="dxa"/>
          </w:tcPr>
          <w:p w14:paraId="38DE4711" w14:textId="1CD5927C" w:rsidR="000E7B18" w:rsidRDefault="00193AB5" w:rsidP="00B03C41">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RCN-</w:t>
            </w:r>
            <w:r w:rsidR="008C6F59" w:rsidRPr="00B23F51">
              <w:rPr>
                <w:rFonts w:asciiTheme="minorHAnsi" w:hAnsiTheme="minorHAnsi" w:cstheme="minorHAnsi"/>
                <w:b/>
                <w:bCs/>
                <w:w w:val="105"/>
                <w:sz w:val="22"/>
                <w:szCs w:val="22"/>
              </w:rPr>
              <w:t>6</w:t>
            </w:r>
            <w:r w:rsidRPr="00A5484A">
              <w:rPr>
                <w:rFonts w:asciiTheme="minorHAnsi" w:hAnsiTheme="minorHAnsi" w:cstheme="minorHAnsi"/>
                <w:w w:val="105"/>
                <w:sz w:val="22"/>
                <w:szCs w:val="22"/>
              </w:rPr>
              <w:t xml:space="preserve"> How would an error in the daily issuance reconciliation be resolved?</w:t>
            </w:r>
          </w:p>
          <w:p w14:paraId="48615E5C" w14:textId="77777777" w:rsidR="001479CC" w:rsidRDefault="001479CC" w:rsidP="00B03C41">
            <w:pPr>
              <w:pStyle w:val="BodyText"/>
              <w:rPr>
                <w:rFonts w:asciiTheme="minorHAnsi" w:hAnsiTheme="minorHAnsi" w:cstheme="minorHAnsi"/>
                <w:w w:val="105"/>
                <w:sz w:val="22"/>
                <w:szCs w:val="22"/>
              </w:rPr>
            </w:pPr>
          </w:p>
          <w:p w14:paraId="74C399A1" w14:textId="746A9B8C" w:rsidR="00EC32F9" w:rsidRPr="00A5484A" w:rsidRDefault="00EC32F9" w:rsidP="00B03C41">
            <w:pPr>
              <w:pStyle w:val="BodyText"/>
              <w:rPr>
                <w:rFonts w:asciiTheme="minorHAnsi" w:hAnsiTheme="minorHAnsi" w:cstheme="minorHAnsi"/>
                <w:w w:val="105"/>
                <w:sz w:val="22"/>
                <w:szCs w:val="22"/>
              </w:rPr>
            </w:pPr>
          </w:p>
        </w:tc>
      </w:tr>
      <w:tr w:rsidR="00193AB5" w:rsidRPr="00A5484A" w14:paraId="60809E7C" w14:textId="77777777" w:rsidTr="00B03C41">
        <w:trPr>
          <w:cantSplit/>
          <w:trHeight w:val="288"/>
        </w:trPr>
        <w:tc>
          <w:tcPr>
            <w:tcW w:w="360" w:type="dxa"/>
            <w:shd w:val="clear" w:color="auto" w:fill="000000" w:themeFill="text1"/>
          </w:tcPr>
          <w:p w14:paraId="2ABC1F11" w14:textId="77777777" w:rsidR="00193AB5" w:rsidRPr="00A5484A" w:rsidRDefault="00193AB5" w:rsidP="00B03C41">
            <w:pPr>
              <w:pStyle w:val="TableParagraph"/>
              <w:rPr>
                <w:rFonts w:ascii="Times New Roman"/>
              </w:rPr>
            </w:pPr>
          </w:p>
        </w:tc>
        <w:tc>
          <w:tcPr>
            <w:tcW w:w="360" w:type="dxa"/>
            <w:shd w:val="clear" w:color="auto" w:fill="000000" w:themeFill="text1"/>
          </w:tcPr>
          <w:p w14:paraId="5C28411E" w14:textId="3011822F" w:rsidR="00193AB5" w:rsidRPr="00A5484A" w:rsidRDefault="00193AB5" w:rsidP="00B03C41">
            <w:pPr>
              <w:pStyle w:val="TableParagraph"/>
              <w:rPr>
                <w:rFonts w:ascii="Times New Roman"/>
              </w:rPr>
            </w:pPr>
          </w:p>
        </w:tc>
        <w:tc>
          <w:tcPr>
            <w:tcW w:w="1584" w:type="dxa"/>
          </w:tcPr>
          <w:p w14:paraId="0F56FAFC" w14:textId="0554DD76" w:rsidR="00193AB5" w:rsidRPr="00A5484A" w:rsidRDefault="00193AB5" w:rsidP="00B03C41">
            <w:pPr>
              <w:pStyle w:val="BodyText"/>
              <w:rPr>
                <w:sz w:val="22"/>
                <w:szCs w:val="22"/>
              </w:rPr>
            </w:pPr>
            <w:r w:rsidRPr="00A5484A">
              <w:rPr>
                <w:sz w:val="22"/>
                <w:szCs w:val="22"/>
              </w:rPr>
              <w:t>7 CFR 274.8</w:t>
            </w:r>
            <w:r w:rsidR="006703D5">
              <w:rPr>
                <w:sz w:val="22"/>
                <w:szCs w:val="22"/>
              </w:rPr>
              <w:t xml:space="preserve"> </w:t>
            </w:r>
            <w:r w:rsidRPr="00A5484A">
              <w:rPr>
                <w:sz w:val="22"/>
                <w:szCs w:val="22"/>
              </w:rPr>
              <w:t>(b)(2)(iii)</w:t>
            </w:r>
          </w:p>
        </w:tc>
        <w:tc>
          <w:tcPr>
            <w:tcW w:w="8221" w:type="dxa"/>
          </w:tcPr>
          <w:p w14:paraId="6FFCD7AE" w14:textId="1E180842" w:rsidR="000E7B18" w:rsidRDefault="00193AB5" w:rsidP="00B03C41">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RCN-7</w:t>
            </w:r>
            <w:r w:rsidRPr="00A5484A">
              <w:rPr>
                <w:rFonts w:asciiTheme="minorHAnsi" w:hAnsiTheme="minorHAnsi" w:cstheme="minorHAnsi"/>
                <w:w w:val="105"/>
                <w:sz w:val="22"/>
                <w:szCs w:val="22"/>
              </w:rPr>
              <w:t xml:space="preserve"> What actions are taken to rectify the situation for cases with rejected benefit records?</w:t>
            </w:r>
          </w:p>
          <w:p w14:paraId="1B018466" w14:textId="77777777" w:rsidR="001479CC" w:rsidRDefault="001479CC" w:rsidP="00B03C41">
            <w:pPr>
              <w:pStyle w:val="BodyText"/>
              <w:rPr>
                <w:rFonts w:asciiTheme="minorHAnsi" w:hAnsiTheme="minorHAnsi" w:cstheme="minorHAnsi"/>
                <w:w w:val="105"/>
                <w:sz w:val="22"/>
                <w:szCs w:val="22"/>
              </w:rPr>
            </w:pPr>
          </w:p>
          <w:p w14:paraId="16E75C48" w14:textId="42591EBC" w:rsidR="00EC32F9" w:rsidRPr="00A5484A" w:rsidRDefault="00EC32F9" w:rsidP="00B03C41">
            <w:pPr>
              <w:pStyle w:val="BodyText"/>
              <w:rPr>
                <w:rFonts w:asciiTheme="minorHAnsi" w:hAnsiTheme="minorHAnsi" w:cstheme="minorHAnsi"/>
                <w:w w:val="105"/>
                <w:sz w:val="22"/>
                <w:szCs w:val="22"/>
              </w:rPr>
            </w:pPr>
          </w:p>
        </w:tc>
      </w:tr>
      <w:tr w:rsidR="00193AB5" w:rsidRPr="00A5484A" w14:paraId="296D19E6" w14:textId="77777777" w:rsidTr="00B03C41">
        <w:trPr>
          <w:cantSplit/>
          <w:trHeight w:val="288"/>
        </w:trPr>
        <w:tc>
          <w:tcPr>
            <w:tcW w:w="360" w:type="dxa"/>
          </w:tcPr>
          <w:p w14:paraId="3950DCBB" w14:textId="77777777" w:rsidR="00193AB5" w:rsidRPr="00A5484A" w:rsidRDefault="00193AB5" w:rsidP="00B03C41">
            <w:pPr>
              <w:pStyle w:val="TableParagraph"/>
              <w:rPr>
                <w:rFonts w:ascii="Times New Roman"/>
              </w:rPr>
            </w:pPr>
          </w:p>
        </w:tc>
        <w:tc>
          <w:tcPr>
            <w:tcW w:w="360" w:type="dxa"/>
          </w:tcPr>
          <w:p w14:paraId="050E6762" w14:textId="094F1121" w:rsidR="00193AB5" w:rsidRPr="00A5484A" w:rsidRDefault="00193AB5" w:rsidP="00B03C41">
            <w:pPr>
              <w:pStyle w:val="TableParagraph"/>
              <w:rPr>
                <w:rFonts w:ascii="Times New Roman"/>
              </w:rPr>
            </w:pPr>
          </w:p>
        </w:tc>
        <w:tc>
          <w:tcPr>
            <w:tcW w:w="1584" w:type="dxa"/>
          </w:tcPr>
          <w:p w14:paraId="14A0D101" w14:textId="23C099D0" w:rsidR="00193AB5" w:rsidRPr="00A5484A" w:rsidRDefault="00193AB5" w:rsidP="00B03C41">
            <w:pPr>
              <w:pStyle w:val="BodyText"/>
              <w:rPr>
                <w:sz w:val="22"/>
                <w:szCs w:val="22"/>
              </w:rPr>
            </w:pPr>
            <w:r w:rsidRPr="00A5484A">
              <w:rPr>
                <w:sz w:val="22"/>
                <w:szCs w:val="22"/>
              </w:rPr>
              <w:t>7 CFR 274.4</w:t>
            </w:r>
            <w:r w:rsidR="006703D5">
              <w:rPr>
                <w:sz w:val="22"/>
                <w:szCs w:val="22"/>
              </w:rPr>
              <w:t xml:space="preserve"> </w:t>
            </w:r>
            <w:r w:rsidRPr="00A5484A">
              <w:rPr>
                <w:sz w:val="22"/>
                <w:szCs w:val="22"/>
              </w:rPr>
              <w:t>(a)(1)(ii)</w:t>
            </w:r>
          </w:p>
        </w:tc>
        <w:tc>
          <w:tcPr>
            <w:tcW w:w="8221" w:type="dxa"/>
          </w:tcPr>
          <w:p w14:paraId="787EC1E4" w14:textId="583A1DAC" w:rsidR="000E7B18" w:rsidRPr="00A5484A" w:rsidRDefault="00193AB5" w:rsidP="00B03C41">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RCN-8</w:t>
            </w:r>
            <w:r w:rsidRPr="00A5484A">
              <w:rPr>
                <w:rFonts w:asciiTheme="minorHAnsi" w:hAnsiTheme="minorHAnsi" w:cstheme="minorHAnsi"/>
                <w:w w:val="105"/>
                <w:sz w:val="22"/>
                <w:szCs w:val="22"/>
              </w:rPr>
              <w:t xml:space="preserve"> Are daily issuance totals reconciled to amounts posted and available for clients to </w:t>
            </w:r>
            <w:proofErr w:type="gramStart"/>
            <w:r w:rsidRPr="00A5484A">
              <w:rPr>
                <w:rFonts w:asciiTheme="minorHAnsi" w:hAnsiTheme="minorHAnsi" w:cstheme="minorHAnsi"/>
                <w:w w:val="105"/>
                <w:sz w:val="22"/>
                <w:szCs w:val="22"/>
              </w:rPr>
              <w:t>spend?</w:t>
            </w:r>
            <w:proofErr w:type="gramEnd"/>
            <w:r w:rsidRPr="00A5484A">
              <w:rPr>
                <w:rFonts w:asciiTheme="minorHAnsi" w:hAnsiTheme="minorHAnsi" w:cstheme="minorHAnsi"/>
                <w:w w:val="105"/>
                <w:sz w:val="22"/>
                <w:szCs w:val="22"/>
              </w:rPr>
              <w:t xml:space="preserve"> </w:t>
            </w:r>
          </w:p>
        </w:tc>
      </w:tr>
      <w:tr w:rsidR="00EC32F9" w:rsidRPr="00A5484A" w14:paraId="0F8752BE" w14:textId="77777777" w:rsidTr="00B03C41">
        <w:trPr>
          <w:cantSplit/>
          <w:trHeight w:val="288"/>
        </w:trPr>
        <w:tc>
          <w:tcPr>
            <w:tcW w:w="360" w:type="dxa"/>
            <w:shd w:val="clear" w:color="auto" w:fill="000000" w:themeFill="text1"/>
          </w:tcPr>
          <w:p w14:paraId="78F53C26" w14:textId="77777777" w:rsidR="00EC32F9" w:rsidRPr="00A5484A" w:rsidRDefault="00EC32F9" w:rsidP="00B03C41">
            <w:pPr>
              <w:pStyle w:val="TableParagraph"/>
              <w:rPr>
                <w:rFonts w:ascii="Times New Roman"/>
              </w:rPr>
            </w:pPr>
          </w:p>
        </w:tc>
        <w:tc>
          <w:tcPr>
            <w:tcW w:w="360" w:type="dxa"/>
            <w:shd w:val="clear" w:color="auto" w:fill="000000" w:themeFill="text1"/>
          </w:tcPr>
          <w:p w14:paraId="731174DD" w14:textId="77777777" w:rsidR="00EC32F9" w:rsidRPr="00A5484A" w:rsidRDefault="00EC32F9" w:rsidP="00B03C41">
            <w:pPr>
              <w:pStyle w:val="TableParagraph"/>
              <w:rPr>
                <w:rFonts w:ascii="Times New Roman"/>
              </w:rPr>
            </w:pPr>
          </w:p>
        </w:tc>
        <w:tc>
          <w:tcPr>
            <w:tcW w:w="1584" w:type="dxa"/>
            <w:shd w:val="clear" w:color="auto" w:fill="000000" w:themeFill="text1"/>
          </w:tcPr>
          <w:p w14:paraId="7FBD343F" w14:textId="77777777" w:rsidR="00EC32F9" w:rsidRPr="00A5484A" w:rsidRDefault="00EC32F9" w:rsidP="00B03C41">
            <w:pPr>
              <w:pStyle w:val="BodyText"/>
              <w:rPr>
                <w:sz w:val="22"/>
                <w:szCs w:val="22"/>
              </w:rPr>
            </w:pPr>
          </w:p>
        </w:tc>
        <w:tc>
          <w:tcPr>
            <w:tcW w:w="8221" w:type="dxa"/>
          </w:tcPr>
          <w:p w14:paraId="081876B8" w14:textId="24410E47" w:rsidR="00EC32F9" w:rsidRDefault="00EC32F9" w:rsidP="00B03C41">
            <w:pPr>
              <w:pStyle w:val="BodyText"/>
              <w:numPr>
                <w:ilvl w:val="0"/>
                <w:numId w:val="29"/>
              </w:numPr>
              <w:ind w:left="270" w:hanging="180"/>
              <w:rPr>
                <w:rFonts w:asciiTheme="minorHAnsi" w:hAnsiTheme="minorHAnsi" w:cstheme="minorHAnsi"/>
                <w:w w:val="105"/>
                <w:sz w:val="22"/>
                <w:szCs w:val="22"/>
              </w:rPr>
            </w:pPr>
            <w:r w:rsidRPr="00A5484A">
              <w:rPr>
                <w:rFonts w:asciiTheme="minorHAnsi" w:hAnsiTheme="minorHAnsi" w:cstheme="minorHAnsi"/>
                <w:w w:val="105"/>
                <w:sz w:val="22"/>
                <w:szCs w:val="22"/>
              </w:rPr>
              <w:t>What is the tolerance for error?</w:t>
            </w:r>
          </w:p>
          <w:p w14:paraId="532055DF" w14:textId="77777777" w:rsidR="00EC32F9" w:rsidRDefault="00EC32F9" w:rsidP="00B03C41">
            <w:pPr>
              <w:pStyle w:val="BodyText"/>
              <w:ind w:left="90"/>
              <w:rPr>
                <w:rFonts w:asciiTheme="minorHAnsi" w:hAnsiTheme="minorHAnsi" w:cstheme="minorHAnsi"/>
                <w:w w:val="105"/>
                <w:sz w:val="22"/>
                <w:szCs w:val="22"/>
              </w:rPr>
            </w:pPr>
          </w:p>
          <w:p w14:paraId="188A5FBB" w14:textId="36937C9D" w:rsidR="000B7E1E" w:rsidRPr="00A5484A" w:rsidRDefault="000B7E1E" w:rsidP="00B03C41">
            <w:pPr>
              <w:pStyle w:val="BodyText"/>
              <w:ind w:left="90"/>
              <w:rPr>
                <w:rFonts w:asciiTheme="minorHAnsi" w:hAnsiTheme="minorHAnsi" w:cstheme="minorHAnsi"/>
                <w:w w:val="105"/>
                <w:sz w:val="22"/>
                <w:szCs w:val="22"/>
              </w:rPr>
            </w:pPr>
          </w:p>
        </w:tc>
      </w:tr>
      <w:tr w:rsidR="00193AB5" w:rsidRPr="00A5484A" w14:paraId="4A50AC9F" w14:textId="77777777" w:rsidTr="00B03C41">
        <w:trPr>
          <w:cantSplit/>
          <w:trHeight w:val="288"/>
        </w:trPr>
        <w:tc>
          <w:tcPr>
            <w:tcW w:w="360" w:type="dxa"/>
          </w:tcPr>
          <w:p w14:paraId="2E770425" w14:textId="77777777" w:rsidR="00193AB5" w:rsidRPr="00A5484A" w:rsidRDefault="00193AB5" w:rsidP="00B03C41">
            <w:pPr>
              <w:pStyle w:val="TableParagraph"/>
              <w:rPr>
                <w:rFonts w:ascii="Times New Roman"/>
              </w:rPr>
            </w:pPr>
          </w:p>
        </w:tc>
        <w:tc>
          <w:tcPr>
            <w:tcW w:w="360" w:type="dxa"/>
          </w:tcPr>
          <w:p w14:paraId="3CBD7E5E" w14:textId="691A3BDA" w:rsidR="00193AB5" w:rsidRPr="00A5484A" w:rsidRDefault="00193AB5" w:rsidP="00B03C41">
            <w:pPr>
              <w:pStyle w:val="TableParagraph"/>
              <w:rPr>
                <w:rFonts w:ascii="Times New Roman"/>
              </w:rPr>
            </w:pPr>
          </w:p>
        </w:tc>
        <w:tc>
          <w:tcPr>
            <w:tcW w:w="1584" w:type="dxa"/>
          </w:tcPr>
          <w:p w14:paraId="4CA5A26E" w14:textId="2ED97EE7" w:rsidR="00193AB5" w:rsidRPr="00A5484A" w:rsidRDefault="00193AB5" w:rsidP="00B03C41">
            <w:pPr>
              <w:pStyle w:val="BodyText"/>
              <w:rPr>
                <w:sz w:val="22"/>
                <w:szCs w:val="22"/>
              </w:rPr>
            </w:pPr>
            <w:r w:rsidRPr="00A5484A">
              <w:rPr>
                <w:sz w:val="22"/>
                <w:szCs w:val="22"/>
              </w:rPr>
              <w:t>7 CFR 274.4</w:t>
            </w:r>
            <w:r w:rsidR="006703D5">
              <w:rPr>
                <w:sz w:val="22"/>
                <w:szCs w:val="22"/>
              </w:rPr>
              <w:t xml:space="preserve"> </w:t>
            </w:r>
            <w:r w:rsidRPr="00A5484A">
              <w:rPr>
                <w:sz w:val="22"/>
                <w:szCs w:val="22"/>
              </w:rPr>
              <w:t>(a)(1)(iii)</w:t>
            </w:r>
          </w:p>
        </w:tc>
        <w:tc>
          <w:tcPr>
            <w:tcW w:w="8221" w:type="dxa"/>
          </w:tcPr>
          <w:p w14:paraId="09553E57" w14:textId="16DAC195" w:rsidR="00193AB5" w:rsidRPr="00A5484A" w:rsidRDefault="00193AB5" w:rsidP="00B03C41">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RCN-9</w:t>
            </w:r>
            <w:r w:rsidRPr="00A5484A">
              <w:rPr>
                <w:rFonts w:asciiTheme="minorHAnsi" w:hAnsiTheme="minorHAnsi" w:cstheme="minorHAnsi"/>
                <w:w w:val="105"/>
                <w:sz w:val="22"/>
                <w:szCs w:val="22"/>
              </w:rPr>
              <w:t xml:space="preserve"> Does the eligibility system use EBT transaction daily history file to track EBT transactions (debits and credits) back to each benefit record?</w:t>
            </w:r>
          </w:p>
        </w:tc>
      </w:tr>
      <w:tr w:rsidR="00193AB5" w:rsidRPr="00A5484A" w14:paraId="7B63CA3A" w14:textId="77777777" w:rsidTr="00B03C41">
        <w:trPr>
          <w:cantSplit/>
          <w:trHeight w:val="288"/>
        </w:trPr>
        <w:tc>
          <w:tcPr>
            <w:tcW w:w="360" w:type="dxa"/>
          </w:tcPr>
          <w:p w14:paraId="5A560961" w14:textId="77777777" w:rsidR="00193AB5" w:rsidRPr="00A5484A" w:rsidRDefault="00193AB5" w:rsidP="00B03C41">
            <w:pPr>
              <w:pStyle w:val="TableParagraph"/>
              <w:rPr>
                <w:rFonts w:ascii="Times New Roman"/>
              </w:rPr>
            </w:pPr>
          </w:p>
        </w:tc>
        <w:tc>
          <w:tcPr>
            <w:tcW w:w="360" w:type="dxa"/>
          </w:tcPr>
          <w:p w14:paraId="35C12520" w14:textId="01A96360" w:rsidR="00193AB5" w:rsidRPr="00A5484A" w:rsidRDefault="00193AB5" w:rsidP="00B03C41">
            <w:pPr>
              <w:pStyle w:val="TableParagraph"/>
              <w:rPr>
                <w:rFonts w:ascii="Times New Roman"/>
              </w:rPr>
            </w:pPr>
          </w:p>
        </w:tc>
        <w:tc>
          <w:tcPr>
            <w:tcW w:w="1584" w:type="dxa"/>
          </w:tcPr>
          <w:p w14:paraId="4DB9FBCA" w14:textId="26BE609C" w:rsidR="00193AB5" w:rsidRPr="00A5484A" w:rsidRDefault="00634EE3" w:rsidP="00B03C41">
            <w:pPr>
              <w:pStyle w:val="BodyText"/>
              <w:rPr>
                <w:sz w:val="22"/>
                <w:szCs w:val="22"/>
              </w:rPr>
            </w:pPr>
            <w:r w:rsidRPr="00A5484A">
              <w:rPr>
                <w:sz w:val="22"/>
                <w:szCs w:val="22"/>
              </w:rPr>
              <w:t>Best Practice</w:t>
            </w:r>
          </w:p>
        </w:tc>
        <w:tc>
          <w:tcPr>
            <w:tcW w:w="8221" w:type="dxa"/>
          </w:tcPr>
          <w:p w14:paraId="72FD52F1" w14:textId="708D0980" w:rsidR="00193AB5" w:rsidRPr="00A5484A" w:rsidRDefault="00193AB5" w:rsidP="00B03C41">
            <w:pPr>
              <w:pStyle w:val="BodyText"/>
              <w:rPr>
                <w:rFonts w:asciiTheme="minorHAnsi" w:hAnsiTheme="minorHAnsi" w:cstheme="minorHAnsi"/>
                <w:w w:val="105"/>
                <w:sz w:val="22"/>
                <w:szCs w:val="22"/>
              </w:rPr>
            </w:pPr>
            <w:r w:rsidRPr="00B23F51">
              <w:rPr>
                <w:rFonts w:asciiTheme="minorHAnsi" w:hAnsiTheme="minorHAnsi" w:cstheme="minorHAnsi"/>
                <w:b/>
                <w:bCs/>
                <w:w w:val="105"/>
                <w:sz w:val="22"/>
                <w:szCs w:val="22"/>
              </w:rPr>
              <w:t>RCN-10</w:t>
            </w:r>
            <w:r w:rsidRPr="00A5484A">
              <w:rPr>
                <w:rFonts w:asciiTheme="minorHAnsi" w:hAnsiTheme="minorHAnsi" w:cstheme="minorHAnsi"/>
                <w:w w:val="105"/>
                <w:sz w:val="22"/>
                <w:szCs w:val="22"/>
              </w:rPr>
              <w:t xml:space="preserve"> Does an alert come up if the benefit file is rejected by the EBT </w:t>
            </w:r>
            <w:r w:rsidR="00D15C55" w:rsidRPr="00A5484A">
              <w:rPr>
                <w:rFonts w:asciiTheme="minorHAnsi" w:hAnsiTheme="minorHAnsi" w:cstheme="minorHAnsi"/>
                <w:w w:val="105"/>
                <w:sz w:val="22"/>
                <w:szCs w:val="22"/>
              </w:rPr>
              <w:t>v</w:t>
            </w:r>
            <w:r w:rsidRPr="00A5484A">
              <w:rPr>
                <w:rFonts w:asciiTheme="minorHAnsi" w:hAnsiTheme="minorHAnsi" w:cstheme="minorHAnsi"/>
                <w:w w:val="105"/>
                <w:sz w:val="22"/>
                <w:szCs w:val="22"/>
              </w:rPr>
              <w:t>endor side?</w:t>
            </w:r>
          </w:p>
        </w:tc>
      </w:tr>
    </w:tbl>
    <w:p w14:paraId="5B749CE0" w14:textId="2D26E4D1" w:rsidR="00032567" w:rsidRDefault="00032567">
      <w:pPr>
        <w:rPr>
          <w:rFonts w:ascii="Times New Roman"/>
        </w:rPr>
      </w:pPr>
    </w:p>
    <w:p w14:paraId="4C472CF7" w14:textId="77777777" w:rsidR="004C04DA" w:rsidRDefault="004C04DA" w:rsidP="004C04DA">
      <w:pPr>
        <w:pStyle w:val="BodyText"/>
        <w:rPr>
          <w:sz w:val="22"/>
          <w:szCs w:val="22"/>
        </w:rPr>
      </w:pPr>
      <w:r>
        <w:rPr>
          <w:sz w:val="22"/>
          <w:szCs w:val="22"/>
        </w:rPr>
        <w:t>Please use this space for additional responses for this section and if you answered ‘no’ to any items, please provide explanation below:</w:t>
      </w:r>
    </w:p>
    <w:p w14:paraId="6194D2F9" w14:textId="77777777" w:rsidR="004C04DA" w:rsidRDefault="004C04DA" w:rsidP="004C04DA">
      <w:pPr>
        <w:pStyle w:val="BodyText"/>
        <w:rPr>
          <w:sz w:val="22"/>
          <w:szCs w:val="22"/>
        </w:rPr>
      </w:pPr>
    </w:p>
    <w:p w14:paraId="256E9318" w14:textId="77777777" w:rsidR="004C04DA" w:rsidRDefault="004C04DA" w:rsidP="004C04DA">
      <w:pPr>
        <w:pStyle w:val="BodyText"/>
        <w:rPr>
          <w:sz w:val="22"/>
          <w:szCs w:val="22"/>
        </w:rPr>
      </w:pPr>
    </w:p>
    <w:p w14:paraId="1E0DC421" w14:textId="77777777" w:rsidR="004C04DA" w:rsidRDefault="004C04DA" w:rsidP="004C04DA">
      <w:pPr>
        <w:pStyle w:val="BodyText"/>
        <w:rPr>
          <w:rFonts w:asciiTheme="minorHAnsi" w:hAnsiTheme="minorHAnsi" w:cstheme="minorHAnsi"/>
          <w:w w:val="105"/>
          <w:sz w:val="22"/>
          <w:szCs w:val="22"/>
        </w:rPr>
      </w:pPr>
    </w:p>
    <w:p w14:paraId="76669799" w14:textId="598A91AB" w:rsidR="00A507B3" w:rsidRDefault="00A507B3">
      <w:pPr>
        <w:rPr>
          <w:rFonts w:ascii="Times New Roman"/>
        </w:rPr>
      </w:pPr>
      <w:r>
        <w:rPr>
          <w:rFonts w:ascii="Times New Roman"/>
        </w:rPr>
        <w:br w:type="page"/>
      </w:r>
    </w:p>
    <w:p w14:paraId="340321CB" w14:textId="77777777" w:rsidR="002729FA" w:rsidRDefault="002729FA" w:rsidP="002729FA">
      <w:pPr>
        <w:rPr>
          <w:rFonts w:ascii="Times New Roman"/>
        </w:rPr>
      </w:pPr>
    </w:p>
    <w:p w14:paraId="715C1716" w14:textId="4D510BBD" w:rsidR="00243978" w:rsidRPr="004875CC" w:rsidRDefault="00110F4C" w:rsidP="004875CC">
      <w:pPr>
        <w:pStyle w:val="Heading1"/>
      </w:pPr>
      <w:bookmarkStart w:id="133" w:name="_Toc113545722"/>
      <w:r>
        <w:t>G. APPENDICES</w:t>
      </w:r>
      <w:bookmarkEnd w:id="133"/>
    </w:p>
    <w:p w14:paraId="2C4E8AE5" w14:textId="6B4C8E14" w:rsidR="00032567" w:rsidRPr="004875CC" w:rsidRDefault="003E746B" w:rsidP="004875CC">
      <w:pPr>
        <w:pStyle w:val="Heading2"/>
        <w:rPr>
          <w:b w:val="0"/>
          <w:bCs w:val="0"/>
        </w:rPr>
      </w:pPr>
      <w:bookmarkStart w:id="134" w:name="_Toc113545723"/>
      <w:r w:rsidRPr="00F121DA">
        <w:t>Appendix G1</w:t>
      </w:r>
      <w:r w:rsidR="00DF3EB3">
        <w:t xml:space="preserve"> </w:t>
      </w:r>
      <w:r w:rsidR="00DF3EB3">
        <w:tab/>
        <w:t>System Testing Guidance</w:t>
      </w:r>
      <w:bookmarkEnd w:id="134"/>
    </w:p>
    <w:p w14:paraId="5C334563" w14:textId="77777777" w:rsidR="00032567" w:rsidRPr="001A0268" w:rsidRDefault="00032567">
      <w:pPr>
        <w:pStyle w:val="BodyText"/>
        <w:rPr>
          <w:b/>
          <w:sz w:val="20"/>
        </w:rPr>
      </w:pPr>
    </w:p>
    <w:p w14:paraId="723FB653" w14:textId="4DFCEB61" w:rsidR="00C0501F" w:rsidRPr="00C710F8" w:rsidRDefault="00C0501F" w:rsidP="00C710F8">
      <w:pPr>
        <w:pStyle w:val="BodyText"/>
      </w:pPr>
      <w:r w:rsidRPr="00C710F8">
        <w:t>This appendix discusses testing and the two go/no-go points in the system development life cycle (SDLC) when the State and Federal staff must evaluate whether a system is ready to go into production</w:t>
      </w:r>
      <w:proofErr w:type="gramStart"/>
      <w:r w:rsidRPr="00C710F8">
        <w:t xml:space="preserve">.  </w:t>
      </w:r>
      <w:proofErr w:type="gramEnd"/>
      <w:r w:rsidRPr="00C710F8">
        <w:t xml:space="preserve">The first point is prior to the Pilot </w:t>
      </w:r>
      <w:proofErr w:type="gramStart"/>
      <w:r w:rsidRPr="00C710F8">
        <w:t xml:space="preserve">Test.  </w:t>
      </w:r>
      <w:proofErr w:type="gramEnd"/>
      <w:r w:rsidRPr="00C710F8">
        <w:t>The second point is during or at the close of pilot and prior t</w:t>
      </w:r>
      <w:r w:rsidR="00751176" w:rsidRPr="00C710F8">
        <w:t>o</w:t>
      </w:r>
      <w:r w:rsidRPr="00C710F8">
        <w:t xml:space="preserve"> Statewide</w:t>
      </w:r>
      <w:r w:rsidR="00CF5CFE" w:rsidRPr="00C710F8">
        <w:t xml:space="preserve"> rollout</w:t>
      </w:r>
      <w:proofErr w:type="gramStart"/>
      <w:r w:rsidRPr="00C710F8">
        <w:t xml:space="preserve">.  </w:t>
      </w:r>
      <w:proofErr w:type="gramEnd"/>
      <w:r w:rsidRPr="00C710F8">
        <w:t xml:space="preserve"> The criteria used for the Go/No-go decision at both decision points have been established for SNAP systems.</w:t>
      </w:r>
    </w:p>
    <w:p w14:paraId="1142776E" w14:textId="77777777" w:rsidR="00C0501F" w:rsidRPr="001A0268" w:rsidRDefault="00C0501F" w:rsidP="00C0501F"/>
    <w:p w14:paraId="3DEC7261" w14:textId="77777777" w:rsidR="00C0501F" w:rsidRPr="001A0268" w:rsidRDefault="00C0501F" w:rsidP="00AC7CA1">
      <w:pPr>
        <w:tabs>
          <w:tab w:val="left" w:pos="1380"/>
        </w:tabs>
        <w:rPr>
          <w:b/>
          <w:sz w:val="23"/>
        </w:rPr>
      </w:pPr>
      <w:r w:rsidRPr="00410D04">
        <w:rPr>
          <w:b/>
          <w:color w:val="1F497D" w:themeColor="text2"/>
          <w:w w:val="105"/>
          <w:sz w:val="23"/>
          <w:u w:val="single" w:color="548DD4"/>
        </w:rPr>
        <w:t>User Acceptance Testing (UAT)</w:t>
      </w:r>
    </w:p>
    <w:p w14:paraId="32ECCEA7" w14:textId="77777777" w:rsidR="00C0501F" w:rsidRPr="001A0268" w:rsidRDefault="00C0501F" w:rsidP="00C0501F">
      <w:pPr>
        <w:pStyle w:val="BodyText"/>
        <w:spacing w:before="11"/>
        <w:rPr>
          <w:b/>
          <w:sz w:val="19"/>
        </w:rPr>
      </w:pPr>
    </w:p>
    <w:p w14:paraId="41C0A739" w14:textId="6DDF886B" w:rsidR="00C0501F" w:rsidRPr="00C710F8" w:rsidRDefault="00C0501F" w:rsidP="00C710F8">
      <w:pPr>
        <w:pStyle w:val="BodyText"/>
      </w:pPr>
      <w:r w:rsidRPr="00C710F8">
        <w:t>The objective of systems development is to design a system that meets the needs of the user, not just the system specifications</w:t>
      </w:r>
      <w:proofErr w:type="gramStart"/>
      <w:r w:rsidRPr="00C710F8">
        <w:t xml:space="preserve">.  </w:t>
      </w:r>
      <w:proofErr w:type="gramEnd"/>
      <w:r w:rsidRPr="00C710F8">
        <w:t>UAT is necessary to confirm that the developed system meets all user requirements</w:t>
      </w:r>
      <w:proofErr w:type="gramStart"/>
      <w:r w:rsidRPr="00C710F8">
        <w:t xml:space="preserve">.  </w:t>
      </w:r>
      <w:proofErr w:type="gramEnd"/>
      <w:r w:rsidRPr="00C710F8">
        <w:t>During and at the completion of the development phase of the project the State agency should be prepared to participate in intensive UAT</w:t>
      </w:r>
      <w:proofErr w:type="gramStart"/>
      <w:r w:rsidRPr="00C710F8">
        <w:t xml:space="preserve">.  </w:t>
      </w:r>
      <w:proofErr w:type="gramEnd"/>
      <w:r w:rsidRPr="00C710F8">
        <w:t>UAT is a crucial part of the integration and testing phase of the SDLC</w:t>
      </w:r>
      <w:proofErr w:type="gramStart"/>
      <w:r w:rsidRPr="00C710F8">
        <w:t xml:space="preserve">.  </w:t>
      </w:r>
      <w:proofErr w:type="gramEnd"/>
      <w:r w:rsidRPr="00C710F8">
        <w:t>A common mistake is to assume testing is at the end of the system’s lifecycle development process, and that it requires minimal attention</w:t>
      </w:r>
      <w:proofErr w:type="gramStart"/>
      <w:r w:rsidRPr="00C710F8">
        <w:t xml:space="preserve">.  </w:t>
      </w:r>
      <w:proofErr w:type="gramEnd"/>
      <w:r w:rsidRPr="00C710F8">
        <w:t>This can result in project delays since testing was not thoroughly</w:t>
      </w:r>
      <w:r w:rsidR="00CF5CFE" w:rsidRPr="00C710F8">
        <w:t xml:space="preserve"> and completely</w:t>
      </w:r>
      <w:r w:rsidRPr="00C710F8">
        <w:t xml:space="preserve"> conducted</w:t>
      </w:r>
      <w:proofErr w:type="gramStart"/>
      <w:r w:rsidRPr="00C710F8">
        <w:t xml:space="preserve">.  </w:t>
      </w:r>
      <w:proofErr w:type="gramEnd"/>
      <w:r w:rsidRPr="00C710F8">
        <w:t>Testers should work with users early in the project to define system criteria for meeting user needs, incorporate them into the acceptance test plan, and create detailed test scripts. Once the acceptance criteria have been established, the testers should incorporate them into all aspects of development as much as possible.</w:t>
      </w:r>
    </w:p>
    <w:p w14:paraId="16DC0549" w14:textId="77777777" w:rsidR="00C0501F" w:rsidRPr="00C710F8" w:rsidRDefault="00C0501F" w:rsidP="00C710F8">
      <w:pPr>
        <w:pStyle w:val="BodyText"/>
      </w:pPr>
    </w:p>
    <w:p w14:paraId="11C37141" w14:textId="541DB22D" w:rsidR="00C0501F" w:rsidRPr="00C710F8" w:rsidRDefault="00C0501F" w:rsidP="00C710F8">
      <w:pPr>
        <w:pStyle w:val="BodyText"/>
      </w:pPr>
      <w:r w:rsidRPr="00C710F8">
        <w:t>UAT should be conducted in a simulated “real” user environment in which the users use simulated or real target platforms</w:t>
      </w:r>
      <w:r w:rsidR="00CF5CFE" w:rsidRPr="00C710F8">
        <w:t xml:space="preserve">, </w:t>
      </w:r>
      <w:r w:rsidRPr="00C710F8">
        <w:t>infrastructures</w:t>
      </w:r>
      <w:r w:rsidR="00CF5CFE" w:rsidRPr="00C710F8">
        <w:t>, and interfaces</w:t>
      </w:r>
      <w:r w:rsidRPr="00C710F8">
        <w:t>. This environment should be separate from the development or production environments, but as similar to the production environment as possible</w:t>
      </w:r>
      <w:proofErr w:type="gramStart"/>
      <w:r w:rsidRPr="00C710F8">
        <w:t xml:space="preserve">.  </w:t>
      </w:r>
      <w:proofErr w:type="gramEnd"/>
      <w:r w:rsidRPr="00C710F8">
        <w:t>Typically, a separate test environment is set up for testing by developers</w:t>
      </w:r>
      <w:proofErr w:type="gramStart"/>
      <w:r w:rsidRPr="00C710F8">
        <w:t xml:space="preserve">.  </w:t>
      </w:r>
      <w:proofErr w:type="gramEnd"/>
      <w:r w:rsidRPr="00C710F8">
        <w:t>An additional test environment is set up for UAT</w:t>
      </w:r>
      <w:proofErr w:type="gramStart"/>
      <w:r w:rsidRPr="00C710F8">
        <w:t xml:space="preserve">.  </w:t>
      </w:r>
      <w:proofErr w:type="gramEnd"/>
      <w:r w:rsidRPr="00C710F8">
        <w:t>The system should be tested from end-to-end, including both normal and abnormal conditions such as user mistakes</w:t>
      </w:r>
      <w:proofErr w:type="gramStart"/>
      <w:r w:rsidRPr="00C710F8">
        <w:t xml:space="preserve">.  </w:t>
      </w:r>
      <w:proofErr w:type="gramEnd"/>
      <w:r w:rsidRPr="00C710F8">
        <w:t>State</w:t>
      </w:r>
      <w:r w:rsidR="00CF5CFE" w:rsidRPr="00C710F8">
        <w:t xml:space="preserve"> agencies</w:t>
      </w:r>
      <w:r w:rsidRPr="00C710F8">
        <w:t xml:space="preserve"> should develop a formal UAT plan that includes real-life scenarios and establishes severity levels, error tracking software, results reporting, and regression testing</w:t>
      </w:r>
      <w:proofErr w:type="gramStart"/>
      <w:r w:rsidRPr="00C710F8">
        <w:t xml:space="preserve">.  </w:t>
      </w:r>
      <w:proofErr w:type="gramEnd"/>
      <w:r w:rsidRPr="00C710F8">
        <w:t xml:space="preserve">These scenarios should have detailed scripts, developed by </w:t>
      </w:r>
      <w:r w:rsidR="00CF5CFE" w:rsidRPr="00C710F8">
        <w:t>S</w:t>
      </w:r>
      <w:r w:rsidRPr="00C710F8">
        <w:t>tate agency project staff and/or consultants independent of the development contractor, so that any errors found can be easily</w:t>
      </w:r>
      <w:r w:rsidR="00CF5CFE" w:rsidRPr="00C710F8">
        <w:t xml:space="preserve"> documented,</w:t>
      </w:r>
      <w:r w:rsidRPr="00C710F8">
        <w:t xml:space="preserve"> replicated</w:t>
      </w:r>
      <w:r w:rsidR="00CF5CFE" w:rsidRPr="00C710F8">
        <w:t>,</w:t>
      </w:r>
      <w:r w:rsidRPr="00C710F8">
        <w:t xml:space="preserve"> and regression tested</w:t>
      </w:r>
      <w:proofErr w:type="gramStart"/>
      <w:r w:rsidRPr="00C710F8">
        <w:t xml:space="preserve">.  </w:t>
      </w:r>
      <w:proofErr w:type="gramEnd"/>
      <w:r w:rsidRPr="00C710F8">
        <w:t>To avoid a conflict of interest, it is critical that development and implementation team resources do not perform UAT testing</w:t>
      </w:r>
      <w:proofErr w:type="gramStart"/>
      <w:r w:rsidRPr="00C710F8">
        <w:t xml:space="preserve">.  </w:t>
      </w:r>
      <w:proofErr w:type="gramEnd"/>
      <w:r w:rsidRPr="00C710F8">
        <w:t>FNS strongly recommends that State and local users participate in the UAT</w:t>
      </w:r>
      <w:proofErr w:type="gramStart"/>
      <w:r w:rsidRPr="00C710F8">
        <w:t xml:space="preserve">.  </w:t>
      </w:r>
      <w:proofErr w:type="gramEnd"/>
      <w:r w:rsidRPr="00C710F8">
        <w:t>The UAT results will be used as part of the agreed upon criteria to support a decision to go to pilot.</w:t>
      </w:r>
    </w:p>
    <w:p w14:paraId="11DC72C7" w14:textId="77777777" w:rsidR="00C0501F" w:rsidRPr="001A0268" w:rsidRDefault="00C0501F" w:rsidP="00C0501F">
      <w:pPr>
        <w:pStyle w:val="BodyText"/>
        <w:spacing w:before="10"/>
        <w:rPr>
          <w:sz w:val="24"/>
        </w:rPr>
      </w:pPr>
    </w:p>
    <w:p w14:paraId="512BFD8E" w14:textId="77777777" w:rsidR="00C0501F" w:rsidRPr="00410D04" w:rsidRDefault="00C0501F" w:rsidP="00AC7CA1">
      <w:pPr>
        <w:jc w:val="both"/>
        <w:rPr>
          <w:b/>
          <w:color w:val="1F497D" w:themeColor="text2"/>
          <w:w w:val="105"/>
          <w:sz w:val="23"/>
          <w:u w:val="single" w:color="548DD4"/>
        </w:rPr>
      </w:pPr>
      <w:r w:rsidRPr="00410D04">
        <w:rPr>
          <w:b/>
          <w:color w:val="1F497D" w:themeColor="text2"/>
          <w:w w:val="105"/>
          <w:sz w:val="23"/>
          <w:u w:val="single" w:color="548DD4"/>
        </w:rPr>
        <w:t>Pilot Testing</w:t>
      </w:r>
    </w:p>
    <w:p w14:paraId="1FAB1272" w14:textId="77777777" w:rsidR="00C0501F" w:rsidRPr="001A0268" w:rsidRDefault="00C0501F" w:rsidP="00C0501F">
      <w:pPr>
        <w:ind w:left="220"/>
        <w:jc w:val="both"/>
        <w:rPr>
          <w:b/>
          <w:color w:val="548DD4"/>
          <w:w w:val="105"/>
          <w:sz w:val="23"/>
          <w:u w:val="single" w:color="548DD4"/>
        </w:rPr>
      </w:pPr>
    </w:p>
    <w:p w14:paraId="00EF5B70" w14:textId="34FBEDAC" w:rsidR="00C0501F" w:rsidRPr="00410D04" w:rsidRDefault="00CF5CFE" w:rsidP="00AC7CA1">
      <w:pPr>
        <w:jc w:val="both"/>
        <w:rPr>
          <w:b/>
          <w:color w:val="1F497D" w:themeColor="text2"/>
          <w:sz w:val="23"/>
        </w:rPr>
      </w:pPr>
      <w:r w:rsidRPr="00410D04">
        <w:rPr>
          <w:b/>
          <w:color w:val="1F497D" w:themeColor="text2"/>
          <w:w w:val="105"/>
          <w:sz w:val="23"/>
          <w:u w:val="single" w:color="548DD4"/>
        </w:rPr>
        <w:t>Regarding pilot testing,</w:t>
      </w:r>
      <w:r w:rsidR="00C0501F" w:rsidRPr="00410D04">
        <w:rPr>
          <w:b/>
          <w:color w:val="1F497D" w:themeColor="text2"/>
          <w:w w:val="105"/>
          <w:sz w:val="23"/>
          <w:u w:val="single" w:color="548DD4"/>
        </w:rPr>
        <w:t xml:space="preserve"> Part 277.18(g)(2)(ii) of the regulations</w:t>
      </w:r>
      <w:r w:rsidRPr="00410D04">
        <w:rPr>
          <w:b/>
          <w:color w:val="1F497D" w:themeColor="text2"/>
          <w:w w:val="105"/>
          <w:sz w:val="23"/>
          <w:u w:val="single" w:color="548DD4"/>
        </w:rPr>
        <w:t xml:space="preserve"> states the following:</w:t>
      </w:r>
    </w:p>
    <w:p w14:paraId="799377C1" w14:textId="77777777" w:rsidR="00C0501F" w:rsidRPr="001A0268" w:rsidRDefault="00C0501F" w:rsidP="00C0501F">
      <w:pPr>
        <w:pStyle w:val="BodyText"/>
        <w:spacing w:before="11"/>
        <w:rPr>
          <w:b/>
          <w:sz w:val="19"/>
        </w:rPr>
      </w:pPr>
    </w:p>
    <w:p w14:paraId="29661D6E" w14:textId="77777777" w:rsidR="00C0501F" w:rsidRPr="00C710F8" w:rsidRDefault="00C0501F" w:rsidP="00C710F8">
      <w:pPr>
        <w:pStyle w:val="BodyText"/>
        <w:rPr>
          <w:i/>
          <w:iCs/>
        </w:rPr>
      </w:pPr>
      <w:r w:rsidRPr="00C710F8">
        <w:rPr>
          <w:i/>
          <w:iCs/>
        </w:rPr>
        <w:t>(ii) Pilot. Prior to statewide rollout of the system there must be a test of the fully operational system in a live production environment. Pilots must operate until a state of routine operation is reached with the full caseload in the pilot area. The design of this pilot shall provide an opportunity to test all components of the system as well as the data conversion process and system performance. The duration of the pilot must be for a sufficient period of time to thoroughly evaluate the system (usually a minimum duration of three months). The State agency must provide documentation to FNS of the pilot evaluation. FNS approval to implement the system more broadly is a condition for continued FFP.</w:t>
      </w:r>
    </w:p>
    <w:p w14:paraId="4D83BCC8" w14:textId="77777777" w:rsidR="00C0501F" w:rsidRPr="001A0268" w:rsidRDefault="00C0501F" w:rsidP="00C0501F">
      <w:pPr>
        <w:pStyle w:val="BodyText"/>
        <w:spacing w:before="59" w:line="252" w:lineRule="auto"/>
        <w:ind w:left="220" w:right="225" w:hanging="1"/>
        <w:jc w:val="both"/>
        <w:rPr>
          <w:i/>
          <w:iCs/>
          <w:w w:val="105"/>
        </w:rPr>
      </w:pPr>
    </w:p>
    <w:p w14:paraId="38EF0A78" w14:textId="36B0DCF7" w:rsidR="00C0501F" w:rsidRPr="00C710F8" w:rsidRDefault="00C0501F" w:rsidP="00C710F8">
      <w:pPr>
        <w:pStyle w:val="BodyText"/>
      </w:pPr>
      <w:r w:rsidRPr="00C710F8">
        <w:t>There are three key components to this regulation:</w:t>
      </w:r>
    </w:p>
    <w:p w14:paraId="4571818C" w14:textId="1AA6CBBE" w:rsidR="00C0501F" w:rsidRPr="00C710F8" w:rsidRDefault="00C0501F">
      <w:pPr>
        <w:pStyle w:val="BodyText"/>
        <w:numPr>
          <w:ilvl w:val="0"/>
          <w:numId w:val="30"/>
        </w:numPr>
      </w:pPr>
      <w:r w:rsidRPr="00C710F8">
        <w:t>Test the fully operational system in a live production environment – The pilot caseload should be converted to the new system, so it becomes the system of record in the pilot area. Strategies where the legacy system continues to determine eligibility and case input is replicated in the new system to see if the same results are achieved, is sometimes called ‘parallel processing</w:t>
      </w:r>
      <w:r w:rsidR="00CF5CFE" w:rsidRPr="00C710F8">
        <w:t>.</w:t>
      </w:r>
      <w:r w:rsidRPr="00C710F8">
        <w:t>’ This approach does not demonstrate how the new system operates in production and is, therefore, not in compliance with the regulation. It also does not test the conversion process which is a key risk for the project.</w:t>
      </w:r>
    </w:p>
    <w:p w14:paraId="0F0B1D45" w14:textId="5BA13244" w:rsidR="00C0501F" w:rsidRPr="00C710F8" w:rsidRDefault="00C0501F">
      <w:pPr>
        <w:pStyle w:val="BodyText"/>
        <w:numPr>
          <w:ilvl w:val="0"/>
          <w:numId w:val="30"/>
        </w:numPr>
      </w:pPr>
      <w:r w:rsidRPr="00C710F8">
        <w:t>Test all components of the system – There must be an opportunity in pilot to test all system functionality. If, for instance, the pilot only includes application intake, then all functionality has not been adequately tested. System security, all interfaces, and all support functionality (e.g.</w:t>
      </w:r>
      <w:r w:rsidR="00CF5CFE" w:rsidRPr="00C710F8">
        <w:t>,</w:t>
      </w:r>
      <w:r w:rsidRPr="00C710F8">
        <w:t xml:space="preserve"> QC sampling, reports) need to be tested.</w:t>
      </w:r>
    </w:p>
    <w:p w14:paraId="05360C23" w14:textId="3938ED07" w:rsidR="00C0501F" w:rsidRPr="00C710F8" w:rsidRDefault="00C0501F">
      <w:pPr>
        <w:pStyle w:val="BodyText"/>
        <w:numPr>
          <w:ilvl w:val="0"/>
          <w:numId w:val="30"/>
        </w:numPr>
      </w:pPr>
      <w:r w:rsidRPr="00C710F8">
        <w:t xml:space="preserve">Pilots must operate until a state of routine operation is reached and there is time to thoroughly evaluate the system – It takes time for staff to get familiarized enough with the new system to evaluate how it affects operations. There also needs to be enough time built in for evaluation by the State agency and FNS to determine if a decision to move forward with </w:t>
      </w:r>
      <w:r w:rsidR="00CF5CFE" w:rsidRPr="00C710F8">
        <w:t>S</w:t>
      </w:r>
      <w:r w:rsidRPr="00C710F8">
        <w:t>tatewide implementation is supportable</w:t>
      </w:r>
      <w:proofErr w:type="gramStart"/>
      <w:r w:rsidRPr="00C710F8">
        <w:t xml:space="preserve">.  </w:t>
      </w:r>
      <w:proofErr w:type="gramEnd"/>
    </w:p>
    <w:p w14:paraId="057C5324" w14:textId="77777777" w:rsidR="00C0501F" w:rsidRPr="001A0268" w:rsidRDefault="00C0501F" w:rsidP="00C0501F">
      <w:pPr>
        <w:pStyle w:val="BodyText"/>
        <w:spacing w:before="59" w:line="252" w:lineRule="auto"/>
        <w:ind w:left="220" w:right="225" w:hanging="1"/>
        <w:jc w:val="both"/>
        <w:rPr>
          <w:w w:val="105"/>
        </w:rPr>
      </w:pPr>
    </w:p>
    <w:p w14:paraId="0D8E36F1" w14:textId="2B612368" w:rsidR="00C0501F" w:rsidRPr="00C710F8" w:rsidRDefault="00C0501F" w:rsidP="00C710F8">
      <w:pPr>
        <w:pStyle w:val="BodyText"/>
      </w:pPr>
      <w:r w:rsidRPr="00C710F8">
        <w:t>The goal of the Pilot Test is to achieve a high probability that the implemented system will meet the objectives specified in the approved Implementation Advance Planning Document (IAPD) or IAPD update (IAPDU). The Pilot Test is a key milestone in project development and occurs when a fully functional prototype system is available for testing</w:t>
      </w:r>
      <w:r w:rsidR="00CF5CFE" w:rsidRPr="00C710F8">
        <w:t xml:space="preserve"> prior to</w:t>
      </w:r>
      <w:r w:rsidRPr="00C710F8">
        <w:t xml:space="preserve"> </w:t>
      </w:r>
      <w:r w:rsidR="00CF5CFE" w:rsidRPr="00C710F8">
        <w:t>S</w:t>
      </w:r>
      <w:r w:rsidRPr="00C710F8">
        <w:t>tatewide implementation</w:t>
      </w:r>
      <w:proofErr w:type="gramStart"/>
      <w:r w:rsidRPr="00C710F8">
        <w:t xml:space="preserve">.  </w:t>
      </w:r>
      <w:proofErr w:type="gramEnd"/>
      <w:r w:rsidRPr="00C710F8">
        <w:t>When a contractor is used for system development, the contract should clearly state that the State agency’s approval of the Pilot Test results is a condition of project continuation</w:t>
      </w:r>
      <w:proofErr w:type="gramStart"/>
      <w:r w:rsidRPr="00C710F8">
        <w:t xml:space="preserve">.  </w:t>
      </w:r>
      <w:proofErr w:type="gramEnd"/>
      <w:r w:rsidRPr="00C710F8">
        <w:t>This provision ensures that State agencies have control of the development process</w:t>
      </w:r>
      <w:proofErr w:type="gramStart"/>
      <w:r w:rsidRPr="00C710F8">
        <w:t xml:space="preserve">.  </w:t>
      </w:r>
      <w:proofErr w:type="gramEnd"/>
    </w:p>
    <w:p w14:paraId="23DE6B22" w14:textId="77777777" w:rsidR="00C0501F" w:rsidRPr="00C710F8" w:rsidRDefault="00C0501F" w:rsidP="00C710F8">
      <w:pPr>
        <w:pStyle w:val="BodyText"/>
      </w:pPr>
    </w:p>
    <w:p w14:paraId="26C0B7F1" w14:textId="77777777" w:rsidR="00C0501F" w:rsidRPr="00C710F8" w:rsidRDefault="00C0501F" w:rsidP="00C710F8">
      <w:pPr>
        <w:pStyle w:val="BodyText"/>
      </w:pPr>
      <w:r w:rsidRPr="00C710F8">
        <w:t>Pilot acceptance testing may be performed by the State and/or by an independent contractor, but not by the contractor developing or transferring the system</w:t>
      </w:r>
      <w:proofErr w:type="gramStart"/>
      <w:r w:rsidRPr="00C710F8">
        <w:t xml:space="preserve">.  </w:t>
      </w:r>
      <w:proofErr w:type="gramEnd"/>
      <w:r w:rsidRPr="00C710F8">
        <w:t>This will ensure the testing results are not biased as a result of a conflict of interest. Optionally, FNS may participate in the Pilot Test to assist and corroborate the findings of the State agency</w:t>
      </w:r>
      <w:proofErr w:type="gramStart"/>
      <w:r w:rsidRPr="00C710F8">
        <w:t xml:space="preserve">.  </w:t>
      </w:r>
      <w:proofErr w:type="gramEnd"/>
      <w:r w:rsidRPr="00C710F8">
        <w:t>If the State intends to use an independent contractor for contract monitoring or Quality Assurance (QA), those activities must be incorporated into the project schedule and budget.</w:t>
      </w:r>
    </w:p>
    <w:p w14:paraId="7B879431" w14:textId="77777777" w:rsidR="00C0501F" w:rsidRPr="001A0268" w:rsidRDefault="00C0501F" w:rsidP="00C0501F">
      <w:pPr>
        <w:pStyle w:val="BodyText"/>
        <w:spacing w:before="4"/>
        <w:rPr>
          <w:sz w:val="24"/>
        </w:rPr>
      </w:pPr>
    </w:p>
    <w:p w14:paraId="1B4D053A" w14:textId="48981AC8" w:rsidR="00C0501F" w:rsidRPr="00C710F8" w:rsidRDefault="00C0501F" w:rsidP="00C710F8">
      <w:pPr>
        <w:pStyle w:val="BodyText"/>
      </w:pPr>
      <w:r w:rsidRPr="00C710F8">
        <w:t xml:space="preserve">In planning for the Pilot Test, the </w:t>
      </w:r>
      <w:r w:rsidR="00CF5CFE" w:rsidRPr="00C710F8">
        <w:t>S</w:t>
      </w:r>
      <w:r w:rsidRPr="00C710F8">
        <w:t>tate agency should ensure that the test, at a minimum, includes the following elements:</w:t>
      </w:r>
    </w:p>
    <w:p w14:paraId="74CE4B6C" w14:textId="77777777" w:rsidR="00C0501F" w:rsidRPr="00C710F8" w:rsidRDefault="00C0501F">
      <w:pPr>
        <w:pStyle w:val="BodyText"/>
        <w:numPr>
          <w:ilvl w:val="0"/>
          <w:numId w:val="29"/>
        </w:numPr>
      </w:pPr>
      <w:r w:rsidRPr="00C710F8">
        <w:rPr>
          <w:b/>
          <w:bCs/>
        </w:rPr>
        <w:t>Performance Test</w:t>
      </w:r>
      <w:r w:rsidRPr="00C710F8">
        <w:t xml:space="preserve"> - To simulate system operation, and thereby project whether the system will meet the criteria in the IAPD for sizing, performance, and </w:t>
      </w:r>
      <w:proofErr w:type="gramStart"/>
      <w:r w:rsidRPr="00C710F8">
        <w:t>capacity;</w:t>
      </w:r>
      <w:proofErr w:type="gramEnd"/>
    </w:p>
    <w:p w14:paraId="293067C5" w14:textId="603F253F" w:rsidR="00C0501F" w:rsidRPr="00C710F8" w:rsidRDefault="00C0501F">
      <w:pPr>
        <w:pStyle w:val="BodyText"/>
        <w:numPr>
          <w:ilvl w:val="0"/>
          <w:numId w:val="29"/>
        </w:numPr>
      </w:pPr>
      <w:r w:rsidRPr="00C710F8">
        <w:rPr>
          <w:b/>
          <w:bCs/>
        </w:rPr>
        <w:t>Systems Test</w:t>
      </w:r>
      <w:r w:rsidRPr="00C710F8">
        <w:t xml:space="preserve"> - To ensure that each component, as delivered by the </w:t>
      </w:r>
      <w:r w:rsidR="00CF5CFE" w:rsidRPr="00C710F8">
        <w:t xml:space="preserve">development </w:t>
      </w:r>
      <w:r w:rsidRPr="00C710F8">
        <w:t>contractor or State systems staff, operates in accordance with the design specifications; and</w:t>
      </w:r>
    </w:p>
    <w:p w14:paraId="4109BC05" w14:textId="77777777" w:rsidR="00C0501F" w:rsidRPr="00C710F8" w:rsidRDefault="00C0501F">
      <w:pPr>
        <w:pStyle w:val="BodyText"/>
        <w:numPr>
          <w:ilvl w:val="0"/>
          <w:numId w:val="29"/>
        </w:numPr>
      </w:pPr>
      <w:r w:rsidRPr="00C710F8">
        <w:rPr>
          <w:b/>
          <w:bCs/>
        </w:rPr>
        <w:t>End-to-End Test</w:t>
      </w:r>
      <w:r w:rsidRPr="00C710F8">
        <w:t xml:space="preserve"> - To ensure that the interactions between each component and interface perform in accordance with the design specifications. This must include reconciliation between the State’s EBT processor and the State’s system.</w:t>
      </w:r>
    </w:p>
    <w:p w14:paraId="2D7EE249" w14:textId="77777777" w:rsidR="00C0501F" w:rsidRPr="001A0268" w:rsidRDefault="00C0501F" w:rsidP="00C0501F">
      <w:pPr>
        <w:pStyle w:val="BodyText"/>
        <w:spacing w:before="8"/>
      </w:pPr>
    </w:p>
    <w:p w14:paraId="77BBD585" w14:textId="51CA1ACC" w:rsidR="00C0501F" w:rsidRDefault="00C0501F" w:rsidP="00C710F8">
      <w:pPr>
        <w:pStyle w:val="BodyText"/>
      </w:pPr>
      <w:r w:rsidRPr="00C710F8">
        <w:t xml:space="preserve">Results of the Pilot Test must be evaluated to determine if the system is ready to be rolled out to the rest of the </w:t>
      </w:r>
      <w:r w:rsidR="00CF5CFE" w:rsidRPr="00C710F8">
        <w:t>S</w:t>
      </w:r>
      <w:r w:rsidRPr="00C710F8">
        <w:t xml:space="preserve">tate. As stated earlier </w:t>
      </w:r>
      <w:r w:rsidR="00CF5CFE" w:rsidRPr="00C710F8">
        <w:t xml:space="preserve">in this Appendix, </w:t>
      </w:r>
      <w:r w:rsidRPr="00C710F8">
        <w:t>this is another significant go/no-go point for continuation of the project.</w:t>
      </w:r>
    </w:p>
    <w:p w14:paraId="3F54BDF7" w14:textId="77777777" w:rsidR="00E24179" w:rsidRPr="00C710F8" w:rsidRDefault="00E24179" w:rsidP="00E24179">
      <w:pPr>
        <w:pStyle w:val="BodyText"/>
      </w:pPr>
      <w:r w:rsidRPr="00C710F8">
        <w:t xml:space="preserve">When evaluating the plan for system testing, pilot, and implementation, the following information should be </w:t>
      </w:r>
      <w:proofErr w:type="gramStart"/>
      <w:r w:rsidRPr="00C710F8">
        <w:t>gathered</w:t>
      </w:r>
      <w:proofErr w:type="gramEnd"/>
      <w:r w:rsidRPr="00C710F8">
        <w:t xml:space="preserve"> and questions asked if not specified in the State’s planning documents:</w:t>
      </w:r>
    </w:p>
    <w:p w14:paraId="31088DC4" w14:textId="77777777" w:rsidR="00E24179" w:rsidRPr="001A0268" w:rsidRDefault="00E24179" w:rsidP="00E24179">
      <w:pPr>
        <w:pStyle w:val="BodyText"/>
        <w:spacing w:before="8"/>
      </w:pPr>
    </w:p>
    <w:p w14:paraId="3033544C" w14:textId="77777777" w:rsidR="00E24179" w:rsidRPr="001A0268" w:rsidRDefault="00E24179" w:rsidP="00E24179">
      <w:pPr>
        <w:pStyle w:val="BodyText"/>
        <w:numPr>
          <w:ilvl w:val="0"/>
          <w:numId w:val="31"/>
        </w:numPr>
      </w:pPr>
      <w:r w:rsidRPr="001A0268">
        <w:rPr>
          <w:w w:val="105"/>
        </w:rPr>
        <w:t>What is the projected timeframe for each of these phases - UAT, pilot,</w:t>
      </w:r>
      <w:r w:rsidRPr="001A0268">
        <w:rPr>
          <w:spacing w:val="1"/>
          <w:w w:val="105"/>
        </w:rPr>
        <w:t xml:space="preserve"> </w:t>
      </w:r>
      <w:r w:rsidRPr="001A0268">
        <w:rPr>
          <w:w w:val="105"/>
        </w:rPr>
        <w:t>rollout?</w:t>
      </w:r>
    </w:p>
    <w:p w14:paraId="3C35B503" w14:textId="77777777" w:rsidR="00E24179" w:rsidRPr="001A0268" w:rsidRDefault="00E24179" w:rsidP="00E24179">
      <w:pPr>
        <w:pStyle w:val="BodyText"/>
        <w:numPr>
          <w:ilvl w:val="0"/>
          <w:numId w:val="31"/>
        </w:numPr>
      </w:pPr>
      <w:r w:rsidRPr="001A0268">
        <w:rPr>
          <w:w w:val="105"/>
        </w:rPr>
        <w:t xml:space="preserve">What scenarios </w:t>
      </w:r>
      <w:r w:rsidRPr="001A0268">
        <w:rPr>
          <w:spacing w:val="3"/>
          <w:w w:val="105"/>
        </w:rPr>
        <w:t xml:space="preserve">are </w:t>
      </w:r>
      <w:r w:rsidRPr="001A0268">
        <w:rPr>
          <w:w w:val="105"/>
        </w:rPr>
        <w:t>being tested during</w:t>
      </w:r>
      <w:r w:rsidRPr="001A0268">
        <w:rPr>
          <w:spacing w:val="4"/>
          <w:w w:val="105"/>
        </w:rPr>
        <w:t xml:space="preserve"> </w:t>
      </w:r>
      <w:r w:rsidRPr="001A0268">
        <w:rPr>
          <w:w w:val="105"/>
        </w:rPr>
        <w:t>UAT?</w:t>
      </w:r>
    </w:p>
    <w:p w14:paraId="736DFFEA" w14:textId="77777777" w:rsidR="00E24179" w:rsidRPr="001A0268" w:rsidRDefault="00E24179" w:rsidP="00E24179">
      <w:pPr>
        <w:pStyle w:val="BodyText"/>
        <w:numPr>
          <w:ilvl w:val="0"/>
          <w:numId w:val="31"/>
        </w:numPr>
      </w:pPr>
      <w:r w:rsidRPr="001A0268">
        <w:rPr>
          <w:w w:val="105"/>
        </w:rPr>
        <w:t>Are these scenarios</w:t>
      </w:r>
      <w:r w:rsidRPr="001A0268">
        <w:rPr>
          <w:spacing w:val="-19"/>
          <w:w w:val="105"/>
        </w:rPr>
        <w:t xml:space="preserve"> </w:t>
      </w:r>
      <w:r w:rsidRPr="001A0268">
        <w:rPr>
          <w:w w:val="105"/>
        </w:rPr>
        <w:t>scripted?</w:t>
      </w:r>
    </w:p>
    <w:p w14:paraId="5DFFAD51" w14:textId="77777777" w:rsidR="00E24179" w:rsidRPr="001A0268" w:rsidRDefault="00E24179" w:rsidP="00E24179">
      <w:pPr>
        <w:pStyle w:val="BodyText"/>
        <w:numPr>
          <w:ilvl w:val="0"/>
          <w:numId w:val="31"/>
        </w:numPr>
      </w:pPr>
      <w:r w:rsidRPr="001A0268">
        <w:rPr>
          <w:w w:val="105"/>
        </w:rPr>
        <w:t>Who</w:t>
      </w:r>
      <w:r w:rsidRPr="001A0268">
        <w:rPr>
          <w:spacing w:val="-8"/>
          <w:w w:val="105"/>
        </w:rPr>
        <w:t xml:space="preserve"> </w:t>
      </w:r>
      <w:r w:rsidRPr="001A0268">
        <w:rPr>
          <w:w w:val="105"/>
        </w:rPr>
        <w:t>identified</w:t>
      </w:r>
      <w:r w:rsidRPr="001A0268">
        <w:rPr>
          <w:spacing w:val="-1"/>
          <w:w w:val="105"/>
        </w:rPr>
        <w:t xml:space="preserve"> </w:t>
      </w:r>
      <w:r w:rsidRPr="001A0268">
        <w:rPr>
          <w:w w:val="105"/>
        </w:rPr>
        <w:t>the</w:t>
      </w:r>
      <w:r w:rsidRPr="001A0268">
        <w:rPr>
          <w:spacing w:val="-1"/>
          <w:w w:val="105"/>
        </w:rPr>
        <w:t xml:space="preserve"> </w:t>
      </w:r>
      <w:r w:rsidRPr="001A0268">
        <w:rPr>
          <w:w w:val="105"/>
        </w:rPr>
        <w:t>scenarios</w:t>
      </w:r>
      <w:r w:rsidRPr="001A0268">
        <w:rPr>
          <w:spacing w:val="-4"/>
          <w:w w:val="105"/>
        </w:rPr>
        <w:t xml:space="preserve"> </w:t>
      </w:r>
      <w:r w:rsidRPr="001A0268">
        <w:rPr>
          <w:spacing w:val="3"/>
          <w:w w:val="105"/>
        </w:rPr>
        <w:t>to</w:t>
      </w:r>
      <w:r w:rsidRPr="001A0268">
        <w:rPr>
          <w:spacing w:val="-1"/>
          <w:w w:val="105"/>
        </w:rPr>
        <w:t xml:space="preserve"> </w:t>
      </w:r>
      <w:r w:rsidRPr="001A0268">
        <w:rPr>
          <w:w w:val="105"/>
        </w:rPr>
        <w:t>be</w:t>
      </w:r>
      <w:r w:rsidRPr="001A0268">
        <w:rPr>
          <w:spacing w:val="-8"/>
          <w:w w:val="105"/>
        </w:rPr>
        <w:t xml:space="preserve"> </w:t>
      </w:r>
      <w:r w:rsidRPr="001A0268">
        <w:rPr>
          <w:w w:val="105"/>
        </w:rPr>
        <w:t>tested</w:t>
      </w:r>
      <w:r w:rsidRPr="001A0268">
        <w:rPr>
          <w:spacing w:val="-1"/>
          <w:w w:val="105"/>
        </w:rPr>
        <w:t xml:space="preserve"> </w:t>
      </w:r>
      <w:r w:rsidRPr="001A0268">
        <w:rPr>
          <w:w w:val="105"/>
        </w:rPr>
        <w:t>and developed</w:t>
      </w:r>
      <w:r w:rsidRPr="001A0268">
        <w:rPr>
          <w:spacing w:val="-8"/>
          <w:w w:val="105"/>
        </w:rPr>
        <w:t xml:space="preserve"> </w:t>
      </w:r>
      <w:r w:rsidRPr="001A0268">
        <w:rPr>
          <w:spacing w:val="3"/>
          <w:w w:val="105"/>
        </w:rPr>
        <w:t>the</w:t>
      </w:r>
      <w:r w:rsidRPr="001A0268">
        <w:rPr>
          <w:spacing w:val="-8"/>
          <w:w w:val="105"/>
        </w:rPr>
        <w:t xml:space="preserve"> </w:t>
      </w:r>
      <w:r w:rsidRPr="001A0268">
        <w:rPr>
          <w:w w:val="105"/>
        </w:rPr>
        <w:t>scripts?</w:t>
      </w:r>
    </w:p>
    <w:p w14:paraId="34A8D943" w14:textId="77777777" w:rsidR="00E24179" w:rsidRPr="001A0268" w:rsidRDefault="00E24179" w:rsidP="00E24179">
      <w:pPr>
        <w:pStyle w:val="BodyText"/>
        <w:numPr>
          <w:ilvl w:val="0"/>
          <w:numId w:val="31"/>
        </w:numPr>
      </w:pPr>
      <w:r w:rsidRPr="001A0268">
        <w:rPr>
          <w:w w:val="105"/>
        </w:rPr>
        <w:t>What is the profile and number of staff involved in</w:t>
      </w:r>
      <w:r w:rsidRPr="001A0268">
        <w:rPr>
          <w:spacing w:val="-1"/>
          <w:w w:val="105"/>
        </w:rPr>
        <w:t xml:space="preserve"> </w:t>
      </w:r>
      <w:r w:rsidRPr="001A0268">
        <w:rPr>
          <w:w w:val="105"/>
        </w:rPr>
        <w:t>UAT?</w:t>
      </w:r>
    </w:p>
    <w:p w14:paraId="4CA3BB34" w14:textId="77777777" w:rsidR="00E24179" w:rsidRPr="001A0268" w:rsidRDefault="00E24179" w:rsidP="00E24179">
      <w:pPr>
        <w:pStyle w:val="BodyText"/>
        <w:numPr>
          <w:ilvl w:val="0"/>
          <w:numId w:val="31"/>
        </w:numPr>
      </w:pPr>
      <w:r w:rsidRPr="001A0268">
        <w:rPr>
          <w:w w:val="105"/>
        </w:rPr>
        <w:t xml:space="preserve">When errors </w:t>
      </w:r>
      <w:r w:rsidRPr="001A0268">
        <w:rPr>
          <w:spacing w:val="3"/>
          <w:w w:val="105"/>
        </w:rPr>
        <w:t xml:space="preserve">are </w:t>
      </w:r>
      <w:r w:rsidRPr="001A0268">
        <w:rPr>
          <w:w w:val="105"/>
        </w:rPr>
        <w:t>found how are they</w:t>
      </w:r>
      <w:r w:rsidRPr="001A0268">
        <w:rPr>
          <w:spacing w:val="-15"/>
          <w:w w:val="105"/>
        </w:rPr>
        <w:t xml:space="preserve"> </w:t>
      </w:r>
      <w:r w:rsidRPr="001A0268">
        <w:rPr>
          <w:w w:val="105"/>
        </w:rPr>
        <w:t>prioritized?</w:t>
      </w:r>
    </w:p>
    <w:p w14:paraId="405187E4" w14:textId="77777777" w:rsidR="00E24179" w:rsidRPr="001A0268" w:rsidRDefault="00E24179" w:rsidP="00E24179">
      <w:pPr>
        <w:pStyle w:val="BodyText"/>
        <w:numPr>
          <w:ilvl w:val="0"/>
          <w:numId w:val="31"/>
        </w:numPr>
      </w:pPr>
      <w:r w:rsidRPr="001A0268">
        <w:rPr>
          <w:w w:val="105"/>
        </w:rPr>
        <w:t>Are fixes regression tested and validated by UAT</w:t>
      </w:r>
      <w:r w:rsidRPr="001A0268">
        <w:rPr>
          <w:spacing w:val="-22"/>
          <w:w w:val="105"/>
        </w:rPr>
        <w:t xml:space="preserve"> </w:t>
      </w:r>
      <w:r w:rsidRPr="001A0268">
        <w:rPr>
          <w:w w:val="105"/>
        </w:rPr>
        <w:t>staff?</w:t>
      </w:r>
    </w:p>
    <w:p w14:paraId="12D7130B" w14:textId="77777777" w:rsidR="00E24179" w:rsidRPr="001A0268" w:rsidRDefault="00E24179" w:rsidP="00E24179">
      <w:pPr>
        <w:pStyle w:val="BodyText"/>
        <w:numPr>
          <w:ilvl w:val="0"/>
          <w:numId w:val="31"/>
        </w:numPr>
      </w:pPr>
      <w:r w:rsidRPr="001A0268">
        <w:rPr>
          <w:w w:val="105"/>
        </w:rPr>
        <w:t>How is the conversion process being</w:t>
      </w:r>
      <w:r w:rsidRPr="001A0268">
        <w:rPr>
          <w:spacing w:val="-6"/>
          <w:w w:val="105"/>
        </w:rPr>
        <w:t xml:space="preserve"> </w:t>
      </w:r>
      <w:r w:rsidRPr="001A0268">
        <w:rPr>
          <w:w w:val="105"/>
        </w:rPr>
        <w:t>tested?</w:t>
      </w:r>
    </w:p>
    <w:p w14:paraId="60023EF9" w14:textId="77777777" w:rsidR="00E24179" w:rsidRPr="001A0268" w:rsidRDefault="00E24179" w:rsidP="00E24179">
      <w:pPr>
        <w:pStyle w:val="BodyText"/>
        <w:numPr>
          <w:ilvl w:val="0"/>
          <w:numId w:val="31"/>
        </w:numPr>
      </w:pPr>
      <w:r w:rsidRPr="001A0268">
        <w:rPr>
          <w:w w:val="105"/>
        </w:rPr>
        <w:t>Is</w:t>
      </w:r>
      <w:r w:rsidRPr="001A0268">
        <w:rPr>
          <w:spacing w:val="-5"/>
          <w:w w:val="105"/>
        </w:rPr>
        <w:t xml:space="preserve"> </w:t>
      </w:r>
      <w:r w:rsidRPr="001A0268">
        <w:rPr>
          <w:w w:val="105"/>
        </w:rPr>
        <w:t>an</w:t>
      </w:r>
      <w:r w:rsidRPr="001A0268">
        <w:rPr>
          <w:spacing w:val="-2"/>
          <w:w w:val="105"/>
        </w:rPr>
        <w:t xml:space="preserve"> </w:t>
      </w:r>
      <w:r w:rsidRPr="001A0268">
        <w:rPr>
          <w:w w:val="105"/>
        </w:rPr>
        <w:t>interface</w:t>
      </w:r>
      <w:r w:rsidRPr="001A0268">
        <w:rPr>
          <w:spacing w:val="-2"/>
          <w:w w:val="105"/>
        </w:rPr>
        <w:t xml:space="preserve"> </w:t>
      </w:r>
      <w:r w:rsidRPr="001A0268">
        <w:rPr>
          <w:w w:val="105"/>
        </w:rPr>
        <w:t>being</w:t>
      </w:r>
      <w:r w:rsidRPr="001A0268">
        <w:rPr>
          <w:spacing w:val="4"/>
          <w:w w:val="105"/>
        </w:rPr>
        <w:t xml:space="preserve"> </w:t>
      </w:r>
      <w:r w:rsidRPr="001A0268">
        <w:rPr>
          <w:w w:val="105"/>
        </w:rPr>
        <w:t>built</w:t>
      </w:r>
      <w:r w:rsidRPr="001A0268">
        <w:rPr>
          <w:spacing w:val="1"/>
          <w:w w:val="105"/>
        </w:rPr>
        <w:t xml:space="preserve"> </w:t>
      </w:r>
      <w:r w:rsidRPr="001A0268">
        <w:rPr>
          <w:w w:val="105"/>
        </w:rPr>
        <w:t>between</w:t>
      </w:r>
      <w:r w:rsidRPr="001A0268">
        <w:rPr>
          <w:spacing w:val="-2"/>
          <w:w w:val="105"/>
        </w:rPr>
        <w:t xml:space="preserve"> </w:t>
      </w:r>
      <w:r w:rsidRPr="001A0268">
        <w:rPr>
          <w:w w:val="105"/>
        </w:rPr>
        <w:t>the</w:t>
      </w:r>
      <w:r w:rsidRPr="001A0268">
        <w:rPr>
          <w:spacing w:val="-9"/>
          <w:w w:val="105"/>
        </w:rPr>
        <w:t xml:space="preserve"> </w:t>
      </w:r>
      <w:r w:rsidRPr="001A0268">
        <w:rPr>
          <w:w w:val="105"/>
        </w:rPr>
        <w:t>legacy</w:t>
      </w:r>
      <w:r w:rsidRPr="001A0268">
        <w:rPr>
          <w:spacing w:val="-5"/>
          <w:w w:val="105"/>
        </w:rPr>
        <w:t xml:space="preserve"> </w:t>
      </w:r>
      <w:r w:rsidRPr="001A0268">
        <w:rPr>
          <w:w w:val="105"/>
        </w:rPr>
        <w:t>and</w:t>
      </w:r>
      <w:r w:rsidRPr="001A0268">
        <w:rPr>
          <w:spacing w:val="-2"/>
          <w:w w:val="105"/>
        </w:rPr>
        <w:t xml:space="preserve"> </w:t>
      </w:r>
      <w:r w:rsidRPr="001A0268">
        <w:rPr>
          <w:w w:val="105"/>
        </w:rPr>
        <w:t>new</w:t>
      </w:r>
      <w:r w:rsidRPr="001A0268">
        <w:rPr>
          <w:spacing w:val="-3"/>
          <w:w w:val="105"/>
        </w:rPr>
        <w:t xml:space="preserve"> </w:t>
      </w:r>
      <w:r w:rsidRPr="001A0268">
        <w:rPr>
          <w:spacing w:val="2"/>
          <w:w w:val="105"/>
        </w:rPr>
        <w:t>system,</w:t>
      </w:r>
      <w:r w:rsidRPr="001A0268">
        <w:rPr>
          <w:spacing w:val="-9"/>
          <w:w w:val="105"/>
        </w:rPr>
        <w:t xml:space="preserve"> </w:t>
      </w:r>
      <w:r w:rsidRPr="001A0268">
        <w:rPr>
          <w:spacing w:val="3"/>
          <w:w w:val="105"/>
        </w:rPr>
        <w:t>so</w:t>
      </w:r>
      <w:r w:rsidRPr="001A0268">
        <w:rPr>
          <w:spacing w:val="-9"/>
          <w:w w:val="105"/>
        </w:rPr>
        <w:t xml:space="preserve"> </w:t>
      </w:r>
      <w:r w:rsidRPr="001A0268">
        <w:rPr>
          <w:w w:val="105"/>
        </w:rPr>
        <w:t>they</w:t>
      </w:r>
      <w:r w:rsidRPr="001A0268">
        <w:rPr>
          <w:spacing w:val="-5"/>
          <w:w w:val="105"/>
        </w:rPr>
        <w:t xml:space="preserve"> </w:t>
      </w:r>
      <w:r w:rsidRPr="001A0268">
        <w:rPr>
          <w:spacing w:val="2"/>
          <w:w w:val="105"/>
        </w:rPr>
        <w:t>can</w:t>
      </w:r>
      <w:r w:rsidRPr="001A0268">
        <w:rPr>
          <w:spacing w:val="-9"/>
          <w:w w:val="105"/>
        </w:rPr>
        <w:t xml:space="preserve"> </w:t>
      </w:r>
      <w:r w:rsidRPr="001A0268">
        <w:rPr>
          <w:spacing w:val="2"/>
          <w:w w:val="105"/>
        </w:rPr>
        <w:t>run</w:t>
      </w:r>
      <w:r w:rsidRPr="001A0268">
        <w:rPr>
          <w:spacing w:val="-1"/>
          <w:w w:val="105"/>
        </w:rPr>
        <w:t xml:space="preserve"> </w:t>
      </w:r>
      <w:r w:rsidRPr="001A0268">
        <w:rPr>
          <w:w w:val="105"/>
        </w:rPr>
        <w:t>in</w:t>
      </w:r>
      <w:r w:rsidRPr="001A0268">
        <w:rPr>
          <w:spacing w:val="-1"/>
          <w:w w:val="105"/>
        </w:rPr>
        <w:t xml:space="preserve"> </w:t>
      </w:r>
      <w:r w:rsidRPr="001A0268">
        <w:rPr>
          <w:w w:val="105"/>
        </w:rPr>
        <w:t>parallel</w:t>
      </w:r>
      <w:r w:rsidRPr="001A0268">
        <w:rPr>
          <w:spacing w:val="-3"/>
          <w:w w:val="105"/>
        </w:rPr>
        <w:t xml:space="preserve"> </w:t>
      </w:r>
      <w:r w:rsidRPr="001A0268">
        <w:rPr>
          <w:w w:val="105"/>
        </w:rPr>
        <w:t>during</w:t>
      </w:r>
      <w:r w:rsidRPr="001A0268">
        <w:rPr>
          <w:spacing w:val="4"/>
          <w:w w:val="105"/>
        </w:rPr>
        <w:t xml:space="preserve"> </w:t>
      </w:r>
      <w:r w:rsidRPr="001A0268">
        <w:rPr>
          <w:w w:val="105"/>
        </w:rPr>
        <w:t>the</w:t>
      </w:r>
      <w:r w:rsidRPr="001A0268">
        <w:rPr>
          <w:spacing w:val="-2"/>
          <w:w w:val="105"/>
        </w:rPr>
        <w:t xml:space="preserve"> </w:t>
      </w:r>
      <w:r w:rsidRPr="001A0268">
        <w:rPr>
          <w:w w:val="105"/>
        </w:rPr>
        <w:t>pilot?</w:t>
      </w:r>
    </w:p>
    <w:p w14:paraId="5136B637" w14:textId="77777777" w:rsidR="00E24179" w:rsidRPr="001A0268" w:rsidRDefault="00E24179" w:rsidP="00E24179">
      <w:pPr>
        <w:pStyle w:val="BodyText"/>
        <w:numPr>
          <w:ilvl w:val="0"/>
          <w:numId w:val="31"/>
        </w:numPr>
      </w:pPr>
      <w:r w:rsidRPr="001A0268">
        <w:rPr>
          <w:w w:val="105"/>
        </w:rPr>
        <w:t>Will the new system become the “system of record” during the</w:t>
      </w:r>
      <w:r w:rsidRPr="001A0268">
        <w:rPr>
          <w:spacing w:val="-7"/>
          <w:w w:val="105"/>
        </w:rPr>
        <w:t xml:space="preserve"> </w:t>
      </w:r>
      <w:r w:rsidRPr="001A0268">
        <w:rPr>
          <w:w w:val="105"/>
        </w:rPr>
        <w:t>pilot?</w:t>
      </w:r>
    </w:p>
    <w:p w14:paraId="3AF93B11" w14:textId="77777777" w:rsidR="00E24179" w:rsidRPr="001A0268" w:rsidRDefault="00E24179" w:rsidP="00E24179">
      <w:pPr>
        <w:pStyle w:val="BodyText"/>
        <w:numPr>
          <w:ilvl w:val="0"/>
          <w:numId w:val="31"/>
        </w:numPr>
      </w:pPr>
      <w:r w:rsidRPr="001A0268">
        <w:rPr>
          <w:w w:val="105"/>
        </w:rPr>
        <w:t xml:space="preserve">What is the plan for rolling the new system out </w:t>
      </w:r>
      <w:r w:rsidRPr="001A0268">
        <w:rPr>
          <w:spacing w:val="3"/>
          <w:w w:val="105"/>
        </w:rPr>
        <w:t xml:space="preserve">to </w:t>
      </w:r>
      <w:r w:rsidRPr="001A0268">
        <w:rPr>
          <w:w w:val="105"/>
        </w:rPr>
        <w:t>the rest of the State</w:t>
      </w:r>
      <w:proofErr w:type="gramStart"/>
      <w:r w:rsidRPr="001A0268">
        <w:rPr>
          <w:w w:val="105"/>
        </w:rPr>
        <w:t xml:space="preserve">?  </w:t>
      </w:r>
      <w:proofErr w:type="gramEnd"/>
      <w:r w:rsidRPr="001A0268">
        <w:rPr>
          <w:w w:val="105"/>
        </w:rPr>
        <w:t>Is it a phased</w:t>
      </w:r>
      <w:r w:rsidRPr="001A0268">
        <w:rPr>
          <w:spacing w:val="-25"/>
          <w:w w:val="105"/>
        </w:rPr>
        <w:t xml:space="preserve"> </w:t>
      </w:r>
      <w:r w:rsidRPr="001A0268">
        <w:rPr>
          <w:w w:val="105"/>
        </w:rPr>
        <w:t>rollout?</w:t>
      </w:r>
    </w:p>
    <w:p w14:paraId="5172E1FE" w14:textId="77777777" w:rsidR="00E24179" w:rsidRPr="00C710F8" w:rsidRDefault="00E24179" w:rsidP="00C710F8">
      <w:pPr>
        <w:pStyle w:val="BodyText"/>
      </w:pPr>
    </w:p>
    <w:p w14:paraId="7BFB48B2" w14:textId="77777777" w:rsidR="00C0501F" w:rsidRPr="00C710F8" w:rsidRDefault="00C0501F" w:rsidP="00C710F8">
      <w:pPr>
        <w:pStyle w:val="BodyText"/>
      </w:pPr>
    </w:p>
    <w:p w14:paraId="6B39610F" w14:textId="77777777" w:rsidR="00C60678" w:rsidRPr="00C710F8" w:rsidRDefault="00C0501F" w:rsidP="00C710F8">
      <w:pPr>
        <w:pStyle w:val="BodyText"/>
      </w:pPr>
      <w:r w:rsidRPr="00C710F8">
        <w:t xml:space="preserve">More information on testing and other system-related information can be found in FNS Handbook 901 located at: </w:t>
      </w:r>
    </w:p>
    <w:p w14:paraId="351E1867" w14:textId="05256B2C" w:rsidR="00C60678" w:rsidRPr="00C710F8" w:rsidRDefault="008E7BDF" w:rsidP="00C710F8">
      <w:pPr>
        <w:pStyle w:val="BodyText"/>
      </w:pPr>
      <w:hyperlink r:id="rId13" w:history="1">
        <w:r w:rsidR="00C710F8" w:rsidRPr="00BC63A9">
          <w:rPr>
            <w:rStyle w:val="Hyperlink"/>
          </w:rPr>
          <w:t>https://fns-prod.azureedge.net/sites/default/files/resource-files/HB901v2.4.pdf</w:t>
        </w:r>
      </w:hyperlink>
      <w:r w:rsidR="00C710F8">
        <w:rPr>
          <w:rStyle w:val="Hyperlink"/>
          <w:color w:val="auto"/>
          <w:u w:val="none"/>
        </w:rPr>
        <w:t xml:space="preserve"> </w:t>
      </w:r>
      <w:r w:rsidR="00C60678" w:rsidRPr="00C710F8">
        <w:t xml:space="preserve"> </w:t>
      </w:r>
    </w:p>
    <w:p w14:paraId="5E9B01B4" w14:textId="223AAFC5" w:rsidR="00C60678" w:rsidRPr="00C710F8" w:rsidRDefault="00C60678" w:rsidP="00C710F8">
      <w:pPr>
        <w:pStyle w:val="BodyText"/>
      </w:pPr>
      <w:r w:rsidRPr="00C710F8">
        <w:t>and</w:t>
      </w:r>
    </w:p>
    <w:p w14:paraId="7220DEC1" w14:textId="13B8E20A" w:rsidR="00C0501F" w:rsidRPr="00C710F8" w:rsidRDefault="008E7BDF" w:rsidP="00C710F8">
      <w:pPr>
        <w:pStyle w:val="BodyText"/>
      </w:pPr>
      <w:hyperlink r:id="rId14" w:history="1">
        <w:r w:rsidR="00C710F8" w:rsidRPr="00BC63A9">
          <w:rPr>
            <w:rStyle w:val="Hyperlink"/>
          </w:rPr>
          <w:t>https://www.fns.usda.gov/sso/fns-handbook-901-v2-advance-planning-documents</w:t>
        </w:r>
      </w:hyperlink>
      <w:r w:rsidR="00C710F8">
        <w:rPr>
          <w:rStyle w:val="Hyperlink"/>
          <w:color w:val="auto"/>
          <w:u w:val="none"/>
        </w:rPr>
        <w:t xml:space="preserve"> </w:t>
      </w:r>
      <w:r w:rsidR="00C60678" w:rsidRPr="00C710F8">
        <w:t xml:space="preserve"> </w:t>
      </w:r>
    </w:p>
    <w:p w14:paraId="720E8952" w14:textId="7F2772F0" w:rsidR="00C0501F" w:rsidRPr="00E24179" w:rsidRDefault="00C0501F" w:rsidP="00C0501F">
      <w:pPr>
        <w:pStyle w:val="BodyText"/>
        <w:spacing w:before="10"/>
      </w:pPr>
    </w:p>
    <w:p w14:paraId="27715939" w14:textId="50881B56" w:rsidR="00E24179" w:rsidRPr="00E24179" w:rsidRDefault="00E24179" w:rsidP="00C0501F">
      <w:pPr>
        <w:pStyle w:val="BodyText"/>
        <w:spacing w:before="10"/>
      </w:pPr>
      <w:r w:rsidRPr="00E24179">
        <w:t>Training and Education materials specific to system implementations can be found at:</w:t>
      </w:r>
    </w:p>
    <w:p w14:paraId="108D8C62" w14:textId="56C25BCF" w:rsidR="00E24179" w:rsidRPr="00E24179" w:rsidRDefault="008E7BDF" w:rsidP="00C0501F">
      <w:pPr>
        <w:pStyle w:val="BodyText"/>
        <w:spacing w:before="10"/>
      </w:pPr>
      <w:hyperlink r:id="rId15" w:history="1">
        <w:r w:rsidR="00E24179" w:rsidRPr="00E24179">
          <w:rPr>
            <w:rStyle w:val="Hyperlink"/>
          </w:rPr>
          <w:t>https://www.fns.usda.gov/sso/fns-handbook-901-training-and-presentations</w:t>
        </w:r>
      </w:hyperlink>
      <w:r w:rsidR="00E24179" w:rsidRPr="00E24179">
        <w:t xml:space="preserve"> </w:t>
      </w:r>
    </w:p>
    <w:p w14:paraId="74B20351" w14:textId="77777777" w:rsidR="00032567" w:rsidRPr="001A0268" w:rsidRDefault="00032567">
      <w:pPr>
        <w:pStyle w:val="BodyText"/>
        <w:rPr>
          <w:sz w:val="26"/>
        </w:rPr>
      </w:pPr>
    </w:p>
    <w:p w14:paraId="67996DA6" w14:textId="77777777" w:rsidR="00EC32F9" w:rsidRDefault="00EC32F9">
      <w:pPr>
        <w:rPr>
          <w:b/>
          <w:bCs/>
          <w:sz w:val="26"/>
          <w:szCs w:val="26"/>
        </w:rPr>
      </w:pPr>
      <w:bookmarkStart w:id="135" w:name="Appendix_G2_Acronyms"/>
      <w:bookmarkEnd w:id="135"/>
      <w:r>
        <w:br w:type="page"/>
      </w:r>
    </w:p>
    <w:p w14:paraId="3448A0BB" w14:textId="47357BAC" w:rsidR="00032567" w:rsidRDefault="003E746B" w:rsidP="004875CC">
      <w:pPr>
        <w:pStyle w:val="Heading2"/>
      </w:pPr>
      <w:bookmarkStart w:id="136" w:name="_Toc113545724"/>
      <w:r w:rsidRPr="004875CC">
        <w:t>Appendix G2</w:t>
      </w:r>
      <w:r w:rsidR="00DF3EB3">
        <w:t xml:space="preserve"> </w:t>
      </w:r>
      <w:r w:rsidR="00DF3EB3">
        <w:tab/>
      </w:r>
      <w:r w:rsidRPr="004875CC">
        <w:t>Acronyms</w:t>
      </w:r>
      <w:bookmarkEnd w:id="136"/>
    </w:p>
    <w:p w14:paraId="69D65B03" w14:textId="77777777" w:rsidR="009C0837" w:rsidRPr="004875CC" w:rsidRDefault="009C0837" w:rsidP="009C0837">
      <w:pPr>
        <w:pStyle w:val="Heading2"/>
        <w:spacing w:before="0"/>
      </w:pPr>
    </w:p>
    <w:tbl>
      <w:tblPr>
        <w:tblStyle w:val="TableGrid"/>
        <w:tblW w:w="0" w:type="auto"/>
        <w:tblLayout w:type="fixed"/>
        <w:tblLook w:val="01E0" w:firstRow="1" w:lastRow="1" w:firstColumn="1" w:lastColumn="1" w:noHBand="0" w:noVBand="0"/>
      </w:tblPr>
      <w:tblGrid>
        <w:gridCol w:w="2155"/>
        <w:gridCol w:w="7407"/>
      </w:tblGrid>
      <w:tr w:rsidR="008E1C2D" w:rsidRPr="008E1C2D" w14:paraId="4119A4FA" w14:textId="77777777" w:rsidTr="001459FA">
        <w:trPr>
          <w:cantSplit/>
          <w:trHeight w:val="292"/>
          <w:tblHeader/>
        </w:trPr>
        <w:tc>
          <w:tcPr>
            <w:tcW w:w="2155" w:type="dxa"/>
          </w:tcPr>
          <w:p w14:paraId="393D3A86" w14:textId="77AF50A1" w:rsidR="008E1C2D" w:rsidRPr="008E1C2D" w:rsidRDefault="008E1C2D" w:rsidP="008E1C2D">
            <w:pPr>
              <w:pStyle w:val="Heading1"/>
              <w:ind w:left="0"/>
              <w:rPr>
                <w:w w:val="105"/>
                <w:sz w:val="24"/>
                <w:szCs w:val="24"/>
              </w:rPr>
            </w:pPr>
            <w:r w:rsidRPr="008E1C2D">
              <w:rPr>
                <w:w w:val="105"/>
                <w:sz w:val="24"/>
                <w:szCs w:val="24"/>
              </w:rPr>
              <w:t>Acronym</w:t>
            </w:r>
          </w:p>
        </w:tc>
        <w:tc>
          <w:tcPr>
            <w:tcW w:w="7407" w:type="dxa"/>
          </w:tcPr>
          <w:p w14:paraId="7CFAEB16" w14:textId="2A74979F" w:rsidR="008E1C2D" w:rsidRPr="008E1C2D" w:rsidRDefault="008E1C2D" w:rsidP="008E1C2D">
            <w:pPr>
              <w:pStyle w:val="Heading1"/>
              <w:ind w:left="0"/>
              <w:rPr>
                <w:w w:val="105"/>
                <w:sz w:val="24"/>
                <w:szCs w:val="24"/>
              </w:rPr>
            </w:pPr>
            <w:r w:rsidRPr="008E1C2D">
              <w:rPr>
                <w:w w:val="105"/>
                <w:sz w:val="24"/>
                <w:szCs w:val="24"/>
              </w:rPr>
              <w:t>Definition</w:t>
            </w:r>
          </w:p>
        </w:tc>
      </w:tr>
      <w:tr w:rsidR="00032567" w:rsidRPr="001A0268" w14:paraId="03277F53" w14:textId="77777777" w:rsidTr="001459FA">
        <w:trPr>
          <w:cantSplit/>
          <w:trHeight w:val="292"/>
        </w:trPr>
        <w:tc>
          <w:tcPr>
            <w:tcW w:w="2155" w:type="dxa"/>
          </w:tcPr>
          <w:p w14:paraId="57C9D219" w14:textId="77777777" w:rsidR="00032567" w:rsidRPr="001A0268" w:rsidRDefault="003E746B" w:rsidP="008E1C2D">
            <w:pPr>
              <w:pStyle w:val="BodyText"/>
            </w:pPr>
            <w:r w:rsidRPr="001A0268">
              <w:rPr>
                <w:w w:val="105"/>
              </w:rPr>
              <w:t>ABAWDS</w:t>
            </w:r>
          </w:p>
        </w:tc>
        <w:tc>
          <w:tcPr>
            <w:tcW w:w="7407" w:type="dxa"/>
          </w:tcPr>
          <w:p w14:paraId="748DE8C3" w14:textId="77777777" w:rsidR="00032567" w:rsidRPr="001A0268" w:rsidRDefault="003E746B" w:rsidP="008E1C2D">
            <w:pPr>
              <w:pStyle w:val="BodyText"/>
            </w:pPr>
            <w:r w:rsidRPr="001A0268">
              <w:rPr>
                <w:w w:val="105"/>
              </w:rPr>
              <w:t>Able-Bodied Adults Without Dependents</w:t>
            </w:r>
          </w:p>
        </w:tc>
      </w:tr>
      <w:tr w:rsidR="00032567" w:rsidRPr="001A0268" w14:paraId="56F93B27" w14:textId="77777777" w:rsidTr="001459FA">
        <w:trPr>
          <w:cantSplit/>
          <w:trHeight w:val="292"/>
        </w:trPr>
        <w:tc>
          <w:tcPr>
            <w:tcW w:w="2155" w:type="dxa"/>
          </w:tcPr>
          <w:p w14:paraId="1D4C37A5" w14:textId="77777777" w:rsidR="00032567" w:rsidRPr="001A0268" w:rsidRDefault="003E746B" w:rsidP="00C710F8">
            <w:pPr>
              <w:pStyle w:val="BodyText"/>
            </w:pPr>
            <w:r w:rsidRPr="001A0268">
              <w:rPr>
                <w:w w:val="105"/>
              </w:rPr>
              <w:t>AP</w:t>
            </w:r>
          </w:p>
        </w:tc>
        <w:tc>
          <w:tcPr>
            <w:tcW w:w="7407" w:type="dxa"/>
          </w:tcPr>
          <w:p w14:paraId="0FFF7A08" w14:textId="77777777" w:rsidR="00032567" w:rsidRPr="001A0268" w:rsidRDefault="003E746B" w:rsidP="008E1C2D">
            <w:pPr>
              <w:pStyle w:val="BodyText"/>
            </w:pPr>
            <w:r w:rsidRPr="001A0268">
              <w:rPr>
                <w:w w:val="105"/>
              </w:rPr>
              <w:t>Application Processing</w:t>
            </w:r>
          </w:p>
        </w:tc>
      </w:tr>
      <w:tr w:rsidR="00032567" w:rsidRPr="001A0268" w14:paraId="47E57D04" w14:textId="77777777" w:rsidTr="001459FA">
        <w:trPr>
          <w:cantSplit/>
          <w:trHeight w:val="299"/>
        </w:trPr>
        <w:tc>
          <w:tcPr>
            <w:tcW w:w="2155" w:type="dxa"/>
          </w:tcPr>
          <w:p w14:paraId="325F347D" w14:textId="77777777" w:rsidR="00032567" w:rsidRPr="001A0268" w:rsidRDefault="003E746B" w:rsidP="00C710F8">
            <w:pPr>
              <w:pStyle w:val="BodyText"/>
            </w:pPr>
            <w:r w:rsidRPr="001A0268">
              <w:rPr>
                <w:w w:val="105"/>
              </w:rPr>
              <w:t>AR</w:t>
            </w:r>
          </w:p>
        </w:tc>
        <w:tc>
          <w:tcPr>
            <w:tcW w:w="7407" w:type="dxa"/>
          </w:tcPr>
          <w:p w14:paraId="096D79C7" w14:textId="77777777" w:rsidR="00032567" w:rsidRPr="001A0268" w:rsidRDefault="003E746B" w:rsidP="008E1C2D">
            <w:pPr>
              <w:pStyle w:val="BodyText"/>
            </w:pPr>
            <w:r w:rsidRPr="001A0268">
              <w:rPr>
                <w:w w:val="105"/>
              </w:rPr>
              <w:t>Authorized Representative</w:t>
            </w:r>
          </w:p>
        </w:tc>
      </w:tr>
      <w:tr w:rsidR="00A84A74" w:rsidRPr="001A0268" w14:paraId="31A1074C" w14:textId="77777777" w:rsidTr="001459FA">
        <w:trPr>
          <w:cantSplit/>
          <w:trHeight w:val="299"/>
        </w:trPr>
        <w:tc>
          <w:tcPr>
            <w:tcW w:w="2155" w:type="dxa"/>
          </w:tcPr>
          <w:p w14:paraId="2887D2CC" w14:textId="4A8692DC" w:rsidR="00A84A74" w:rsidRPr="001A0268" w:rsidRDefault="00A84A74" w:rsidP="00C710F8">
            <w:pPr>
              <w:pStyle w:val="BodyText"/>
              <w:rPr>
                <w:w w:val="105"/>
              </w:rPr>
            </w:pPr>
            <w:r>
              <w:rPr>
                <w:w w:val="105"/>
              </w:rPr>
              <w:t>BBCE</w:t>
            </w:r>
          </w:p>
        </w:tc>
        <w:tc>
          <w:tcPr>
            <w:tcW w:w="7407" w:type="dxa"/>
          </w:tcPr>
          <w:p w14:paraId="7DAEAFF3" w14:textId="2173C3C6" w:rsidR="00A84A74" w:rsidRPr="001A0268" w:rsidRDefault="00A84A74" w:rsidP="008E1C2D">
            <w:pPr>
              <w:pStyle w:val="BodyText"/>
              <w:rPr>
                <w:w w:val="105"/>
              </w:rPr>
            </w:pPr>
            <w:r>
              <w:rPr>
                <w:w w:val="105"/>
              </w:rPr>
              <w:t>Broad-Based Categorical Eligibility</w:t>
            </w:r>
          </w:p>
        </w:tc>
      </w:tr>
      <w:tr w:rsidR="00032567" w:rsidRPr="001A0268" w14:paraId="55C39A1E" w14:textId="77777777" w:rsidTr="001459FA">
        <w:trPr>
          <w:cantSplit/>
          <w:trHeight w:val="292"/>
        </w:trPr>
        <w:tc>
          <w:tcPr>
            <w:tcW w:w="2155" w:type="dxa"/>
          </w:tcPr>
          <w:p w14:paraId="210C099A" w14:textId="77777777" w:rsidR="00032567" w:rsidRPr="001A0268" w:rsidRDefault="003E746B" w:rsidP="00C710F8">
            <w:pPr>
              <w:pStyle w:val="BodyText"/>
            </w:pPr>
            <w:r w:rsidRPr="001A0268">
              <w:rPr>
                <w:w w:val="105"/>
              </w:rPr>
              <w:t>BENDEX</w:t>
            </w:r>
          </w:p>
        </w:tc>
        <w:tc>
          <w:tcPr>
            <w:tcW w:w="7407" w:type="dxa"/>
          </w:tcPr>
          <w:p w14:paraId="65D92093" w14:textId="5848E319" w:rsidR="00032567" w:rsidRPr="001A0268" w:rsidRDefault="0059369E" w:rsidP="008E1C2D">
            <w:pPr>
              <w:pStyle w:val="BodyText"/>
            </w:pPr>
            <w:r w:rsidRPr="001A0268">
              <w:rPr>
                <w:w w:val="105"/>
              </w:rPr>
              <w:t>Beneficiary Earnings and</w:t>
            </w:r>
            <w:r w:rsidR="003E746B" w:rsidRPr="001A0268">
              <w:rPr>
                <w:w w:val="105"/>
              </w:rPr>
              <w:t xml:space="preserve"> Data Exchange</w:t>
            </w:r>
          </w:p>
        </w:tc>
      </w:tr>
      <w:tr w:rsidR="00032567" w:rsidRPr="001A0268" w14:paraId="75093520" w14:textId="77777777" w:rsidTr="001459FA">
        <w:trPr>
          <w:cantSplit/>
          <w:trHeight w:val="292"/>
        </w:trPr>
        <w:tc>
          <w:tcPr>
            <w:tcW w:w="2155" w:type="dxa"/>
          </w:tcPr>
          <w:p w14:paraId="4BFC4E42" w14:textId="65D5B8D1" w:rsidR="00032567" w:rsidRPr="001A0268" w:rsidRDefault="78E7579E" w:rsidP="00C710F8">
            <w:pPr>
              <w:pStyle w:val="BodyText"/>
            </w:pPr>
            <w:r w:rsidRPr="001A0268">
              <w:rPr>
                <w:w w:val="105"/>
              </w:rPr>
              <w:t>CAT</w:t>
            </w:r>
            <w:r w:rsidR="038E2D76" w:rsidRPr="001A0268">
              <w:rPr>
                <w:w w:val="105"/>
              </w:rPr>
              <w:t xml:space="preserve"> EL</w:t>
            </w:r>
          </w:p>
        </w:tc>
        <w:tc>
          <w:tcPr>
            <w:tcW w:w="7407" w:type="dxa"/>
          </w:tcPr>
          <w:p w14:paraId="29532041" w14:textId="77777777" w:rsidR="00032567" w:rsidRPr="001A0268" w:rsidRDefault="003E746B" w:rsidP="008E1C2D">
            <w:pPr>
              <w:pStyle w:val="BodyText"/>
            </w:pPr>
            <w:r w:rsidRPr="001A0268">
              <w:rPr>
                <w:w w:val="105"/>
              </w:rPr>
              <w:t>Categorical Eligibility</w:t>
            </w:r>
          </w:p>
        </w:tc>
      </w:tr>
      <w:tr w:rsidR="00032567" w:rsidRPr="001A0268" w14:paraId="110F1A87" w14:textId="77777777" w:rsidTr="001459FA">
        <w:trPr>
          <w:cantSplit/>
          <w:trHeight w:val="292"/>
        </w:trPr>
        <w:tc>
          <w:tcPr>
            <w:tcW w:w="2155" w:type="dxa"/>
          </w:tcPr>
          <w:p w14:paraId="7D4812D1" w14:textId="77777777" w:rsidR="00032567" w:rsidRPr="001A0268" w:rsidRDefault="003E746B" w:rsidP="00C710F8">
            <w:pPr>
              <w:pStyle w:val="BodyText"/>
            </w:pPr>
            <w:r w:rsidRPr="001A0268">
              <w:rPr>
                <w:w w:val="105"/>
              </w:rPr>
              <w:t>CLM</w:t>
            </w:r>
          </w:p>
        </w:tc>
        <w:tc>
          <w:tcPr>
            <w:tcW w:w="7407" w:type="dxa"/>
          </w:tcPr>
          <w:p w14:paraId="5106E86A" w14:textId="77777777" w:rsidR="00032567" w:rsidRPr="001A0268" w:rsidRDefault="003E746B" w:rsidP="008E1C2D">
            <w:pPr>
              <w:pStyle w:val="BodyText"/>
            </w:pPr>
            <w:r w:rsidRPr="001A0268">
              <w:rPr>
                <w:w w:val="105"/>
              </w:rPr>
              <w:t>Claims</w:t>
            </w:r>
          </w:p>
        </w:tc>
      </w:tr>
      <w:tr w:rsidR="00032567" w:rsidRPr="001A0268" w14:paraId="7875955B" w14:textId="77777777" w:rsidTr="001459FA">
        <w:trPr>
          <w:cantSplit/>
          <w:trHeight w:val="306"/>
        </w:trPr>
        <w:tc>
          <w:tcPr>
            <w:tcW w:w="2155" w:type="dxa"/>
          </w:tcPr>
          <w:p w14:paraId="0B7975BA" w14:textId="77777777" w:rsidR="00032567" w:rsidRPr="001A0268" w:rsidRDefault="003E746B" w:rsidP="00C710F8">
            <w:pPr>
              <w:pStyle w:val="BodyText"/>
            </w:pPr>
            <w:r w:rsidRPr="001A0268">
              <w:rPr>
                <w:w w:val="105"/>
              </w:rPr>
              <w:t>CLR</w:t>
            </w:r>
          </w:p>
        </w:tc>
        <w:tc>
          <w:tcPr>
            <w:tcW w:w="7407" w:type="dxa"/>
          </w:tcPr>
          <w:p w14:paraId="4DA61B63" w14:textId="77777777" w:rsidR="00032567" w:rsidRPr="001A0268" w:rsidRDefault="003E746B" w:rsidP="008E1C2D">
            <w:pPr>
              <w:pStyle w:val="BodyText"/>
            </w:pPr>
            <w:r w:rsidRPr="001A0268">
              <w:rPr>
                <w:w w:val="105"/>
              </w:rPr>
              <w:t>Client Record</w:t>
            </w:r>
          </w:p>
        </w:tc>
      </w:tr>
      <w:tr w:rsidR="00032567" w:rsidRPr="001A0268" w14:paraId="0810D288" w14:textId="77777777" w:rsidTr="001459FA">
        <w:trPr>
          <w:cantSplit/>
          <w:trHeight w:val="292"/>
        </w:trPr>
        <w:tc>
          <w:tcPr>
            <w:tcW w:w="2155" w:type="dxa"/>
          </w:tcPr>
          <w:p w14:paraId="51EFAF94" w14:textId="77777777" w:rsidR="00032567" w:rsidRPr="001A0268" w:rsidRDefault="003E746B" w:rsidP="00C710F8">
            <w:pPr>
              <w:pStyle w:val="BodyText"/>
            </w:pPr>
            <w:r w:rsidRPr="001A0268">
              <w:rPr>
                <w:w w:val="105"/>
              </w:rPr>
              <w:t>CN</w:t>
            </w:r>
          </w:p>
        </w:tc>
        <w:tc>
          <w:tcPr>
            <w:tcW w:w="7407" w:type="dxa"/>
          </w:tcPr>
          <w:p w14:paraId="732FB3C7" w14:textId="77777777" w:rsidR="00032567" w:rsidRPr="001A0268" w:rsidRDefault="003E746B" w:rsidP="008E1C2D">
            <w:pPr>
              <w:pStyle w:val="BodyText"/>
            </w:pPr>
            <w:r w:rsidRPr="001A0268">
              <w:rPr>
                <w:w w:val="105"/>
              </w:rPr>
              <w:t>Client Notices</w:t>
            </w:r>
          </w:p>
        </w:tc>
      </w:tr>
      <w:tr w:rsidR="00032567" w:rsidRPr="001A0268" w14:paraId="09ED6402" w14:textId="77777777" w:rsidTr="001459FA">
        <w:trPr>
          <w:cantSplit/>
          <w:trHeight w:val="292"/>
        </w:trPr>
        <w:tc>
          <w:tcPr>
            <w:tcW w:w="2155" w:type="dxa"/>
          </w:tcPr>
          <w:p w14:paraId="08695AFD" w14:textId="77777777" w:rsidR="00032567" w:rsidRPr="001A0268" w:rsidRDefault="003E746B" w:rsidP="00C710F8">
            <w:pPr>
              <w:pStyle w:val="BodyText"/>
            </w:pPr>
            <w:r w:rsidRPr="001A0268">
              <w:rPr>
                <w:w w:val="105"/>
              </w:rPr>
              <w:t>CR</w:t>
            </w:r>
          </w:p>
        </w:tc>
        <w:tc>
          <w:tcPr>
            <w:tcW w:w="7407" w:type="dxa"/>
          </w:tcPr>
          <w:p w14:paraId="4CD45C7F" w14:textId="77777777" w:rsidR="00032567" w:rsidRPr="001A0268" w:rsidRDefault="003E746B" w:rsidP="008E1C2D">
            <w:pPr>
              <w:pStyle w:val="BodyText"/>
            </w:pPr>
            <w:r w:rsidRPr="001A0268">
              <w:rPr>
                <w:w w:val="105"/>
              </w:rPr>
              <w:t>Change Reporting</w:t>
            </w:r>
          </w:p>
        </w:tc>
      </w:tr>
      <w:tr w:rsidR="444E4C87" w:rsidRPr="001A0268" w14:paraId="4A4A0A92" w14:textId="77777777" w:rsidTr="001459FA">
        <w:trPr>
          <w:cantSplit/>
          <w:trHeight w:val="292"/>
        </w:trPr>
        <w:tc>
          <w:tcPr>
            <w:tcW w:w="2155" w:type="dxa"/>
          </w:tcPr>
          <w:p w14:paraId="0F340684" w14:textId="62CAE60C" w:rsidR="0BE7516B" w:rsidRPr="001A0268" w:rsidRDefault="0BE7516B" w:rsidP="00C710F8">
            <w:pPr>
              <w:pStyle w:val="BodyText"/>
            </w:pPr>
            <w:r w:rsidRPr="001A0268">
              <w:t>DOB</w:t>
            </w:r>
          </w:p>
        </w:tc>
        <w:tc>
          <w:tcPr>
            <w:tcW w:w="7407" w:type="dxa"/>
          </w:tcPr>
          <w:p w14:paraId="779DE2AE" w14:textId="067CFC20" w:rsidR="0BE7516B" w:rsidRPr="001A0268" w:rsidRDefault="0BE7516B" w:rsidP="008E1C2D">
            <w:pPr>
              <w:pStyle w:val="BodyText"/>
            </w:pPr>
            <w:r w:rsidRPr="001A0268">
              <w:t>Date of Birth</w:t>
            </w:r>
          </w:p>
        </w:tc>
      </w:tr>
      <w:tr w:rsidR="00B0344D" w:rsidRPr="001A0268" w14:paraId="5E2BF5F7" w14:textId="77777777" w:rsidTr="001459FA">
        <w:trPr>
          <w:cantSplit/>
          <w:trHeight w:val="292"/>
        </w:trPr>
        <w:tc>
          <w:tcPr>
            <w:tcW w:w="2155" w:type="dxa"/>
          </w:tcPr>
          <w:p w14:paraId="3FC02E65" w14:textId="25E2560F" w:rsidR="00B0344D" w:rsidRPr="001A0268" w:rsidRDefault="00B0344D" w:rsidP="00C710F8">
            <w:pPr>
              <w:pStyle w:val="BodyText"/>
              <w:rPr>
                <w:w w:val="105"/>
              </w:rPr>
            </w:pPr>
            <w:r w:rsidRPr="001A0268">
              <w:rPr>
                <w:w w:val="105"/>
              </w:rPr>
              <w:t>DD</w:t>
            </w:r>
          </w:p>
        </w:tc>
        <w:tc>
          <w:tcPr>
            <w:tcW w:w="7407" w:type="dxa"/>
          </w:tcPr>
          <w:p w14:paraId="4AC0B6A7" w14:textId="770C5483" w:rsidR="00B0344D" w:rsidRPr="001A0268" w:rsidRDefault="00B0344D" w:rsidP="008E1C2D">
            <w:pPr>
              <w:pStyle w:val="BodyText"/>
              <w:rPr>
                <w:w w:val="105"/>
              </w:rPr>
            </w:pPr>
            <w:r w:rsidRPr="001A0268">
              <w:rPr>
                <w:w w:val="105"/>
              </w:rPr>
              <w:t>Dependent Care Deduction</w:t>
            </w:r>
          </w:p>
        </w:tc>
      </w:tr>
      <w:tr w:rsidR="00B0344D" w:rsidRPr="001A0268" w14:paraId="73969110" w14:textId="77777777" w:rsidTr="001459FA">
        <w:trPr>
          <w:cantSplit/>
          <w:trHeight w:val="292"/>
        </w:trPr>
        <w:tc>
          <w:tcPr>
            <w:tcW w:w="2155" w:type="dxa"/>
          </w:tcPr>
          <w:p w14:paraId="21FCACE2" w14:textId="2F132857" w:rsidR="00B0344D" w:rsidRPr="001A0268" w:rsidRDefault="00B0344D" w:rsidP="00C710F8">
            <w:pPr>
              <w:pStyle w:val="BodyText"/>
              <w:rPr>
                <w:w w:val="105"/>
              </w:rPr>
            </w:pPr>
            <w:r w:rsidRPr="001A0268">
              <w:rPr>
                <w:w w:val="105"/>
              </w:rPr>
              <w:t>DIS</w:t>
            </w:r>
          </w:p>
        </w:tc>
        <w:tc>
          <w:tcPr>
            <w:tcW w:w="7407" w:type="dxa"/>
          </w:tcPr>
          <w:p w14:paraId="758111D8" w14:textId="0CFF6A19" w:rsidR="00B0344D" w:rsidRPr="001A0268" w:rsidRDefault="00B0344D" w:rsidP="008E1C2D">
            <w:pPr>
              <w:pStyle w:val="BodyText"/>
              <w:rPr>
                <w:w w:val="105"/>
              </w:rPr>
            </w:pPr>
            <w:r w:rsidRPr="001A0268">
              <w:rPr>
                <w:w w:val="105"/>
              </w:rPr>
              <w:t>Disaster</w:t>
            </w:r>
          </w:p>
        </w:tc>
      </w:tr>
      <w:tr w:rsidR="00B0344D" w:rsidRPr="001A0268" w14:paraId="53C48A87" w14:textId="77777777" w:rsidTr="001459FA">
        <w:trPr>
          <w:cantSplit/>
          <w:trHeight w:val="292"/>
        </w:trPr>
        <w:tc>
          <w:tcPr>
            <w:tcW w:w="2155" w:type="dxa"/>
          </w:tcPr>
          <w:p w14:paraId="652C56CF" w14:textId="3D96086A" w:rsidR="00B0344D" w:rsidRPr="001A0268" w:rsidRDefault="00B0344D" w:rsidP="00C710F8">
            <w:pPr>
              <w:pStyle w:val="BodyText"/>
              <w:rPr>
                <w:w w:val="105"/>
              </w:rPr>
            </w:pPr>
            <w:r w:rsidRPr="001A0268">
              <w:rPr>
                <w:w w:val="105"/>
              </w:rPr>
              <w:t>DM</w:t>
            </w:r>
          </w:p>
        </w:tc>
        <w:tc>
          <w:tcPr>
            <w:tcW w:w="7407" w:type="dxa"/>
          </w:tcPr>
          <w:p w14:paraId="710B262D" w14:textId="3FCDA15A" w:rsidR="00B0344D" w:rsidRPr="001A0268" w:rsidRDefault="00B0344D" w:rsidP="008E1C2D">
            <w:pPr>
              <w:pStyle w:val="BodyText"/>
              <w:rPr>
                <w:w w:val="105"/>
              </w:rPr>
            </w:pPr>
            <w:r w:rsidRPr="001A0268">
              <w:rPr>
                <w:w w:val="105"/>
              </w:rPr>
              <w:t>Data Match</w:t>
            </w:r>
          </w:p>
        </w:tc>
      </w:tr>
      <w:tr w:rsidR="00821102" w:rsidRPr="001A0268" w14:paraId="3E3C5300" w14:textId="77777777" w:rsidTr="001459FA">
        <w:trPr>
          <w:cantSplit/>
          <w:trHeight w:val="292"/>
        </w:trPr>
        <w:tc>
          <w:tcPr>
            <w:tcW w:w="2155" w:type="dxa"/>
          </w:tcPr>
          <w:p w14:paraId="578EDC18" w14:textId="7EA49951" w:rsidR="00821102" w:rsidRPr="001A0268" w:rsidRDefault="00821102" w:rsidP="00C710F8">
            <w:pPr>
              <w:pStyle w:val="BodyText"/>
              <w:rPr>
                <w:w w:val="105"/>
              </w:rPr>
            </w:pPr>
            <w:r w:rsidRPr="001A0268">
              <w:rPr>
                <w:w w:val="105"/>
              </w:rPr>
              <w:t>D</w:t>
            </w:r>
            <w:r w:rsidR="00CF5CFE" w:rsidRPr="001A0268">
              <w:rPr>
                <w:w w:val="105"/>
              </w:rPr>
              <w:t>-</w:t>
            </w:r>
            <w:r w:rsidRPr="001A0268">
              <w:rPr>
                <w:w w:val="105"/>
              </w:rPr>
              <w:t>SNAP</w:t>
            </w:r>
          </w:p>
        </w:tc>
        <w:tc>
          <w:tcPr>
            <w:tcW w:w="7407" w:type="dxa"/>
          </w:tcPr>
          <w:p w14:paraId="1E9E695A" w14:textId="13E4296C" w:rsidR="00821102" w:rsidRPr="001A0268" w:rsidRDefault="00821102" w:rsidP="008E1C2D">
            <w:pPr>
              <w:pStyle w:val="BodyText"/>
              <w:rPr>
                <w:w w:val="105"/>
              </w:rPr>
            </w:pPr>
            <w:r w:rsidRPr="001A0268">
              <w:rPr>
                <w:w w:val="105"/>
              </w:rPr>
              <w:t>Disaster Supplemental Nutrition Assistance Program</w:t>
            </w:r>
          </w:p>
        </w:tc>
      </w:tr>
      <w:tr w:rsidR="00B0344D" w:rsidRPr="001A0268" w14:paraId="7F9A4DBA" w14:textId="77777777" w:rsidTr="001459FA">
        <w:trPr>
          <w:cantSplit/>
          <w:trHeight w:val="292"/>
        </w:trPr>
        <w:tc>
          <w:tcPr>
            <w:tcW w:w="2155" w:type="dxa"/>
          </w:tcPr>
          <w:p w14:paraId="7BB9FFAF" w14:textId="4EB3C12D" w:rsidR="00B0344D" w:rsidRPr="001A0268" w:rsidRDefault="00B0344D" w:rsidP="00C710F8">
            <w:pPr>
              <w:pStyle w:val="BodyText"/>
              <w:rPr>
                <w:w w:val="105"/>
              </w:rPr>
            </w:pPr>
            <w:r w:rsidRPr="001A0268">
              <w:rPr>
                <w:w w:val="105"/>
              </w:rPr>
              <w:t>EB</w:t>
            </w:r>
          </w:p>
        </w:tc>
        <w:tc>
          <w:tcPr>
            <w:tcW w:w="7407" w:type="dxa"/>
          </w:tcPr>
          <w:p w14:paraId="2992CB9F" w14:textId="6106C020" w:rsidR="00B0344D" w:rsidRPr="001A0268" w:rsidRDefault="00B0344D" w:rsidP="008E1C2D">
            <w:pPr>
              <w:pStyle w:val="BodyText"/>
              <w:rPr>
                <w:w w:val="105"/>
              </w:rPr>
            </w:pPr>
            <w:r w:rsidRPr="001A0268">
              <w:rPr>
                <w:w w:val="105"/>
              </w:rPr>
              <w:t>Eligibility and Benefits</w:t>
            </w:r>
          </w:p>
        </w:tc>
      </w:tr>
      <w:tr w:rsidR="00B0344D" w:rsidRPr="001A0268" w14:paraId="5E4C995B" w14:textId="77777777" w:rsidTr="001459FA">
        <w:trPr>
          <w:cantSplit/>
          <w:trHeight w:val="292"/>
        </w:trPr>
        <w:tc>
          <w:tcPr>
            <w:tcW w:w="2155" w:type="dxa"/>
          </w:tcPr>
          <w:p w14:paraId="53836104" w14:textId="5B05713A" w:rsidR="00B0344D" w:rsidRPr="001A0268" w:rsidRDefault="00B0344D" w:rsidP="00C710F8">
            <w:pPr>
              <w:pStyle w:val="BodyText"/>
              <w:rPr>
                <w:w w:val="105"/>
              </w:rPr>
            </w:pPr>
            <w:r w:rsidRPr="001A0268">
              <w:rPr>
                <w:w w:val="105"/>
              </w:rPr>
              <w:t>EBT</w:t>
            </w:r>
          </w:p>
        </w:tc>
        <w:tc>
          <w:tcPr>
            <w:tcW w:w="7407" w:type="dxa"/>
          </w:tcPr>
          <w:p w14:paraId="722DB383" w14:textId="7AD5A398" w:rsidR="00B0344D" w:rsidRPr="001A0268" w:rsidRDefault="00B0344D" w:rsidP="008E1C2D">
            <w:pPr>
              <w:pStyle w:val="BodyText"/>
              <w:rPr>
                <w:w w:val="105"/>
              </w:rPr>
            </w:pPr>
            <w:r w:rsidRPr="001A0268">
              <w:rPr>
                <w:w w:val="105"/>
              </w:rPr>
              <w:t>Electronic Benefits Transfer</w:t>
            </w:r>
          </w:p>
        </w:tc>
      </w:tr>
      <w:tr w:rsidR="00B0344D" w:rsidRPr="001A0268" w14:paraId="0C6ACA2D" w14:textId="77777777" w:rsidTr="001459FA">
        <w:trPr>
          <w:cantSplit/>
          <w:trHeight w:val="292"/>
        </w:trPr>
        <w:tc>
          <w:tcPr>
            <w:tcW w:w="2155" w:type="dxa"/>
          </w:tcPr>
          <w:p w14:paraId="66BC2717" w14:textId="70F20324" w:rsidR="00B0344D" w:rsidRPr="001A0268" w:rsidRDefault="00B0344D" w:rsidP="00C710F8">
            <w:pPr>
              <w:pStyle w:val="BodyText"/>
              <w:rPr>
                <w:w w:val="105"/>
              </w:rPr>
            </w:pPr>
            <w:r w:rsidRPr="001A0268">
              <w:rPr>
                <w:w w:val="105"/>
              </w:rPr>
              <w:t>ED</w:t>
            </w:r>
          </w:p>
        </w:tc>
        <w:tc>
          <w:tcPr>
            <w:tcW w:w="7407" w:type="dxa"/>
          </w:tcPr>
          <w:p w14:paraId="5B349CA8" w14:textId="0F6F5EE9" w:rsidR="00B0344D" w:rsidRPr="001A0268" w:rsidRDefault="00B0344D" w:rsidP="008E1C2D">
            <w:pPr>
              <w:pStyle w:val="BodyText"/>
              <w:rPr>
                <w:w w:val="105"/>
              </w:rPr>
            </w:pPr>
            <w:r w:rsidRPr="001A0268">
              <w:rPr>
                <w:w w:val="105"/>
              </w:rPr>
              <w:t>Edits</w:t>
            </w:r>
          </w:p>
        </w:tc>
      </w:tr>
      <w:tr w:rsidR="00B0344D" w:rsidRPr="001A0268" w14:paraId="578586AA" w14:textId="77777777" w:rsidTr="001459FA">
        <w:trPr>
          <w:cantSplit/>
          <w:trHeight w:val="292"/>
        </w:trPr>
        <w:tc>
          <w:tcPr>
            <w:tcW w:w="2155" w:type="dxa"/>
          </w:tcPr>
          <w:p w14:paraId="0EF00AE4" w14:textId="3E98DA99" w:rsidR="00B0344D" w:rsidRPr="001A0268" w:rsidRDefault="00B0344D" w:rsidP="00C710F8">
            <w:pPr>
              <w:pStyle w:val="BodyText"/>
              <w:rPr>
                <w:w w:val="105"/>
              </w:rPr>
            </w:pPr>
            <w:proofErr w:type="spellStart"/>
            <w:r w:rsidRPr="001A0268">
              <w:rPr>
                <w:w w:val="105"/>
              </w:rPr>
              <w:t>eDRS</w:t>
            </w:r>
            <w:proofErr w:type="spellEnd"/>
          </w:p>
        </w:tc>
        <w:tc>
          <w:tcPr>
            <w:tcW w:w="7407" w:type="dxa"/>
          </w:tcPr>
          <w:p w14:paraId="29DE7D9C" w14:textId="7F3D2532" w:rsidR="00B0344D" w:rsidRPr="001A0268" w:rsidRDefault="00B0344D" w:rsidP="008E1C2D">
            <w:pPr>
              <w:pStyle w:val="BodyText"/>
              <w:rPr>
                <w:w w:val="105"/>
              </w:rPr>
            </w:pPr>
            <w:r w:rsidRPr="001A0268">
              <w:rPr>
                <w:w w:val="105"/>
              </w:rPr>
              <w:t>Electronic Disqualifi</w:t>
            </w:r>
            <w:r w:rsidR="00341DD1" w:rsidRPr="001A0268">
              <w:t>ed</w:t>
            </w:r>
            <w:r w:rsidRPr="001A0268">
              <w:rPr>
                <w:w w:val="105"/>
              </w:rPr>
              <w:t xml:space="preserve"> Recipient System</w:t>
            </w:r>
          </w:p>
        </w:tc>
      </w:tr>
      <w:tr w:rsidR="00B0344D" w:rsidRPr="001A0268" w14:paraId="0EEB2C14" w14:textId="77777777" w:rsidTr="001459FA">
        <w:trPr>
          <w:cantSplit/>
          <w:trHeight w:val="292"/>
        </w:trPr>
        <w:tc>
          <w:tcPr>
            <w:tcW w:w="2155" w:type="dxa"/>
          </w:tcPr>
          <w:p w14:paraId="5DCCD01E" w14:textId="6D368369" w:rsidR="00B0344D" w:rsidRPr="001A0268" w:rsidRDefault="00B0344D" w:rsidP="00C710F8">
            <w:pPr>
              <w:pStyle w:val="BodyText"/>
              <w:rPr>
                <w:w w:val="105"/>
              </w:rPr>
            </w:pPr>
            <w:r w:rsidRPr="001A0268">
              <w:rPr>
                <w:w w:val="105"/>
              </w:rPr>
              <w:t>EI</w:t>
            </w:r>
          </w:p>
        </w:tc>
        <w:tc>
          <w:tcPr>
            <w:tcW w:w="7407" w:type="dxa"/>
          </w:tcPr>
          <w:p w14:paraId="1558E8E4" w14:textId="5F5C4509" w:rsidR="00B0344D" w:rsidRPr="001A0268" w:rsidRDefault="00B0344D" w:rsidP="008E1C2D">
            <w:pPr>
              <w:pStyle w:val="BodyText"/>
              <w:rPr>
                <w:w w:val="105"/>
              </w:rPr>
            </w:pPr>
            <w:r w:rsidRPr="001A0268">
              <w:rPr>
                <w:w w:val="105"/>
              </w:rPr>
              <w:t>Earned Income</w:t>
            </w:r>
          </w:p>
        </w:tc>
      </w:tr>
      <w:tr w:rsidR="00B0344D" w:rsidRPr="001A0268" w14:paraId="64BF65BB" w14:textId="77777777" w:rsidTr="001459FA">
        <w:trPr>
          <w:cantSplit/>
          <w:trHeight w:val="292"/>
        </w:trPr>
        <w:tc>
          <w:tcPr>
            <w:tcW w:w="2155" w:type="dxa"/>
          </w:tcPr>
          <w:p w14:paraId="17EDBAC8" w14:textId="71D147B4" w:rsidR="00B0344D" w:rsidRPr="001A0268" w:rsidRDefault="00B0344D" w:rsidP="00C710F8">
            <w:pPr>
              <w:pStyle w:val="BodyText"/>
              <w:rPr>
                <w:w w:val="105"/>
              </w:rPr>
            </w:pPr>
            <w:r w:rsidRPr="001A0268">
              <w:rPr>
                <w:w w:val="105"/>
              </w:rPr>
              <w:t>EID</w:t>
            </w:r>
          </w:p>
        </w:tc>
        <w:tc>
          <w:tcPr>
            <w:tcW w:w="7407" w:type="dxa"/>
          </w:tcPr>
          <w:p w14:paraId="162356A3" w14:textId="04B8B1A4" w:rsidR="00B0344D" w:rsidRPr="001A0268" w:rsidRDefault="00B0344D" w:rsidP="008E1C2D">
            <w:pPr>
              <w:pStyle w:val="BodyText"/>
              <w:rPr>
                <w:w w:val="105"/>
              </w:rPr>
            </w:pPr>
            <w:r w:rsidRPr="001A0268">
              <w:rPr>
                <w:w w:val="105"/>
              </w:rPr>
              <w:t>Earned Income Deduction</w:t>
            </w:r>
          </w:p>
        </w:tc>
      </w:tr>
      <w:tr w:rsidR="00B0344D" w:rsidRPr="001A0268" w14:paraId="6BF8DA89" w14:textId="77777777" w:rsidTr="001459FA">
        <w:trPr>
          <w:cantSplit/>
          <w:trHeight w:val="292"/>
        </w:trPr>
        <w:tc>
          <w:tcPr>
            <w:tcW w:w="2155" w:type="dxa"/>
          </w:tcPr>
          <w:p w14:paraId="3F063AA6" w14:textId="3C838DC3" w:rsidR="00B0344D" w:rsidRPr="001A0268" w:rsidRDefault="00B0344D" w:rsidP="00C710F8">
            <w:pPr>
              <w:pStyle w:val="BodyText"/>
              <w:rPr>
                <w:w w:val="105"/>
              </w:rPr>
            </w:pPr>
            <w:r w:rsidRPr="001A0268">
              <w:rPr>
                <w:w w:val="105"/>
              </w:rPr>
              <w:t>E&amp;T</w:t>
            </w:r>
          </w:p>
        </w:tc>
        <w:tc>
          <w:tcPr>
            <w:tcW w:w="7407" w:type="dxa"/>
          </w:tcPr>
          <w:p w14:paraId="6D04CB51" w14:textId="1DE239A0" w:rsidR="00B0344D" w:rsidRPr="001A0268" w:rsidRDefault="00B0344D" w:rsidP="008E1C2D">
            <w:pPr>
              <w:pStyle w:val="BodyText"/>
              <w:rPr>
                <w:w w:val="105"/>
              </w:rPr>
            </w:pPr>
            <w:r w:rsidRPr="001A0268">
              <w:rPr>
                <w:w w:val="105"/>
              </w:rPr>
              <w:t>Employment and Training</w:t>
            </w:r>
          </w:p>
        </w:tc>
      </w:tr>
      <w:tr w:rsidR="00B0344D" w:rsidRPr="001A0268" w14:paraId="3CBA2925" w14:textId="77777777" w:rsidTr="001459FA">
        <w:trPr>
          <w:cantSplit/>
          <w:trHeight w:val="292"/>
        </w:trPr>
        <w:tc>
          <w:tcPr>
            <w:tcW w:w="2155" w:type="dxa"/>
          </w:tcPr>
          <w:p w14:paraId="380A5074" w14:textId="1BAB632F" w:rsidR="00B0344D" w:rsidRPr="001A0268" w:rsidRDefault="00B0344D" w:rsidP="00C710F8">
            <w:pPr>
              <w:pStyle w:val="BodyText"/>
              <w:rPr>
                <w:w w:val="105"/>
              </w:rPr>
            </w:pPr>
            <w:r w:rsidRPr="001A0268">
              <w:rPr>
                <w:w w:val="105"/>
              </w:rPr>
              <w:t>EW</w:t>
            </w:r>
          </w:p>
        </w:tc>
        <w:tc>
          <w:tcPr>
            <w:tcW w:w="7407" w:type="dxa"/>
          </w:tcPr>
          <w:p w14:paraId="7EBD3C2B" w14:textId="1908BB2C" w:rsidR="00B0344D" w:rsidRPr="001A0268" w:rsidRDefault="00B0344D" w:rsidP="008E1C2D">
            <w:pPr>
              <w:pStyle w:val="BodyText"/>
              <w:rPr>
                <w:w w:val="105"/>
              </w:rPr>
            </w:pPr>
            <w:r w:rsidRPr="001A0268">
              <w:rPr>
                <w:w w:val="105"/>
              </w:rPr>
              <w:t>Eligibility Worker</w:t>
            </w:r>
          </w:p>
        </w:tc>
      </w:tr>
      <w:tr w:rsidR="00B0344D" w:rsidRPr="001A0268" w14:paraId="5C9218C4" w14:textId="77777777" w:rsidTr="001459FA">
        <w:trPr>
          <w:cantSplit/>
          <w:trHeight w:val="292"/>
        </w:trPr>
        <w:tc>
          <w:tcPr>
            <w:tcW w:w="2155" w:type="dxa"/>
          </w:tcPr>
          <w:p w14:paraId="4E09A92E" w14:textId="7F014A31" w:rsidR="00B0344D" w:rsidRPr="001A0268" w:rsidRDefault="00B0344D" w:rsidP="00C710F8">
            <w:pPr>
              <w:pStyle w:val="BodyText"/>
              <w:rPr>
                <w:w w:val="105"/>
              </w:rPr>
            </w:pPr>
            <w:r w:rsidRPr="001A0268">
              <w:rPr>
                <w:w w:val="105"/>
              </w:rPr>
              <w:t>FNS</w:t>
            </w:r>
          </w:p>
        </w:tc>
        <w:tc>
          <w:tcPr>
            <w:tcW w:w="7407" w:type="dxa"/>
          </w:tcPr>
          <w:p w14:paraId="63AC1AEE" w14:textId="6F883761" w:rsidR="00B0344D" w:rsidRPr="001A0268" w:rsidRDefault="00B0344D" w:rsidP="008E1C2D">
            <w:pPr>
              <w:pStyle w:val="BodyText"/>
              <w:rPr>
                <w:w w:val="105"/>
              </w:rPr>
            </w:pPr>
            <w:r w:rsidRPr="001A0268">
              <w:rPr>
                <w:w w:val="105"/>
              </w:rPr>
              <w:t>Food and Nutrition Service</w:t>
            </w:r>
          </w:p>
        </w:tc>
      </w:tr>
      <w:tr w:rsidR="00B0344D" w:rsidRPr="001A0268" w14:paraId="1280E29E" w14:textId="77777777" w:rsidTr="001459FA">
        <w:trPr>
          <w:cantSplit/>
          <w:trHeight w:val="292"/>
        </w:trPr>
        <w:tc>
          <w:tcPr>
            <w:tcW w:w="2155" w:type="dxa"/>
          </w:tcPr>
          <w:p w14:paraId="2D05F7BB" w14:textId="57C16E8F" w:rsidR="00B0344D" w:rsidRPr="001A0268" w:rsidRDefault="00B0344D" w:rsidP="00C710F8">
            <w:pPr>
              <w:pStyle w:val="BodyText"/>
              <w:rPr>
                <w:w w:val="105"/>
              </w:rPr>
            </w:pPr>
            <w:r w:rsidRPr="001A0268">
              <w:rPr>
                <w:w w:val="105"/>
              </w:rPr>
              <w:t>GA</w:t>
            </w:r>
          </w:p>
        </w:tc>
        <w:tc>
          <w:tcPr>
            <w:tcW w:w="7407" w:type="dxa"/>
          </w:tcPr>
          <w:p w14:paraId="58FD8FC2" w14:textId="32BB5A90" w:rsidR="00B0344D" w:rsidRPr="001A0268" w:rsidRDefault="00B0344D" w:rsidP="008E1C2D">
            <w:pPr>
              <w:pStyle w:val="BodyText"/>
              <w:rPr>
                <w:w w:val="105"/>
              </w:rPr>
            </w:pPr>
            <w:r w:rsidRPr="001A0268">
              <w:rPr>
                <w:w w:val="105"/>
              </w:rPr>
              <w:t>General Assistance</w:t>
            </w:r>
          </w:p>
        </w:tc>
      </w:tr>
      <w:tr w:rsidR="00B0344D" w:rsidRPr="001A0268" w14:paraId="1BD04019" w14:textId="77777777" w:rsidTr="001459FA">
        <w:trPr>
          <w:cantSplit/>
          <w:trHeight w:val="292"/>
        </w:trPr>
        <w:tc>
          <w:tcPr>
            <w:tcW w:w="2155" w:type="dxa"/>
          </w:tcPr>
          <w:p w14:paraId="71090D05" w14:textId="588E0E64" w:rsidR="00B0344D" w:rsidRPr="001A0268" w:rsidRDefault="00B0344D" w:rsidP="00C710F8">
            <w:pPr>
              <w:pStyle w:val="BodyText"/>
              <w:rPr>
                <w:w w:val="105"/>
              </w:rPr>
            </w:pPr>
            <w:r w:rsidRPr="001A0268">
              <w:rPr>
                <w:w w:val="105"/>
              </w:rPr>
              <w:t>GLA</w:t>
            </w:r>
          </w:p>
        </w:tc>
        <w:tc>
          <w:tcPr>
            <w:tcW w:w="7407" w:type="dxa"/>
          </w:tcPr>
          <w:p w14:paraId="03457CC5" w14:textId="5CCB087D" w:rsidR="00B0344D" w:rsidRPr="001A0268" w:rsidRDefault="00B0344D" w:rsidP="008E1C2D">
            <w:pPr>
              <w:pStyle w:val="BodyText"/>
              <w:rPr>
                <w:w w:val="105"/>
              </w:rPr>
            </w:pPr>
            <w:r w:rsidRPr="001A0268">
              <w:rPr>
                <w:w w:val="105"/>
              </w:rPr>
              <w:t>Group Living Arrangement</w:t>
            </w:r>
          </w:p>
        </w:tc>
      </w:tr>
      <w:tr w:rsidR="00B0344D" w:rsidRPr="001A0268" w14:paraId="7B439C2C" w14:textId="77777777" w:rsidTr="001459FA">
        <w:trPr>
          <w:cantSplit/>
          <w:trHeight w:val="292"/>
        </w:trPr>
        <w:tc>
          <w:tcPr>
            <w:tcW w:w="2155" w:type="dxa"/>
          </w:tcPr>
          <w:p w14:paraId="5F4E42D5" w14:textId="74118E68" w:rsidR="00B0344D" w:rsidRPr="001A0268" w:rsidRDefault="00B0344D" w:rsidP="00C710F8">
            <w:pPr>
              <w:pStyle w:val="BodyText"/>
              <w:rPr>
                <w:w w:val="105"/>
              </w:rPr>
            </w:pPr>
            <w:r w:rsidRPr="001A0268">
              <w:rPr>
                <w:w w:val="105"/>
              </w:rPr>
              <w:t>GRP</w:t>
            </w:r>
          </w:p>
        </w:tc>
        <w:tc>
          <w:tcPr>
            <w:tcW w:w="7407" w:type="dxa"/>
          </w:tcPr>
          <w:p w14:paraId="5866CFED" w14:textId="6091144E" w:rsidR="00B0344D" w:rsidRPr="001A0268" w:rsidRDefault="00B0344D" w:rsidP="008E1C2D">
            <w:pPr>
              <w:pStyle w:val="BodyText"/>
              <w:rPr>
                <w:w w:val="105"/>
              </w:rPr>
            </w:pPr>
            <w:r w:rsidRPr="001A0268">
              <w:rPr>
                <w:w w:val="105"/>
              </w:rPr>
              <w:t>Group Facility</w:t>
            </w:r>
          </w:p>
        </w:tc>
      </w:tr>
      <w:tr w:rsidR="00B0344D" w:rsidRPr="001A0268" w14:paraId="37E23443" w14:textId="77777777" w:rsidTr="001459FA">
        <w:trPr>
          <w:cantSplit/>
          <w:trHeight w:val="292"/>
        </w:trPr>
        <w:tc>
          <w:tcPr>
            <w:tcW w:w="2155" w:type="dxa"/>
          </w:tcPr>
          <w:p w14:paraId="731896C5" w14:textId="38C4DD29" w:rsidR="00B0344D" w:rsidRPr="001A0268" w:rsidRDefault="00B0344D" w:rsidP="00C710F8">
            <w:pPr>
              <w:pStyle w:val="BodyText"/>
              <w:rPr>
                <w:w w:val="105"/>
              </w:rPr>
            </w:pPr>
            <w:r w:rsidRPr="001A0268">
              <w:rPr>
                <w:w w:val="105"/>
              </w:rPr>
              <w:t>HH</w:t>
            </w:r>
          </w:p>
        </w:tc>
        <w:tc>
          <w:tcPr>
            <w:tcW w:w="7407" w:type="dxa"/>
          </w:tcPr>
          <w:p w14:paraId="115D0053" w14:textId="73654C27" w:rsidR="00B0344D" w:rsidRPr="001A0268" w:rsidRDefault="00B0344D" w:rsidP="008E1C2D">
            <w:pPr>
              <w:pStyle w:val="BodyText"/>
              <w:rPr>
                <w:w w:val="105"/>
              </w:rPr>
            </w:pPr>
            <w:r w:rsidRPr="001A0268">
              <w:rPr>
                <w:w w:val="105"/>
              </w:rPr>
              <w:t>Household</w:t>
            </w:r>
          </w:p>
        </w:tc>
      </w:tr>
      <w:tr w:rsidR="00B0344D" w:rsidRPr="001A0268" w14:paraId="2C99CEEF" w14:textId="77777777" w:rsidTr="001459FA">
        <w:trPr>
          <w:cantSplit/>
          <w:trHeight w:val="292"/>
        </w:trPr>
        <w:tc>
          <w:tcPr>
            <w:tcW w:w="2155" w:type="dxa"/>
          </w:tcPr>
          <w:p w14:paraId="080C4C7B" w14:textId="10276157" w:rsidR="00B0344D" w:rsidRPr="001A0268" w:rsidRDefault="00B0344D" w:rsidP="00C710F8">
            <w:pPr>
              <w:pStyle w:val="BodyText"/>
              <w:rPr>
                <w:w w:val="105"/>
              </w:rPr>
            </w:pPr>
            <w:r w:rsidRPr="001A0268">
              <w:rPr>
                <w:w w:val="105"/>
              </w:rPr>
              <w:t>ID</w:t>
            </w:r>
          </w:p>
        </w:tc>
        <w:tc>
          <w:tcPr>
            <w:tcW w:w="7407" w:type="dxa"/>
          </w:tcPr>
          <w:p w14:paraId="5ADEB385" w14:textId="51CE131B" w:rsidR="00B0344D" w:rsidRPr="001A0268" w:rsidRDefault="00B0344D" w:rsidP="008E1C2D">
            <w:pPr>
              <w:pStyle w:val="BodyText"/>
              <w:rPr>
                <w:w w:val="105"/>
              </w:rPr>
            </w:pPr>
            <w:r w:rsidRPr="001A0268">
              <w:rPr>
                <w:w w:val="105"/>
              </w:rPr>
              <w:t>Identification</w:t>
            </w:r>
          </w:p>
        </w:tc>
      </w:tr>
      <w:tr w:rsidR="00B0344D" w:rsidRPr="001A0268" w14:paraId="2235EC0F" w14:textId="77777777" w:rsidTr="001459FA">
        <w:trPr>
          <w:cantSplit/>
          <w:trHeight w:val="292"/>
        </w:trPr>
        <w:tc>
          <w:tcPr>
            <w:tcW w:w="2155" w:type="dxa"/>
          </w:tcPr>
          <w:p w14:paraId="6C621FE4" w14:textId="69BFDE1B" w:rsidR="00B0344D" w:rsidRPr="001A0268" w:rsidRDefault="00B0344D" w:rsidP="00C710F8">
            <w:pPr>
              <w:pStyle w:val="BodyText"/>
              <w:rPr>
                <w:w w:val="105"/>
              </w:rPr>
            </w:pPr>
            <w:r w:rsidRPr="001A0268">
              <w:rPr>
                <w:w w:val="105"/>
              </w:rPr>
              <w:t>IPV</w:t>
            </w:r>
          </w:p>
        </w:tc>
        <w:tc>
          <w:tcPr>
            <w:tcW w:w="7407" w:type="dxa"/>
          </w:tcPr>
          <w:p w14:paraId="0B6E5169" w14:textId="00B88FD9" w:rsidR="00B0344D" w:rsidRPr="001A0268" w:rsidRDefault="00B0344D" w:rsidP="008E1C2D">
            <w:pPr>
              <w:pStyle w:val="BodyText"/>
              <w:rPr>
                <w:w w:val="105"/>
              </w:rPr>
            </w:pPr>
            <w:r w:rsidRPr="001A0268">
              <w:rPr>
                <w:w w:val="105"/>
              </w:rPr>
              <w:t>Intentional Program Violation</w:t>
            </w:r>
          </w:p>
        </w:tc>
      </w:tr>
      <w:tr w:rsidR="00B0344D" w:rsidRPr="001A0268" w14:paraId="01858905" w14:textId="77777777" w:rsidTr="001459FA">
        <w:trPr>
          <w:cantSplit/>
          <w:trHeight w:val="292"/>
        </w:trPr>
        <w:tc>
          <w:tcPr>
            <w:tcW w:w="2155" w:type="dxa"/>
          </w:tcPr>
          <w:p w14:paraId="6FCEBA9A" w14:textId="437329BC" w:rsidR="00B0344D" w:rsidRPr="001A0268" w:rsidRDefault="00B0344D" w:rsidP="00C710F8">
            <w:pPr>
              <w:pStyle w:val="BodyText"/>
              <w:rPr>
                <w:w w:val="105"/>
              </w:rPr>
            </w:pPr>
            <w:r w:rsidRPr="001A0268">
              <w:rPr>
                <w:w w:val="105"/>
              </w:rPr>
              <w:t>IRA</w:t>
            </w:r>
          </w:p>
        </w:tc>
        <w:tc>
          <w:tcPr>
            <w:tcW w:w="7407" w:type="dxa"/>
          </w:tcPr>
          <w:p w14:paraId="68D9AB17" w14:textId="3414EA17" w:rsidR="00B0344D" w:rsidRPr="001A0268" w:rsidRDefault="00B0344D" w:rsidP="008E1C2D">
            <w:pPr>
              <w:pStyle w:val="BodyText"/>
              <w:rPr>
                <w:w w:val="105"/>
              </w:rPr>
            </w:pPr>
            <w:r w:rsidRPr="001A0268">
              <w:rPr>
                <w:w w:val="105"/>
              </w:rPr>
              <w:t>Individual Retirement Accounts</w:t>
            </w:r>
          </w:p>
        </w:tc>
      </w:tr>
      <w:tr w:rsidR="00B0344D" w:rsidRPr="001A0268" w14:paraId="3B26F78C" w14:textId="77777777" w:rsidTr="001459FA">
        <w:trPr>
          <w:cantSplit/>
          <w:trHeight w:val="292"/>
        </w:trPr>
        <w:tc>
          <w:tcPr>
            <w:tcW w:w="2155" w:type="dxa"/>
          </w:tcPr>
          <w:p w14:paraId="7E6E82E0" w14:textId="21653CAA" w:rsidR="00B0344D" w:rsidRPr="001A0268" w:rsidRDefault="00B0344D" w:rsidP="00C710F8">
            <w:pPr>
              <w:pStyle w:val="BodyText"/>
              <w:rPr>
                <w:w w:val="105"/>
              </w:rPr>
            </w:pPr>
            <w:r w:rsidRPr="001A0268">
              <w:rPr>
                <w:w w:val="105"/>
              </w:rPr>
              <w:t>ISS</w:t>
            </w:r>
          </w:p>
        </w:tc>
        <w:tc>
          <w:tcPr>
            <w:tcW w:w="7407" w:type="dxa"/>
          </w:tcPr>
          <w:p w14:paraId="709FBD1D" w14:textId="43D50419" w:rsidR="00B0344D" w:rsidRPr="001A0268" w:rsidRDefault="00B0344D" w:rsidP="008E1C2D">
            <w:pPr>
              <w:pStyle w:val="BodyText"/>
              <w:rPr>
                <w:w w:val="105"/>
              </w:rPr>
            </w:pPr>
            <w:r w:rsidRPr="001A0268">
              <w:rPr>
                <w:w w:val="105"/>
              </w:rPr>
              <w:t>Issuance</w:t>
            </w:r>
          </w:p>
        </w:tc>
      </w:tr>
      <w:tr w:rsidR="444E4C87" w:rsidRPr="001A0268" w14:paraId="4B64CDFA" w14:textId="77777777" w:rsidTr="001459FA">
        <w:trPr>
          <w:cantSplit/>
          <w:trHeight w:val="292"/>
        </w:trPr>
        <w:tc>
          <w:tcPr>
            <w:tcW w:w="2155" w:type="dxa"/>
          </w:tcPr>
          <w:p w14:paraId="6A731B66" w14:textId="6A1A8DEB" w:rsidR="0C2DA19C" w:rsidRPr="001A0268" w:rsidRDefault="0C2DA19C" w:rsidP="00C710F8">
            <w:pPr>
              <w:pStyle w:val="BodyText"/>
            </w:pPr>
            <w:r w:rsidRPr="001A0268">
              <w:t>I</w:t>
            </w:r>
            <w:r w:rsidR="768FC3DD" w:rsidRPr="001A0268">
              <w:t>E</w:t>
            </w:r>
            <w:r w:rsidRPr="001A0268">
              <w:t>VS</w:t>
            </w:r>
          </w:p>
        </w:tc>
        <w:tc>
          <w:tcPr>
            <w:tcW w:w="7407" w:type="dxa"/>
          </w:tcPr>
          <w:p w14:paraId="2BC771A6" w14:textId="073933B4" w:rsidR="0C2DA19C" w:rsidRPr="001A0268" w:rsidRDefault="0C2DA19C" w:rsidP="008E1C2D">
            <w:pPr>
              <w:pStyle w:val="BodyText"/>
            </w:pPr>
            <w:r w:rsidRPr="001A0268">
              <w:t xml:space="preserve">Income </w:t>
            </w:r>
            <w:r w:rsidR="6F03BC25" w:rsidRPr="001A0268">
              <w:t xml:space="preserve">and Eligibility </w:t>
            </w:r>
            <w:r w:rsidRPr="001A0268">
              <w:t xml:space="preserve">Verification </w:t>
            </w:r>
            <w:r w:rsidR="3D0BF4DD" w:rsidRPr="001A0268">
              <w:t>System</w:t>
            </w:r>
          </w:p>
        </w:tc>
      </w:tr>
      <w:tr w:rsidR="00986290" w:rsidRPr="001A0268" w14:paraId="2D71B083" w14:textId="77777777" w:rsidTr="001459FA">
        <w:trPr>
          <w:cantSplit/>
          <w:trHeight w:val="292"/>
        </w:trPr>
        <w:tc>
          <w:tcPr>
            <w:tcW w:w="2155" w:type="dxa"/>
          </w:tcPr>
          <w:p w14:paraId="244B2522" w14:textId="0ED4CC6F" w:rsidR="00986290" w:rsidRPr="001A0268" w:rsidRDefault="00986290" w:rsidP="00C710F8">
            <w:pPr>
              <w:pStyle w:val="BodyText"/>
              <w:rPr>
                <w:w w:val="105"/>
              </w:rPr>
            </w:pPr>
            <w:r w:rsidRPr="001A0268">
              <w:rPr>
                <w:w w:val="105"/>
              </w:rPr>
              <w:t>LUA</w:t>
            </w:r>
          </w:p>
        </w:tc>
        <w:tc>
          <w:tcPr>
            <w:tcW w:w="7407" w:type="dxa"/>
          </w:tcPr>
          <w:p w14:paraId="71DC59E6" w14:textId="14B37C4B" w:rsidR="00986290" w:rsidRPr="001A0268" w:rsidRDefault="00986290" w:rsidP="008E1C2D">
            <w:pPr>
              <w:pStyle w:val="BodyText"/>
              <w:rPr>
                <w:w w:val="105"/>
              </w:rPr>
            </w:pPr>
            <w:r w:rsidRPr="001A0268">
              <w:rPr>
                <w:w w:val="105"/>
              </w:rPr>
              <w:t>Limited Utility Allowance</w:t>
            </w:r>
          </w:p>
        </w:tc>
      </w:tr>
      <w:tr w:rsidR="005E7D58" w:rsidRPr="001A0268" w14:paraId="148B95F2" w14:textId="77777777" w:rsidTr="001459FA">
        <w:trPr>
          <w:cantSplit/>
          <w:trHeight w:val="292"/>
        </w:trPr>
        <w:tc>
          <w:tcPr>
            <w:tcW w:w="2155" w:type="dxa"/>
          </w:tcPr>
          <w:p w14:paraId="3CED5D23" w14:textId="62C1A3AB" w:rsidR="005E7D58" w:rsidRPr="001A0268" w:rsidRDefault="005E7D58" w:rsidP="00C710F8">
            <w:pPr>
              <w:pStyle w:val="BodyText"/>
              <w:rPr>
                <w:w w:val="105"/>
              </w:rPr>
            </w:pPr>
            <w:r w:rsidRPr="001A0268">
              <w:rPr>
                <w:w w:val="105"/>
              </w:rPr>
              <w:t>NAC</w:t>
            </w:r>
          </w:p>
        </w:tc>
        <w:tc>
          <w:tcPr>
            <w:tcW w:w="7407" w:type="dxa"/>
          </w:tcPr>
          <w:p w14:paraId="791ACF31" w14:textId="64A57F73" w:rsidR="005E7D58" w:rsidRPr="001A0268" w:rsidRDefault="005E7D58" w:rsidP="008E1C2D">
            <w:pPr>
              <w:pStyle w:val="BodyText"/>
              <w:rPr>
                <w:w w:val="105"/>
              </w:rPr>
            </w:pPr>
            <w:r w:rsidRPr="001A0268">
              <w:rPr>
                <w:w w:val="105"/>
              </w:rPr>
              <w:t>National Accuracy Clearinghouse</w:t>
            </w:r>
          </w:p>
        </w:tc>
      </w:tr>
      <w:tr w:rsidR="00986290" w:rsidRPr="001A0268" w14:paraId="5821F803" w14:textId="77777777" w:rsidTr="001459FA">
        <w:trPr>
          <w:cantSplit/>
          <w:trHeight w:val="292"/>
        </w:trPr>
        <w:tc>
          <w:tcPr>
            <w:tcW w:w="2155" w:type="dxa"/>
          </w:tcPr>
          <w:p w14:paraId="27CC25B0" w14:textId="44B4050A" w:rsidR="00986290" w:rsidRPr="001A0268" w:rsidRDefault="00986290" w:rsidP="00C710F8">
            <w:pPr>
              <w:pStyle w:val="BodyText"/>
              <w:rPr>
                <w:w w:val="105"/>
              </w:rPr>
            </w:pPr>
            <w:r w:rsidRPr="001A0268">
              <w:rPr>
                <w:w w:val="105"/>
              </w:rPr>
              <w:t>MC</w:t>
            </w:r>
          </w:p>
        </w:tc>
        <w:tc>
          <w:tcPr>
            <w:tcW w:w="7407" w:type="dxa"/>
          </w:tcPr>
          <w:p w14:paraId="5DCE8DC7" w14:textId="49322886" w:rsidR="00986290" w:rsidRPr="001A0268" w:rsidRDefault="00986290" w:rsidP="008E1C2D">
            <w:pPr>
              <w:pStyle w:val="BodyText"/>
              <w:rPr>
                <w:w w:val="105"/>
              </w:rPr>
            </w:pPr>
            <w:r w:rsidRPr="001A0268">
              <w:rPr>
                <w:w w:val="105"/>
              </w:rPr>
              <w:t>Mass Change</w:t>
            </w:r>
          </w:p>
        </w:tc>
      </w:tr>
      <w:tr w:rsidR="00986290" w:rsidRPr="001A0268" w14:paraId="4F513BFF" w14:textId="77777777" w:rsidTr="001459FA">
        <w:trPr>
          <w:cantSplit/>
          <w:trHeight w:val="292"/>
        </w:trPr>
        <w:tc>
          <w:tcPr>
            <w:tcW w:w="2155" w:type="dxa"/>
          </w:tcPr>
          <w:p w14:paraId="2FAF195E" w14:textId="244978FE" w:rsidR="00986290" w:rsidRPr="001A0268" w:rsidRDefault="00986290" w:rsidP="00C710F8">
            <w:pPr>
              <w:pStyle w:val="BodyText"/>
              <w:rPr>
                <w:w w:val="105"/>
              </w:rPr>
            </w:pPr>
            <w:r w:rsidRPr="001A0268">
              <w:rPr>
                <w:w w:val="105"/>
              </w:rPr>
              <w:t>MD</w:t>
            </w:r>
          </w:p>
        </w:tc>
        <w:tc>
          <w:tcPr>
            <w:tcW w:w="7407" w:type="dxa"/>
          </w:tcPr>
          <w:p w14:paraId="6B6CFDCB" w14:textId="31B379B9" w:rsidR="00986290" w:rsidRPr="001A0268" w:rsidRDefault="00986290" w:rsidP="008E1C2D">
            <w:pPr>
              <w:pStyle w:val="BodyText"/>
              <w:rPr>
                <w:w w:val="105"/>
              </w:rPr>
            </w:pPr>
            <w:r w:rsidRPr="001A0268">
              <w:rPr>
                <w:w w:val="105"/>
              </w:rPr>
              <w:t>Medical Deductions</w:t>
            </w:r>
          </w:p>
        </w:tc>
      </w:tr>
      <w:tr w:rsidR="00986290" w:rsidRPr="001A0268" w14:paraId="1F44358C" w14:textId="77777777" w:rsidTr="001459FA">
        <w:trPr>
          <w:cantSplit/>
          <w:trHeight w:val="292"/>
        </w:trPr>
        <w:tc>
          <w:tcPr>
            <w:tcW w:w="2155" w:type="dxa"/>
          </w:tcPr>
          <w:p w14:paraId="7076B5EB" w14:textId="4D5172B1" w:rsidR="00986290" w:rsidRPr="001A0268" w:rsidRDefault="00986290" w:rsidP="00C710F8">
            <w:pPr>
              <w:pStyle w:val="BodyText"/>
              <w:rPr>
                <w:w w:val="105"/>
              </w:rPr>
            </w:pPr>
            <w:r w:rsidRPr="001A0268">
              <w:rPr>
                <w:w w:val="105"/>
              </w:rPr>
              <w:t>MI</w:t>
            </w:r>
          </w:p>
        </w:tc>
        <w:tc>
          <w:tcPr>
            <w:tcW w:w="7407" w:type="dxa"/>
          </w:tcPr>
          <w:p w14:paraId="152DF607" w14:textId="48A9CAE4" w:rsidR="00986290" w:rsidRPr="001A0268" w:rsidRDefault="00986290" w:rsidP="008E1C2D">
            <w:pPr>
              <w:pStyle w:val="BodyText"/>
              <w:rPr>
                <w:w w:val="105"/>
              </w:rPr>
            </w:pPr>
            <w:r w:rsidRPr="001A0268">
              <w:rPr>
                <w:w w:val="105"/>
              </w:rPr>
              <w:t>Management Information</w:t>
            </w:r>
          </w:p>
        </w:tc>
      </w:tr>
      <w:tr w:rsidR="444E4C87" w:rsidRPr="001A0268" w14:paraId="14C87FF8" w14:textId="77777777" w:rsidTr="001459FA">
        <w:trPr>
          <w:cantSplit/>
          <w:trHeight w:val="292"/>
        </w:trPr>
        <w:tc>
          <w:tcPr>
            <w:tcW w:w="2155" w:type="dxa"/>
          </w:tcPr>
          <w:p w14:paraId="6DF88AD5" w14:textId="2E96C302" w:rsidR="41EC6C5F" w:rsidRPr="001A0268" w:rsidRDefault="41EC6C5F" w:rsidP="00C710F8">
            <w:pPr>
              <w:pStyle w:val="BodyText"/>
            </w:pPr>
            <w:r w:rsidRPr="001A0268">
              <w:t>NDNH</w:t>
            </w:r>
          </w:p>
        </w:tc>
        <w:tc>
          <w:tcPr>
            <w:tcW w:w="7407" w:type="dxa"/>
          </w:tcPr>
          <w:p w14:paraId="132705E8" w14:textId="15ABD4DA" w:rsidR="41EC6C5F" w:rsidRPr="001A0268" w:rsidRDefault="41EC6C5F" w:rsidP="008E1C2D">
            <w:pPr>
              <w:pStyle w:val="BodyText"/>
            </w:pPr>
            <w:r w:rsidRPr="001A0268">
              <w:t>National Directory of New Hire</w:t>
            </w:r>
            <w:r w:rsidR="635175E7" w:rsidRPr="001A0268">
              <w:t>s</w:t>
            </w:r>
          </w:p>
        </w:tc>
      </w:tr>
      <w:tr w:rsidR="00986290" w:rsidRPr="001A0268" w14:paraId="168F83DC" w14:textId="77777777" w:rsidTr="001459FA">
        <w:trPr>
          <w:cantSplit/>
          <w:trHeight w:val="292"/>
        </w:trPr>
        <w:tc>
          <w:tcPr>
            <w:tcW w:w="2155" w:type="dxa"/>
          </w:tcPr>
          <w:p w14:paraId="3BE051FE" w14:textId="34D95775" w:rsidR="00986290" w:rsidRPr="001A0268" w:rsidRDefault="00986290" w:rsidP="00C710F8">
            <w:pPr>
              <w:pStyle w:val="BodyText"/>
              <w:rPr>
                <w:w w:val="105"/>
              </w:rPr>
            </w:pPr>
            <w:r w:rsidRPr="001A0268">
              <w:rPr>
                <w:w w:val="105"/>
              </w:rPr>
              <w:t>OD</w:t>
            </w:r>
          </w:p>
        </w:tc>
        <w:tc>
          <w:tcPr>
            <w:tcW w:w="7407" w:type="dxa"/>
          </w:tcPr>
          <w:p w14:paraId="27B6455B" w14:textId="10FCFA0D" w:rsidR="00986290" w:rsidRPr="001A0268" w:rsidRDefault="00986290" w:rsidP="008E1C2D">
            <w:pPr>
              <w:pStyle w:val="BodyText"/>
              <w:rPr>
                <w:w w:val="105"/>
              </w:rPr>
            </w:pPr>
            <w:r w:rsidRPr="001A0268">
              <w:rPr>
                <w:w w:val="105"/>
              </w:rPr>
              <w:t>Other Deductions</w:t>
            </w:r>
          </w:p>
        </w:tc>
      </w:tr>
      <w:tr w:rsidR="00986290" w:rsidRPr="001A0268" w14:paraId="79F9A547" w14:textId="77777777" w:rsidTr="001459FA">
        <w:trPr>
          <w:cantSplit/>
          <w:trHeight w:val="292"/>
        </w:trPr>
        <w:tc>
          <w:tcPr>
            <w:tcW w:w="2155" w:type="dxa"/>
          </w:tcPr>
          <w:p w14:paraId="0942B895" w14:textId="54117054" w:rsidR="00986290" w:rsidRPr="001A0268" w:rsidRDefault="00986290" w:rsidP="00C710F8">
            <w:pPr>
              <w:pStyle w:val="BodyText"/>
              <w:rPr>
                <w:w w:val="105"/>
              </w:rPr>
            </w:pPr>
            <w:r w:rsidRPr="001A0268">
              <w:rPr>
                <w:w w:val="105"/>
              </w:rPr>
              <w:t>PA</w:t>
            </w:r>
          </w:p>
        </w:tc>
        <w:tc>
          <w:tcPr>
            <w:tcW w:w="7407" w:type="dxa"/>
          </w:tcPr>
          <w:p w14:paraId="5FAFE539" w14:textId="3C0F3BC7" w:rsidR="00986290" w:rsidRPr="001A0268" w:rsidRDefault="00986290" w:rsidP="008E1C2D">
            <w:pPr>
              <w:pStyle w:val="BodyText"/>
              <w:rPr>
                <w:w w:val="105"/>
              </w:rPr>
            </w:pPr>
            <w:r w:rsidRPr="001A0268">
              <w:rPr>
                <w:w w:val="105"/>
              </w:rPr>
              <w:t>Public Assistance</w:t>
            </w:r>
          </w:p>
        </w:tc>
      </w:tr>
      <w:tr w:rsidR="00986290" w:rsidRPr="001A0268" w14:paraId="4F0244C9" w14:textId="77777777" w:rsidTr="001459FA">
        <w:trPr>
          <w:cantSplit/>
          <w:trHeight w:val="292"/>
        </w:trPr>
        <w:tc>
          <w:tcPr>
            <w:tcW w:w="2155" w:type="dxa"/>
          </w:tcPr>
          <w:p w14:paraId="5EFACAF6" w14:textId="2F752566" w:rsidR="00986290" w:rsidRPr="001A0268" w:rsidRDefault="00986290" w:rsidP="00C710F8">
            <w:pPr>
              <w:pStyle w:val="BodyText"/>
              <w:rPr>
                <w:w w:val="105"/>
              </w:rPr>
            </w:pPr>
            <w:r w:rsidRPr="001A0268">
              <w:rPr>
                <w:w w:val="105"/>
              </w:rPr>
              <w:t>PARIS</w:t>
            </w:r>
          </w:p>
        </w:tc>
        <w:tc>
          <w:tcPr>
            <w:tcW w:w="7407" w:type="dxa"/>
          </w:tcPr>
          <w:p w14:paraId="5649244B" w14:textId="3C28874E" w:rsidR="00986290" w:rsidRPr="001A0268" w:rsidRDefault="00986290" w:rsidP="008E1C2D">
            <w:pPr>
              <w:pStyle w:val="BodyText"/>
              <w:rPr>
                <w:w w:val="105"/>
              </w:rPr>
            </w:pPr>
            <w:r w:rsidRPr="001A0268">
              <w:rPr>
                <w:w w:val="105"/>
              </w:rPr>
              <w:t>Public Assistance Reporting Information System</w:t>
            </w:r>
          </w:p>
        </w:tc>
      </w:tr>
      <w:tr w:rsidR="00986290" w:rsidRPr="001A0268" w14:paraId="3169240E" w14:textId="77777777" w:rsidTr="001459FA">
        <w:trPr>
          <w:cantSplit/>
          <w:trHeight w:val="292"/>
        </w:trPr>
        <w:tc>
          <w:tcPr>
            <w:tcW w:w="2155" w:type="dxa"/>
          </w:tcPr>
          <w:p w14:paraId="1D7F0641" w14:textId="79DB9F96" w:rsidR="00986290" w:rsidRPr="001A0268" w:rsidRDefault="00986290" w:rsidP="00C710F8">
            <w:pPr>
              <w:pStyle w:val="BodyText"/>
              <w:rPr>
                <w:w w:val="105"/>
              </w:rPr>
            </w:pPr>
            <w:r w:rsidRPr="001A0268">
              <w:rPr>
                <w:w w:val="105"/>
              </w:rPr>
              <w:t>PM</w:t>
            </w:r>
          </w:p>
        </w:tc>
        <w:tc>
          <w:tcPr>
            <w:tcW w:w="7407" w:type="dxa"/>
          </w:tcPr>
          <w:p w14:paraId="2D1FA0D0" w14:textId="79863F0A" w:rsidR="00986290" w:rsidRPr="001A0268" w:rsidRDefault="00986290" w:rsidP="008E1C2D">
            <w:pPr>
              <w:pStyle w:val="BodyText"/>
              <w:rPr>
                <w:w w:val="105"/>
              </w:rPr>
            </w:pPr>
            <w:r w:rsidRPr="001A0268">
              <w:rPr>
                <w:w w:val="105"/>
              </w:rPr>
              <w:t>Policy Manual</w:t>
            </w:r>
          </w:p>
        </w:tc>
      </w:tr>
      <w:tr w:rsidR="444E4C87" w:rsidRPr="001A0268" w14:paraId="5075B8D3" w14:textId="77777777" w:rsidTr="001459FA">
        <w:trPr>
          <w:cantSplit/>
          <w:trHeight w:val="292"/>
        </w:trPr>
        <w:tc>
          <w:tcPr>
            <w:tcW w:w="2155" w:type="dxa"/>
          </w:tcPr>
          <w:p w14:paraId="559F6FE2" w14:textId="33A5E2CF" w:rsidR="0347872E" w:rsidRPr="001A0268" w:rsidRDefault="0347872E" w:rsidP="00C710F8">
            <w:pPr>
              <w:pStyle w:val="BodyText"/>
            </w:pPr>
            <w:r w:rsidRPr="001A0268">
              <w:t>PVS</w:t>
            </w:r>
          </w:p>
        </w:tc>
        <w:tc>
          <w:tcPr>
            <w:tcW w:w="7407" w:type="dxa"/>
          </w:tcPr>
          <w:p w14:paraId="1FEEAD22" w14:textId="1CDEE160" w:rsidR="0347872E" w:rsidRPr="001A0268" w:rsidRDefault="0347872E" w:rsidP="008E1C2D">
            <w:pPr>
              <w:pStyle w:val="BodyText"/>
            </w:pPr>
            <w:r w:rsidRPr="001A0268">
              <w:t>P</w:t>
            </w:r>
            <w:r w:rsidR="2736ACB2" w:rsidRPr="001A0268">
              <w:t>rison</w:t>
            </w:r>
            <w:r w:rsidRPr="001A0268">
              <w:t xml:space="preserve">er Verification System </w:t>
            </w:r>
          </w:p>
        </w:tc>
      </w:tr>
      <w:tr w:rsidR="00986290" w:rsidRPr="001A0268" w14:paraId="23117989" w14:textId="77777777" w:rsidTr="001459FA">
        <w:trPr>
          <w:cantSplit/>
          <w:trHeight w:val="292"/>
        </w:trPr>
        <w:tc>
          <w:tcPr>
            <w:tcW w:w="2155" w:type="dxa"/>
          </w:tcPr>
          <w:p w14:paraId="36F7A3BB" w14:textId="2E2D6516" w:rsidR="00986290" w:rsidRPr="001A0268" w:rsidRDefault="00986290" w:rsidP="00C710F8">
            <w:pPr>
              <w:pStyle w:val="BodyText"/>
              <w:rPr>
                <w:w w:val="105"/>
              </w:rPr>
            </w:pPr>
            <w:r w:rsidRPr="001A0268">
              <w:rPr>
                <w:w w:val="105"/>
              </w:rPr>
              <w:t>QC</w:t>
            </w:r>
          </w:p>
        </w:tc>
        <w:tc>
          <w:tcPr>
            <w:tcW w:w="7407" w:type="dxa"/>
          </w:tcPr>
          <w:p w14:paraId="555117F8" w14:textId="1E8BB99D" w:rsidR="00986290" w:rsidRPr="001A0268" w:rsidRDefault="00986290" w:rsidP="008E1C2D">
            <w:pPr>
              <w:pStyle w:val="BodyText"/>
              <w:rPr>
                <w:w w:val="105"/>
              </w:rPr>
            </w:pPr>
            <w:r w:rsidRPr="001A0268">
              <w:rPr>
                <w:w w:val="105"/>
              </w:rPr>
              <w:t>Quality Control</w:t>
            </w:r>
          </w:p>
        </w:tc>
      </w:tr>
      <w:tr w:rsidR="00986290" w:rsidRPr="001A0268" w14:paraId="7CC7E9E7" w14:textId="77777777" w:rsidTr="001459FA">
        <w:trPr>
          <w:cantSplit/>
          <w:trHeight w:val="292"/>
        </w:trPr>
        <w:tc>
          <w:tcPr>
            <w:tcW w:w="2155" w:type="dxa"/>
          </w:tcPr>
          <w:p w14:paraId="3BFE385D" w14:textId="715C6D7C" w:rsidR="00986290" w:rsidRPr="001A0268" w:rsidRDefault="00986290" w:rsidP="00C710F8">
            <w:pPr>
              <w:pStyle w:val="BodyText"/>
              <w:rPr>
                <w:w w:val="105"/>
              </w:rPr>
            </w:pPr>
            <w:r w:rsidRPr="001A0268">
              <w:rPr>
                <w:w w:val="103"/>
              </w:rPr>
              <w:t>R</w:t>
            </w:r>
          </w:p>
        </w:tc>
        <w:tc>
          <w:tcPr>
            <w:tcW w:w="7407" w:type="dxa"/>
          </w:tcPr>
          <w:p w14:paraId="22C50E72" w14:textId="01E129C2" w:rsidR="00986290" w:rsidRPr="001A0268" w:rsidRDefault="00986290" w:rsidP="008E1C2D">
            <w:pPr>
              <w:pStyle w:val="BodyText"/>
              <w:rPr>
                <w:w w:val="105"/>
              </w:rPr>
            </w:pPr>
            <w:r w:rsidRPr="001A0268">
              <w:rPr>
                <w:w w:val="105"/>
              </w:rPr>
              <w:t>Resources</w:t>
            </w:r>
          </w:p>
        </w:tc>
      </w:tr>
      <w:tr w:rsidR="00986290" w:rsidRPr="001A0268" w14:paraId="0AA043F1" w14:textId="77777777" w:rsidTr="001459FA">
        <w:trPr>
          <w:cantSplit/>
          <w:trHeight w:val="292"/>
        </w:trPr>
        <w:tc>
          <w:tcPr>
            <w:tcW w:w="2155" w:type="dxa"/>
          </w:tcPr>
          <w:p w14:paraId="50648E3E" w14:textId="74C45203" w:rsidR="00986290" w:rsidRPr="001A0268" w:rsidRDefault="00986290" w:rsidP="00C710F8">
            <w:pPr>
              <w:pStyle w:val="BodyText"/>
              <w:rPr>
                <w:w w:val="103"/>
              </w:rPr>
            </w:pPr>
            <w:r w:rsidRPr="001A0268">
              <w:rPr>
                <w:w w:val="105"/>
              </w:rPr>
              <w:t>RCN</w:t>
            </w:r>
          </w:p>
        </w:tc>
        <w:tc>
          <w:tcPr>
            <w:tcW w:w="7407" w:type="dxa"/>
          </w:tcPr>
          <w:p w14:paraId="3CB1C35B" w14:textId="2A8B43F6" w:rsidR="00986290" w:rsidRPr="001A0268" w:rsidRDefault="00986290" w:rsidP="008E1C2D">
            <w:pPr>
              <w:pStyle w:val="BodyText"/>
              <w:rPr>
                <w:w w:val="105"/>
              </w:rPr>
            </w:pPr>
            <w:r w:rsidRPr="001A0268">
              <w:rPr>
                <w:w w:val="105"/>
              </w:rPr>
              <w:t>Reconciliation</w:t>
            </w:r>
          </w:p>
        </w:tc>
      </w:tr>
      <w:tr w:rsidR="00986290" w:rsidRPr="001A0268" w14:paraId="27B64DB8" w14:textId="77777777" w:rsidTr="001459FA">
        <w:trPr>
          <w:cantSplit/>
          <w:trHeight w:val="292"/>
        </w:trPr>
        <w:tc>
          <w:tcPr>
            <w:tcW w:w="2155" w:type="dxa"/>
          </w:tcPr>
          <w:p w14:paraId="2A85B161" w14:textId="3BBB0C69" w:rsidR="00986290" w:rsidRPr="001A0268" w:rsidRDefault="00986290" w:rsidP="00C710F8">
            <w:pPr>
              <w:pStyle w:val="BodyText"/>
              <w:rPr>
                <w:w w:val="103"/>
              </w:rPr>
            </w:pPr>
            <w:r w:rsidRPr="001A0268">
              <w:rPr>
                <w:w w:val="105"/>
              </w:rPr>
              <w:t>RSDI</w:t>
            </w:r>
          </w:p>
        </w:tc>
        <w:tc>
          <w:tcPr>
            <w:tcW w:w="7407" w:type="dxa"/>
          </w:tcPr>
          <w:p w14:paraId="65F29E78" w14:textId="11D7DC08" w:rsidR="00986290" w:rsidRPr="001A0268" w:rsidRDefault="00986290" w:rsidP="008E1C2D">
            <w:pPr>
              <w:pStyle w:val="BodyText"/>
              <w:rPr>
                <w:w w:val="105"/>
              </w:rPr>
            </w:pPr>
            <w:r w:rsidRPr="001A0268">
              <w:rPr>
                <w:w w:val="105"/>
              </w:rPr>
              <w:t>Retired, Survivors, and Disability Insurance</w:t>
            </w:r>
          </w:p>
        </w:tc>
      </w:tr>
      <w:tr w:rsidR="00986290" w:rsidRPr="001A0268" w14:paraId="11D1A2CB" w14:textId="77777777" w:rsidTr="001459FA">
        <w:trPr>
          <w:cantSplit/>
          <w:trHeight w:val="292"/>
        </w:trPr>
        <w:tc>
          <w:tcPr>
            <w:tcW w:w="2155" w:type="dxa"/>
          </w:tcPr>
          <w:p w14:paraId="57DDC7E0" w14:textId="2120E81D" w:rsidR="00986290" w:rsidRPr="001A0268" w:rsidRDefault="00986290" w:rsidP="00C710F8">
            <w:pPr>
              <w:pStyle w:val="BodyText"/>
              <w:rPr>
                <w:w w:val="103"/>
              </w:rPr>
            </w:pPr>
            <w:r w:rsidRPr="001A0268">
              <w:rPr>
                <w:w w:val="105"/>
              </w:rPr>
              <w:t>RST</w:t>
            </w:r>
          </w:p>
        </w:tc>
        <w:tc>
          <w:tcPr>
            <w:tcW w:w="7407" w:type="dxa"/>
          </w:tcPr>
          <w:p w14:paraId="7249BC81" w14:textId="067565C6" w:rsidR="00986290" w:rsidRPr="001A0268" w:rsidRDefault="00986290" w:rsidP="008E1C2D">
            <w:pPr>
              <w:pStyle w:val="BodyText"/>
              <w:rPr>
                <w:w w:val="105"/>
              </w:rPr>
            </w:pPr>
            <w:r w:rsidRPr="001A0268">
              <w:rPr>
                <w:w w:val="105"/>
              </w:rPr>
              <w:t>Restoration of Lost Benefits</w:t>
            </w:r>
          </w:p>
        </w:tc>
      </w:tr>
      <w:tr w:rsidR="00986290" w:rsidRPr="001A0268" w14:paraId="7564EBAB" w14:textId="77777777" w:rsidTr="001459FA">
        <w:trPr>
          <w:cantSplit/>
          <w:trHeight w:val="292"/>
        </w:trPr>
        <w:tc>
          <w:tcPr>
            <w:tcW w:w="2155" w:type="dxa"/>
          </w:tcPr>
          <w:p w14:paraId="12D8D795" w14:textId="60CE0A1C" w:rsidR="00986290" w:rsidRPr="001A0268" w:rsidRDefault="00986290" w:rsidP="00C710F8">
            <w:pPr>
              <w:pStyle w:val="BodyText"/>
              <w:rPr>
                <w:w w:val="103"/>
              </w:rPr>
            </w:pPr>
            <w:r w:rsidRPr="001A0268">
              <w:rPr>
                <w:w w:val="103"/>
              </w:rPr>
              <w:t>S</w:t>
            </w:r>
          </w:p>
        </w:tc>
        <w:tc>
          <w:tcPr>
            <w:tcW w:w="7407" w:type="dxa"/>
          </w:tcPr>
          <w:p w14:paraId="23D31F4F" w14:textId="5B66C251" w:rsidR="00986290" w:rsidRPr="001A0268" w:rsidRDefault="00986290" w:rsidP="008E1C2D">
            <w:pPr>
              <w:pStyle w:val="BodyText"/>
              <w:rPr>
                <w:w w:val="105"/>
              </w:rPr>
            </w:pPr>
            <w:r w:rsidRPr="001A0268">
              <w:rPr>
                <w:w w:val="105"/>
              </w:rPr>
              <w:t>Students</w:t>
            </w:r>
          </w:p>
        </w:tc>
      </w:tr>
      <w:tr w:rsidR="00986290" w:rsidRPr="001A0268" w14:paraId="262FA4FE" w14:textId="77777777" w:rsidTr="001459FA">
        <w:trPr>
          <w:cantSplit/>
          <w:trHeight w:val="292"/>
        </w:trPr>
        <w:tc>
          <w:tcPr>
            <w:tcW w:w="2155" w:type="dxa"/>
          </w:tcPr>
          <w:p w14:paraId="699DB8CF" w14:textId="2A2A0FE5" w:rsidR="00986290" w:rsidRPr="001A0268" w:rsidRDefault="00986290" w:rsidP="00C710F8">
            <w:pPr>
              <w:pStyle w:val="BodyText"/>
              <w:rPr>
                <w:w w:val="103"/>
              </w:rPr>
            </w:pPr>
            <w:r w:rsidRPr="001A0268">
              <w:rPr>
                <w:w w:val="105"/>
              </w:rPr>
              <w:t>SA</w:t>
            </w:r>
          </w:p>
        </w:tc>
        <w:tc>
          <w:tcPr>
            <w:tcW w:w="7407" w:type="dxa"/>
          </w:tcPr>
          <w:p w14:paraId="62C7CDD1" w14:textId="2AB0A0BB" w:rsidR="00986290" w:rsidRPr="001A0268" w:rsidRDefault="00986290" w:rsidP="008E1C2D">
            <w:pPr>
              <w:pStyle w:val="BodyText"/>
              <w:rPr>
                <w:w w:val="105"/>
              </w:rPr>
            </w:pPr>
            <w:r w:rsidRPr="001A0268">
              <w:rPr>
                <w:w w:val="105"/>
              </w:rPr>
              <w:t>State Agency</w:t>
            </w:r>
          </w:p>
        </w:tc>
      </w:tr>
      <w:tr w:rsidR="00986290" w:rsidRPr="001A0268" w14:paraId="0D0D0A8F" w14:textId="77777777" w:rsidTr="001459FA">
        <w:trPr>
          <w:cantSplit/>
          <w:trHeight w:val="292"/>
        </w:trPr>
        <w:tc>
          <w:tcPr>
            <w:tcW w:w="2155" w:type="dxa"/>
          </w:tcPr>
          <w:p w14:paraId="6D3D22C5" w14:textId="5512E5EC" w:rsidR="00986290" w:rsidRPr="001A0268" w:rsidRDefault="00986290" w:rsidP="00C710F8">
            <w:pPr>
              <w:pStyle w:val="BodyText"/>
              <w:rPr>
                <w:w w:val="103"/>
              </w:rPr>
            </w:pPr>
            <w:r w:rsidRPr="001A0268">
              <w:rPr>
                <w:w w:val="105"/>
              </w:rPr>
              <w:t>SAVE</w:t>
            </w:r>
          </w:p>
        </w:tc>
        <w:tc>
          <w:tcPr>
            <w:tcW w:w="7407" w:type="dxa"/>
          </w:tcPr>
          <w:p w14:paraId="5D6BD667" w14:textId="510B6D38" w:rsidR="00986290" w:rsidRPr="001A0268" w:rsidRDefault="00986290" w:rsidP="008E1C2D">
            <w:pPr>
              <w:pStyle w:val="BodyText"/>
              <w:rPr>
                <w:w w:val="105"/>
              </w:rPr>
            </w:pPr>
            <w:r w:rsidRPr="001A0268">
              <w:rPr>
                <w:w w:val="105"/>
              </w:rPr>
              <w:t>Systematic Alien Verification for Entitlements</w:t>
            </w:r>
          </w:p>
        </w:tc>
      </w:tr>
      <w:tr w:rsidR="00986290" w:rsidRPr="001A0268" w14:paraId="247FE5F4" w14:textId="77777777" w:rsidTr="001459FA">
        <w:trPr>
          <w:cantSplit/>
          <w:trHeight w:val="292"/>
        </w:trPr>
        <w:tc>
          <w:tcPr>
            <w:tcW w:w="2155" w:type="dxa"/>
          </w:tcPr>
          <w:p w14:paraId="067FAC75" w14:textId="3E69D90E" w:rsidR="00986290" w:rsidRPr="001A0268" w:rsidRDefault="00986290" w:rsidP="00C710F8">
            <w:pPr>
              <w:pStyle w:val="BodyText"/>
              <w:rPr>
                <w:w w:val="103"/>
              </w:rPr>
            </w:pPr>
            <w:r w:rsidRPr="001A0268">
              <w:rPr>
                <w:w w:val="105"/>
              </w:rPr>
              <w:t>SD</w:t>
            </w:r>
          </w:p>
        </w:tc>
        <w:tc>
          <w:tcPr>
            <w:tcW w:w="7407" w:type="dxa"/>
          </w:tcPr>
          <w:p w14:paraId="6B07C791" w14:textId="7DB8D482" w:rsidR="00986290" w:rsidRPr="001A0268" w:rsidRDefault="00986290" w:rsidP="008E1C2D">
            <w:pPr>
              <w:pStyle w:val="BodyText"/>
              <w:rPr>
                <w:w w:val="105"/>
              </w:rPr>
            </w:pPr>
            <w:r w:rsidRPr="001A0268">
              <w:rPr>
                <w:w w:val="105"/>
              </w:rPr>
              <w:t>Shelter Deduction</w:t>
            </w:r>
          </w:p>
        </w:tc>
      </w:tr>
      <w:tr w:rsidR="00986290" w:rsidRPr="001A0268" w14:paraId="1C2024C9" w14:textId="77777777" w:rsidTr="001459FA">
        <w:trPr>
          <w:cantSplit/>
          <w:trHeight w:val="292"/>
        </w:trPr>
        <w:tc>
          <w:tcPr>
            <w:tcW w:w="2155" w:type="dxa"/>
          </w:tcPr>
          <w:p w14:paraId="7C7F1622" w14:textId="36BD8B0B" w:rsidR="00986290" w:rsidRPr="001A0268" w:rsidRDefault="00986290" w:rsidP="00C710F8">
            <w:pPr>
              <w:pStyle w:val="BodyText"/>
              <w:rPr>
                <w:w w:val="103"/>
              </w:rPr>
            </w:pPr>
            <w:r w:rsidRPr="001A0268">
              <w:rPr>
                <w:w w:val="105"/>
              </w:rPr>
              <w:t>SDX</w:t>
            </w:r>
          </w:p>
        </w:tc>
        <w:tc>
          <w:tcPr>
            <w:tcW w:w="7407" w:type="dxa"/>
          </w:tcPr>
          <w:p w14:paraId="32810EC3" w14:textId="208BFCBD" w:rsidR="00986290" w:rsidRPr="001A0268" w:rsidRDefault="00986290" w:rsidP="008E1C2D">
            <w:pPr>
              <w:pStyle w:val="BodyText"/>
              <w:rPr>
                <w:w w:val="105"/>
              </w:rPr>
            </w:pPr>
            <w:r w:rsidRPr="001A0268">
              <w:rPr>
                <w:w w:val="105"/>
              </w:rPr>
              <w:t>Supplemental Data Exchange</w:t>
            </w:r>
          </w:p>
        </w:tc>
      </w:tr>
      <w:tr w:rsidR="00986290" w:rsidRPr="001A0268" w14:paraId="65C8ADFE" w14:textId="77777777" w:rsidTr="001459FA">
        <w:trPr>
          <w:cantSplit/>
          <w:trHeight w:val="292"/>
        </w:trPr>
        <w:tc>
          <w:tcPr>
            <w:tcW w:w="2155" w:type="dxa"/>
          </w:tcPr>
          <w:p w14:paraId="07D9C412" w14:textId="356BAD09" w:rsidR="00986290" w:rsidRPr="001A0268" w:rsidRDefault="00986290" w:rsidP="00C710F8">
            <w:pPr>
              <w:pStyle w:val="BodyText"/>
              <w:rPr>
                <w:w w:val="103"/>
              </w:rPr>
            </w:pPr>
            <w:r w:rsidRPr="001A0268">
              <w:rPr>
                <w:w w:val="105"/>
              </w:rPr>
              <w:t>SMD</w:t>
            </w:r>
          </w:p>
        </w:tc>
        <w:tc>
          <w:tcPr>
            <w:tcW w:w="7407" w:type="dxa"/>
          </w:tcPr>
          <w:p w14:paraId="4843A2C8" w14:textId="7EDA0BF5" w:rsidR="00986290" w:rsidRPr="001A0268" w:rsidRDefault="00986290" w:rsidP="008E1C2D">
            <w:pPr>
              <w:pStyle w:val="BodyText"/>
              <w:rPr>
                <w:w w:val="105"/>
              </w:rPr>
            </w:pPr>
            <w:r w:rsidRPr="001A0268">
              <w:rPr>
                <w:w w:val="105"/>
              </w:rPr>
              <w:t>Standard Medical Deduction</w:t>
            </w:r>
          </w:p>
        </w:tc>
      </w:tr>
      <w:tr w:rsidR="00986290" w:rsidRPr="001A0268" w14:paraId="3A2D0391" w14:textId="77777777" w:rsidTr="001459FA">
        <w:trPr>
          <w:cantSplit/>
          <w:trHeight w:val="292"/>
        </w:trPr>
        <w:tc>
          <w:tcPr>
            <w:tcW w:w="2155" w:type="dxa"/>
          </w:tcPr>
          <w:p w14:paraId="4AC38931" w14:textId="0E09A01B" w:rsidR="00986290" w:rsidRPr="001A0268" w:rsidRDefault="00986290" w:rsidP="00C710F8">
            <w:pPr>
              <w:pStyle w:val="BodyText"/>
              <w:rPr>
                <w:w w:val="103"/>
              </w:rPr>
            </w:pPr>
            <w:r w:rsidRPr="001A0268">
              <w:rPr>
                <w:w w:val="105"/>
              </w:rPr>
              <w:t>SNAP</w:t>
            </w:r>
          </w:p>
        </w:tc>
        <w:tc>
          <w:tcPr>
            <w:tcW w:w="7407" w:type="dxa"/>
          </w:tcPr>
          <w:p w14:paraId="4A7308FF" w14:textId="224FE714" w:rsidR="00986290" w:rsidRPr="001A0268" w:rsidRDefault="00986290" w:rsidP="008E1C2D">
            <w:pPr>
              <w:pStyle w:val="BodyText"/>
              <w:rPr>
                <w:w w:val="105"/>
              </w:rPr>
            </w:pPr>
            <w:r w:rsidRPr="001A0268">
              <w:rPr>
                <w:w w:val="105"/>
              </w:rPr>
              <w:t>Supplemental Nutrition Assistance Program</w:t>
            </w:r>
          </w:p>
        </w:tc>
      </w:tr>
      <w:tr w:rsidR="00986290" w:rsidRPr="001A0268" w14:paraId="66E05CDA" w14:textId="77777777" w:rsidTr="001459FA">
        <w:trPr>
          <w:cantSplit/>
          <w:trHeight w:val="292"/>
        </w:trPr>
        <w:tc>
          <w:tcPr>
            <w:tcW w:w="2155" w:type="dxa"/>
          </w:tcPr>
          <w:p w14:paraId="1A4F85C8" w14:textId="6E60B7BD" w:rsidR="00986290" w:rsidRPr="001A0268" w:rsidRDefault="00986290" w:rsidP="00C710F8">
            <w:pPr>
              <w:pStyle w:val="BodyText"/>
              <w:rPr>
                <w:w w:val="103"/>
              </w:rPr>
            </w:pPr>
            <w:r w:rsidRPr="001A0268">
              <w:rPr>
                <w:w w:val="105"/>
              </w:rPr>
              <w:t>SSA</w:t>
            </w:r>
          </w:p>
        </w:tc>
        <w:tc>
          <w:tcPr>
            <w:tcW w:w="7407" w:type="dxa"/>
          </w:tcPr>
          <w:p w14:paraId="77CBF76F" w14:textId="0F75C6D3" w:rsidR="00986290" w:rsidRPr="001A0268" w:rsidRDefault="00986290" w:rsidP="008E1C2D">
            <w:pPr>
              <w:pStyle w:val="BodyText"/>
              <w:rPr>
                <w:w w:val="105"/>
              </w:rPr>
            </w:pPr>
            <w:r w:rsidRPr="001A0268">
              <w:rPr>
                <w:w w:val="105"/>
              </w:rPr>
              <w:t>Social Security Administration</w:t>
            </w:r>
          </w:p>
        </w:tc>
      </w:tr>
      <w:tr w:rsidR="00986290" w:rsidRPr="001A0268" w14:paraId="69DB3D15" w14:textId="77777777" w:rsidTr="001459FA">
        <w:trPr>
          <w:cantSplit/>
          <w:trHeight w:val="292"/>
        </w:trPr>
        <w:tc>
          <w:tcPr>
            <w:tcW w:w="2155" w:type="dxa"/>
          </w:tcPr>
          <w:p w14:paraId="7D8A65F3" w14:textId="34593531" w:rsidR="00986290" w:rsidRPr="001A0268" w:rsidRDefault="00986290" w:rsidP="00C710F8">
            <w:pPr>
              <w:pStyle w:val="BodyText"/>
              <w:rPr>
                <w:w w:val="103"/>
              </w:rPr>
            </w:pPr>
            <w:r w:rsidRPr="001A0268">
              <w:rPr>
                <w:w w:val="105"/>
              </w:rPr>
              <w:t>SSI</w:t>
            </w:r>
          </w:p>
        </w:tc>
        <w:tc>
          <w:tcPr>
            <w:tcW w:w="7407" w:type="dxa"/>
          </w:tcPr>
          <w:p w14:paraId="4176139D" w14:textId="5D5A568A" w:rsidR="00986290" w:rsidRPr="001A0268" w:rsidRDefault="00986290" w:rsidP="008E1C2D">
            <w:pPr>
              <w:pStyle w:val="BodyText"/>
              <w:rPr>
                <w:w w:val="105"/>
              </w:rPr>
            </w:pPr>
            <w:r w:rsidRPr="001A0268">
              <w:rPr>
                <w:w w:val="105"/>
              </w:rPr>
              <w:t>Supplemental Security Income</w:t>
            </w:r>
          </w:p>
        </w:tc>
      </w:tr>
      <w:tr w:rsidR="00986290" w:rsidRPr="001A0268" w14:paraId="47167B79" w14:textId="77777777" w:rsidTr="001459FA">
        <w:trPr>
          <w:cantSplit/>
          <w:trHeight w:val="292"/>
        </w:trPr>
        <w:tc>
          <w:tcPr>
            <w:tcW w:w="2155" w:type="dxa"/>
          </w:tcPr>
          <w:p w14:paraId="32D2FF86" w14:textId="6DB6DFBF" w:rsidR="00986290" w:rsidRPr="001A0268" w:rsidRDefault="00986290" w:rsidP="00C710F8">
            <w:pPr>
              <w:pStyle w:val="BodyText"/>
              <w:rPr>
                <w:w w:val="103"/>
              </w:rPr>
            </w:pPr>
            <w:r w:rsidRPr="001A0268">
              <w:rPr>
                <w:w w:val="105"/>
              </w:rPr>
              <w:t>SSN</w:t>
            </w:r>
          </w:p>
        </w:tc>
        <w:tc>
          <w:tcPr>
            <w:tcW w:w="7407" w:type="dxa"/>
          </w:tcPr>
          <w:p w14:paraId="63A18920" w14:textId="1BB286A5" w:rsidR="00986290" w:rsidRPr="001A0268" w:rsidRDefault="00986290" w:rsidP="008E1C2D">
            <w:pPr>
              <w:pStyle w:val="BodyText"/>
              <w:rPr>
                <w:w w:val="105"/>
              </w:rPr>
            </w:pPr>
            <w:r w:rsidRPr="001A0268">
              <w:rPr>
                <w:w w:val="105"/>
              </w:rPr>
              <w:t>Social Security Number</w:t>
            </w:r>
          </w:p>
        </w:tc>
      </w:tr>
      <w:tr w:rsidR="00986290" w:rsidRPr="001A0268" w14:paraId="1080156E" w14:textId="77777777" w:rsidTr="001459FA">
        <w:trPr>
          <w:cantSplit/>
          <w:trHeight w:val="292"/>
        </w:trPr>
        <w:tc>
          <w:tcPr>
            <w:tcW w:w="2155" w:type="dxa"/>
          </w:tcPr>
          <w:p w14:paraId="6562E09B" w14:textId="2AE41CEB" w:rsidR="00986290" w:rsidRPr="001A0268" w:rsidRDefault="00986290" w:rsidP="00C710F8">
            <w:pPr>
              <w:pStyle w:val="BodyText"/>
              <w:rPr>
                <w:w w:val="103"/>
              </w:rPr>
            </w:pPr>
            <w:r w:rsidRPr="001A0268">
              <w:rPr>
                <w:w w:val="105"/>
              </w:rPr>
              <w:t>STA</w:t>
            </w:r>
          </w:p>
        </w:tc>
        <w:tc>
          <w:tcPr>
            <w:tcW w:w="7407" w:type="dxa"/>
          </w:tcPr>
          <w:p w14:paraId="1D4F9126" w14:textId="0C3626F6" w:rsidR="00986290" w:rsidRPr="001A0268" w:rsidRDefault="00986290" w:rsidP="008E1C2D">
            <w:pPr>
              <w:pStyle w:val="BodyText"/>
              <w:rPr>
                <w:w w:val="105"/>
              </w:rPr>
            </w:pPr>
            <w:r w:rsidRPr="001A0268">
              <w:rPr>
                <w:w w:val="105"/>
              </w:rPr>
              <w:t>Staff Alerts</w:t>
            </w:r>
          </w:p>
        </w:tc>
      </w:tr>
      <w:tr w:rsidR="00986290" w:rsidRPr="001A0268" w14:paraId="2B0C75BA" w14:textId="77777777" w:rsidTr="001459FA">
        <w:trPr>
          <w:cantSplit/>
          <w:trHeight w:val="292"/>
        </w:trPr>
        <w:tc>
          <w:tcPr>
            <w:tcW w:w="2155" w:type="dxa"/>
          </w:tcPr>
          <w:p w14:paraId="4FC83CE3" w14:textId="242D0C9A" w:rsidR="00986290" w:rsidRPr="001A0268" w:rsidRDefault="00986290" w:rsidP="00C710F8">
            <w:pPr>
              <w:pStyle w:val="BodyText"/>
              <w:rPr>
                <w:w w:val="105"/>
              </w:rPr>
            </w:pPr>
            <w:r w:rsidRPr="001A0268">
              <w:rPr>
                <w:w w:val="105"/>
              </w:rPr>
              <w:t>SUA</w:t>
            </w:r>
          </w:p>
        </w:tc>
        <w:tc>
          <w:tcPr>
            <w:tcW w:w="7407" w:type="dxa"/>
          </w:tcPr>
          <w:p w14:paraId="4FD4A00A" w14:textId="6F49395F" w:rsidR="00986290" w:rsidRPr="001A0268" w:rsidRDefault="00986290" w:rsidP="008E1C2D">
            <w:pPr>
              <w:pStyle w:val="BodyText"/>
              <w:rPr>
                <w:w w:val="105"/>
              </w:rPr>
            </w:pPr>
            <w:r w:rsidRPr="001A0268">
              <w:rPr>
                <w:w w:val="105"/>
              </w:rPr>
              <w:t>Standard Utility Allowance</w:t>
            </w:r>
          </w:p>
        </w:tc>
      </w:tr>
      <w:tr w:rsidR="00986290" w:rsidRPr="001A0268" w14:paraId="3415788F" w14:textId="77777777" w:rsidTr="001459FA">
        <w:trPr>
          <w:cantSplit/>
          <w:trHeight w:val="292"/>
        </w:trPr>
        <w:tc>
          <w:tcPr>
            <w:tcW w:w="2155" w:type="dxa"/>
          </w:tcPr>
          <w:p w14:paraId="23D665CD" w14:textId="672AF203" w:rsidR="00986290" w:rsidRPr="001A0268" w:rsidRDefault="00986290" w:rsidP="00C710F8">
            <w:pPr>
              <w:pStyle w:val="BodyText"/>
              <w:rPr>
                <w:w w:val="105"/>
              </w:rPr>
            </w:pPr>
            <w:r w:rsidRPr="001A0268">
              <w:rPr>
                <w:w w:val="105"/>
              </w:rPr>
              <w:t>SYS</w:t>
            </w:r>
          </w:p>
        </w:tc>
        <w:tc>
          <w:tcPr>
            <w:tcW w:w="7407" w:type="dxa"/>
          </w:tcPr>
          <w:p w14:paraId="730C25DD" w14:textId="75934AB5" w:rsidR="00986290" w:rsidRPr="001A0268" w:rsidRDefault="00986290" w:rsidP="008E1C2D">
            <w:pPr>
              <w:pStyle w:val="BodyText"/>
              <w:rPr>
                <w:w w:val="105"/>
              </w:rPr>
            </w:pPr>
            <w:r w:rsidRPr="001A0268">
              <w:rPr>
                <w:w w:val="105"/>
              </w:rPr>
              <w:t>System</w:t>
            </w:r>
          </w:p>
        </w:tc>
      </w:tr>
      <w:tr w:rsidR="00986290" w:rsidRPr="001A0268" w14:paraId="6808818A" w14:textId="77777777" w:rsidTr="001459FA">
        <w:trPr>
          <w:cantSplit/>
          <w:trHeight w:val="292"/>
        </w:trPr>
        <w:tc>
          <w:tcPr>
            <w:tcW w:w="2155" w:type="dxa"/>
          </w:tcPr>
          <w:p w14:paraId="406C0C22" w14:textId="2EA5F7FE" w:rsidR="00986290" w:rsidRPr="001A0268" w:rsidRDefault="00986290" w:rsidP="00C710F8">
            <w:pPr>
              <w:pStyle w:val="BodyText"/>
              <w:rPr>
                <w:w w:val="105"/>
              </w:rPr>
            </w:pPr>
            <w:r w:rsidRPr="001A0268">
              <w:rPr>
                <w:w w:val="105"/>
              </w:rPr>
              <w:t>TANF</w:t>
            </w:r>
          </w:p>
        </w:tc>
        <w:tc>
          <w:tcPr>
            <w:tcW w:w="7407" w:type="dxa"/>
          </w:tcPr>
          <w:p w14:paraId="0C1A4CFF" w14:textId="67C8FDAD" w:rsidR="00986290" w:rsidRPr="001A0268" w:rsidRDefault="00986290" w:rsidP="008E1C2D">
            <w:pPr>
              <w:pStyle w:val="BodyText"/>
              <w:rPr>
                <w:w w:val="105"/>
              </w:rPr>
            </w:pPr>
            <w:r w:rsidRPr="001A0268">
              <w:rPr>
                <w:w w:val="105"/>
              </w:rPr>
              <w:t>Temporary Assistance to Need</w:t>
            </w:r>
            <w:r w:rsidR="00821102" w:rsidRPr="001A0268">
              <w:rPr>
                <w:w w:val="105"/>
              </w:rPr>
              <w:t>y</w:t>
            </w:r>
            <w:r w:rsidRPr="001A0268">
              <w:rPr>
                <w:w w:val="105"/>
              </w:rPr>
              <w:t xml:space="preserve"> Families</w:t>
            </w:r>
          </w:p>
        </w:tc>
      </w:tr>
      <w:tr w:rsidR="00986290" w:rsidRPr="001A0268" w14:paraId="7B750250" w14:textId="77777777" w:rsidTr="001459FA">
        <w:trPr>
          <w:cantSplit/>
          <w:trHeight w:val="292"/>
        </w:trPr>
        <w:tc>
          <w:tcPr>
            <w:tcW w:w="2155" w:type="dxa"/>
          </w:tcPr>
          <w:p w14:paraId="24F8F771" w14:textId="79D9B384" w:rsidR="00986290" w:rsidRPr="001A0268" w:rsidRDefault="00986290" w:rsidP="00C710F8">
            <w:pPr>
              <w:pStyle w:val="BodyText"/>
              <w:rPr>
                <w:w w:val="105"/>
              </w:rPr>
            </w:pPr>
            <w:r w:rsidRPr="001A0268">
              <w:rPr>
                <w:w w:val="105"/>
              </w:rPr>
              <w:t>TOP</w:t>
            </w:r>
          </w:p>
        </w:tc>
        <w:tc>
          <w:tcPr>
            <w:tcW w:w="7407" w:type="dxa"/>
          </w:tcPr>
          <w:p w14:paraId="7E3968C3" w14:textId="2FC8D633" w:rsidR="00986290" w:rsidRPr="001A0268" w:rsidRDefault="00986290" w:rsidP="008E1C2D">
            <w:pPr>
              <w:pStyle w:val="BodyText"/>
              <w:rPr>
                <w:w w:val="105"/>
              </w:rPr>
            </w:pPr>
            <w:r w:rsidRPr="001A0268">
              <w:rPr>
                <w:w w:val="105"/>
              </w:rPr>
              <w:t>Treasury Offset Program</w:t>
            </w:r>
          </w:p>
        </w:tc>
      </w:tr>
      <w:tr w:rsidR="00986290" w:rsidRPr="001A0268" w14:paraId="72B2AD48" w14:textId="77777777" w:rsidTr="001459FA">
        <w:trPr>
          <w:cantSplit/>
          <w:trHeight w:val="292"/>
        </w:trPr>
        <w:tc>
          <w:tcPr>
            <w:tcW w:w="2155" w:type="dxa"/>
          </w:tcPr>
          <w:p w14:paraId="68877963" w14:textId="46CE371F" w:rsidR="00986290" w:rsidRPr="001A0268" w:rsidRDefault="00986290" w:rsidP="00C710F8">
            <w:pPr>
              <w:pStyle w:val="BodyText"/>
              <w:rPr>
                <w:w w:val="105"/>
              </w:rPr>
            </w:pPr>
            <w:r w:rsidRPr="001A0268">
              <w:rPr>
                <w:w w:val="105"/>
              </w:rPr>
              <w:t>TUA</w:t>
            </w:r>
          </w:p>
        </w:tc>
        <w:tc>
          <w:tcPr>
            <w:tcW w:w="7407" w:type="dxa"/>
          </w:tcPr>
          <w:p w14:paraId="3048C4CD" w14:textId="70257CDF" w:rsidR="00986290" w:rsidRPr="001A0268" w:rsidRDefault="00986290" w:rsidP="008E1C2D">
            <w:pPr>
              <w:pStyle w:val="BodyText"/>
              <w:rPr>
                <w:w w:val="105"/>
              </w:rPr>
            </w:pPr>
            <w:r w:rsidRPr="001A0268">
              <w:rPr>
                <w:w w:val="105"/>
              </w:rPr>
              <w:t>Telephone Utility Allowance</w:t>
            </w:r>
          </w:p>
        </w:tc>
      </w:tr>
      <w:tr w:rsidR="444E4C87" w:rsidRPr="001A0268" w14:paraId="469C084A" w14:textId="77777777" w:rsidTr="001459FA">
        <w:trPr>
          <w:cantSplit/>
          <w:trHeight w:val="292"/>
        </w:trPr>
        <w:tc>
          <w:tcPr>
            <w:tcW w:w="2155" w:type="dxa"/>
          </w:tcPr>
          <w:p w14:paraId="0DB6AD34" w14:textId="69DA5513" w:rsidR="3844797B" w:rsidRPr="001A0268" w:rsidRDefault="3844797B" w:rsidP="00C710F8">
            <w:pPr>
              <w:pStyle w:val="BodyText"/>
            </w:pPr>
            <w:r w:rsidRPr="001A0268">
              <w:t>UB</w:t>
            </w:r>
          </w:p>
        </w:tc>
        <w:tc>
          <w:tcPr>
            <w:tcW w:w="7407" w:type="dxa"/>
          </w:tcPr>
          <w:p w14:paraId="324FBE6A" w14:textId="0DF72CF1" w:rsidR="3844797B" w:rsidRPr="001A0268" w:rsidRDefault="3844797B" w:rsidP="008E1C2D">
            <w:pPr>
              <w:pStyle w:val="BodyText"/>
            </w:pPr>
            <w:r w:rsidRPr="001A0268">
              <w:t>Unemployment Benefits</w:t>
            </w:r>
          </w:p>
        </w:tc>
      </w:tr>
      <w:tr w:rsidR="00986290" w:rsidRPr="001A0268" w14:paraId="2447D063" w14:textId="77777777" w:rsidTr="001459FA">
        <w:trPr>
          <w:cantSplit/>
          <w:trHeight w:val="292"/>
        </w:trPr>
        <w:tc>
          <w:tcPr>
            <w:tcW w:w="2155" w:type="dxa"/>
          </w:tcPr>
          <w:p w14:paraId="19B03317" w14:textId="69346454" w:rsidR="00986290" w:rsidRPr="001A0268" w:rsidRDefault="00986290" w:rsidP="00C710F8">
            <w:pPr>
              <w:pStyle w:val="BodyText"/>
              <w:rPr>
                <w:w w:val="105"/>
              </w:rPr>
            </w:pPr>
            <w:r w:rsidRPr="001A0268">
              <w:rPr>
                <w:w w:val="105"/>
              </w:rPr>
              <w:t>UE</w:t>
            </w:r>
          </w:p>
        </w:tc>
        <w:tc>
          <w:tcPr>
            <w:tcW w:w="7407" w:type="dxa"/>
          </w:tcPr>
          <w:p w14:paraId="17A4B1DB" w14:textId="19F9EB52" w:rsidR="00986290" w:rsidRPr="001A0268" w:rsidRDefault="00986290" w:rsidP="008E1C2D">
            <w:pPr>
              <w:pStyle w:val="BodyText"/>
              <w:rPr>
                <w:w w:val="105"/>
              </w:rPr>
            </w:pPr>
            <w:r w:rsidRPr="001A0268">
              <w:rPr>
                <w:w w:val="105"/>
              </w:rPr>
              <w:t>Unearned Income</w:t>
            </w:r>
          </w:p>
        </w:tc>
      </w:tr>
      <w:tr w:rsidR="00986290" w:rsidRPr="001A0268" w14:paraId="707C616A" w14:textId="77777777" w:rsidTr="001459FA">
        <w:trPr>
          <w:cantSplit/>
          <w:trHeight w:val="292"/>
        </w:trPr>
        <w:tc>
          <w:tcPr>
            <w:tcW w:w="2155" w:type="dxa"/>
          </w:tcPr>
          <w:p w14:paraId="7BC5EC4C" w14:textId="23C5657C" w:rsidR="00986290" w:rsidRPr="001A0268" w:rsidRDefault="00986290" w:rsidP="00C710F8">
            <w:pPr>
              <w:pStyle w:val="BodyText"/>
              <w:rPr>
                <w:w w:val="105"/>
              </w:rPr>
            </w:pPr>
            <w:r w:rsidRPr="001A0268">
              <w:rPr>
                <w:w w:val="105"/>
              </w:rPr>
              <w:t>VA</w:t>
            </w:r>
          </w:p>
        </w:tc>
        <w:tc>
          <w:tcPr>
            <w:tcW w:w="7407" w:type="dxa"/>
          </w:tcPr>
          <w:p w14:paraId="73070CA1" w14:textId="66D2FE77" w:rsidR="00986290" w:rsidRPr="001A0268" w:rsidRDefault="00986290" w:rsidP="008E1C2D">
            <w:pPr>
              <w:pStyle w:val="BodyText"/>
              <w:rPr>
                <w:w w:val="105"/>
              </w:rPr>
            </w:pPr>
            <w:r w:rsidRPr="001A0268">
              <w:rPr>
                <w:w w:val="105"/>
              </w:rPr>
              <w:t>Veterans Administration</w:t>
            </w:r>
          </w:p>
        </w:tc>
      </w:tr>
      <w:tr w:rsidR="00986290" w:rsidRPr="001A0268" w14:paraId="40C0CF34" w14:textId="77777777" w:rsidTr="001459FA">
        <w:trPr>
          <w:cantSplit/>
          <w:trHeight w:val="292"/>
        </w:trPr>
        <w:tc>
          <w:tcPr>
            <w:tcW w:w="2155" w:type="dxa"/>
          </w:tcPr>
          <w:p w14:paraId="6DCC3981" w14:textId="477912D1" w:rsidR="00986290" w:rsidRPr="001A0268" w:rsidRDefault="00986290" w:rsidP="00C710F8">
            <w:pPr>
              <w:pStyle w:val="BodyText"/>
              <w:rPr>
                <w:w w:val="105"/>
              </w:rPr>
            </w:pPr>
            <w:r w:rsidRPr="001A0268">
              <w:rPr>
                <w:w w:val="105"/>
              </w:rPr>
              <w:t>VISTA</w:t>
            </w:r>
          </w:p>
        </w:tc>
        <w:tc>
          <w:tcPr>
            <w:tcW w:w="7407" w:type="dxa"/>
          </w:tcPr>
          <w:p w14:paraId="4EC6EEB7" w14:textId="0AD3B1DF" w:rsidR="00986290" w:rsidRPr="001A0268" w:rsidRDefault="00986290" w:rsidP="008E1C2D">
            <w:pPr>
              <w:pStyle w:val="BodyText"/>
              <w:rPr>
                <w:w w:val="105"/>
              </w:rPr>
            </w:pPr>
            <w:r w:rsidRPr="001A0268">
              <w:rPr>
                <w:w w:val="105"/>
              </w:rPr>
              <w:t>Volunteers in Service to America</w:t>
            </w:r>
          </w:p>
        </w:tc>
      </w:tr>
    </w:tbl>
    <w:p w14:paraId="73225B78" w14:textId="77777777" w:rsidR="00032567" w:rsidRPr="001A0268" w:rsidRDefault="00032567">
      <w:pPr>
        <w:spacing w:line="270" w:lineRule="exact"/>
        <w:rPr>
          <w:sz w:val="23"/>
        </w:rPr>
        <w:sectPr w:rsidR="00032567" w:rsidRPr="001A0268" w:rsidSect="00E1607E">
          <w:footerReference w:type="default" r:id="rId16"/>
          <w:pgSz w:w="12240" w:h="15840" w:code="1"/>
          <w:pgMar w:top="504" w:right="720" w:bottom="504" w:left="720" w:header="0" w:footer="897" w:gutter="0"/>
          <w:cols w:space="720"/>
          <w:docGrid w:linePitch="299"/>
        </w:sectPr>
      </w:pPr>
    </w:p>
    <w:p w14:paraId="7E34F9F1" w14:textId="77777777" w:rsidR="00032567" w:rsidRPr="001A0268" w:rsidRDefault="00032567">
      <w:pPr>
        <w:spacing w:line="270" w:lineRule="exact"/>
        <w:rPr>
          <w:sz w:val="23"/>
        </w:rPr>
      </w:pPr>
    </w:p>
    <w:p w14:paraId="2B7FA173" w14:textId="24B8C245" w:rsidR="00032567" w:rsidRPr="004875CC" w:rsidRDefault="003E746B" w:rsidP="004875CC">
      <w:pPr>
        <w:pStyle w:val="Heading2"/>
        <w:rPr>
          <w:b w:val="0"/>
        </w:rPr>
      </w:pPr>
      <w:bookmarkStart w:id="137" w:name="Appendix_G3_Review_Cover_Sheet"/>
      <w:bookmarkStart w:id="138" w:name="_Toc113545725"/>
      <w:bookmarkEnd w:id="137"/>
      <w:r w:rsidRPr="004875CC">
        <w:t>Appendix G3</w:t>
      </w:r>
      <w:r w:rsidR="00243978">
        <w:t xml:space="preserve"> </w:t>
      </w:r>
      <w:r w:rsidR="00243978">
        <w:tab/>
      </w:r>
      <w:r w:rsidRPr="004875CC">
        <w:t>Review Cover Sheet</w:t>
      </w:r>
      <w:bookmarkEnd w:id="138"/>
    </w:p>
    <w:p w14:paraId="5A618CFF" w14:textId="77777777" w:rsidR="00032567" w:rsidRPr="001A0268" w:rsidRDefault="00032567">
      <w:pPr>
        <w:pStyle w:val="BodyText"/>
        <w:rPr>
          <w:b/>
          <w:sz w:val="28"/>
        </w:rPr>
      </w:pPr>
    </w:p>
    <w:p w14:paraId="18D9D8A6" w14:textId="5D03D1CF" w:rsidR="000A1DAA" w:rsidRPr="005750F3" w:rsidRDefault="003E746B" w:rsidP="004875CC">
      <w:pPr>
        <w:pStyle w:val="BodyText"/>
        <w:rPr>
          <w:w w:val="105"/>
          <w:u w:val="single"/>
        </w:rPr>
      </w:pPr>
      <w:r w:rsidRPr="005750F3">
        <w:rPr>
          <w:b/>
          <w:bCs/>
          <w:w w:val="105"/>
        </w:rPr>
        <w:t>STATE:</w:t>
      </w:r>
      <w:r w:rsidRPr="005750F3">
        <w:rPr>
          <w:b/>
          <w:bCs/>
          <w:w w:val="105"/>
          <w:u w:val="single"/>
        </w:rPr>
        <w:t xml:space="preserve"> </w:t>
      </w:r>
      <w:r w:rsidRPr="005750F3">
        <w:rPr>
          <w:b/>
          <w:bCs/>
          <w:w w:val="105"/>
          <w:u w:val="single"/>
        </w:rPr>
        <w:tab/>
      </w:r>
      <w:r w:rsidR="005750F3">
        <w:rPr>
          <w:b/>
          <w:bCs/>
          <w:w w:val="105"/>
          <w:u w:val="single"/>
        </w:rPr>
        <w:t xml:space="preserve">                                                                                                       </w:t>
      </w:r>
    </w:p>
    <w:p w14:paraId="1D7F09A2" w14:textId="00A5CAEF" w:rsidR="00032567" w:rsidRPr="004875CC" w:rsidRDefault="003E746B" w:rsidP="004875CC">
      <w:pPr>
        <w:pStyle w:val="BodyText"/>
        <w:rPr>
          <w:b/>
        </w:rPr>
      </w:pPr>
      <w:r w:rsidRPr="005750F3">
        <w:rPr>
          <w:b/>
          <w:bCs/>
          <w:w w:val="105"/>
        </w:rPr>
        <w:t>Review</w:t>
      </w:r>
      <w:r w:rsidRPr="005750F3">
        <w:rPr>
          <w:b/>
          <w:bCs/>
          <w:spacing w:val="-18"/>
          <w:w w:val="105"/>
        </w:rPr>
        <w:t xml:space="preserve"> </w:t>
      </w:r>
      <w:r w:rsidRPr="005750F3">
        <w:rPr>
          <w:b/>
          <w:bCs/>
          <w:w w:val="105"/>
        </w:rPr>
        <w:t>Date(s</w:t>
      </w:r>
      <w:r w:rsidRPr="004875CC">
        <w:rPr>
          <w:b/>
          <w:bCs/>
          <w:w w:val="105"/>
        </w:rPr>
        <w:t>)</w:t>
      </w:r>
      <w:r w:rsidRPr="004875CC">
        <w:rPr>
          <w:b/>
          <w:bCs/>
          <w:spacing w:val="13"/>
        </w:rPr>
        <w:t xml:space="preserve"> </w:t>
      </w:r>
      <w:r w:rsidR="005750F3" w:rsidRPr="00211064">
        <w:rPr>
          <w:b/>
          <w:bCs/>
          <w:w w:val="105"/>
          <w:u w:val="single"/>
        </w:rPr>
        <w:tab/>
      </w:r>
      <w:r w:rsidR="005750F3">
        <w:rPr>
          <w:b/>
          <w:bCs/>
          <w:w w:val="105"/>
          <w:u w:val="single"/>
        </w:rPr>
        <w:t xml:space="preserve">                                                                                          </w:t>
      </w:r>
    </w:p>
    <w:p w14:paraId="55EE09A3" w14:textId="5CDE8D53" w:rsidR="008B289F" w:rsidRPr="004875CC" w:rsidRDefault="003E746B" w:rsidP="004875CC">
      <w:pPr>
        <w:pStyle w:val="BodyText"/>
        <w:rPr>
          <w:b/>
          <w:bCs/>
          <w:w w:val="105"/>
          <w:u w:val="single"/>
        </w:rPr>
      </w:pPr>
      <w:r w:rsidRPr="004875CC">
        <w:rPr>
          <w:b/>
          <w:bCs/>
          <w:w w:val="105"/>
        </w:rPr>
        <w:t>System</w:t>
      </w:r>
      <w:r w:rsidRPr="004875CC">
        <w:rPr>
          <w:b/>
          <w:bCs/>
          <w:spacing w:val="-18"/>
          <w:w w:val="105"/>
        </w:rPr>
        <w:t xml:space="preserve"> </w:t>
      </w:r>
      <w:r w:rsidRPr="004875CC">
        <w:rPr>
          <w:b/>
          <w:bCs/>
          <w:w w:val="105"/>
        </w:rPr>
        <w:t>Name:</w:t>
      </w:r>
      <w:r w:rsidR="005750F3" w:rsidRPr="005750F3">
        <w:rPr>
          <w:b/>
          <w:bCs/>
          <w:w w:val="105"/>
          <w:u w:val="single"/>
        </w:rPr>
        <w:t xml:space="preserve"> </w:t>
      </w:r>
      <w:r w:rsidR="005750F3" w:rsidRPr="00211064">
        <w:rPr>
          <w:b/>
          <w:bCs/>
          <w:w w:val="105"/>
          <w:u w:val="single"/>
        </w:rPr>
        <w:tab/>
      </w:r>
      <w:r w:rsidR="005750F3">
        <w:rPr>
          <w:b/>
          <w:bCs/>
          <w:w w:val="105"/>
          <w:u w:val="single"/>
        </w:rPr>
        <w:t xml:space="preserve">                                                                                          </w:t>
      </w:r>
    </w:p>
    <w:p w14:paraId="4E425E7A" w14:textId="440C2A46" w:rsidR="005750F3" w:rsidRPr="004875CC" w:rsidRDefault="003E746B" w:rsidP="004875CC">
      <w:pPr>
        <w:pStyle w:val="BodyText"/>
        <w:rPr>
          <w:b/>
          <w:bCs/>
        </w:rPr>
      </w:pPr>
      <w:r w:rsidRPr="004875CC">
        <w:rPr>
          <w:b/>
          <w:bCs/>
          <w:w w:val="105"/>
        </w:rPr>
        <w:t>Reviewer(s):</w:t>
      </w:r>
      <w:r w:rsidR="005750F3" w:rsidRPr="005750F3">
        <w:rPr>
          <w:b/>
          <w:bCs/>
          <w:w w:val="105"/>
          <w:u w:val="single"/>
        </w:rPr>
        <w:t xml:space="preserve"> </w:t>
      </w:r>
      <w:r w:rsidR="005750F3" w:rsidRPr="00211064">
        <w:rPr>
          <w:b/>
          <w:bCs/>
          <w:w w:val="105"/>
          <w:u w:val="single"/>
        </w:rPr>
        <w:tab/>
      </w:r>
      <w:r w:rsidR="005750F3">
        <w:rPr>
          <w:b/>
          <w:bCs/>
          <w:w w:val="105"/>
          <w:u w:val="single"/>
        </w:rPr>
        <w:t xml:space="preserve">                                                                                                       </w:t>
      </w:r>
    </w:p>
    <w:p w14:paraId="28CDAD67" w14:textId="0F904C1B" w:rsidR="000A1DAA" w:rsidRPr="004875CC" w:rsidRDefault="003E746B" w:rsidP="004875CC">
      <w:pPr>
        <w:pStyle w:val="BodyText"/>
        <w:rPr>
          <w:b/>
          <w:bCs/>
        </w:rPr>
      </w:pPr>
      <w:r w:rsidRPr="004875CC">
        <w:rPr>
          <w:b/>
          <w:bCs/>
          <w:w w:val="105"/>
        </w:rPr>
        <w:t>SA:</w:t>
      </w:r>
      <w:bookmarkStart w:id="139" w:name="_bookmark2"/>
      <w:bookmarkEnd w:id="139"/>
      <w:r w:rsidR="005750F3" w:rsidRPr="005750F3">
        <w:rPr>
          <w:b/>
          <w:bCs/>
          <w:w w:val="105"/>
          <w:u w:val="single"/>
        </w:rPr>
        <w:t xml:space="preserve"> </w:t>
      </w:r>
      <w:r w:rsidR="005750F3" w:rsidRPr="00211064">
        <w:rPr>
          <w:b/>
          <w:bCs/>
          <w:w w:val="105"/>
          <w:u w:val="single"/>
        </w:rPr>
        <w:tab/>
      </w:r>
      <w:r w:rsidR="005750F3">
        <w:rPr>
          <w:b/>
          <w:bCs/>
          <w:w w:val="105"/>
          <w:u w:val="single"/>
        </w:rPr>
        <w:t xml:space="preserve">                                                                                                                    </w:t>
      </w:r>
    </w:p>
    <w:p w14:paraId="6087E5A3" w14:textId="1C555D95" w:rsidR="00032567" w:rsidRPr="004875CC" w:rsidRDefault="003E746B" w:rsidP="004875CC">
      <w:pPr>
        <w:pStyle w:val="BodyText"/>
        <w:rPr>
          <w:b/>
          <w:bCs/>
        </w:rPr>
      </w:pPr>
      <w:r w:rsidRPr="004875CC">
        <w:rPr>
          <w:b/>
          <w:bCs/>
          <w:w w:val="105"/>
        </w:rPr>
        <w:t>FNS:</w:t>
      </w:r>
      <w:r w:rsidRPr="004875CC">
        <w:rPr>
          <w:b/>
          <w:bCs/>
        </w:rPr>
        <w:t xml:space="preserve"> </w:t>
      </w:r>
      <w:r w:rsidRPr="004875CC">
        <w:rPr>
          <w:b/>
          <w:bCs/>
          <w:spacing w:val="3"/>
        </w:rPr>
        <w:t xml:space="preserve"> </w:t>
      </w:r>
      <w:r w:rsidR="005750F3" w:rsidRPr="00211064">
        <w:rPr>
          <w:b/>
          <w:bCs/>
          <w:w w:val="105"/>
          <w:u w:val="single"/>
        </w:rPr>
        <w:tab/>
      </w:r>
      <w:r w:rsidR="005750F3">
        <w:rPr>
          <w:b/>
          <w:bCs/>
          <w:w w:val="105"/>
          <w:u w:val="single"/>
        </w:rPr>
        <w:t xml:space="preserve">                                                                                        </w:t>
      </w:r>
      <w:r w:rsidR="00DB0A26">
        <w:rPr>
          <w:b/>
          <w:bCs/>
          <w:w w:val="105"/>
          <w:u w:val="single"/>
        </w:rPr>
        <w:t xml:space="preserve">                          </w:t>
      </w:r>
      <w:r w:rsidR="005750F3">
        <w:rPr>
          <w:b/>
          <w:bCs/>
          <w:w w:val="105"/>
          <w:u w:val="single"/>
        </w:rPr>
        <w:t xml:space="preserve">  </w:t>
      </w:r>
    </w:p>
    <w:sectPr w:rsidR="00032567" w:rsidRPr="004875CC" w:rsidSect="00C57FBF">
      <w:pgSz w:w="12240" w:h="15840" w:code="1"/>
      <w:pgMar w:top="504" w:right="720" w:bottom="504" w:left="720" w:header="0" w:footer="8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4DFF" w14:textId="77777777" w:rsidR="00710AFE" w:rsidRDefault="00710AFE">
      <w:r>
        <w:separator/>
      </w:r>
    </w:p>
  </w:endnote>
  <w:endnote w:type="continuationSeparator" w:id="0">
    <w:p w14:paraId="78403272" w14:textId="77777777" w:rsidR="00710AFE" w:rsidRDefault="00710AFE">
      <w:r>
        <w:continuationSeparator/>
      </w:r>
    </w:p>
  </w:endnote>
  <w:endnote w:type="continuationNotice" w:id="1">
    <w:p w14:paraId="07061ECE" w14:textId="77777777" w:rsidR="00710AFE" w:rsidRDefault="00710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18991"/>
      <w:docPartObj>
        <w:docPartGallery w:val="Page Numbers (Bottom of Page)"/>
        <w:docPartUnique/>
      </w:docPartObj>
    </w:sdtPr>
    <w:sdtEndPr>
      <w:rPr>
        <w:noProof/>
      </w:rPr>
    </w:sdtEndPr>
    <w:sdtContent>
      <w:p w14:paraId="483EABD5" w14:textId="6F618B6D" w:rsidR="00994436" w:rsidRDefault="0099443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43EA6485" w14:textId="77777777" w:rsidR="00994436" w:rsidRDefault="00994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238697"/>
      <w:docPartObj>
        <w:docPartGallery w:val="Page Numbers (Bottom of Page)"/>
        <w:docPartUnique/>
      </w:docPartObj>
    </w:sdtPr>
    <w:sdtEndPr>
      <w:rPr>
        <w:noProof/>
        <w:sz w:val="24"/>
        <w:szCs w:val="24"/>
      </w:rPr>
    </w:sdtEndPr>
    <w:sdtContent>
      <w:p w14:paraId="30BE3AE3" w14:textId="346B0573" w:rsidR="00994436" w:rsidRDefault="00994436">
        <w:pPr>
          <w:pStyle w:val="Footer"/>
          <w:jc w:val="center"/>
        </w:pPr>
        <w:r w:rsidRPr="00A94DAF">
          <w:rPr>
            <w:color w:val="2B579A"/>
            <w:shd w:val="clear" w:color="auto" w:fill="E6E6E6"/>
          </w:rPr>
          <w:fldChar w:fldCharType="begin"/>
        </w:r>
        <w:r w:rsidRPr="00A94DAF">
          <w:instrText xml:space="preserve"> PAGE   \* MERGEFORMAT </w:instrText>
        </w:r>
        <w:r w:rsidRPr="00A94DAF">
          <w:rPr>
            <w:color w:val="2B579A"/>
            <w:shd w:val="clear" w:color="auto" w:fill="E6E6E6"/>
          </w:rPr>
          <w:fldChar w:fldCharType="separate"/>
        </w:r>
        <w:r w:rsidR="0035363A" w:rsidRPr="00A94DAF">
          <w:rPr>
            <w:noProof/>
          </w:rPr>
          <w:t>20</w:t>
        </w:r>
        <w:r w:rsidRPr="00A94DAF">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E7F8" w14:textId="77777777" w:rsidR="00710AFE" w:rsidRDefault="00710AFE">
      <w:r>
        <w:separator/>
      </w:r>
    </w:p>
  </w:footnote>
  <w:footnote w:type="continuationSeparator" w:id="0">
    <w:p w14:paraId="7019DB65" w14:textId="77777777" w:rsidR="00710AFE" w:rsidRDefault="00710AFE">
      <w:r>
        <w:continuationSeparator/>
      </w:r>
    </w:p>
  </w:footnote>
  <w:footnote w:type="continuationNotice" w:id="1">
    <w:p w14:paraId="20641C0B" w14:textId="77777777" w:rsidR="00710AFE" w:rsidRDefault="00710AFE"/>
  </w:footnote>
  <w:footnote w:id="2">
    <w:p w14:paraId="7FFB986E" w14:textId="77777777" w:rsidR="00DE0779" w:rsidRDefault="00DE0779" w:rsidP="004875CC">
      <w:pPr>
        <w:pStyle w:val="FootnoteText"/>
        <w:rPr>
          <w:color w:val="333333"/>
        </w:rPr>
      </w:pPr>
      <w:r w:rsidRPr="435EC878">
        <w:rPr>
          <w:rStyle w:val="FootnoteReference"/>
        </w:rPr>
        <w:footnoteRef/>
      </w:r>
      <w:r w:rsidRPr="435EC878">
        <w:t xml:space="preserve"> </w:t>
      </w:r>
      <w:r w:rsidRPr="435EC878">
        <w:rPr>
          <w:rFonts w:ascii="Segoe UI" w:eastAsia="Segoe UI" w:hAnsi="Segoe UI" w:cs="Segoe UI"/>
          <w:color w:val="333333"/>
          <w:sz w:val="18"/>
          <w:szCs w:val="18"/>
        </w:rPr>
        <w:t>Save points are points within a transaction that can be "rolled back to" without affecting any work done in the transaction before the save</w:t>
      </w:r>
      <w:r>
        <w:rPr>
          <w:rFonts w:ascii="Segoe UI" w:eastAsia="Segoe UI" w:hAnsi="Segoe UI" w:cs="Segoe UI"/>
          <w:color w:val="333333"/>
          <w:sz w:val="18"/>
          <w:szCs w:val="18"/>
        </w:rPr>
        <w:t xml:space="preserve"> </w:t>
      </w:r>
      <w:r w:rsidRPr="435EC878">
        <w:rPr>
          <w:rFonts w:ascii="Segoe UI" w:eastAsia="Segoe UI" w:hAnsi="Segoe UI" w:cs="Segoe UI"/>
          <w:color w:val="333333"/>
          <w:sz w:val="18"/>
          <w:szCs w:val="18"/>
        </w:rPr>
        <w:t>point was created.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D45"/>
    <w:multiLevelType w:val="hybridMultilevel"/>
    <w:tmpl w:val="409E52A2"/>
    <w:lvl w:ilvl="0" w:tplc="04090001">
      <w:start w:val="1"/>
      <w:numFmt w:val="bullet"/>
      <w:lvlText w:val=""/>
      <w:lvlJc w:val="left"/>
      <w:pPr>
        <w:ind w:left="820" w:hanging="360"/>
      </w:pPr>
      <w:rPr>
        <w:rFonts w:ascii="Symbol" w:hAnsi="Symbol" w:hint="default"/>
        <w:w w:val="103"/>
        <w:sz w:val="23"/>
        <w:szCs w:val="23"/>
        <w:lang w:val="en-US" w:eastAsia="en-US" w:bidi="en-US"/>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5EB2E2A"/>
    <w:multiLevelType w:val="hybridMultilevel"/>
    <w:tmpl w:val="5A16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21F7B"/>
    <w:multiLevelType w:val="hybridMultilevel"/>
    <w:tmpl w:val="470AC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F65E3"/>
    <w:multiLevelType w:val="hybridMultilevel"/>
    <w:tmpl w:val="1AE05B0A"/>
    <w:lvl w:ilvl="0" w:tplc="FFFFFFFF">
      <w:start w:val="1"/>
      <w:numFmt w:val="bullet"/>
      <w:lvlText w:val=""/>
      <w:lvlJc w:val="left"/>
      <w:pPr>
        <w:ind w:left="1080" w:hanging="360"/>
      </w:pPr>
      <w:rPr>
        <w:rFonts w:ascii="Wingdings" w:hAnsi="Wingdings" w:hint="default"/>
        <w:w w:val="103"/>
        <w:sz w:val="23"/>
        <w:szCs w:val="23"/>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062D7E"/>
    <w:multiLevelType w:val="hybridMultilevel"/>
    <w:tmpl w:val="E458B578"/>
    <w:lvl w:ilvl="0" w:tplc="FFFFFFFF">
      <w:start w:val="1"/>
      <w:numFmt w:val="bullet"/>
      <w:lvlText w:val=""/>
      <w:lvlJc w:val="left"/>
      <w:pPr>
        <w:ind w:left="1800" w:hanging="360"/>
      </w:pPr>
      <w:rPr>
        <w:rFonts w:ascii="Wingdings" w:hAnsi="Wingdings" w:hint="default"/>
        <w:w w:val="103"/>
        <w:sz w:val="23"/>
        <w:szCs w:val="23"/>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557988"/>
    <w:multiLevelType w:val="hybridMultilevel"/>
    <w:tmpl w:val="0B1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23CA9"/>
    <w:multiLevelType w:val="hybridMultilevel"/>
    <w:tmpl w:val="3E34CDEC"/>
    <w:lvl w:ilvl="0" w:tplc="04090001">
      <w:start w:val="1"/>
      <w:numFmt w:val="bullet"/>
      <w:lvlText w:val=""/>
      <w:lvlJc w:val="left"/>
      <w:pPr>
        <w:ind w:left="814" w:hanging="360"/>
      </w:pPr>
      <w:rPr>
        <w:rFonts w:ascii="Symbol" w:hAnsi="Symbol" w:hint="default"/>
        <w:w w:val="103"/>
        <w:sz w:val="23"/>
        <w:szCs w:val="23"/>
        <w:lang w:val="en-US" w:eastAsia="en-US" w:bidi="en-US"/>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7" w15:restartNumberingAfterBreak="0">
    <w:nsid w:val="1C786186"/>
    <w:multiLevelType w:val="hybridMultilevel"/>
    <w:tmpl w:val="2E34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D41EF"/>
    <w:multiLevelType w:val="hybridMultilevel"/>
    <w:tmpl w:val="3B942E1A"/>
    <w:lvl w:ilvl="0" w:tplc="04090001">
      <w:start w:val="1"/>
      <w:numFmt w:val="bullet"/>
      <w:lvlText w:val=""/>
      <w:lvlJc w:val="left"/>
      <w:pPr>
        <w:ind w:left="720" w:hanging="360"/>
      </w:pPr>
      <w:rPr>
        <w:rFonts w:ascii="Symbol" w:hAnsi="Symbol" w:hint="default"/>
        <w:w w:val="103"/>
        <w:sz w:val="23"/>
        <w:szCs w:val="23"/>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8102E3"/>
    <w:multiLevelType w:val="hybridMultilevel"/>
    <w:tmpl w:val="CD3C1E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630D8B"/>
    <w:multiLevelType w:val="hybridMultilevel"/>
    <w:tmpl w:val="B596D6EA"/>
    <w:lvl w:ilvl="0" w:tplc="04090001">
      <w:start w:val="1"/>
      <w:numFmt w:val="bullet"/>
      <w:lvlText w:val=""/>
      <w:lvlJc w:val="left"/>
      <w:pPr>
        <w:ind w:left="720" w:hanging="360"/>
      </w:pPr>
      <w:rPr>
        <w:rFonts w:ascii="Symbol" w:hAnsi="Symbol" w:hint="default"/>
        <w:w w:val="103"/>
        <w:sz w:val="23"/>
        <w:szCs w:val="23"/>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85205A"/>
    <w:multiLevelType w:val="hybridMultilevel"/>
    <w:tmpl w:val="13AE5420"/>
    <w:lvl w:ilvl="0" w:tplc="04090001">
      <w:start w:val="1"/>
      <w:numFmt w:val="bullet"/>
      <w:lvlText w:val=""/>
      <w:lvlJc w:val="left"/>
      <w:pPr>
        <w:ind w:left="720" w:hanging="360"/>
      </w:pPr>
      <w:rPr>
        <w:rFonts w:ascii="Symbol" w:hAnsi="Symbol" w:hint="default"/>
        <w:w w:val="103"/>
        <w:sz w:val="23"/>
        <w:szCs w:val="23"/>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AC6D0F"/>
    <w:multiLevelType w:val="hybridMultilevel"/>
    <w:tmpl w:val="3AF06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640F1"/>
    <w:multiLevelType w:val="hybridMultilevel"/>
    <w:tmpl w:val="4944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3E35"/>
    <w:multiLevelType w:val="hybridMultilevel"/>
    <w:tmpl w:val="70DAF97C"/>
    <w:lvl w:ilvl="0" w:tplc="FFFFFFFF">
      <w:start w:val="1"/>
      <w:numFmt w:val="bullet"/>
      <w:lvlText w:val=""/>
      <w:lvlJc w:val="left"/>
      <w:pPr>
        <w:ind w:left="720" w:hanging="360"/>
      </w:pPr>
      <w:rPr>
        <w:rFonts w:ascii="Wingdings" w:hAnsi="Wingdings" w:hint="default"/>
        <w:w w:val="103"/>
        <w:sz w:val="23"/>
        <w:szCs w:val="23"/>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01213"/>
    <w:multiLevelType w:val="hybridMultilevel"/>
    <w:tmpl w:val="26E21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47FB9"/>
    <w:multiLevelType w:val="hybridMultilevel"/>
    <w:tmpl w:val="6FF6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40A89"/>
    <w:multiLevelType w:val="hybridMultilevel"/>
    <w:tmpl w:val="ACCC91D0"/>
    <w:lvl w:ilvl="0" w:tplc="04090001">
      <w:start w:val="1"/>
      <w:numFmt w:val="bullet"/>
      <w:lvlText w:val=""/>
      <w:lvlJc w:val="left"/>
      <w:pPr>
        <w:ind w:left="720" w:hanging="360"/>
      </w:pPr>
      <w:rPr>
        <w:rFonts w:ascii="Symbol" w:hAnsi="Symbol" w:hint="default"/>
        <w:w w:val="103"/>
        <w:sz w:val="23"/>
        <w:szCs w:val="23"/>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F31425"/>
    <w:multiLevelType w:val="hybridMultilevel"/>
    <w:tmpl w:val="04023D6E"/>
    <w:lvl w:ilvl="0" w:tplc="FFFFFFFF">
      <w:start w:val="1"/>
      <w:numFmt w:val="bullet"/>
      <w:lvlText w:val=""/>
      <w:lvlJc w:val="left"/>
      <w:pPr>
        <w:ind w:left="720" w:hanging="360"/>
      </w:pPr>
      <w:rPr>
        <w:rFonts w:ascii="Wingdings" w:hAnsi="Wingdings" w:hint="default"/>
        <w:w w:val="103"/>
        <w:sz w:val="23"/>
        <w:szCs w:val="23"/>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1185A"/>
    <w:multiLevelType w:val="hybridMultilevel"/>
    <w:tmpl w:val="B14C34C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2C64C9"/>
    <w:multiLevelType w:val="hybridMultilevel"/>
    <w:tmpl w:val="7C984784"/>
    <w:lvl w:ilvl="0" w:tplc="FFFFFFFF">
      <w:start w:val="1"/>
      <w:numFmt w:val="bullet"/>
      <w:lvlText w:val=""/>
      <w:lvlJc w:val="left"/>
      <w:pPr>
        <w:ind w:left="1440" w:hanging="360"/>
      </w:pPr>
      <w:rPr>
        <w:rFonts w:ascii="Wingdings" w:hAnsi="Wingdings" w:hint="default"/>
        <w:w w:val="103"/>
        <w:sz w:val="23"/>
        <w:szCs w:val="23"/>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F2546D"/>
    <w:multiLevelType w:val="hybridMultilevel"/>
    <w:tmpl w:val="C50C0B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A05D8B"/>
    <w:multiLevelType w:val="hybridMultilevel"/>
    <w:tmpl w:val="ED125B7A"/>
    <w:lvl w:ilvl="0" w:tplc="04090001">
      <w:start w:val="1"/>
      <w:numFmt w:val="bullet"/>
      <w:lvlText w:val=""/>
      <w:lvlJc w:val="left"/>
      <w:pPr>
        <w:ind w:left="814" w:hanging="360"/>
      </w:pPr>
      <w:rPr>
        <w:rFonts w:ascii="Symbol" w:hAnsi="Symbol" w:hint="default"/>
        <w:w w:val="103"/>
        <w:sz w:val="23"/>
        <w:szCs w:val="23"/>
        <w:lang w:val="en-US" w:eastAsia="en-US" w:bidi="en-US"/>
      </w:rPr>
    </w:lvl>
    <w:lvl w:ilvl="1" w:tplc="FFFFFFFF" w:tentative="1">
      <w:start w:val="1"/>
      <w:numFmt w:val="bullet"/>
      <w:lvlText w:val="o"/>
      <w:lvlJc w:val="left"/>
      <w:pPr>
        <w:ind w:left="1534" w:hanging="360"/>
      </w:pPr>
      <w:rPr>
        <w:rFonts w:ascii="Courier New" w:hAnsi="Courier New" w:cs="Courier New" w:hint="default"/>
      </w:rPr>
    </w:lvl>
    <w:lvl w:ilvl="2" w:tplc="FFFFFFFF" w:tentative="1">
      <w:start w:val="1"/>
      <w:numFmt w:val="bullet"/>
      <w:lvlText w:val=""/>
      <w:lvlJc w:val="left"/>
      <w:pPr>
        <w:ind w:left="2254" w:hanging="360"/>
      </w:pPr>
      <w:rPr>
        <w:rFonts w:ascii="Wingdings" w:hAnsi="Wingdings" w:hint="default"/>
      </w:rPr>
    </w:lvl>
    <w:lvl w:ilvl="3" w:tplc="FFFFFFFF" w:tentative="1">
      <w:start w:val="1"/>
      <w:numFmt w:val="bullet"/>
      <w:lvlText w:val=""/>
      <w:lvlJc w:val="left"/>
      <w:pPr>
        <w:ind w:left="2974" w:hanging="360"/>
      </w:pPr>
      <w:rPr>
        <w:rFonts w:ascii="Symbol" w:hAnsi="Symbol" w:hint="default"/>
      </w:rPr>
    </w:lvl>
    <w:lvl w:ilvl="4" w:tplc="FFFFFFFF" w:tentative="1">
      <w:start w:val="1"/>
      <w:numFmt w:val="bullet"/>
      <w:lvlText w:val="o"/>
      <w:lvlJc w:val="left"/>
      <w:pPr>
        <w:ind w:left="3694" w:hanging="360"/>
      </w:pPr>
      <w:rPr>
        <w:rFonts w:ascii="Courier New" w:hAnsi="Courier New" w:cs="Courier New" w:hint="default"/>
      </w:rPr>
    </w:lvl>
    <w:lvl w:ilvl="5" w:tplc="FFFFFFFF" w:tentative="1">
      <w:start w:val="1"/>
      <w:numFmt w:val="bullet"/>
      <w:lvlText w:val=""/>
      <w:lvlJc w:val="left"/>
      <w:pPr>
        <w:ind w:left="4414" w:hanging="360"/>
      </w:pPr>
      <w:rPr>
        <w:rFonts w:ascii="Wingdings" w:hAnsi="Wingdings" w:hint="default"/>
      </w:rPr>
    </w:lvl>
    <w:lvl w:ilvl="6" w:tplc="FFFFFFFF" w:tentative="1">
      <w:start w:val="1"/>
      <w:numFmt w:val="bullet"/>
      <w:lvlText w:val=""/>
      <w:lvlJc w:val="left"/>
      <w:pPr>
        <w:ind w:left="5134" w:hanging="360"/>
      </w:pPr>
      <w:rPr>
        <w:rFonts w:ascii="Symbol" w:hAnsi="Symbol" w:hint="default"/>
      </w:rPr>
    </w:lvl>
    <w:lvl w:ilvl="7" w:tplc="FFFFFFFF" w:tentative="1">
      <w:start w:val="1"/>
      <w:numFmt w:val="bullet"/>
      <w:lvlText w:val="o"/>
      <w:lvlJc w:val="left"/>
      <w:pPr>
        <w:ind w:left="5854" w:hanging="360"/>
      </w:pPr>
      <w:rPr>
        <w:rFonts w:ascii="Courier New" w:hAnsi="Courier New" w:cs="Courier New" w:hint="default"/>
      </w:rPr>
    </w:lvl>
    <w:lvl w:ilvl="8" w:tplc="FFFFFFFF" w:tentative="1">
      <w:start w:val="1"/>
      <w:numFmt w:val="bullet"/>
      <w:lvlText w:val=""/>
      <w:lvlJc w:val="left"/>
      <w:pPr>
        <w:ind w:left="6574" w:hanging="360"/>
      </w:pPr>
      <w:rPr>
        <w:rFonts w:ascii="Wingdings" w:hAnsi="Wingdings" w:hint="default"/>
      </w:rPr>
    </w:lvl>
  </w:abstractNum>
  <w:abstractNum w:abstractNumId="23" w15:restartNumberingAfterBreak="0">
    <w:nsid w:val="404E3B40"/>
    <w:multiLevelType w:val="hybridMultilevel"/>
    <w:tmpl w:val="E22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43B0F"/>
    <w:multiLevelType w:val="hybridMultilevel"/>
    <w:tmpl w:val="721CFC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AC36DFF"/>
    <w:multiLevelType w:val="hybridMultilevel"/>
    <w:tmpl w:val="1902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F8057E"/>
    <w:multiLevelType w:val="hybridMultilevel"/>
    <w:tmpl w:val="C13C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E4449"/>
    <w:multiLevelType w:val="hybridMultilevel"/>
    <w:tmpl w:val="475873C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8" w15:restartNumberingAfterBreak="0">
    <w:nsid w:val="521E210A"/>
    <w:multiLevelType w:val="hybridMultilevel"/>
    <w:tmpl w:val="6D8A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5093F"/>
    <w:multiLevelType w:val="hybridMultilevel"/>
    <w:tmpl w:val="E5381BCE"/>
    <w:lvl w:ilvl="0" w:tplc="FFFFFFFF">
      <w:start w:val="1"/>
      <w:numFmt w:val="bullet"/>
      <w:lvlText w:val=""/>
      <w:lvlJc w:val="left"/>
      <w:pPr>
        <w:ind w:left="1800" w:hanging="360"/>
      </w:pPr>
      <w:rPr>
        <w:rFonts w:ascii="Wingdings" w:hAnsi="Wingdings" w:hint="default"/>
        <w:w w:val="103"/>
        <w:sz w:val="23"/>
        <w:szCs w:val="23"/>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3BD49FE"/>
    <w:multiLevelType w:val="hybridMultilevel"/>
    <w:tmpl w:val="EAAC67EA"/>
    <w:lvl w:ilvl="0" w:tplc="04090001">
      <w:start w:val="1"/>
      <w:numFmt w:val="bullet"/>
      <w:lvlText w:val=""/>
      <w:lvlJc w:val="left"/>
      <w:pPr>
        <w:ind w:left="720" w:hanging="360"/>
      </w:pPr>
      <w:rPr>
        <w:rFonts w:ascii="Symbol" w:hAnsi="Symbol" w:hint="default"/>
        <w:w w:val="103"/>
        <w:sz w:val="23"/>
        <w:szCs w:val="23"/>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4B30B89"/>
    <w:multiLevelType w:val="hybridMultilevel"/>
    <w:tmpl w:val="DD4682EC"/>
    <w:lvl w:ilvl="0" w:tplc="746A8258">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15:restartNumberingAfterBreak="0">
    <w:nsid w:val="5713456D"/>
    <w:multiLevelType w:val="hybridMultilevel"/>
    <w:tmpl w:val="5B068254"/>
    <w:lvl w:ilvl="0" w:tplc="FFFFFFFF">
      <w:start w:val="1"/>
      <w:numFmt w:val="bullet"/>
      <w:lvlText w:val=""/>
      <w:lvlJc w:val="left"/>
      <w:pPr>
        <w:ind w:left="720" w:hanging="360"/>
      </w:pPr>
      <w:rPr>
        <w:rFonts w:ascii="Wingdings" w:hAnsi="Wingdings" w:hint="default"/>
        <w:w w:val="103"/>
        <w:sz w:val="23"/>
        <w:szCs w:val="23"/>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7E274E"/>
    <w:multiLevelType w:val="hybridMultilevel"/>
    <w:tmpl w:val="F7343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557B2"/>
    <w:multiLevelType w:val="hybridMultilevel"/>
    <w:tmpl w:val="49CA22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AF4609C"/>
    <w:multiLevelType w:val="hybridMultilevel"/>
    <w:tmpl w:val="212C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A678EA"/>
    <w:multiLevelType w:val="hybridMultilevel"/>
    <w:tmpl w:val="FE3CD10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4A72FE"/>
    <w:multiLevelType w:val="hybridMultilevel"/>
    <w:tmpl w:val="3C46B7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2FB623F"/>
    <w:multiLevelType w:val="hybridMultilevel"/>
    <w:tmpl w:val="B154743C"/>
    <w:lvl w:ilvl="0" w:tplc="FFFFFFFF">
      <w:start w:val="1"/>
      <w:numFmt w:val="bullet"/>
      <w:lvlText w:val=""/>
      <w:lvlJc w:val="left"/>
      <w:pPr>
        <w:ind w:left="1080" w:hanging="360"/>
      </w:pPr>
      <w:rPr>
        <w:rFonts w:ascii="Wingdings" w:hAnsi="Wingdings" w:hint="default"/>
        <w:w w:val="103"/>
        <w:sz w:val="23"/>
        <w:szCs w:val="23"/>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0E1EF9"/>
    <w:multiLevelType w:val="hybridMultilevel"/>
    <w:tmpl w:val="B8FE84FE"/>
    <w:lvl w:ilvl="0" w:tplc="FFFFFFFF">
      <w:start w:val="1"/>
      <w:numFmt w:val="bullet"/>
      <w:lvlText w:val=""/>
      <w:lvlJc w:val="left"/>
      <w:pPr>
        <w:ind w:left="720" w:hanging="360"/>
      </w:pPr>
      <w:rPr>
        <w:rFonts w:ascii="Wingdings" w:hAnsi="Wingdings" w:hint="default"/>
        <w:w w:val="103"/>
        <w:sz w:val="23"/>
        <w:szCs w:val="23"/>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0C9A"/>
    <w:multiLevelType w:val="hybridMultilevel"/>
    <w:tmpl w:val="C984665A"/>
    <w:lvl w:ilvl="0" w:tplc="FFFFFFFF">
      <w:start w:val="1"/>
      <w:numFmt w:val="bullet"/>
      <w:lvlText w:val=""/>
      <w:lvlJc w:val="left"/>
      <w:pPr>
        <w:ind w:left="1800" w:hanging="360"/>
      </w:pPr>
      <w:rPr>
        <w:rFonts w:ascii="Wingdings" w:hAnsi="Wingdings" w:hint="default"/>
        <w:w w:val="103"/>
        <w:sz w:val="23"/>
        <w:szCs w:val="23"/>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C93A57"/>
    <w:multiLevelType w:val="hybridMultilevel"/>
    <w:tmpl w:val="72ACC486"/>
    <w:lvl w:ilvl="0" w:tplc="FFFFFFFF">
      <w:start w:val="1"/>
      <w:numFmt w:val="bullet"/>
      <w:lvlText w:val=""/>
      <w:lvlJc w:val="left"/>
      <w:pPr>
        <w:ind w:left="1440" w:hanging="360"/>
      </w:pPr>
      <w:rPr>
        <w:rFonts w:ascii="Wingdings" w:hAnsi="Wingdings" w:hint="default"/>
        <w:w w:val="103"/>
        <w:sz w:val="23"/>
        <w:szCs w:val="23"/>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B01208B"/>
    <w:multiLevelType w:val="hybridMultilevel"/>
    <w:tmpl w:val="5DEA3A42"/>
    <w:lvl w:ilvl="0" w:tplc="FFFFFFFF">
      <w:start w:val="1"/>
      <w:numFmt w:val="bullet"/>
      <w:lvlText w:val=""/>
      <w:lvlJc w:val="left"/>
      <w:pPr>
        <w:ind w:left="1080" w:hanging="360"/>
      </w:pPr>
      <w:rPr>
        <w:rFonts w:ascii="Wingdings" w:hAnsi="Wingdings" w:hint="default"/>
        <w:w w:val="103"/>
        <w:sz w:val="23"/>
        <w:szCs w:val="23"/>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096B22"/>
    <w:multiLevelType w:val="hybridMultilevel"/>
    <w:tmpl w:val="0A7A5E9A"/>
    <w:lvl w:ilvl="0" w:tplc="04090001">
      <w:start w:val="1"/>
      <w:numFmt w:val="bullet"/>
      <w:lvlText w:val=""/>
      <w:lvlJc w:val="left"/>
      <w:pPr>
        <w:ind w:left="720" w:hanging="360"/>
      </w:pPr>
      <w:rPr>
        <w:rFonts w:ascii="Symbol" w:hAnsi="Symbol" w:hint="default"/>
        <w:w w:val="103"/>
        <w:sz w:val="23"/>
        <w:szCs w:val="23"/>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31"/>
  </w:num>
  <w:num w:numId="4">
    <w:abstractNumId w:val="3"/>
  </w:num>
  <w:num w:numId="5">
    <w:abstractNumId w:val="42"/>
  </w:num>
  <w:num w:numId="6">
    <w:abstractNumId w:val="22"/>
  </w:num>
  <w:num w:numId="7">
    <w:abstractNumId w:val="38"/>
  </w:num>
  <w:num w:numId="8">
    <w:abstractNumId w:val="14"/>
  </w:num>
  <w:num w:numId="9">
    <w:abstractNumId w:val="18"/>
  </w:num>
  <w:num w:numId="10">
    <w:abstractNumId w:val="43"/>
  </w:num>
  <w:num w:numId="11">
    <w:abstractNumId w:val="20"/>
  </w:num>
  <w:num w:numId="12">
    <w:abstractNumId w:val="41"/>
  </w:num>
  <w:num w:numId="13">
    <w:abstractNumId w:val="40"/>
  </w:num>
  <w:num w:numId="14">
    <w:abstractNumId w:val="33"/>
  </w:num>
  <w:num w:numId="15">
    <w:abstractNumId w:val="1"/>
  </w:num>
  <w:num w:numId="16">
    <w:abstractNumId w:val="35"/>
  </w:num>
  <w:num w:numId="17">
    <w:abstractNumId w:val="26"/>
  </w:num>
  <w:num w:numId="18">
    <w:abstractNumId w:val="39"/>
  </w:num>
  <w:num w:numId="19">
    <w:abstractNumId w:val="17"/>
  </w:num>
  <w:num w:numId="20">
    <w:abstractNumId w:val="28"/>
  </w:num>
  <w:num w:numId="21">
    <w:abstractNumId w:val="13"/>
  </w:num>
  <w:num w:numId="22">
    <w:abstractNumId w:val="7"/>
  </w:num>
  <w:num w:numId="23">
    <w:abstractNumId w:val="29"/>
  </w:num>
  <w:num w:numId="24">
    <w:abstractNumId w:val="5"/>
  </w:num>
  <w:num w:numId="25">
    <w:abstractNumId w:val="4"/>
  </w:num>
  <w:num w:numId="26">
    <w:abstractNumId w:val="16"/>
  </w:num>
  <w:num w:numId="27">
    <w:abstractNumId w:val="23"/>
  </w:num>
  <w:num w:numId="28">
    <w:abstractNumId w:val="32"/>
  </w:num>
  <w:num w:numId="29">
    <w:abstractNumId w:val="11"/>
  </w:num>
  <w:num w:numId="30">
    <w:abstractNumId w:val="2"/>
  </w:num>
  <w:num w:numId="31">
    <w:abstractNumId w:val="12"/>
  </w:num>
  <w:num w:numId="32">
    <w:abstractNumId w:val="37"/>
  </w:num>
  <w:num w:numId="33">
    <w:abstractNumId w:val="6"/>
  </w:num>
  <w:num w:numId="34">
    <w:abstractNumId w:val="10"/>
  </w:num>
  <w:num w:numId="35">
    <w:abstractNumId w:val="8"/>
  </w:num>
  <w:num w:numId="36">
    <w:abstractNumId w:val="30"/>
  </w:num>
  <w:num w:numId="37">
    <w:abstractNumId w:val="21"/>
  </w:num>
  <w:num w:numId="38">
    <w:abstractNumId w:val="34"/>
  </w:num>
  <w:num w:numId="39">
    <w:abstractNumId w:val="19"/>
  </w:num>
  <w:num w:numId="40">
    <w:abstractNumId w:val="9"/>
  </w:num>
  <w:num w:numId="41">
    <w:abstractNumId w:val="36"/>
  </w:num>
  <w:num w:numId="42">
    <w:abstractNumId w:val="24"/>
  </w:num>
  <w:num w:numId="43">
    <w:abstractNumId w:val="25"/>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PR"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567"/>
    <w:rsid w:val="000007C4"/>
    <w:rsid w:val="00000D7F"/>
    <w:rsid w:val="000014F9"/>
    <w:rsid w:val="00001CC8"/>
    <w:rsid w:val="0000263E"/>
    <w:rsid w:val="00003266"/>
    <w:rsid w:val="0000390C"/>
    <w:rsid w:val="00003A23"/>
    <w:rsid w:val="00003EAB"/>
    <w:rsid w:val="00004518"/>
    <w:rsid w:val="0000472B"/>
    <w:rsid w:val="00005001"/>
    <w:rsid w:val="000058D8"/>
    <w:rsid w:val="00005C3D"/>
    <w:rsid w:val="00005F08"/>
    <w:rsid w:val="00006424"/>
    <w:rsid w:val="00006D21"/>
    <w:rsid w:val="00007018"/>
    <w:rsid w:val="000075FA"/>
    <w:rsid w:val="00007AF7"/>
    <w:rsid w:val="00007D72"/>
    <w:rsid w:val="00007FA8"/>
    <w:rsid w:val="00011BBA"/>
    <w:rsid w:val="00011CFB"/>
    <w:rsid w:val="00011F44"/>
    <w:rsid w:val="00011F4B"/>
    <w:rsid w:val="00012274"/>
    <w:rsid w:val="000122D1"/>
    <w:rsid w:val="00012ADE"/>
    <w:rsid w:val="00012CAC"/>
    <w:rsid w:val="00013421"/>
    <w:rsid w:val="00013592"/>
    <w:rsid w:val="000141BA"/>
    <w:rsid w:val="000146A8"/>
    <w:rsid w:val="0001491D"/>
    <w:rsid w:val="0001545B"/>
    <w:rsid w:val="000157FD"/>
    <w:rsid w:val="000165FE"/>
    <w:rsid w:val="00016F5A"/>
    <w:rsid w:val="00017E58"/>
    <w:rsid w:val="0002082B"/>
    <w:rsid w:val="000208E9"/>
    <w:rsid w:val="00020FA5"/>
    <w:rsid w:val="00021179"/>
    <w:rsid w:val="0002155B"/>
    <w:rsid w:val="0002213A"/>
    <w:rsid w:val="00022FB0"/>
    <w:rsid w:val="00022FDD"/>
    <w:rsid w:val="000231B8"/>
    <w:rsid w:val="0002360F"/>
    <w:rsid w:val="000236E3"/>
    <w:rsid w:val="000237E0"/>
    <w:rsid w:val="00023F5F"/>
    <w:rsid w:val="00024EC9"/>
    <w:rsid w:val="00025588"/>
    <w:rsid w:val="000257F4"/>
    <w:rsid w:val="000260BB"/>
    <w:rsid w:val="0002785E"/>
    <w:rsid w:val="00027A64"/>
    <w:rsid w:val="00027BD2"/>
    <w:rsid w:val="00027D49"/>
    <w:rsid w:val="000305ED"/>
    <w:rsid w:val="00030610"/>
    <w:rsid w:val="000318D7"/>
    <w:rsid w:val="00032567"/>
    <w:rsid w:val="00032B1A"/>
    <w:rsid w:val="00033177"/>
    <w:rsid w:val="00033C2F"/>
    <w:rsid w:val="00033CBD"/>
    <w:rsid w:val="00033F0F"/>
    <w:rsid w:val="000347FB"/>
    <w:rsid w:val="00035AB1"/>
    <w:rsid w:val="00035B94"/>
    <w:rsid w:val="000363B5"/>
    <w:rsid w:val="00036A0F"/>
    <w:rsid w:val="0003742F"/>
    <w:rsid w:val="00037BF7"/>
    <w:rsid w:val="00037F15"/>
    <w:rsid w:val="0004071D"/>
    <w:rsid w:val="00040A9B"/>
    <w:rsid w:val="00040B22"/>
    <w:rsid w:val="000411B4"/>
    <w:rsid w:val="000423A3"/>
    <w:rsid w:val="000426B4"/>
    <w:rsid w:val="00042AD3"/>
    <w:rsid w:val="00042D62"/>
    <w:rsid w:val="00042FE3"/>
    <w:rsid w:val="00043784"/>
    <w:rsid w:val="0004389B"/>
    <w:rsid w:val="00043CCF"/>
    <w:rsid w:val="000443C3"/>
    <w:rsid w:val="00044A5F"/>
    <w:rsid w:val="00045007"/>
    <w:rsid w:val="000450A0"/>
    <w:rsid w:val="0004534F"/>
    <w:rsid w:val="00046944"/>
    <w:rsid w:val="00046DAE"/>
    <w:rsid w:val="00046E93"/>
    <w:rsid w:val="0004700C"/>
    <w:rsid w:val="00047280"/>
    <w:rsid w:val="0005063E"/>
    <w:rsid w:val="00050848"/>
    <w:rsid w:val="000514BC"/>
    <w:rsid w:val="000517EE"/>
    <w:rsid w:val="00052D79"/>
    <w:rsid w:val="00052DC2"/>
    <w:rsid w:val="00052E6C"/>
    <w:rsid w:val="0005352A"/>
    <w:rsid w:val="00053644"/>
    <w:rsid w:val="00054291"/>
    <w:rsid w:val="000549A8"/>
    <w:rsid w:val="00054AE9"/>
    <w:rsid w:val="00054B64"/>
    <w:rsid w:val="0005598E"/>
    <w:rsid w:val="00055BF9"/>
    <w:rsid w:val="00055C10"/>
    <w:rsid w:val="00055C4D"/>
    <w:rsid w:val="00056025"/>
    <w:rsid w:val="000563BA"/>
    <w:rsid w:val="00057308"/>
    <w:rsid w:val="00057571"/>
    <w:rsid w:val="00057CCA"/>
    <w:rsid w:val="00060354"/>
    <w:rsid w:val="00060365"/>
    <w:rsid w:val="00060BAB"/>
    <w:rsid w:val="00061B1D"/>
    <w:rsid w:val="00061C3B"/>
    <w:rsid w:val="000620AF"/>
    <w:rsid w:val="00062929"/>
    <w:rsid w:val="00062ACF"/>
    <w:rsid w:val="00063D6D"/>
    <w:rsid w:val="00064269"/>
    <w:rsid w:val="000651F2"/>
    <w:rsid w:val="000655B6"/>
    <w:rsid w:val="00065833"/>
    <w:rsid w:val="0006617A"/>
    <w:rsid w:val="00066817"/>
    <w:rsid w:val="00066E59"/>
    <w:rsid w:val="00066E8B"/>
    <w:rsid w:val="0006720F"/>
    <w:rsid w:val="000676DC"/>
    <w:rsid w:val="000707FC"/>
    <w:rsid w:val="00071BD0"/>
    <w:rsid w:val="000724A3"/>
    <w:rsid w:val="0007281C"/>
    <w:rsid w:val="0007299E"/>
    <w:rsid w:val="000730D9"/>
    <w:rsid w:val="0007324C"/>
    <w:rsid w:val="00073CE4"/>
    <w:rsid w:val="00073EB1"/>
    <w:rsid w:val="00074F59"/>
    <w:rsid w:val="00075166"/>
    <w:rsid w:val="00075E48"/>
    <w:rsid w:val="00076A27"/>
    <w:rsid w:val="00077EAF"/>
    <w:rsid w:val="00080158"/>
    <w:rsid w:val="0008017D"/>
    <w:rsid w:val="000803EF"/>
    <w:rsid w:val="00080BE4"/>
    <w:rsid w:val="000811A9"/>
    <w:rsid w:val="00081DC4"/>
    <w:rsid w:val="00082289"/>
    <w:rsid w:val="00082608"/>
    <w:rsid w:val="000846C7"/>
    <w:rsid w:val="00085259"/>
    <w:rsid w:val="00086BD3"/>
    <w:rsid w:val="00087A50"/>
    <w:rsid w:val="0009060C"/>
    <w:rsid w:val="00090A95"/>
    <w:rsid w:val="000910B7"/>
    <w:rsid w:val="00091484"/>
    <w:rsid w:val="00091660"/>
    <w:rsid w:val="00091D69"/>
    <w:rsid w:val="00091ED2"/>
    <w:rsid w:val="000928C3"/>
    <w:rsid w:val="00093330"/>
    <w:rsid w:val="00093C59"/>
    <w:rsid w:val="0009420D"/>
    <w:rsid w:val="00094264"/>
    <w:rsid w:val="00094651"/>
    <w:rsid w:val="00094664"/>
    <w:rsid w:val="0009487C"/>
    <w:rsid w:val="000952B6"/>
    <w:rsid w:val="000962E2"/>
    <w:rsid w:val="000979A2"/>
    <w:rsid w:val="00097C41"/>
    <w:rsid w:val="000A0A92"/>
    <w:rsid w:val="000A18B5"/>
    <w:rsid w:val="000A1DAA"/>
    <w:rsid w:val="000A2144"/>
    <w:rsid w:val="000A3595"/>
    <w:rsid w:val="000A4E3E"/>
    <w:rsid w:val="000A553A"/>
    <w:rsid w:val="000A6268"/>
    <w:rsid w:val="000A6A69"/>
    <w:rsid w:val="000A73FE"/>
    <w:rsid w:val="000A7852"/>
    <w:rsid w:val="000A7FB0"/>
    <w:rsid w:val="000B06EA"/>
    <w:rsid w:val="000B09AF"/>
    <w:rsid w:val="000B0F3E"/>
    <w:rsid w:val="000B109B"/>
    <w:rsid w:val="000B1156"/>
    <w:rsid w:val="000B1A92"/>
    <w:rsid w:val="000B27F7"/>
    <w:rsid w:val="000B3AE0"/>
    <w:rsid w:val="000B4A5E"/>
    <w:rsid w:val="000B5184"/>
    <w:rsid w:val="000B54D2"/>
    <w:rsid w:val="000B5A84"/>
    <w:rsid w:val="000B750C"/>
    <w:rsid w:val="000B7E1E"/>
    <w:rsid w:val="000C0D5D"/>
    <w:rsid w:val="000C1167"/>
    <w:rsid w:val="000C12DF"/>
    <w:rsid w:val="000C16DB"/>
    <w:rsid w:val="000C187C"/>
    <w:rsid w:val="000C19D0"/>
    <w:rsid w:val="000C1B50"/>
    <w:rsid w:val="000C1B66"/>
    <w:rsid w:val="000C287B"/>
    <w:rsid w:val="000C2C24"/>
    <w:rsid w:val="000C3CF0"/>
    <w:rsid w:val="000C3DF2"/>
    <w:rsid w:val="000C4452"/>
    <w:rsid w:val="000C563E"/>
    <w:rsid w:val="000C5DEE"/>
    <w:rsid w:val="000C5EAB"/>
    <w:rsid w:val="000C617E"/>
    <w:rsid w:val="000C6833"/>
    <w:rsid w:val="000C6C27"/>
    <w:rsid w:val="000C6F82"/>
    <w:rsid w:val="000C713C"/>
    <w:rsid w:val="000D03B3"/>
    <w:rsid w:val="000D0846"/>
    <w:rsid w:val="000D0CD9"/>
    <w:rsid w:val="000D15DB"/>
    <w:rsid w:val="000D3B0C"/>
    <w:rsid w:val="000D4286"/>
    <w:rsid w:val="000D460C"/>
    <w:rsid w:val="000D4DBF"/>
    <w:rsid w:val="000D5328"/>
    <w:rsid w:val="000D6328"/>
    <w:rsid w:val="000D6C3F"/>
    <w:rsid w:val="000D7349"/>
    <w:rsid w:val="000D77DB"/>
    <w:rsid w:val="000D7A1F"/>
    <w:rsid w:val="000E0CF9"/>
    <w:rsid w:val="000E15DF"/>
    <w:rsid w:val="000E17A5"/>
    <w:rsid w:val="000E1D9B"/>
    <w:rsid w:val="000E27DF"/>
    <w:rsid w:val="000E2A79"/>
    <w:rsid w:val="000E2D05"/>
    <w:rsid w:val="000E2D43"/>
    <w:rsid w:val="000E3431"/>
    <w:rsid w:val="000E3522"/>
    <w:rsid w:val="000E4B37"/>
    <w:rsid w:val="000E4DDE"/>
    <w:rsid w:val="000E4E3E"/>
    <w:rsid w:val="000E61E2"/>
    <w:rsid w:val="000E632E"/>
    <w:rsid w:val="000E6635"/>
    <w:rsid w:val="000E7A27"/>
    <w:rsid w:val="000E7AA0"/>
    <w:rsid w:val="000E7B18"/>
    <w:rsid w:val="000E7BBB"/>
    <w:rsid w:val="000F0776"/>
    <w:rsid w:val="000F0A7B"/>
    <w:rsid w:val="000F0A91"/>
    <w:rsid w:val="000F0B54"/>
    <w:rsid w:val="000F0CBE"/>
    <w:rsid w:val="000F1C4C"/>
    <w:rsid w:val="000F1EBC"/>
    <w:rsid w:val="000F1F78"/>
    <w:rsid w:val="000F2162"/>
    <w:rsid w:val="000F23D8"/>
    <w:rsid w:val="000F2CD0"/>
    <w:rsid w:val="000F2DE4"/>
    <w:rsid w:val="000F379E"/>
    <w:rsid w:val="000F3BAA"/>
    <w:rsid w:val="000F3C8C"/>
    <w:rsid w:val="000F4236"/>
    <w:rsid w:val="000F4264"/>
    <w:rsid w:val="000F4727"/>
    <w:rsid w:val="000F4E9C"/>
    <w:rsid w:val="000F56BD"/>
    <w:rsid w:val="000F5C6E"/>
    <w:rsid w:val="000F6743"/>
    <w:rsid w:val="000F7577"/>
    <w:rsid w:val="000F7DB6"/>
    <w:rsid w:val="00100D66"/>
    <w:rsid w:val="00100E45"/>
    <w:rsid w:val="00101072"/>
    <w:rsid w:val="001013CD"/>
    <w:rsid w:val="00101A9F"/>
    <w:rsid w:val="001021C6"/>
    <w:rsid w:val="00103C85"/>
    <w:rsid w:val="00103D49"/>
    <w:rsid w:val="0010421C"/>
    <w:rsid w:val="0010426B"/>
    <w:rsid w:val="001046CC"/>
    <w:rsid w:val="00104DB4"/>
    <w:rsid w:val="001052E0"/>
    <w:rsid w:val="00105423"/>
    <w:rsid w:val="00105AF7"/>
    <w:rsid w:val="00105F49"/>
    <w:rsid w:val="00106387"/>
    <w:rsid w:val="00106678"/>
    <w:rsid w:val="00107BE1"/>
    <w:rsid w:val="00110413"/>
    <w:rsid w:val="00110A0C"/>
    <w:rsid w:val="00110E2A"/>
    <w:rsid w:val="00110F4C"/>
    <w:rsid w:val="00111F96"/>
    <w:rsid w:val="001120B3"/>
    <w:rsid w:val="0011253A"/>
    <w:rsid w:val="00112E6E"/>
    <w:rsid w:val="001131D9"/>
    <w:rsid w:val="00113538"/>
    <w:rsid w:val="00113870"/>
    <w:rsid w:val="001141C4"/>
    <w:rsid w:val="0011473B"/>
    <w:rsid w:val="00114991"/>
    <w:rsid w:val="0011563C"/>
    <w:rsid w:val="00115653"/>
    <w:rsid w:val="0011580E"/>
    <w:rsid w:val="00115AC1"/>
    <w:rsid w:val="00115F88"/>
    <w:rsid w:val="00117D8E"/>
    <w:rsid w:val="00121FFC"/>
    <w:rsid w:val="0012308C"/>
    <w:rsid w:val="001234A3"/>
    <w:rsid w:val="00123AA2"/>
    <w:rsid w:val="00123C48"/>
    <w:rsid w:val="001243E1"/>
    <w:rsid w:val="001245E0"/>
    <w:rsid w:val="0012498B"/>
    <w:rsid w:val="00125B6F"/>
    <w:rsid w:val="00126E15"/>
    <w:rsid w:val="00127121"/>
    <w:rsid w:val="001302F9"/>
    <w:rsid w:val="00130D67"/>
    <w:rsid w:val="001311A5"/>
    <w:rsid w:val="00131A72"/>
    <w:rsid w:val="00131BA2"/>
    <w:rsid w:val="001325EB"/>
    <w:rsid w:val="001351C8"/>
    <w:rsid w:val="00136320"/>
    <w:rsid w:val="0013666C"/>
    <w:rsid w:val="00136809"/>
    <w:rsid w:val="00136A32"/>
    <w:rsid w:val="001377BE"/>
    <w:rsid w:val="001378C0"/>
    <w:rsid w:val="00137EB2"/>
    <w:rsid w:val="00140324"/>
    <w:rsid w:val="001408B0"/>
    <w:rsid w:val="00141B81"/>
    <w:rsid w:val="00142801"/>
    <w:rsid w:val="001429A6"/>
    <w:rsid w:val="00142C07"/>
    <w:rsid w:val="00142F1A"/>
    <w:rsid w:val="00143DBD"/>
    <w:rsid w:val="00143F3B"/>
    <w:rsid w:val="0014471B"/>
    <w:rsid w:val="0014480C"/>
    <w:rsid w:val="001449D2"/>
    <w:rsid w:val="001459FA"/>
    <w:rsid w:val="00146128"/>
    <w:rsid w:val="0014674C"/>
    <w:rsid w:val="00146C26"/>
    <w:rsid w:val="0014742C"/>
    <w:rsid w:val="001479CC"/>
    <w:rsid w:val="00147F0B"/>
    <w:rsid w:val="00150392"/>
    <w:rsid w:val="00151338"/>
    <w:rsid w:val="0015190E"/>
    <w:rsid w:val="00153678"/>
    <w:rsid w:val="0015454B"/>
    <w:rsid w:val="00154A9F"/>
    <w:rsid w:val="00154EC5"/>
    <w:rsid w:val="001557ED"/>
    <w:rsid w:val="00155910"/>
    <w:rsid w:val="0015615F"/>
    <w:rsid w:val="0015631E"/>
    <w:rsid w:val="00157351"/>
    <w:rsid w:val="00157B03"/>
    <w:rsid w:val="00157E4E"/>
    <w:rsid w:val="0016005E"/>
    <w:rsid w:val="00160128"/>
    <w:rsid w:val="00160668"/>
    <w:rsid w:val="001609D7"/>
    <w:rsid w:val="00160C00"/>
    <w:rsid w:val="00160E5B"/>
    <w:rsid w:val="00161DA5"/>
    <w:rsid w:val="00162162"/>
    <w:rsid w:val="00162E53"/>
    <w:rsid w:val="00163621"/>
    <w:rsid w:val="00163D2C"/>
    <w:rsid w:val="001640E1"/>
    <w:rsid w:val="00164340"/>
    <w:rsid w:val="00164C63"/>
    <w:rsid w:val="00165196"/>
    <w:rsid w:val="001651DA"/>
    <w:rsid w:val="00165E13"/>
    <w:rsid w:val="00166539"/>
    <w:rsid w:val="001668DA"/>
    <w:rsid w:val="00166A0F"/>
    <w:rsid w:val="00166A54"/>
    <w:rsid w:val="00166A6F"/>
    <w:rsid w:val="00166D19"/>
    <w:rsid w:val="001678C7"/>
    <w:rsid w:val="001705EF"/>
    <w:rsid w:val="0017165F"/>
    <w:rsid w:val="0017192D"/>
    <w:rsid w:val="001725C0"/>
    <w:rsid w:val="00172619"/>
    <w:rsid w:val="00173444"/>
    <w:rsid w:val="00174259"/>
    <w:rsid w:val="00174BA7"/>
    <w:rsid w:val="00174F4B"/>
    <w:rsid w:val="00175897"/>
    <w:rsid w:val="001758F4"/>
    <w:rsid w:val="001768DD"/>
    <w:rsid w:val="00176D03"/>
    <w:rsid w:val="00176DAF"/>
    <w:rsid w:val="00177F93"/>
    <w:rsid w:val="00177FDA"/>
    <w:rsid w:val="001802CE"/>
    <w:rsid w:val="0018086D"/>
    <w:rsid w:val="00180947"/>
    <w:rsid w:val="00180BBC"/>
    <w:rsid w:val="00181D89"/>
    <w:rsid w:val="0018267B"/>
    <w:rsid w:val="0018277D"/>
    <w:rsid w:val="00182A82"/>
    <w:rsid w:val="00183196"/>
    <w:rsid w:val="00183991"/>
    <w:rsid w:val="00184682"/>
    <w:rsid w:val="001854BA"/>
    <w:rsid w:val="00186DBB"/>
    <w:rsid w:val="00186E70"/>
    <w:rsid w:val="0018700F"/>
    <w:rsid w:val="00190DDF"/>
    <w:rsid w:val="00191093"/>
    <w:rsid w:val="0019137D"/>
    <w:rsid w:val="001919AC"/>
    <w:rsid w:val="00193A04"/>
    <w:rsid w:val="00193AB5"/>
    <w:rsid w:val="00193ADE"/>
    <w:rsid w:val="00193BD2"/>
    <w:rsid w:val="00194051"/>
    <w:rsid w:val="0019426D"/>
    <w:rsid w:val="001945C5"/>
    <w:rsid w:val="001948B4"/>
    <w:rsid w:val="00194A9A"/>
    <w:rsid w:val="001954BF"/>
    <w:rsid w:val="00195978"/>
    <w:rsid w:val="00195A8B"/>
    <w:rsid w:val="00197BB0"/>
    <w:rsid w:val="001A0268"/>
    <w:rsid w:val="001A07B1"/>
    <w:rsid w:val="001A08BE"/>
    <w:rsid w:val="001A16AF"/>
    <w:rsid w:val="001A174F"/>
    <w:rsid w:val="001A18BD"/>
    <w:rsid w:val="001A1D79"/>
    <w:rsid w:val="001A215C"/>
    <w:rsid w:val="001A2C25"/>
    <w:rsid w:val="001A2D5A"/>
    <w:rsid w:val="001A2E8F"/>
    <w:rsid w:val="001A2F4F"/>
    <w:rsid w:val="001A30BF"/>
    <w:rsid w:val="001A4440"/>
    <w:rsid w:val="001A4F05"/>
    <w:rsid w:val="001A5E04"/>
    <w:rsid w:val="001A5EF2"/>
    <w:rsid w:val="001A79C6"/>
    <w:rsid w:val="001A7E9D"/>
    <w:rsid w:val="001A7F46"/>
    <w:rsid w:val="001B0AE1"/>
    <w:rsid w:val="001B0CB9"/>
    <w:rsid w:val="001B0E26"/>
    <w:rsid w:val="001B0E9C"/>
    <w:rsid w:val="001B2415"/>
    <w:rsid w:val="001B2929"/>
    <w:rsid w:val="001B4F80"/>
    <w:rsid w:val="001B5383"/>
    <w:rsid w:val="001B617F"/>
    <w:rsid w:val="001B71D5"/>
    <w:rsid w:val="001B7255"/>
    <w:rsid w:val="001B790F"/>
    <w:rsid w:val="001B7AB8"/>
    <w:rsid w:val="001C013D"/>
    <w:rsid w:val="001C0243"/>
    <w:rsid w:val="001C08F9"/>
    <w:rsid w:val="001C1500"/>
    <w:rsid w:val="001C165B"/>
    <w:rsid w:val="001C25FE"/>
    <w:rsid w:val="001C2BE1"/>
    <w:rsid w:val="001C3B45"/>
    <w:rsid w:val="001C3C40"/>
    <w:rsid w:val="001C4474"/>
    <w:rsid w:val="001C4808"/>
    <w:rsid w:val="001C4ED6"/>
    <w:rsid w:val="001C4EE1"/>
    <w:rsid w:val="001C5A91"/>
    <w:rsid w:val="001C5DCC"/>
    <w:rsid w:val="001C5E7C"/>
    <w:rsid w:val="001C5FDA"/>
    <w:rsid w:val="001C6CBD"/>
    <w:rsid w:val="001C7653"/>
    <w:rsid w:val="001C7DB1"/>
    <w:rsid w:val="001D0BF3"/>
    <w:rsid w:val="001D0F83"/>
    <w:rsid w:val="001D18F5"/>
    <w:rsid w:val="001D1D1F"/>
    <w:rsid w:val="001D1F27"/>
    <w:rsid w:val="001D3054"/>
    <w:rsid w:val="001D31F2"/>
    <w:rsid w:val="001D3DE6"/>
    <w:rsid w:val="001D440F"/>
    <w:rsid w:val="001D54E0"/>
    <w:rsid w:val="001D5540"/>
    <w:rsid w:val="001D55D7"/>
    <w:rsid w:val="001D5656"/>
    <w:rsid w:val="001D5735"/>
    <w:rsid w:val="001D5FCA"/>
    <w:rsid w:val="001D615A"/>
    <w:rsid w:val="001D61F7"/>
    <w:rsid w:val="001D6ACC"/>
    <w:rsid w:val="001D7052"/>
    <w:rsid w:val="001D741B"/>
    <w:rsid w:val="001E0647"/>
    <w:rsid w:val="001E2458"/>
    <w:rsid w:val="001E24D4"/>
    <w:rsid w:val="001E2779"/>
    <w:rsid w:val="001E2CD8"/>
    <w:rsid w:val="001E310F"/>
    <w:rsid w:val="001E37EF"/>
    <w:rsid w:val="001E3ACB"/>
    <w:rsid w:val="001E3BE0"/>
    <w:rsid w:val="001E3D4F"/>
    <w:rsid w:val="001E448C"/>
    <w:rsid w:val="001E58E8"/>
    <w:rsid w:val="001E61B5"/>
    <w:rsid w:val="001E7175"/>
    <w:rsid w:val="001F01B4"/>
    <w:rsid w:val="001F0256"/>
    <w:rsid w:val="001F0D99"/>
    <w:rsid w:val="001F2FDF"/>
    <w:rsid w:val="001F3B0E"/>
    <w:rsid w:val="001F3B50"/>
    <w:rsid w:val="001F456D"/>
    <w:rsid w:val="001F4FE7"/>
    <w:rsid w:val="001F51F9"/>
    <w:rsid w:val="001F53BA"/>
    <w:rsid w:val="001F58C4"/>
    <w:rsid w:val="001F5B09"/>
    <w:rsid w:val="001F65A0"/>
    <w:rsid w:val="001F6825"/>
    <w:rsid w:val="001F6B9A"/>
    <w:rsid w:val="001F7F15"/>
    <w:rsid w:val="002007BC"/>
    <w:rsid w:val="00200BA9"/>
    <w:rsid w:val="00200E86"/>
    <w:rsid w:val="002010AC"/>
    <w:rsid w:val="00201FDC"/>
    <w:rsid w:val="00203B88"/>
    <w:rsid w:val="002041CD"/>
    <w:rsid w:val="0020461E"/>
    <w:rsid w:val="00204BC4"/>
    <w:rsid w:val="00205246"/>
    <w:rsid w:val="00205357"/>
    <w:rsid w:val="0020536B"/>
    <w:rsid w:val="0020571B"/>
    <w:rsid w:val="00205929"/>
    <w:rsid w:val="002059B4"/>
    <w:rsid w:val="00206820"/>
    <w:rsid w:val="00207FEA"/>
    <w:rsid w:val="0021057C"/>
    <w:rsid w:val="0021059B"/>
    <w:rsid w:val="0021070A"/>
    <w:rsid w:val="0021084D"/>
    <w:rsid w:val="00210C62"/>
    <w:rsid w:val="00211501"/>
    <w:rsid w:val="00211792"/>
    <w:rsid w:val="002117F7"/>
    <w:rsid w:val="00212232"/>
    <w:rsid w:val="0021244A"/>
    <w:rsid w:val="002128FD"/>
    <w:rsid w:val="00212DED"/>
    <w:rsid w:val="0021377E"/>
    <w:rsid w:val="00213997"/>
    <w:rsid w:val="00213B44"/>
    <w:rsid w:val="002144B3"/>
    <w:rsid w:val="00214DE4"/>
    <w:rsid w:val="00214FF9"/>
    <w:rsid w:val="002151B2"/>
    <w:rsid w:val="002159C0"/>
    <w:rsid w:val="00216164"/>
    <w:rsid w:val="0021693F"/>
    <w:rsid w:val="00216A78"/>
    <w:rsid w:val="0021723F"/>
    <w:rsid w:val="0021761D"/>
    <w:rsid w:val="00217B43"/>
    <w:rsid w:val="00217ED9"/>
    <w:rsid w:val="00220694"/>
    <w:rsid w:val="002206B2"/>
    <w:rsid w:val="00221B02"/>
    <w:rsid w:val="00222DBC"/>
    <w:rsid w:val="00223388"/>
    <w:rsid w:val="00224888"/>
    <w:rsid w:val="002252BC"/>
    <w:rsid w:val="00225802"/>
    <w:rsid w:val="00225AB7"/>
    <w:rsid w:val="002265E2"/>
    <w:rsid w:val="002269A7"/>
    <w:rsid w:val="002269EF"/>
    <w:rsid w:val="00226D6B"/>
    <w:rsid w:val="002276BC"/>
    <w:rsid w:val="00227996"/>
    <w:rsid w:val="0023233E"/>
    <w:rsid w:val="0023237D"/>
    <w:rsid w:val="00232B95"/>
    <w:rsid w:val="002343D8"/>
    <w:rsid w:val="00234B6F"/>
    <w:rsid w:val="00234BC5"/>
    <w:rsid w:val="00234F46"/>
    <w:rsid w:val="00237110"/>
    <w:rsid w:val="002375AA"/>
    <w:rsid w:val="00237702"/>
    <w:rsid w:val="00237BA0"/>
    <w:rsid w:val="00240090"/>
    <w:rsid w:val="00240901"/>
    <w:rsid w:val="002409A4"/>
    <w:rsid w:val="00240F82"/>
    <w:rsid w:val="002410C3"/>
    <w:rsid w:val="00241277"/>
    <w:rsid w:val="00241D1B"/>
    <w:rsid w:val="00242121"/>
    <w:rsid w:val="00242624"/>
    <w:rsid w:val="002426F6"/>
    <w:rsid w:val="00242E0E"/>
    <w:rsid w:val="0024393E"/>
    <w:rsid w:val="00243978"/>
    <w:rsid w:val="00243EE2"/>
    <w:rsid w:val="00244433"/>
    <w:rsid w:val="002447B3"/>
    <w:rsid w:val="002447C0"/>
    <w:rsid w:val="00244B96"/>
    <w:rsid w:val="00245A51"/>
    <w:rsid w:val="00245E9D"/>
    <w:rsid w:val="002461C4"/>
    <w:rsid w:val="002462F3"/>
    <w:rsid w:val="002475CC"/>
    <w:rsid w:val="00247E05"/>
    <w:rsid w:val="00247FF2"/>
    <w:rsid w:val="0025071C"/>
    <w:rsid w:val="00250A99"/>
    <w:rsid w:val="00250DAA"/>
    <w:rsid w:val="00250ECD"/>
    <w:rsid w:val="0025139E"/>
    <w:rsid w:val="00251443"/>
    <w:rsid w:val="0025180C"/>
    <w:rsid w:val="002519BC"/>
    <w:rsid w:val="00251EF0"/>
    <w:rsid w:val="00251FA4"/>
    <w:rsid w:val="002530DA"/>
    <w:rsid w:val="002534C8"/>
    <w:rsid w:val="00254543"/>
    <w:rsid w:val="00254794"/>
    <w:rsid w:val="00254A1C"/>
    <w:rsid w:val="002553BB"/>
    <w:rsid w:val="002553F6"/>
    <w:rsid w:val="002557EB"/>
    <w:rsid w:val="002568E3"/>
    <w:rsid w:val="002571A6"/>
    <w:rsid w:val="002574CE"/>
    <w:rsid w:val="00260241"/>
    <w:rsid w:val="0026112B"/>
    <w:rsid w:val="00261463"/>
    <w:rsid w:val="00261F6A"/>
    <w:rsid w:val="00262802"/>
    <w:rsid w:val="00262CEC"/>
    <w:rsid w:val="00262F55"/>
    <w:rsid w:val="00263068"/>
    <w:rsid w:val="002638A6"/>
    <w:rsid w:val="00263C3C"/>
    <w:rsid w:val="0026431F"/>
    <w:rsid w:val="002647B6"/>
    <w:rsid w:val="00264EBA"/>
    <w:rsid w:val="0026531F"/>
    <w:rsid w:val="00265548"/>
    <w:rsid w:val="00265549"/>
    <w:rsid w:val="002660F2"/>
    <w:rsid w:val="0026670B"/>
    <w:rsid w:val="00266B11"/>
    <w:rsid w:val="00266DF6"/>
    <w:rsid w:val="00266EAC"/>
    <w:rsid w:val="00266EED"/>
    <w:rsid w:val="00267068"/>
    <w:rsid w:val="002670A2"/>
    <w:rsid w:val="00267D73"/>
    <w:rsid w:val="002729FA"/>
    <w:rsid w:val="002732BD"/>
    <w:rsid w:val="00273742"/>
    <w:rsid w:val="00273C06"/>
    <w:rsid w:val="00274497"/>
    <w:rsid w:val="00275220"/>
    <w:rsid w:val="00275856"/>
    <w:rsid w:val="00275F90"/>
    <w:rsid w:val="002765E8"/>
    <w:rsid w:val="002767E6"/>
    <w:rsid w:val="00277197"/>
    <w:rsid w:val="00277329"/>
    <w:rsid w:val="002777E1"/>
    <w:rsid w:val="00277CFC"/>
    <w:rsid w:val="00277D62"/>
    <w:rsid w:val="00277F42"/>
    <w:rsid w:val="00280320"/>
    <w:rsid w:val="00280E4E"/>
    <w:rsid w:val="002817F4"/>
    <w:rsid w:val="00281F31"/>
    <w:rsid w:val="0028227A"/>
    <w:rsid w:val="00282AA7"/>
    <w:rsid w:val="00282B41"/>
    <w:rsid w:val="00283EC4"/>
    <w:rsid w:val="00284BE4"/>
    <w:rsid w:val="00285143"/>
    <w:rsid w:val="0028580F"/>
    <w:rsid w:val="002866D1"/>
    <w:rsid w:val="002904DD"/>
    <w:rsid w:val="00290690"/>
    <w:rsid w:val="00290C52"/>
    <w:rsid w:val="00291913"/>
    <w:rsid w:val="00291ACC"/>
    <w:rsid w:val="002923B0"/>
    <w:rsid w:val="00292651"/>
    <w:rsid w:val="002930B2"/>
    <w:rsid w:val="002945AC"/>
    <w:rsid w:val="00294C6A"/>
    <w:rsid w:val="00295061"/>
    <w:rsid w:val="002956E6"/>
    <w:rsid w:val="00295D38"/>
    <w:rsid w:val="0029662B"/>
    <w:rsid w:val="00296CCC"/>
    <w:rsid w:val="0029718B"/>
    <w:rsid w:val="00297FF2"/>
    <w:rsid w:val="002A0F37"/>
    <w:rsid w:val="002A1716"/>
    <w:rsid w:val="002A18D6"/>
    <w:rsid w:val="002A1E1D"/>
    <w:rsid w:val="002A260E"/>
    <w:rsid w:val="002A2F19"/>
    <w:rsid w:val="002A3005"/>
    <w:rsid w:val="002A3459"/>
    <w:rsid w:val="002A345D"/>
    <w:rsid w:val="002A3879"/>
    <w:rsid w:val="002A3DB3"/>
    <w:rsid w:val="002A45EE"/>
    <w:rsid w:val="002A4A3B"/>
    <w:rsid w:val="002A4CF8"/>
    <w:rsid w:val="002A4D88"/>
    <w:rsid w:val="002A57B4"/>
    <w:rsid w:val="002A585C"/>
    <w:rsid w:val="002A59F5"/>
    <w:rsid w:val="002A6173"/>
    <w:rsid w:val="002A6C15"/>
    <w:rsid w:val="002A7FAC"/>
    <w:rsid w:val="002B0A69"/>
    <w:rsid w:val="002B14C9"/>
    <w:rsid w:val="002B15F9"/>
    <w:rsid w:val="002B1F2F"/>
    <w:rsid w:val="002B223B"/>
    <w:rsid w:val="002B2270"/>
    <w:rsid w:val="002B22DC"/>
    <w:rsid w:val="002B2B2A"/>
    <w:rsid w:val="002B4362"/>
    <w:rsid w:val="002B4592"/>
    <w:rsid w:val="002B5621"/>
    <w:rsid w:val="002B5AC0"/>
    <w:rsid w:val="002B5D8B"/>
    <w:rsid w:val="002B6601"/>
    <w:rsid w:val="002B6C8F"/>
    <w:rsid w:val="002B797E"/>
    <w:rsid w:val="002C1771"/>
    <w:rsid w:val="002C1DF9"/>
    <w:rsid w:val="002C2768"/>
    <w:rsid w:val="002C27E9"/>
    <w:rsid w:val="002C2BA8"/>
    <w:rsid w:val="002C2F95"/>
    <w:rsid w:val="002C314F"/>
    <w:rsid w:val="002C3383"/>
    <w:rsid w:val="002C4222"/>
    <w:rsid w:val="002C42D3"/>
    <w:rsid w:val="002C45D3"/>
    <w:rsid w:val="002C6044"/>
    <w:rsid w:val="002C631F"/>
    <w:rsid w:val="002C6510"/>
    <w:rsid w:val="002C66C9"/>
    <w:rsid w:val="002C67B6"/>
    <w:rsid w:val="002C6A7F"/>
    <w:rsid w:val="002C6E13"/>
    <w:rsid w:val="002C6E7B"/>
    <w:rsid w:val="002C725C"/>
    <w:rsid w:val="002D00C8"/>
    <w:rsid w:val="002D0A36"/>
    <w:rsid w:val="002D1397"/>
    <w:rsid w:val="002D21F4"/>
    <w:rsid w:val="002D277F"/>
    <w:rsid w:val="002D3AB4"/>
    <w:rsid w:val="002D3D19"/>
    <w:rsid w:val="002D4D63"/>
    <w:rsid w:val="002D4F84"/>
    <w:rsid w:val="002D564B"/>
    <w:rsid w:val="002D6593"/>
    <w:rsid w:val="002D781E"/>
    <w:rsid w:val="002D7D7B"/>
    <w:rsid w:val="002E0B52"/>
    <w:rsid w:val="002E28BA"/>
    <w:rsid w:val="002E2C4D"/>
    <w:rsid w:val="002E2C54"/>
    <w:rsid w:val="002E2DC4"/>
    <w:rsid w:val="002E3CC1"/>
    <w:rsid w:val="002E405C"/>
    <w:rsid w:val="002E45CF"/>
    <w:rsid w:val="002E4A1D"/>
    <w:rsid w:val="002E4A7D"/>
    <w:rsid w:val="002E4AD1"/>
    <w:rsid w:val="002E4AF2"/>
    <w:rsid w:val="002E6127"/>
    <w:rsid w:val="002E64CD"/>
    <w:rsid w:val="002E6E06"/>
    <w:rsid w:val="002E73E2"/>
    <w:rsid w:val="002E743B"/>
    <w:rsid w:val="002E7C9E"/>
    <w:rsid w:val="002F04E2"/>
    <w:rsid w:val="002F074C"/>
    <w:rsid w:val="002F106D"/>
    <w:rsid w:val="002F15F3"/>
    <w:rsid w:val="002F2105"/>
    <w:rsid w:val="002F2CF4"/>
    <w:rsid w:val="002F3051"/>
    <w:rsid w:val="002F408B"/>
    <w:rsid w:val="002F44FE"/>
    <w:rsid w:val="002F473D"/>
    <w:rsid w:val="002F479D"/>
    <w:rsid w:val="002F535E"/>
    <w:rsid w:val="002F537A"/>
    <w:rsid w:val="002F5651"/>
    <w:rsid w:val="002F5759"/>
    <w:rsid w:val="002F58A2"/>
    <w:rsid w:val="002F62CB"/>
    <w:rsid w:val="002F6488"/>
    <w:rsid w:val="002F689B"/>
    <w:rsid w:val="002F6DFA"/>
    <w:rsid w:val="002F6E4D"/>
    <w:rsid w:val="002F7078"/>
    <w:rsid w:val="002F7416"/>
    <w:rsid w:val="002F7F2B"/>
    <w:rsid w:val="0030006C"/>
    <w:rsid w:val="003001B4"/>
    <w:rsid w:val="00300513"/>
    <w:rsid w:val="00300847"/>
    <w:rsid w:val="00300A54"/>
    <w:rsid w:val="00300F3A"/>
    <w:rsid w:val="00300F97"/>
    <w:rsid w:val="00302039"/>
    <w:rsid w:val="00302840"/>
    <w:rsid w:val="00302849"/>
    <w:rsid w:val="00303283"/>
    <w:rsid w:val="00303604"/>
    <w:rsid w:val="00303F92"/>
    <w:rsid w:val="00304935"/>
    <w:rsid w:val="003049A1"/>
    <w:rsid w:val="00304ECA"/>
    <w:rsid w:val="00305546"/>
    <w:rsid w:val="0030627D"/>
    <w:rsid w:val="0030630A"/>
    <w:rsid w:val="00306496"/>
    <w:rsid w:val="003068D2"/>
    <w:rsid w:val="0030707A"/>
    <w:rsid w:val="00307346"/>
    <w:rsid w:val="0031120D"/>
    <w:rsid w:val="00311E91"/>
    <w:rsid w:val="003124B0"/>
    <w:rsid w:val="00312FB0"/>
    <w:rsid w:val="0031313B"/>
    <w:rsid w:val="003134AC"/>
    <w:rsid w:val="00314781"/>
    <w:rsid w:val="0031482D"/>
    <w:rsid w:val="00314B56"/>
    <w:rsid w:val="0031512F"/>
    <w:rsid w:val="0031594D"/>
    <w:rsid w:val="003164D9"/>
    <w:rsid w:val="00316B13"/>
    <w:rsid w:val="003170B0"/>
    <w:rsid w:val="003171EF"/>
    <w:rsid w:val="00317AE4"/>
    <w:rsid w:val="00317D28"/>
    <w:rsid w:val="00320201"/>
    <w:rsid w:val="00320677"/>
    <w:rsid w:val="003207BF"/>
    <w:rsid w:val="0032086E"/>
    <w:rsid w:val="00321572"/>
    <w:rsid w:val="00321F25"/>
    <w:rsid w:val="0032218E"/>
    <w:rsid w:val="003222D2"/>
    <w:rsid w:val="003242E8"/>
    <w:rsid w:val="00324465"/>
    <w:rsid w:val="0032483C"/>
    <w:rsid w:val="0032488C"/>
    <w:rsid w:val="00324E2D"/>
    <w:rsid w:val="00324EFD"/>
    <w:rsid w:val="00325121"/>
    <w:rsid w:val="00325254"/>
    <w:rsid w:val="00325395"/>
    <w:rsid w:val="003255A7"/>
    <w:rsid w:val="003255E3"/>
    <w:rsid w:val="00325B19"/>
    <w:rsid w:val="00325F90"/>
    <w:rsid w:val="00326050"/>
    <w:rsid w:val="003263E7"/>
    <w:rsid w:val="003264DF"/>
    <w:rsid w:val="003268B8"/>
    <w:rsid w:val="00326A70"/>
    <w:rsid w:val="00326C7A"/>
    <w:rsid w:val="0032772A"/>
    <w:rsid w:val="00327A2B"/>
    <w:rsid w:val="00327EF8"/>
    <w:rsid w:val="00330004"/>
    <w:rsid w:val="0033125B"/>
    <w:rsid w:val="003313BC"/>
    <w:rsid w:val="003320FC"/>
    <w:rsid w:val="0033232A"/>
    <w:rsid w:val="00332BF0"/>
    <w:rsid w:val="0033361C"/>
    <w:rsid w:val="00333774"/>
    <w:rsid w:val="003338FB"/>
    <w:rsid w:val="00333D82"/>
    <w:rsid w:val="00333D9E"/>
    <w:rsid w:val="0033475D"/>
    <w:rsid w:val="00335104"/>
    <w:rsid w:val="003364F8"/>
    <w:rsid w:val="00336D65"/>
    <w:rsid w:val="00337356"/>
    <w:rsid w:val="00337F00"/>
    <w:rsid w:val="0033CB51"/>
    <w:rsid w:val="0034033B"/>
    <w:rsid w:val="003408FB"/>
    <w:rsid w:val="0034180F"/>
    <w:rsid w:val="00341DD1"/>
    <w:rsid w:val="00343571"/>
    <w:rsid w:val="00343827"/>
    <w:rsid w:val="00343C03"/>
    <w:rsid w:val="003447F3"/>
    <w:rsid w:val="00344CAE"/>
    <w:rsid w:val="00344F88"/>
    <w:rsid w:val="00345283"/>
    <w:rsid w:val="003471A3"/>
    <w:rsid w:val="0034790C"/>
    <w:rsid w:val="00347A4B"/>
    <w:rsid w:val="00347A63"/>
    <w:rsid w:val="00351603"/>
    <w:rsid w:val="003518E9"/>
    <w:rsid w:val="00351A41"/>
    <w:rsid w:val="00351B28"/>
    <w:rsid w:val="003520FD"/>
    <w:rsid w:val="0035290B"/>
    <w:rsid w:val="003529A4"/>
    <w:rsid w:val="00352BEA"/>
    <w:rsid w:val="00352C1F"/>
    <w:rsid w:val="0035363A"/>
    <w:rsid w:val="00353B37"/>
    <w:rsid w:val="00354626"/>
    <w:rsid w:val="00355A98"/>
    <w:rsid w:val="00356058"/>
    <w:rsid w:val="00356089"/>
    <w:rsid w:val="00356700"/>
    <w:rsid w:val="00356CBD"/>
    <w:rsid w:val="00357096"/>
    <w:rsid w:val="0035747E"/>
    <w:rsid w:val="00357A9C"/>
    <w:rsid w:val="00360550"/>
    <w:rsid w:val="00360AF6"/>
    <w:rsid w:val="0036197E"/>
    <w:rsid w:val="0036205E"/>
    <w:rsid w:val="00362738"/>
    <w:rsid w:val="00362A14"/>
    <w:rsid w:val="00364319"/>
    <w:rsid w:val="00364951"/>
    <w:rsid w:val="00365947"/>
    <w:rsid w:val="00366051"/>
    <w:rsid w:val="003664B2"/>
    <w:rsid w:val="0036663A"/>
    <w:rsid w:val="00367181"/>
    <w:rsid w:val="00367416"/>
    <w:rsid w:val="0036791D"/>
    <w:rsid w:val="00367947"/>
    <w:rsid w:val="003703D3"/>
    <w:rsid w:val="00371576"/>
    <w:rsid w:val="003716F1"/>
    <w:rsid w:val="0037173A"/>
    <w:rsid w:val="00373135"/>
    <w:rsid w:val="00373283"/>
    <w:rsid w:val="0037378B"/>
    <w:rsid w:val="003739A8"/>
    <w:rsid w:val="00373ABB"/>
    <w:rsid w:val="00373C53"/>
    <w:rsid w:val="00373E42"/>
    <w:rsid w:val="00374573"/>
    <w:rsid w:val="003745E9"/>
    <w:rsid w:val="00375B9C"/>
    <w:rsid w:val="00375D47"/>
    <w:rsid w:val="00375EE5"/>
    <w:rsid w:val="00377739"/>
    <w:rsid w:val="0037794C"/>
    <w:rsid w:val="00380783"/>
    <w:rsid w:val="00380D56"/>
    <w:rsid w:val="003817EE"/>
    <w:rsid w:val="003824DC"/>
    <w:rsid w:val="00383330"/>
    <w:rsid w:val="003835B6"/>
    <w:rsid w:val="003849F5"/>
    <w:rsid w:val="00384BED"/>
    <w:rsid w:val="00386813"/>
    <w:rsid w:val="003874A9"/>
    <w:rsid w:val="0038796E"/>
    <w:rsid w:val="00390310"/>
    <w:rsid w:val="00390581"/>
    <w:rsid w:val="003907D1"/>
    <w:rsid w:val="003916B7"/>
    <w:rsid w:val="00391736"/>
    <w:rsid w:val="00391A27"/>
    <w:rsid w:val="00391D0D"/>
    <w:rsid w:val="0039247E"/>
    <w:rsid w:val="003945AE"/>
    <w:rsid w:val="00395184"/>
    <w:rsid w:val="00395721"/>
    <w:rsid w:val="00395932"/>
    <w:rsid w:val="003972CC"/>
    <w:rsid w:val="00397494"/>
    <w:rsid w:val="0039789D"/>
    <w:rsid w:val="0039792B"/>
    <w:rsid w:val="00397E4B"/>
    <w:rsid w:val="003A0BC5"/>
    <w:rsid w:val="003A0EEA"/>
    <w:rsid w:val="003A1211"/>
    <w:rsid w:val="003A1718"/>
    <w:rsid w:val="003A1956"/>
    <w:rsid w:val="003A1C4E"/>
    <w:rsid w:val="003A2260"/>
    <w:rsid w:val="003A2CAF"/>
    <w:rsid w:val="003A2DA4"/>
    <w:rsid w:val="003A2FB0"/>
    <w:rsid w:val="003A3432"/>
    <w:rsid w:val="003A524D"/>
    <w:rsid w:val="003A535C"/>
    <w:rsid w:val="003A5363"/>
    <w:rsid w:val="003A66A2"/>
    <w:rsid w:val="003A692B"/>
    <w:rsid w:val="003A6BF6"/>
    <w:rsid w:val="003B02E2"/>
    <w:rsid w:val="003B0536"/>
    <w:rsid w:val="003B160E"/>
    <w:rsid w:val="003B2846"/>
    <w:rsid w:val="003B2904"/>
    <w:rsid w:val="003B3592"/>
    <w:rsid w:val="003B369C"/>
    <w:rsid w:val="003B528F"/>
    <w:rsid w:val="003B53AC"/>
    <w:rsid w:val="003B55E7"/>
    <w:rsid w:val="003B67D1"/>
    <w:rsid w:val="003B6FD6"/>
    <w:rsid w:val="003B7066"/>
    <w:rsid w:val="003B77BE"/>
    <w:rsid w:val="003B7808"/>
    <w:rsid w:val="003C01C1"/>
    <w:rsid w:val="003C07F6"/>
    <w:rsid w:val="003C1698"/>
    <w:rsid w:val="003C1704"/>
    <w:rsid w:val="003C1E8D"/>
    <w:rsid w:val="003C2134"/>
    <w:rsid w:val="003C2DCA"/>
    <w:rsid w:val="003C308F"/>
    <w:rsid w:val="003C3C81"/>
    <w:rsid w:val="003C4003"/>
    <w:rsid w:val="003C41C2"/>
    <w:rsid w:val="003C4542"/>
    <w:rsid w:val="003C4B55"/>
    <w:rsid w:val="003C4BC2"/>
    <w:rsid w:val="003C4F94"/>
    <w:rsid w:val="003C5F71"/>
    <w:rsid w:val="003C6C90"/>
    <w:rsid w:val="003C6DFD"/>
    <w:rsid w:val="003C6EC9"/>
    <w:rsid w:val="003C6F0D"/>
    <w:rsid w:val="003C6F25"/>
    <w:rsid w:val="003C70A6"/>
    <w:rsid w:val="003C7E98"/>
    <w:rsid w:val="003D0C5F"/>
    <w:rsid w:val="003D229F"/>
    <w:rsid w:val="003D260E"/>
    <w:rsid w:val="003D2A52"/>
    <w:rsid w:val="003D2BFA"/>
    <w:rsid w:val="003D2ECB"/>
    <w:rsid w:val="003D3613"/>
    <w:rsid w:val="003D3B60"/>
    <w:rsid w:val="003D45E1"/>
    <w:rsid w:val="003D6B6D"/>
    <w:rsid w:val="003D6EBB"/>
    <w:rsid w:val="003D720F"/>
    <w:rsid w:val="003D7A03"/>
    <w:rsid w:val="003D7B13"/>
    <w:rsid w:val="003D7DB0"/>
    <w:rsid w:val="003E0654"/>
    <w:rsid w:val="003E06F7"/>
    <w:rsid w:val="003E0F62"/>
    <w:rsid w:val="003E0FFB"/>
    <w:rsid w:val="003E187E"/>
    <w:rsid w:val="003E18F0"/>
    <w:rsid w:val="003E2923"/>
    <w:rsid w:val="003E3A77"/>
    <w:rsid w:val="003E44C9"/>
    <w:rsid w:val="003E58DB"/>
    <w:rsid w:val="003E61A5"/>
    <w:rsid w:val="003E6716"/>
    <w:rsid w:val="003E6AAF"/>
    <w:rsid w:val="003E6DF5"/>
    <w:rsid w:val="003E746B"/>
    <w:rsid w:val="003E7679"/>
    <w:rsid w:val="003E7CAC"/>
    <w:rsid w:val="003F0260"/>
    <w:rsid w:val="003F06E3"/>
    <w:rsid w:val="003F0A78"/>
    <w:rsid w:val="003F15F6"/>
    <w:rsid w:val="003F1AC1"/>
    <w:rsid w:val="003F1C95"/>
    <w:rsid w:val="003F1F22"/>
    <w:rsid w:val="003F1F40"/>
    <w:rsid w:val="003F2CF8"/>
    <w:rsid w:val="003F3746"/>
    <w:rsid w:val="003F3F27"/>
    <w:rsid w:val="003F40E6"/>
    <w:rsid w:val="003F4598"/>
    <w:rsid w:val="003F4FE8"/>
    <w:rsid w:val="003F519D"/>
    <w:rsid w:val="003F5262"/>
    <w:rsid w:val="003F5440"/>
    <w:rsid w:val="003F5773"/>
    <w:rsid w:val="003F5813"/>
    <w:rsid w:val="003F5CC5"/>
    <w:rsid w:val="003F6590"/>
    <w:rsid w:val="003F6CC9"/>
    <w:rsid w:val="003F6D3E"/>
    <w:rsid w:val="003F7378"/>
    <w:rsid w:val="003F7961"/>
    <w:rsid w:val="00400600"/>
    <w:rsid w:val="004006C2"/>
    <w:rsid w:val="00400E09"/>
    <w:rsid w:val="00401316"/>
    <w:rsid w:val="004013C4"/>
    <w:rsid w:val="004014F9"/>
    <w:rsid w:val="0040198C"/>
    <w:rsid w:val="00402638"/>
    <w:rsid w:val="00403315"/>
    <w:rsid w:val="00403FE3"/>
    <w:rsid w:val="0040452A"/>
    <w:rsid w:val="004045A5"/>
    <w:rsid w:val="00407FDD"/>
    <w:rsid w:val="004100ED"/>
    <w:rsid w:val="00410BA2"/>
    <w:rsid w:val="00410D04"/>
    <w:rsid w:val="004117B0"/>
    <w:rsid w:val="00411D23"/>
    <w:rsid w:val="00411DB8"/>
    <w:rsid w:val="004121FB"/>
    <w:rsid w:val="0041256C"/>
    <w:rsid w:val="0041267D"/>
    <w:rsid w:val="00412A56"/>
    <w:rsid w:val="004136EA"/>
    <w:rsid w:val="0041380A"/>
    <w:rsid w:val="004140E9"/>
    <w:rsid w:val="004158E5"/>
    <w:rsid w:val="00416301"/>
    <w:rsid w:val="00416796"/>
    <w:rsid w:val="00416B45"/>
    <w:rsid w:val="0041765A"/>
    <w:rsid w:val="00417D85"/>
    <w:rsid w:val="00420361"/>
    <w:rsid w:val="00420968"/>
    <w:rsid w:val="00421341"/>
    <w:rsid w:val="00421435"/>
    <w:rsid w:val="00421B62"/>
    <w:rsid w:val="00421BB1"/>
    <w:rsid w:val="00422A09"/>
    <w:rsid w:val="00423D43"/>
    <w:rsid w:val="0042498C"/>
    <w:rsid w:val="00424DC2"/>
    <w:rsid w:val="00424E1E"/>
    <w:rsid w:val="00424F7F"/>
    <w:rsid w:val="00425512"/>
    <w:rsid w:val="00425A0E"/>
    <w:rsid w:val="00425BAB"/>
    <w:rsid w:val="00425BB7"/>
    <w:rsid w:val="00425BF6"/>
    <w:rsid w:val="00425E06"/>
    <w:rsid w:val="00425EFB"/>
    <w:rsid w:val="00426338"/>
    <w:rsid w:val="00427522"/>
    <w:rsid w:val="0042767D"/>
    <w:rsid w:val="00427AD1"/>
    <w:rsid w:val="00427B01"/>
    <w:rsid w:val="0043003C"/>
    <w:rsid w:val="0043127B"/>
    <w:rsid w:val="00431423"/>
    <w:rsid w:val="00431958"/>
    <w:rsid w:val="00431BEA"/>
    <w:rsid w:val="0043201A"/>
    <w:rsid w:val="00432B0F"/>
    <w:rsid w:val="00433266"/>
    <w:rsid w:val="004337DB"/>
    <w:rsid w:val="0043422A"/>
    <w:rsid w:val="004349E1"/>
    <w:rsid w:val="0043548B"/>
    <w:rsid w:val="0043550A"/>
    <w:rsid w:val="00435A10"/>
    <w:rsid w:val="00435AD3"/>
    <w:rsid w:val="00435B7C"/>
    <w:rsid w:val="0043613B"/>
    <w:rsid w:val="004363DB"/>
    <w:rsid w:val="00436FD9"/>
    <w:rsid w:val="00437646"/>
    <w:rsid w:val="00437670"/>
    <w:rsid w:val="0043FD35"/>
    <w:rsid w:val="004409DE"/>
    <w:rsid w:val="00440BD3"/>
    <w:rsid w:val="0044126B"/>
    <w:rsid w:val="00441C57"/>
    <w:rsid w:val="00441F03"/>
    <w:rsid w:val="00442464"/>
    <w:rsid w:val="00442A9D"/>
    <w:rsid w:val="0044325E"/>
    <w:rsid w:val="004442A9"/>
    <w:rsid w:val="004452C6"/>
    <w:rsid w:val="0044575A"/>
    <w:rsid w:val="004458D9"/>
    <w:rsid w:val="00445975"/>
    <w:rsid w:val="004460EE"/>
    <w:rsid w:val="004469B5"/>
    <w:rsid w:val="00446DBD"/>
    <w:rsid w:val="00450AB7"/>
    <w:rsid w:val="00450AE1"/>
    <w:rsid w:val="00450BB0"/>
    <w:rsid w:val="0045169C"/>
    <w:rsid w:val="004526C2"/>
    <w:rsid w:val="004528C6"/>
    <w:rsid w:val="004529A9"/>
    <w:rsid w:val="00453114"/>
    <w:rsid w:val="00453455"/>
    <w:rsid w:val="0045378E"/>
    <w:rsid w:val="00453DCE"/>
    <w:rsid w:val="00454994"/>
    <w:rsid w:val="00454C3A"/>
    <w:rsid w:val="004555EC"/>
    <w:rsid w:val="004558BD"/>
    <w:rsid w:val="0045702A"/>
    <w:rsid w:val="004574CE"/>
    <w:rsid w:val="00460B6A"/>
    <w:rsid w:val="00460E70"/>
    <w:rsid w:val="004615FE"/>
    <w:rsid w:val="00461AA9"/>
    <w:rsid w:val="00461C0D"/>
    <w:rsid w:val="00461CEE"/>
    <w:rsid w:val="00462326"/>
    <w:rsid w:val="00462751"/>
    <w:rsid w:val="00463216"/>
    <w:rsid w:val="0046380A"/>
    <w:rsid w:val="004638F3"/>
    <w:rsid w:val="00463DF4"/>
    <w:rsid w:val="00463E37"/>
    <w:rsid w:val="00464433"/>
    <w:rsid w:val="00464AB4"/>
    <w:rsid w:val="00464AF0"/>
    <w:rsid w:val="00464FCD"/>
    <w:rsid w:val="004653E8"/>
    <w:rsid w:val="00465F47"/>
    <w:rsid w:val="00467372"/>
    <w:rsid w:val="00467813"/>
    <w:rsid w:val="00467E67"/>
    <w:rsid w:val="00470310"/>
    <w:rsid w:val="004710B1"/>
    <w:rsid w:val="00472448"/>
    <w:rsid w:val="004727B4"/>
    <w:rsid w:val="004728F3"/>
    <w:rsid w:val="00472FB4"/>
    <w:rsid w:val="00474A46"/>
    <w:rsid w:val="00474B25"/>
    <w:rsid w:val="00474C53"/>
    <w:rsid w:val="0047537E"/>
    <w:rsid w:val="004758FC"/>
    <w:rsid w:val="00476D2F"/>
    <w:rsid w:val="00477E4D"/>
    <w:rsid w:val="00480D46"/>
    <w:rsid w:val="00481EE5"/>
    <w:rsid w:val="0048236E"/>
    <w:rsid w:val="004828A1"/>
    <w:rsid w:val="004834B3"/>
    <w:rsid w:val="0048378E"/>
    <w:rsid w:val="00483B6D"/>
    <w:rsid w:val="00483D16"/>
    <w:rsid w:val="0048429E"/>
    <w:rsid w:val="004848E1"/>
    <w:rsid w:val="00484E3E"/>
    <w:rsid w:val="00485B27"/>
    <w:rsid w:val="0048643E"/>
    <w:rsid w:val="00486A85"/>
    <w:rsid w:val="00486C24"/>
    <w:rsid w:val="004875CC"/>
    <w:rsid w:val="00487889"/>
    <w:rsid w:val="00487990"/>
    <w:rsid w:val="00487A60"/>
    <w:rsid w:val="004901C2"/>
    <w:rsid w:val="00490246"/>
    <w:rsid w:val="004905E1"/>
    <w:rsid w:val="00490983"/>
    <w:rsid w:val="004915FE"/>
    <w:rsid w:val="004918B4"/>
    <w:rsid w:val="00491A0D"/>
    <w:rsid w:val="00491A4D"/>
    <w:rsid w:val="00491C05"/>
    <w:rsid w:val="00492A2C"/>
    <w:rsid w:val="00492CD7"/>
    <w:rsid w:val="00492CDD"/>
    <w:rsid w:val="00492D38"/>
    <w:rsid w:val="004933BA"/>
    <w:rsid w:val="004933CF"/>
    <w:rsid w:val="00493844"/>
    <w:rsid w:val="00493EFD"/>
    <w:rsid w:val="00493FB8"/>
    <w:rsid w:val="00494844"/>
    <w:rsid w:val="0049509E"/>
    <w:rsid w:val="004950CE"/>
    <w:rsid w:val="00495285"/>
    <w:rsid w:val="00495424"/>
    <w:rsid w:val="004967FE"/>
    <w:rsid w:val="00496A63"/>
    <w:rsid w:val="00496C3F"/>
    <w:rsid w:val="00497458"/>
    <w:rsid w:val="004979AB"/>
    <w:rsid w:val="00497B93"/>
    <w:rsid w:val="004A02D9"/>
    <w:rsid w:val="004A1D07"/>
    <w:rsid w:val="004A2232"/>
    <w:rsid w:val="004A4100"/>
    <w:rsid w:val="004A41D8"/>
    <w:rsid w:val="004A530E"/>
    <w:rsid w:val="004A59DA"/>
    <w:rsid w:val="004A5B59"/>
    <w:rsid w:val="004A5C4B"/>
    <w:rsid w:val="004A5DE5"/>
    <w:rsid w:val="004A5FA9"/>
    <w:rsid w:val="004A648D"/>
    <w:rsid w:val="004A68E3"/>
    <w:rsid w:val="004A6F8E"/>
    <w:rsid w:val="004A6FC1"/>
    <w:rsid w:val="004A7FF5"/>
    <w:rsid w:val="004B03B4"/>
    <w:rsid w:val="004B15EC"/>
    <w:rsid w:val="004B176D"/>
    <w:rsid w:val="004B1E23"/>
    <w:rsid w:val="004B3A4F"/>
    <w:rsid w:val="004B3DBE"/>
    <w:rsid w:val="004B3E34"/>
    <w:rsid w:val="004B3F8D"/>
    <w:rsid w:val="004B47E4"/>
    <w:rsid w:val="004B5120"/>
    <w:rsid w:val="004B5127"/>
    <w:rsid w:val="004B5314"/>
    <w:rsid w:val="004B5D52"/>
    <w:rsid w:val="004B6AFC"/>
    <w:rsid w:val="004B72AE"/>
    <w:rsid w:val="004B74B4"/>
    <w:rsid w:val="004B7AA1"/>
    <w:rsid w:val="004C0437"/>
    <w:rsid w:val="004C04DA"/>
    <w:rsid w:val="004C0577"/>
    <w:rsid w:val="004C0715"/>
    <w:rsid w:val="004C1483"/>
    <w:rsid w:val="004C2330"/>
    <w:rsid w:val="004C278F"/>
    <w:rsid w:val="004C493B"/>
    <w:rsid w:val="004C5377"/>
    <w:rsid w:val="004C5435"/>
    <w:rsid w:val="004C5618"/>
    <w:rsid w:val="004C607C"/>
    <w:rsid w:val="004C6256"/>
    <w:rsid w:val="004C65B1"/>
    <w:rsid w:val="004C66A9"/>
    <w:rsid w:val="004C7F3A"/>
    <w:rsid w:val="004D010C"/>
    <w:rsid w:val="004D097F"/>
    <w:rsid w:val="004D0D84"/>
    <w:rsid w:val="004D0F7A"/>
    <w:rsid w:val="004D10A8"/>
    <w:rsid w:val="004D1172"/>
    <w:rsid w:val="004D3A94"/>
    <w:rsid w:val="004D43AC"/>
    <w:rsid w:val="004D468D"/>
    <w:rsid w:val="004D4718"/>
    <w:rsid w:val="004D4BB8"/>
    <w:rsid w:val="004D4E4A"/>
    <w:rsid w:val="004D520F"/>
    <w:rsid w:val="004D5544"/>
    <w:rsid w:val="004D5C2D"/>
    <w:rsid w:val="004D6A42"/>
    <w:rsid w:val="004D7434"/>
    <w:rsid w:val="004D757D"/>
    <w:rsid w:val="004D7A2F"/>
    <w:rsid w:val="004D7C25"/>
    <w:rsid w:val="004E008E"/>
    <w:rsid w:val="004E0E5C"/>
    <w:rsid w:val="004E1199"/>
    <w:rsid w:val="004E1354"/>
    <w:rsid w:val="004E1992"/>
    <w:rsid w:val="004E2A49"/>
    <w:rsid w:val="004E2BD7"/>
    <w:rsid w:val="004E3669"/>
    <w:rsid w:val="004E37B9"/>
    <w:rsid w:val="004E3876"/>
    <w:rsid w:val="004E46E8"/>
    <w:rsid w:val="004E4DE0"/>
    <w:rsid w:val="004E4E57"/>
    <w:rsid w:val="004E4EDA"/>
    <w:rsid w:val="004E5AFA"/>
    <w:rsid w:val="004E685A"/>
    <w:rsid w:val="004E6CBC"/>
    <w:rsid w:val="004E73B9"/>
    <w:rsid w:val="004E7D1F"/>
    <w:rsid w:val="004F0436"/>
    <w:rsid w:val="004F0C88"/>
    <w:rsid w:val="004F0D31"/>
    <w:rsid w:val="004F0F51"/>
    <w:rsid w:val="004F1854"/>
    <w:rsid w:val="004F1C6A"/>
    <w:rsid w:val="004F1FE3"/>
    <w:rsid w:val="004F2D13"/>
    <w:rsid w:val="004F3017"/>
    <w:rsid w:val="004F3242"/>
    <w:rsid w:val="004F4B98"/>
    <w:rsid w:val="004F4CBF"/>
    <w:rsid w:val="004F565A"/>
    <w:rsid w:val="004F5C0B"/>
    <w:rsid w:val="004F6241"/>
    <w:rsid w:val="004F640D"/>
    <w:rsid w:val="004F6A4F"/>
    <w:rsid w:val="004F6AB5"/>
    <w:rsid w:val="004F78F8"/>
    <w:rsid w:val="004F79E6"/>
    <w:rsid w:val="00500D16"/>
    <w:rsid w:val="00501807"/>
    <w:rsid w:val="005019D3"/>
    <w:rsid w:val="00501CEA"/>
    <w:rsid w:val="00501E9B"/>
    <w:rsid w:val="0050242A"/>
    <w:rsid w:val="005024D5"/>
    <w:rsid w:val="005029BA"/>
    <w:rsid w:val="005029FB"/>
    <w:rsid w:val="00502F76"/>
    <w:rsid w:val="0050302F"/>
    <w:rsid w:val="005031AC"/>
    <w:rsid w:val="00503576"/>
    <w:rsid w:val="00503734"/>
    <w:rsid w:val="00503C91"/>
    <w:rsid w:val="00504B9F"/>
    <w:rsid w:val="00504D7B"/>
    <w:rsid w:val="00504FE4"/>
    <w:rsid w:val="005052BF"/>
    <w:rsid w:val="00505346"/>
    <w:rsid w:val="00505397"/>
    <w:rsid w:val="005058DF"/>
    <w:rsid w:val="00505FE1"/>
    <w:rsid w:val="005066CB"/>
    <w:rsid w:val="00506A37"/>
    <w:rsid w:val="00506C5B"/>
    <w:rsid w:val="005072ED"/>
    <w:rsid w:val="00510021"/>
    <w:rsid w:val="005101FA"/>
    <w:rsid w:val="00510C77"/>
    <w:rsid w:val="00511132"/>
    <w:rsid w:val="005112AF"/>
    <w:rsid w:val="00511740"/>
    <w:rsid w:val="00511D53"/>
    <w:rsid w:val="00512810"/>
    <w:rsid w:val="005129E8"/>
    <w:rsid w:val="00512D86"/>
    <w:rsid w:val="00512E91"/>
    <w:rsid w:val="005130EC"/>
    <w:rsid w:val="00513300"/>
    <w:rsid w:val="0051345F"/>
    <w:rsid w:val="00514048"/>
    <w:rsid w:val="0051439E"/>
    <w:rsid w:val="00514632"/>
    <w:rsid w:val="005155AB"/>
    <w:rsid w:val="00515B4A"/>
    <w:rsid w:val="00515BF9"/>
    <w:rsid w:val="00516621"/>
    <w:rsid w:val="00516A55"/>
    <w:rsid w:val="00516B27"/>
    <w:rsid w:val="00517B07"/>
    <w:rsid w:val="00517B60"/>
    <w:rsid w:val="00517FB2"/>
    <w:rsid w:val="00520C3C"/>
    <w:rsid w:val="005214F9"/>
    <w:rsid w:val="00521AF8"/>
    <w:rsid w:val="005227A9"/>
    <w:rsid w:val="00522CA6"/>
    <w:rsid w:val="0052360F"/>
    <w:rsid w:val="005236E5"/>
    <w:rsid w:val="005244FD"/>
    <w:rsid w:val="005247F1"/>
    <w:rsid w:val="00524E04"/>
    <w:rsid w:val="00524ECE"/>
    <w:rsid w:val="00525561"/>
    <w:rsid w:val="00525726"/>
    <w:rsid w:val="005257D9"/>
    <w:rsid w:val="005261CE"/>
    <w:rsid w:val="00526349"/>
    <w:rsid w:val="0052685D"/>
    <w:rsid w:val="00527293"/>
    <w:rsid w:val="00527F2F"/>
    <w:rsid w:val="00531224"/>
    <w:rsid w:val="00531ED2"/>
    <w:rsid w:val="0053208D"/>
    <w:rsid w:val="00532CBF"/>
    <w:rsid w:val="005341C0"/>
    <w:rsid w:val="0053465C"/>
    <w:rsid w:val="0053538F"/>
    <w:rsid w:val="005357D9"/>
    <w:rsid w:val="005358B6"/>
    <w:rsid w:val="00535D5D"/>
    <w:rsid w:val="00536CA4"/>
    <w:rsid w:val="00536D82"/>
    <w:rsid w:val="00537492"/>
    <w:rsid w:val="005375FD"/>
    <w:rsid w:val="0054098C"/>
    <w:rsid w:val="005412CF"/>
    <w:rsid w:val="0054199D"/>
    <w:rsid w:val="00541AAB"/>
    <w:rsid w:val="00541D2B"/>
    <w:rsid w:val="0054297F"/>
    <w:rsid w:val="00542FDA"/>
    <w:rsid w:val="00543DC8"/>
    <w:rsid w:val="00544473"/>
    <w:rsid w:val="00544526"/>
    <w:rsid w:val="00544D06"/>
    <w:rsid w:val="00545C6F"/>
    <w:rsid w:val="0054656D"/>
    <w:rsid w:val="00546D04"/>
    <w:rsid w:val="0054709B"/>
    <w:rsid w:val="005502EC"/>
    <w:rsid w:val="00550885"/>
    <w:rsid w:val="00550AF6"/>
    <w:rsid w:val="005511E1"/>
    <w:rsid w:val="00551250"/>
    <w:rsid w:val="005515DA"/>
    <w:rsid w:val="005520B1"/>
    <w:rsid w:val="00552931"/>
    <w:rsid w:val="00552C4F"/>
    <w:rsid w:val="0055361B"/>
    <w:rsid w:val="00553928"/>
    <w:rsid w:val="00553BEF"/>
    <w:rsid w:val="00553BF8"/>
    <w:rsid w:val="00553CA4"/>
    <w:rsid w:val="00553FFD"/>
    <w:rsid w:val="00555081"/>
    <w:rsid w:val="005550E1"/>
    <w:rsid w:val="0055564A"/>
    <w:rsid w:val="005558DA"/>
    <w:rsid w:val="00555CD6"/>
    <w:rsid w:val="005560B3"/>
    <w:rsid w:val="00556A10"/>
    <w:rsid w:val="0055729C"/>
    <w:rsid w:val="00561B79"/>
    <w:rsid w:val="005627E5"/>
    <w:rsid w:val="00562C50"/>
    <w:rsid w:val="00562F25"/>
    <w:rsid w:val="005630B3"/>
    <w:rsid w:val="00563489"/>
    <w:rsid w:val="00563728"/>
    <w:rsid w:val="00563C62"/>
    <w:rsid w:val="005647EE"/>
    <w:rsid w:val="0056504F"/>
    <w:rsid w:val="0056559A"/>
    <w:rsid w:val="00565A18"/>
    <w:rsid w:val="005671F5"/>
    <w:rsid w:val="00567486"/>
    <w:rsid w:val="005678F0"/>
    <w:rsid w:val="00567D89"/>
    <w:rsid w:val="00567DB6"/>
    <w:rsid w:val="00570184"/>
    <w:rsid w:val="005701E5"/>
    <w:rsid w:val="005709F6"/>
    <w:rsid w:val="005712DF"/>
    <w:rsid w:val="00571972"/>
    <w:rsid w:val="00571FCA"/>
    <w:rsid w:val="0057212D"/>
    <w:rsid w:val="005732B7"/>
    <w:rsid w:val="00573787"/>
    <w:rsid w:val="00573AC0"/>
    <w:rsid w:val="00573F83"/>
    <w:rsid w:val="00574371"/>
    <w:rsid w:val="00574897"/>
    <w:rsid w:val="00574ABD"/>
    <w:rsid w:val="00574AFE"/>
    <w:rsid w:val="00574C1F"/>
    <w:rsid w:val="005750A7"/>
    <w:rsid w:val="005750F3"/>
    <w:rsid w:val="00576AF1"/>
    <w:rsid w:val="00577573"/>
    <w:rsid w:val="0057772F"/>
    <w:rsid w:val="005806E0"/>
    <w:rsid w:val="005807B0"/>
    <w:rsid w:val="0058105B"/>
    <w:rsid w:val="005819D3"/>
    <w:rsid w:val="00581AAF"/>
    <w:rsid w:val="00581B1B"/>
    <w:rsid w:val="00581B7D"/>
    <w:rsid w:val="00581BE2"/>
    <w:rsid w:val="00582994"/>
    <w:rsid w:val="00582AB0"/>
    <w:rsid w:val="00582D6F"/>
    <w:rsid w:val="00582EE0"/>
    <w:rsid w:val="0058327C"/>
    <w:rsid w:val="00585061"/>
    <w:rsid w:val="00585669"/>
    <w:rsid w:val="00585CF4"/>
    <w:rsid w:val="005867DB"/>
    <w:rsid w:val="00586B6F"/>
    <w:rsid w:val="00587082"/>
    <w:rsid w:val="00587945"/>
    <w:rsid w:val="005905B6"/>
    <w:rsid w:val="00591C49"/>
    <w:rsid w:val="00592EE4"/>
    <w:rsid w:val="0059369E"/>
    <w:rsid w:val="00594A8D"/>
    <w:rsid w:val="00594BAD"/>
    <w:rsid w:val="005956EB"/>
    <w:rsid w:val="00595859"/>
    <w:rsid w:val="00595EE1"/>
    <w:rsid w:val="005963AB"/>
    <w:rsid w:val="00597904"/>
    <w:rsid w:val="005979BD"/>
    <w:rsid w:val="005A0247"/>
    <w:rsid w:val="005A03CC"/>
    <w:rsid w:val="005A0542"/>
    <w:rsid w:val="005A30F1"/>
    <w:rsid w:val="005A4D15"/>
    <w:rsid w:val="005A4D41"/>
    <w:rsid w:val="005A50D6"/>
    <w:rsid w:val="005A5D7D"/>
    <w:rsid w:val="005A6823"/>
    <w:rsid w:val="005A6BB9"/>
    <w:rsid w:val="005A6E90"/>
    <w:rsid w:val="005B1CF9"/>
    <w:rsid w:val="005B2090"/>
    <w:rsid w:val="005B2AF0"/>
    <w:rsid w:val="005B2D25"/>
    <w:rsid w:val="005B3153"/>
    <w:rsid w:val="005B323D"/>
    <w:rsid w:val="005B359B"/>
    <w:rsid w:val="005B3832"/>
    <w:rsid w:val="005B485B"/>
    <w:rsid w:val="005B48AD"/>
    <w:rsid w:val="005B5955"/>
    <w:rsid w:val="005B5C45"/>
    <w:rsid w:val="005B5EA0"/>
    <w:rsid w:val="005B6286"/>
    <w:rsid w:val="005B6792"/>
    <w:rsid w:val="005B77AC"/>
    <w:rsid w:val="005B7A90"/>
    <w:rsid w:val="005C0494"/>
    <w:rsid w:val="005C04DD"/>
    <w:rsid w:val="005C0874"/>
    <w:rsid w:val="005C0A0E"/>
    <w:rsid w:val="005C0F28"/>
    <w:rsid w:val="005C0FE5"/>
    <w:rsid w:val="005C16BB"/>
    <w:rsid w:val="005C1B97"/>
    <w:rsid w:val="005C21AE"/>
    <w:rsid w:val="005C29CE"/>
    <w:rsid w:val="005C3346"/>
    <w:rsid w:val="005C335B"/>
    <w:rsid w:val="005C38CC"/>
    <w:rsid w:val="005C47F4"/>
    <w:rsid w:val="005C4D5D"/>
    <w:rsid w:val="005C4E39"/>
    <w:rsid w:val="005C5A76"/>
    <w:rsid w:val="005C5C98"/>
    <w:rsid w:val="005C5DC4"/>
    <w:rsid w:val="005C655D"/>
    <w:rsid w:val="005C6877"/>
    <w:rsid w:val="005C7D8B"/>
    <w:rsid w:val="005C7F76"/>
    <w:rsid w:val="005C7FA4"/>
    <w:rsid w:val="005D0B6E"/>
    <w:rsid w:val="005D0CB1"/>
    <w:rsid w:val="005D0EB5"/>
    <w:rsid w:val="005D11F1"/>
    <w:rsid w:val="005D1C50"/>
    <w:rsid w:val="005D1FA4"/>
    <w:rsid w:val="005D1FEE"/>
    <w:rsid w:val="005D2329"/>
    <w:rsid w:val="005D282A"/>
    <w:rsid w:val="005D3579"/>
    <w:rsid w:val="005D3A66"/>
    <w:rsid w:val="005D3DCF"/>
    <w:rsid w:val="005D3F3B"/>
    <w:rsid w:val="005D490C"/>
    <w:rsid w:val="005D50AF"/>
    <w:rsid w:val="005D5AF9"/>
    <w:rsid w:val="005D66C6"/>
    <w:rsid w:val="005D69B4"/>
    <w:rsid w:val="005D6DD7"/>
    <w:rsid w:val="005D71F6"/>
    <w:rsid w:val="005D779A"/>
    <w:rsid w:val="005D7C46"/>
    <w:rsid w:val="005DB7D0"/>
    <w:rsid w:val="005E027B"/>
    <w:rsid w:val="005E045C"/>
    <w:rsid w:val="005E073B"/>
    <w:rsid w:val="005E0B54"/>
    <w:rsid w:val="005E145A"/>
    <w:rsid w:val="005E173D"/>
    <w:rsid w:val="005E1E4A"/>
    <w:rsid w:val="005E2DDF"/>
    <w:rsid w:val="005E314E"/>
    <w:rsid w:val="005E3D87"/>
    <w:rsid w:val="005E4535"/>
    <w:rsid w:val="005E467C"/>
    <w:rsid w:val="005E51C6"/>
    <w:rsid w:val="005E5EC2"/>
    <w:rsid w:val="005E602B"/>
    <w:rsid w:val="005E6580"/>
    <w:rsid w:val="005E7517"/>
    <w:rsid w:val="005E77D2"/>
    <w:rsid w:val="005E7D58"/>
    <w:rsid w:val="005F03EB"/>
    <w:rsid w:val="005F0B27"/>
    <w:rsid w:val="005F0D90"/>
    <w:rsid w:val="005F1010"/>
    <w:rsid w:val="005F2429"/>
    <w:rsid w:val="005F2B24"/>
    <w:rsid w:val="005F315A"/>
    <w:rsid w:val="005F3173"/>
    <w:rsid w:val="005F3368"/>
    <w:rsid w:val="005F33AF"/>
    <w:rsid w:val="005F3B43"/>
    <w:rsid w:val="005F3BC0"/>
    <w:rsid w:val="005F430B"/>
    <w:rsid w:val="005F52FA"/>
    <w:rsid w:val="005F54BD"/>
    <w:rsid w:val="005F6EC0"/>
    <w:rsid w:val="005F7001"/>
    <w:rsid w:val="005F7894"/>
    <w:rsid w:val="006003F9"/>
    <w:rsid w:val="00600A62"/>
    <w:rsid w:val="00601694"/>
    <w:rsid w:val="00601845"/>
    <w:rsid w:val="006021B6"/>
    <w:rsid w:val="006025C7"/>
    <w:rsid w:val="00602633"/>
    <w:rsid w:val="00602D96"/>
    <w:rsid w:val="00603143"/>
    <w:rsid w:val="00603504"/>
    <w:rsid w:val="006035BC"/>
    <w:rsid w:val="00604DB6"/>
    <w:rsid w:val="00605070"/>
    <w:rsid w:val="00605141"/>
    <w:rsid w:val="006056D8"/>
    <w:rsid w:val="00605A3A"/>
    <w:rsid w:val="00605BCA"/>
    <w:rsid w:val="006060FC"/>
    <w:rsid w:val="0060669A"/>
    <w:rsid w:val="00606ADC"/>
    <w:rsid w:val="00611E63"/>
    <w:rsid w:val="0061221B"/>
    <w:rsid w:val="00612F2F"/>
    <w:rsid w:val="006134C1"/>
    <w:rsid w:val="00613553"/>
    <w:rsid w:val="00613A32"/>
    <w:rsid w:val="00613F77"/>
    <w:rsid w:val="00614701"/>
    <w:rsid w:val="00614A1C"/>
    <w:rsid w:val="0061551B"/>
    <w:rsid w:val="00615793"/>
    <w:rsid w:val="00615E07"/>
    <w:rsid w:val="006162A6"/>
    <w:rsid w:val="00617462"/>
    <w:rsid w:val="00617B44"/>
    <w:rsid w:val="00617BD6"/>
    <w:rsid w:val="00617DF2"/>
    <w:rsid w:val="00617F8E"/>
    <w:rsid w:val="00620400"/>
    <w:rsid w:val="0062163F"/>
    <w:rsid w:val="00621690"/>
    <w:rsid w:val="006216FF"/>
    <w:rsid w:val="00621B51"/>
    <w:rsid w:val="00621D15"/>
    <w:rsid w:val="006224E6"/>
    <w:rsid w:val="00624663"/>
    <w:rsid w:val="00624694"/>
    <w:rsid w:val="006246B8"/>
    <w:rsid w:val="0062478D"/>
    <w:rsid w:val="0062486D"/>
    <w:rsid w:val="00624C22"/>
    <w:rsid w:val="00624D8D"/>
    <w:rsid w:val="00625CFA"/>
    <w:rsid w:val="00625D69"/>
    <w:rsid w:val="006269ED"/>
    <w:rsid w:val="00626C81"/>
    <w:rsid w:val="00626EDA"/>
    <w:rsid w:val="0062778B"/>
    <w:rsid w:val="0062793C"/>
    <w:rsid w:val="00627FEB"/>
    <w:rsid w:val="00631A15"/>
    <w:rsid w:val="00632105"/>
    <w:rsid w:val="006324BA"/>
    <w:rsid w:val="006325FD"/>
    <w:rsid w:val="00632C67"/>
    <w:rsid w:val="00633D39"/>
    <w:rsid w:val="00633FB5"/>
    <w:rsid w:val="00634B4D"/>
    <w:rsid w:val="00634EE3"/>
    <w:rsid w:val="00635017"/>
    <w:rsid w:val="00635352"/>
    <w:rsid w:val="00635481"/>
    <w:rsid w:val="006357C0"/>
    <w:rsid w:val="00636254"/>
    <w:rsid w:val="00636A56"/>
    <w:rsid w:val="006375F4"/>
    <w:rsid w:val="00637A63"/>
    <w:rsid w:val="00637B32"/>
    <w:rsid w:val="00637CC1"/>
    <w:rsid w:val="006403BE"/>
    <w:rsid w:val="0064063D"/>
    <w:rsid w:val="006406C8"/>
    <w:rsid w:val="006407A8"/>
    <w:rsid w:val="0064168E"/>
    <w:rsid w:val="0064169F"/>
    <w:rsid w:val="0064256E"/>
    <w:rsid w:val="006434C2"/>
    <w:rsid w:val="00643C4D"/>
    <w:rsid w:val="00643C55"/>
    <w:rsid w:val="006451EA"/>
    <w:rsid w:val="00645612"/>
    <w:rsid w:val="00645621"/>
    <w:rsid w:val="00645C7C"/>
    <w:rsid w:val="00645CB1"/>
    <w:rsid w:val="00645CE7"/>
    <w:rsid w:val="00646534"/>
    <w:rsid w:val="00646CD5"/>
    <w:rsid w:val="00646FF2"/>
    <w:rsid w:val="006479AC"/>
    <w:rsid w:val="00647FF6"/>
    <w:rsid w:val="00650382"/>
    <w:rsid w:val="0065098D"/>
    <w:rsid w:val="006512B1"/>
    <w:rsid w:val="00652389"/>
    <w:rsid w:val="006525BC"/>
    <w:rsid w:val="00653671"/>
    <w:rsid w:val="006537C3"/>
    <w:rsid w:val="00653954"/>
    <w:rsid w:val="00653E9E"/>
    <w:rsid w:val="006546A1"/>
    <w:rsid w:val="00654A6D"/>
    <w:rsid w:val="00654F3C"/>
    <w:rsid w:val="00655089"/>
    <w:rsid w:val="00655737"/>
    <w:rsid w:val="00655943"/>
    <w:rsid w:val="00656368"/>
    <w:rsid w:val="00656ABC"/>
    <w:rsid w:val="00657F7B"/>
    <w:rsid w:val="00660042"/>
    <w:rsid w:val="00660F9C"/>
    <w:rsid w:val="00661399"/>
    <w:rsid w:val="00661401"/>
    <w:rsid w:val="006614D8"/>
    <w:rsid w:val="0066161B"/>
    <w:rsid w:val="006616D3"/>
    <w:rsid w:val="006618C8"/>
    <w:rsid w:val="00661AFB"/>
    <w:rsid w:val="0066236A"/>
    <w:rsid w:val="006628D2"/>
    <w:rsid w:val="00662F22"/>
    <w:rsid w:val="0066343A"/>
    <w:rsid w:val="00663AC6"/>
    <w:rsid w:val="00663D8C"/>
    <w:rsid w:val="006648F1"/>
    <w:rsid w:val="00664A51"/>
    <w:rsid w:val="006652B1"/>
    <w:rsid w:val="00665C77"/>
    <w:rsid w:val="00665CC8"/>
    <w:rsid w:val="00666957"/>
    <w:rsid w:val="00666D61"/>
    <w:rsid w:val="00666F0F"/>
    <w:rsid w:val="00667428"/>
    <w:rsid w:val="00667586"/>
    <w:rsid w:val="006703D5"/>
    <w:rsid w:val="006706A6"/>
    <w:rsid w:val="0067191E"/>
    <w:rsid w:val="00672AC0"/>
    <w:rsid w:val="00672CCB"/>
    <w:rsid w:val="006737D9"/>
    <w:rsid w:val="00673B3C"/>
    <w:rsid w:val="00673C59"/>
    <w:rsid w:val="00673F43"/>
    <w:rsid w:val="00674276"/>
    <w:rsid w:val="0067463F"/>
    <w:rsid w:val="00675AFC"/>
    <w:rsid w:val="00675C97"/>
    <w:rsid w:val="006765D6"/>
    <w:rsid w:val="00676645"/>
    <w:rsid w:val="00677390"/>
    <w:rsid w:val="00677448"/>
    <w:rsid w:val="00677737"/>
    <w:rsid w:val="0067775B"/>
    <w:rsid w:val="006777A3"/>
    <w:rsid w:val="006778CE"/>
    <w:rsid w:val="006779C9"/>
    <w:rsid w:val="00680A94"/>
    <w:rsid w:val="0068127C"/>
    <w:rsid w:val="00681DC2"/>
    <w:rsid w:val="00682599"/>
    <w:rsid w:val="00682F9B"/>
    <w:rsid w:val="00683D2E"/>
    <w:rsid w:val="00684DF3"/>
    <w:rsid w:val="006855A6"/>
    <w:rsid w:val="00685CB3"/>
    <w:rsid w:val="00686390"/>
    <w:rsid w:val="0068685E"/>
    <w:rsid w:val="006868E4"/>
    <w:rsid w:val="00686F9A"/>
    <w:rsid w:val="0068733E"/>
    <w:rsid w:val="00687410"/>
    <w:rsid w:val="0068772D"/>
    <w:rsid w:val="00687777"/>
    <w:rsid w:val="00690277"/>
    <w:rsid w:val="0069050C"/>
    <w:rsid w:val="00690900"/>
    <w:rsid w:val="00691305"/>
    <w:rsid w:val="00691852"/>
    <w:rsid w:val="00691A47"/>
    <w:rsid w:val="00692417"/>
    <w:rsid w:val="006926DA"/>
    <w:rsid w:val="00693A35"/>
    <w:rsid w:val="00693A90"/>
    <w:rsid w:val="00694223"/>
    <w:rsid w:val="0069434B"/>
    <w:rsid w:val="00694EF6"/>
    <w:rsid w:val="00694F80"/>
    <w:rsid w:val="00695222"/>
    <w:rsid w:val="0069582E"/>
    <w:rsid w:val="006962D2"/>
    <w:rsid w:val="006971AE"/>
    <w:rsid w:val="00697F7F"/>
    <w:rsid w:val="00697FEA"/>
    <w:rsid w:val="006A0313"/>
    <w:rsid w:val="006A045C"/>
    <w:rsid w:val="006A0489"/>
    <w:rsid w:val="006A051B"/>
    <w:rsid w:val="006A1CE7"/>
    <w:rsid w:val="006A2960"/>
    <w:rsid w:val="006A29B8"/>
    <w:rsid w:val="006A2EF2"/>
    <w:rsid w:val="006A2F0E"/>
    <w:rsid w:val="006A3385"/>
    <w:rsid w:val="006A33CE"/>
    <w:rsid w:val="006A4556"/>
    <w:rsid w:val="006A495E"/>
    <w:rsid w:val="006A5BD7"/>
    <w:rsid w:val="006B04EC"/>
    <w:rsid w:val="006B1192"/>
    <w:rsid w:val="006B1371"/>
    <w:rsid w:val="006B16E0"/>
    <w:rsid w:val="006B1938"/>
    <w:rsid w:val="006B194C"/>
    <w:rsid w:val="006B197C"/>
    <w:rsid w:val="006B2898"/>
    <w:rsid w:val="006B3228"/>
    <w:rsid w:val="006B3AD3"/>
    <w:rsid w:val="006B3F51"/>
    <w:rsid w:val="006B4745"/>
    <w:rsid w:val="006B540C"/>
    <w:rsid w:val="006B5B1C"/>
    <w:rsid w:val="006B60F2"/>
    <w:rsid w:val="006B7414"/>
    <w:rsid w:val="006B7D61"/>
    <w:rsid w:val="006C123F"/>
    <w:rsid w:val="006C1E76"/>
    <w:rsid w:val="006C27A7"/>
    <w:rsid w:val="006C2D05"/>
    <w:rsid w:val="006C2FC3"/>
    <w:rsid w:val="006C4275"/>
    <w:rsid w:val="006C47A4"/>
    <w:rsid w:val="006C567D"/>
    <w:rsid w:val="006C56DE"/>
    <w:rsid w:val="006C60DF"/>
    <w:rsid w:val="006C63A3"/>
    <w:rsid w:val="006C7062"/>
    <w:rsid w:val="006C795D"/>
    <w:rsid w:val="006C7AF3"/>
    <w:rsid w:val="006C7E00"/>
    <w:rsid w:val="006C7FFE"/>
    <w:rsid w:val="006D038D"/>
    <w:rsid w:val="006D0643"/>
    <w:rsid w:val="006D065B"/>
    <w:rsid w:val="006D12A3"/>
    <w:rsid w:val="006D167D"/>
    <w:rsid w:val="006D199B"/>
    <w:rsid w:val="006D1EB1"/>
    <w:rsid w:val="006D21C2"/>
    <w:rsid w:val="006D258F"/>
    <w:rsid w:val="006D35AC"/>
    <w:rsid w:val="006D35BC"/>
    <w:rsid w:val="006D424A"/>
    <w:rsid w:val="006D4623"/>
    <w:rsid w:val="006D4DF8"/>
    <w:rsid w:val="006D4F12"/>
    <w:rsid w:val="006D5654"/>
    <w:rsid w:val="006D5EF7"/>
    <w:rsid w:val="006D613B"/>
    <w:rsid w:val="006D667B"/>
    <w:rsid w:val="006D6A03"/>
    <w:rsid w:val="006D704A"/>
    <w:rsid w:val="006D742D"/>
    <w:rsid w:val="006D74F0"/>
    <w:rsid w:val="006D75E2"/>
    <w:rsid w:val="006D7687"/>
    <w:rsid w:val="006D7AAB"/>
    <w:rsid w:val="006E0071"/>
    <w:rsid w:val="006E0EA0"/>
    <w:rsid w:val="006E1558"/>
    <w:rsid w:val="006E181A"/>
    <w:rsid w:val="006E1AB3"/>
    <w:rsid w:val="006E1C68"/>
    <w:rsid w:val="006E1F31"/>
    <w:rsid w:val="006E1FD5"/>
    <w:rsid w:val="006E40B3"/>
    <w:rsid w:val="006E4307"/>
    <w:rsid w:val="006E51A4"/>
    <w:rsid w:val="006E5A8C"/>
    <w:rsid w:val="006E682C"/>
    <w:rsid w:val="006E68BA"/>
    <w:rsid w:val="006E692E"/>
    <w:rsid w:val="006E6B6A"/>
    <w:rsid w:val="006E7135"/>
    <w:rsid w:val="006E77B7"/>
    <w:rsid w:val="006E7B3A"/>
    <w:rsid w:val="006F01F9"/>
    <w:rsid w:val="006F039D"/>
    <w:rsid w:val="006F0B2A"/>
    <w:rsid w:val="006F168F"/>
    <w:rsid w:val="006F32CB"/>
    <w:rsid w:val="006F32D7"/>
    <w:rsid w:val="006F3A7F"/>
    <w:rsid w:val="006F3D0F"/>
    <w:rsid w:val="006F42F2"/>
    <w:rsid w:val="006F53ED"/>
    <w:rsid w:val="006F5D37"/>
    <w:rsid w:val="006F60F7"/>
    <w:rsid w:val="006F6128"/>
    <w:rsid w:val="006F65BD"/>
    <w:rsid w:val="006F6A6F"/>
    <w:rsid w:val="006F71BC"/>
    <w:rsid w:val="006F747C"/>
    <w:rsid w:val="006F7C1A"/>
    <w:rsid w:val="007009D3"/>
    <w:rsid w:val="00700C38"/>
    <w:rsid w:val="007024D1"/>
    <w:rsid w:val="00703468"/>
    <w:rsid w:val="00703BEF"/>
    <w:rsid w:val="0070483C"/>
    <w:rsid w:val="00704C82"/>
    <w:rsid w:val="00704EC9"/>
    <w:rsid w:val="00704FC8"/>
    <w:rsid w:val="0070527E"/>
    <w:rsid w:val="0070582E"/>
    <w:rsid w:val="0070673C"/>
    <w:rsid w:val="00706CD7"/>
    <w:rsid w:val="00707059"/>
    <w:rsid w:val="00707078"/>
    <w:rsid w:val="007077BC"/>
    <w:rsid w:val="007101D7"/>
    <w:rsid w:val="00710AA2"/>
    <w:rsid w:val="00710AFE"/>
    <w:rsid w:val="00710DD6"/>
    <w:rsid w:val="007112C3"/>
    <w:rsid w:val="00711393"/>
    <w:rsid w:val="007114AD"/>
    <w:rsid w:val="00711682"/>
    <w:rsid w:val="007116BD"/>
    <w:rsid w:val="00711A5F"/>
    <w:rsid w:val="00712670"/>
    <w:rsid w:val="007129C8"/>
    <w:rsid w:val="00712F1B"/>
    <w:rsid w:val="0071309A"/>
    <w:rsid w:val="0071319B"/>
    <w:rsid w:val="00713318"/>
    <w:rsid w:val="007133D3"/>
    <w:rsid w:val="007135B6"/>
    <w:rsid w:val="00713957"/>
    <w:rsid w:val="00713B5F"/>
    <w:rsid w:val="00713B83"/>
    <w:rsid w:val="00713CF1"/>
    <w:rsid w:val="00714AC5"/>
    <w:rsid w:val="00714C03"/>
    <w:rsid w:val="00714DDD"/>
    <w:rsid w:val="00714E84"/>
    <w:rsid w:val="0071548F"/>
    <w:rsid w:val="007161DA"/>
    <w:rsid w:val="007164EF"/>
    <w:rsid w:val="00716D58"/>
    <w:rsid w:val="00717374"/>
    <w:rsid w:val="00717606"/>
    <w:rsid w:val="00717A20"/>
    <w:rsid w:val="00720124"/>
    <w:rsid w:val="00720CF3"/>
    <w:rsid w:val="0072151B"/>
    <w:rsid w:val="0072219F"/>
    <w:rsid w:val="007226D3"/>
    <w:rsid w:val="007229B3"/>
    <w:rsid w:val="00722AB2"/>
    <w:rsid w:val="00722FA0"/>
    <w:rsid w:val="00722FED"/>
    <w:rsid w:val="00723507"/>
    <w:rsid w:val="00723C1E"/>
    <w:rsid w:val="00724733"/>
    <w:rsid w:val="00724F80"/>
    <w:rsid w:val="007250C3"/>
    <w:rsid w:val="00725F8F"/>
    <w:rsid w:val="0072663E"/>
    <w:rsid w:val="00726AA0"/>
    <w:rsid w:val="00727B9B"/>
    <w:rsid w:val="00727C7D"/>
    <w:rsid w:val="00727EAE"/>
    <w:rsid w:val="007312D2"/>
    <w:rsid w:val="007316C4"/>
    <w:rsid w:val="00731C07"/>
    <w:rsid w:val="0073224B"/>
    <w:rsid w:val="0073269F"/>
    <w:rsid w:val="007346B9"/>
    <w:rsid w:val="00734732"/>
    <w:rsid w:val="00734B5F"/>
    <w:rsid w:val="00735C4D"/>
    <w:rsid w:val="00735F90"/>
    <w:rsid w:val="0073607B"/>
    <w:rsid w:val="0073674A"/>
    <w:rsid w:val="007374E7"/>
    <w:rsid w:val="00737EB2"/>
    <w:rsid w:val="00737FF4"/>
    <w:rsid w:val="007403A5"/>
    <w:rsid w:val="007405C3"/>
    <w:rsid w:val="00740A1D"/>
    <w:rsid w:val="00740C3E"/>
    <w:rsid w:val="00740EA8"/>
    <w:rsid w:val="007415F8"/>
    <w:rsid w:val="00741BCC"/>
    <w:rsid w:val="00742024"/>
    <w:rsid w:val="0074230D"/>
    <w:rsid w:val="007426D9"/>
    <w:rsid w:val="0074293A"/>
    <w:rsid w:val="007437B2"/>
    <w:rsid w:val="0074403B"/>
    <w:rsid w:val="0074480F"/>
    <w:rsid w:val="00744A68"/>
    <w:rsid w:val="00744ADA"/>
    <w:rsid w:val="007453C3"/>
    <w:rsid w:val="00746156"/>
    <w:rsid w:val="0074745C"/>
    <w:rsid w:val="00747DE8"/>
    <w:rsid w:val="007503DF"/>
    <w:rsid w:val="0075066E"/>
    <w:rsid w:val="00750778"/>
    <w:rsid w:val="00750BB0"/>
    <w:rsid w:val="00751176"/>
    <w:rsid w:val="007515AB"/>
    <w:rsid w:val="007515BC"/>
    <w:rsid w:val="00752486"/>
    <w:rsid w:val="00752C85"/>
    <w:rsid w:val="00752C8C"/>
    <w:rsid w:val="00753524"/>
    <w:rsid w:val="00753AFD"/>
    <w:rsid w:val="00753B48"/>
    <w:rsid w:val="00753EB0"/>
    <w:rsid w:val="00755130"/>
    <w:rsid w:val="00755956"/>
    <w:rsid w:val="007561F0"/>
    <w:rsid w:val="00760117"/>
    <w:rsid w:val="007604E0"/>
    <w:rsid w:val="007608A3"/>
    <w:rsid w:val="00760C35"/>
    <w:rsid w:val="00760EB6"/>
    <w:rsid w:val="0076139C"/>
    <w:rsid w:val="00761C6E"/>
    <w:rsid w:val="00762113"/>
    <w:rsid w:val="007624DA"/>
    <w:rsid w:val="00763BD8"/>
    <w:rsid w:val="00764CAE"/>
    <w:rsid w:val="00764D8A"/>
    <w:rsid w:val="00764DF5"/>
    <w:rsid w:val="00765C10"/>
    <w:rsid w:val="007663A8"/>
    <w:rsid w:val="00766CEA"/>
    <w:rsid w:val="007675F5"/>
    <w:rsid w:val="00770D3E"/>
    <w:rsid w:val="00770DED"/>
    <w:rsid w:val="007720AF"/>
    <w:rsid w:val="0077275F"/>
    <w:rsid w:val="00772816"/>
    <w:rsid w:val="0077345D"/>
    <w:rsid w:val="007738E5"/>
    <w:rsid w:val="00773916"/>
    <w:rsid w:val="00773F32"/>
    <w:rsid w:val="00774391"/>
    <w:rsid w:val="00774697"/>
    <w:rsid w:val="0077495A"/>
    <w:rsid w:val="0077499A"/>
    <w:rsid w:val="00775EB4"/>
    <w:rsid w:val="00780480"/>
    <w:rsid w:val="007806E0"/>
    <w:rsid w:val="0078274B"/>
    <w:rsid w:val="007837C3"/>
    <w:rsid w:val="0078408C"/>
    <w:rsid w:val="0078459E"/>
    <w:rsid w:val="007845E7"/>
    <w:rsid w:val="00784D9A"/>
    <w:rsid w:val="00786848"/>
    <w:rsid w:val="007877CE"/>
    <w:rsid w:val="00790509"/>
    <w:rsid w:val="00790607"/>
    <w:rsid w:val="00791EC5"/>
    <w:rsid w:val="00792554"/>
    <w:rsid w:val="00792693"/>
    <w:rsid w:val="00792E70"/>
    <w:rsid w:val="007931EF"/>
    <w:rsid w:val="00793348"/>
    <w:rsid w:val="0079334D"/>
    <w:rsid w:val="00793D21"/>
    <w:rsid w:val="0079465A"/>
    <w:rsid w:val="007957C0"/>
    <w:rsid w:val="00795E92"/>
    <w:rsid w:val="00796E02"/>
    <w:rsid w:val="007972B7"/>
    <w:rsid w:val="007972BE"/>
    <w:rsid w:val="00797B9A"/>
    <w:rsid w:val="007A0248"/>
    <w:rsid w:val="007A0F5F"/>
    <w:rsid w:val="007A1E75"/>
    <w:rsid w:val="007A28DF"/>
    <w:rsid w:val="007A3896"/>
    <w:rsid w:val="007A4308"/>
    <w:rsid w:val="007A47EF"/>
    <w:rsid w:val="007A5469"/>
    <w:rsid w:val="007A5541"/>
    <w:rsid w:val="007A558F"/>
    <w:rsid w:val="007A5DDB"/>
    <w:rsid w:val="007A64EF"/>
    <w:rsid w:val="007A6B0C"/>
    <w:rsid w:val="007A6C94"/>
    <w:rsid w:val="007A7916"/>
    <w:rsid w:val="007A7EFE"/>
    <w:rsid w:val="007B0DB4"/>
    <w:rsid w:val="007B0F9A"/>
    <w:rsid w:val="007B1910"/>
    <w:rsid w:val="007B1D30"/>
    <w:rsid w:val="007B29EC"/>
    <w:rsid w:val="007B2FB1"/>
    <w:rsid w:val="007B3580"/>
    <w:rsid w:val="007B363C"/>
    <w:rsid w:val="007B36CA"/>
    <w:rsid w:val="007B466C"/>
    <w:rsid w:val="007B52F3"/>
    <w:rsid w:val="007B599C"/>
    <w:rsid w:val="007B6517"/>
    <w:rsid w:val="007B66DD"/>
    <w:rsid w:val="007B7B27"/>
    <w:rsid w:val="007C0289"/>
    <w:rsid w:val="007C05BD"/>
    <w:rsid w:val="007C0608"/>
    <w:rsid w:val="007C1E53"/>
    <w:rsid w:val="007C4CC4"/>
    <w:rsid w:val="007C5483"/>
    <w:rsid w:val="007C5A1C"/>
    <w:rsid w:val="007C64E4"/>
    <w:rsid w:val="007C6B7E"/>
    <w:rsid w:val="007C7689"/>
    <w:rsid w:val="007C7FA8"/>
    <w:rsid w:val="007D04F1"/>
    <w:rsid w:val="007D10E0"/>
    <w:rsid w:val="007D1ABE"/>
    <w:rsid w:val="007D2376"/>
    <w:rsid w:val="007D2B8F"/>
    <w:rsid w:val="007D2C14"/>
    <w:rsid w:val="007D3E91"/>
    <w:rsid w:val="007D43A2"/>
    <w:rsid w:val="007D4DD0"/>
    <w:rsid w:val="007D53F8"/>
    <w:rsid w:val="007D5432"/>
    <w:rsid w:val="007D54D4"/>
    <w:rsid w:val="007D5A42"/>
    <w:rsid w:val="007D6741"/>
    <w:rsid w:val="007D7162"/>
    <w:rsid w:val="007D7FE5"/>
    <w:rsid w:val="007E02D4"/>
    <w:rsid w:val="007E0A2B"/>
    <w:rsid w:val="007E1B58"/>
    <w:rsid w:val="007E292B"/>
    <w:rsid w:val="007E2B09"/>
    <w:rsid w:val="007E35B4"/>
    <w:rsid w:val="007E387A"/>
    <w:rsid w:val="007E3AB4"/>
    <w:rsid w:val="007E3CD6"/>
    <w:rsid w:val="007E4544"/>
    <w:rsid w:val="007E4889"/>
    <w:rsid w:val="007E527B"/>
    <w:rsid w:val="007E549D"/>
    <w:rsid w:val="007E5687"/>
    <w:rsid w:val="007E5A25"/>
    <w:rsid w:val="007E5AB2"/>
    <w:rsid w:val="007E5C52"/>
    <w:rsid w:val="007E5E74"/>
    <w:rsid w:val="007E6593"/>
    <w:rsid w:val="007E6922"/>
    <w:rsid w:val="007E6C32"/>
    <w:rsid w:val="007E6F1F"/>
    <w:rsid w:val="007E72D8"/>
    <w:rsid w:val="007E7613"/>
    <w:rsid w:val="007E7DA2"/>
    <w:rsid w:val="007F03E5"/>
    <w:rsid w:val="007F0B4B"/>
    <w:rsid w:val="007F108B"/>
    <w:rsid w:val="007F195E"/>
    <w:rsid w:val="007F1A4C"/>
    <w:rsid w:val="007F1DB8"/>
    <w:rsid w:val="007F26B8"/>
    <w:rsid w:val="007F2B47"/>
    <w:rsid w:val="007F2CE3"/>
    <w:rsid w:val="007F2E42"/>
    <w:rsid w:val="007F3104"/>
    <w:rsid w:val="007F334B"/>
    <w:rsid w:val="007F4CAD"/>
    <w:rsid w:val="007F5155"/>
    <w:rsid w:val="007F5897"/>
    <w:rsid w:val="007FB04E"/>
    <w:rsid w:val="008013E2"/>
    <w:rsid w:val="008017A8"/>
    <w:rsid w:val="00801921"/>
    <w:rsid w:val="00801E09"/>
    <w:rsid w:val="008022A9"/>
    <w:rsid w:val="00802651"/>
    <w:rsid w:val="008027BC"/>
    <w:rsid w:val="00802B5E"/>
    <w:rsid w:val="00803C47"/>
    <w:rsid w:val="00804EA3"/>
    <w:rsid w:val="00804F74"/>
    <w:rsid w:val="00806329"/>
    <w:rsid w:val="00806A17"/>
    <w:rsid w:val="00806B27"/>
    <w:rsid w:val="00807515"/>
    <w:rsid w:val="008075AE"/>
    <w:rsid w:val="0080777E"/>
    <w:rsid w:val="00807993"/>
    <w:rsid w:val="00807A2B"/>
    <w:rsid w:val="00811250"/>
    <w:rsid w:val="00811687"/>
    <w:rsid w:val="008120A0"/>
    <w:rsid w:val="008124D0"/>
    <w:rsid w:val="008125AA"/>
    <w:rsid w:val="0081283A"/>
    <w:rsid w:val="00812DD1"/>
    <w:rsid w:val="008137A8"/>
    <w:rsid w:val="008142E0"/>
    <w:rsid w:val="00814682"/>
    <w:rsid w:val="00814A5F"/>
    <w:rsid w:val="00814ED8"/>
    <w:rsid w:val="00815236"/>
    <w:rsid w:val="008153C1"/>
    <w:rsid w:val="00815C81"/>
    <w:rsid w:val="008165C9"/>
    <w:rsid w:val="0081681D"/>
    <w:rsid w:val="00817681"/>
    <w:rsid w:val="00817737"/>
    <w:rsid w:val="00820197"/>
    <w:rsid w:val="00820370"/>
    <w:rsid w:val="008208DD"/>
    <w:rsid w:val="00820AA3"/>
    <w:rsid w:val="00820F0D"/>
    <w:rsid w:val="00821102"/>
    <w:rsid w:val="008213DB"/>
    <w:rsid w:val="0082230B"/>
    <w:rsid w:val="00822CD9"/>
    <w:rsid w:val="008232E9"/>
    <w:rsid w:val="00823515"/>
    <w:rsid w:val="00823E1E"/>
    <w:rsid w:val="00823EAA"/>
    <w:rsid w:val="008249AF"/>
    <w:rsid w:val="0082537A"/>
    <w:rsid w:val="00825744"/>
    <w:rsid w:val="00825BAC"/>
    <w:rsid w:val="00825C09"/>
    <w:rsid w:val="00826201"/>
    <w:rsid w:val="00826584"/>
    <w:rsid w:val="00826988"/>
    <w:rsid w:val="008275F9"/>
    <w:rsid w:val="00827D5E"/>
    <w:rsid w:val="00831127"/>
    <w:rsid w:val="00831170"/>
    <w:rsid w:val="00831465"/>
    <w:rsid w:val="008315E4"/>
    <w:rsid w:val="008322C0"/>
    <w:rsid w:val="0083262A"/>
    <w:rsid w:val="00832BAB"/>
    <w:rsid w:val="00834675"/>
    <w:rsid w:val="00834814"/>
    <w:rsid w:val="00834DC1"/>
    <w:rsid w:val="00834E82"/>
    <w:rsid w:val="0083510D"/>
    <w:rsid w:val="00835B2B"/>
    <w:rsid w:val="00836E03"/>
    <w:rsid w:val="00837B40"/>
    <w:rsid w:val="00837DB2"/>
    <w:rsid w:val="008406C6"/>
    <w:rsid w:val="0084152B"/>
    <w:rsid w:val="00841B13"/>
    <w:rsid w:val="00841C2A"/>
    <w:rsid w:val="00841ECE"/>
    <w:rsid w:val="00842C41"/>
    <w:rsid w:val="00842CD2"/>
    <w:rsid w:val="00842D87"/>
    <w:rsid w:val="008432D4"/>
    <w:rsid w:val="00844392"/>
    <w:rsid w:val="0084483C"/>
    <w:rsid w:val="00844BC0"/>
    <w:rsid w:val="00844F58"/>
    <w:rsid w:val="008459F3"/>
    <w:rsid w:val="00845B21"/>
    <w:rsid w:val="00846270"/>
    <w:rsid w:val="0084628B"/>
    <w:rsid w:val="00846704"/>
    <w:rsid w:val="00846ED5"/>
    <w:rsid w:val="0084799D"/>
    <w:rsid w:val="008515C9"/>
    <w:rsid w:val="00852B66"/>
    <w:rsid w:val="0085321C"/>
    <w:rsid w:val="008534CB"/>
    <w:rsid w:val="008538B1"/>
    <w:rsid w:val="00853D0F"/>
    <w:rsid w:val="00854071"/>
    <w:rsid w:val="00854511"/>
    <w:rsid w:val="008549CB"/>
    <w:rsid w:val="008552A5"/>
    <w:rsid w:val="00856FC1"/>
    <w:rsid w:val="00857840"/>
    <w:rsid w:val="00857A3B"/>
    <w:rsid w:val="0086021D"/>
    <w:rsid w:val="008608BF"/>
    <w:rsid w:val="0086094B"/>
    <w:rsid w:val="00861021"/>
    <w:rsid w:val="00862955"/>
    <w:rsid w:val="008630E8"/>
    <w:rsid w:val="0086314B"/>
    <w:rsid w:val="008631E1"/>
    <w:rsid w:val="00863705"/>
    <w:rsid w:val="00863A1B"/>
    <w:rsid w:val="0086483D"/>
    <w:rsid w:val="00864A83"/>
    <w:rsid w:val="00865A51"/>
    <w:rsid w:val="00865AE4"/>
    <w:rsid w:val="008660DE"/>
    <w:rsid w:val="008662E1"/>
    <w:rsid w:val="00867290"/>
    <w:rsid w:val="00867B25"/>
    <w:rsid w:val="00867D94"/>
    <w:rsid w:val="00870878"/>
    <w:rsid w:val="00870BCE"/>
    <w:rsid w:val="00871722"/>
    <w:rsid w:val="0087192F"/>
    <w:rsid w:val="00871B54"/>
    <w:rsid w:val="00872867"/>
    <w:rsid w:val="00872DB0"/>
    <w:rsid w:val="0087369E"/>
    <w:rsid w:val="00874613"/>
    <w:rsid w:val="00874F02"/>
    <w:rsid w:val="00876398"/>
    <w:rsid w:val="008768FF"/>
    <w:rsid w:val="0087702C"/>
    <w:rsid w:val="008774CC"/>
    <w:rsid w:val="00877C9D"/>
    <w:rsid w:val="00877DFD"/>
    <w:rsid w:val="0088063A"/>
    <w:rsid w:val="008808F5"/>
    <w:rsid w:val="008809AC"/>
    <w:rsid w:val="00880B35"/>
    <w:rsid w:val="00880C14"/>
    <w:rsid w:val="00880C9A"/>
    <w:rsid w:val="00881049"/>
    <w:rsid w:val="00881072"/>
    <w:rsid w:val="00881136"/>
    <w:rsid w:val="00882AB8"/>
    <w:rsid w:val="00883027"/>
    <w:rsid w:val="008844A0"/>
    <w:rsid w:val="00884CCE"/>
    <w:rsid w:val="0088618D"/>
    <w:rsid w:val="0088635B"/>
    <w:rsid w:val="0088693E"/>
    <w:rsid w:val="008903B1"/>
    <w:rsid w:val="00890EE4"/>
    <w:rsid w:val="00890F50"/>
    <w:rsid w:val="008918C8"/>
    <w:rsid w:val="00891E96"/>
    <w:rsid w:val="008927B3"/>
    <w:rsid w:val="00893E72"/>
    <w:rsid w:val="008947D4"/>
    <w:rsid w:val="008949E6"/>
    <w:rsid w:val="008960B8"/>
    <w:rsid w:val="008964FD"/>
    <w:rsid w:val="008966CE"/>
    <w:rsid w:val="00896F6A"/>
    <w:rsid w:val="00896FA0"/>
    <w:rsid w:val="008A0518"/>
    <w:rsid w:val="008A1534"/>
    <w:rsid w:val="008A1EAE"/>
    <w:rsid w:val="008A23C6"/>
    <w:rsid w:val="008A2892"/>
    <w:rsid w:val="008A2BE5"/>
    <w:rsid w:val="008A32A8"/>
    <w:rsid w:val="008A32D3"/>
    <w:rsid w:val="008A37A2"/>
    <w:rsid w:val="008A477A"/>
    <w:rsid w:val="008A5198"/>
    <w:rsid w:val="008A533C"/>
    <w:rsid w:val="008A541D"/>
    <w:rsid w:val="008A55FD"/>
    <w:rsid w:val="008A5A55"/>
    <w:rsid w:val="008A619E"/>
    <w:rsid w:val="008A65E0"/>
    <w:rsid w:val="008A6767"/>
    <w:rsid w:val="008A6940"/>
    <w:rsid w:val="008A7360"/>
    <w:rsid w:val="008A7936"/>
    <w:rsid w:val="008A794B"/>
    <w:rsid w:val="008A7D17"/>
    <w:rsid w:val="008B0642"/>
    <w:rsid w:val="008B0AC7"/>
    <w:rsid w:val="008B1330"/>
    <w:rsid w:val="008B1640"/>
    <w:rsid w:val="008B1719"/>
    <w:rsid w:val="008B197F"/>
    <w:rsid w:val="008B1A36"/>
    <w:rsid w:val="008B289F"/>
    <w:rsid w:val="008B2E08"/>
    <w:rsid w:val="008B3544"/>
    <w:rsid w:val="008B41E2"/>
    <w:rsid w:val="008B51D9"/>
    <w:rsid w:val="008B5C27"/>
    <w:rsid w:val="008B6633"/>
    <w:rsid w:val="008B6788"/>
    <w:rsid w:val="008B748D"/>
    <w:rsid w:val="008B768C"/>
    <w:rsid w:val="008B780F"/>
    <w:rsid w:val="008C00E8"/>
    <w:rsid w:val="008C06A5"/>
    <w:rsid w:val="008C08E5"/>
    <w:rsid w:val="008C0D80"/>
    <w:rsid w:val="008C101C"/>
    <w:rsid w:val="008C1DBE"/>
    <w:rsid w:val="008C21C1"/>
    <w:rsid w:val="008C47FF"/>
    <w:rsid w:val="008C4E1B"/>
    <w:rsid w:val="008C53F1"/>
    <w:rsid w:val="008C5752"/>
    <w:rsid w:val="008C6CFB"/>
    <w:rsid w:val="008C6F59"/>
    <w:rsid w:val="008C704F"/>
    <w:rsid w:val="008C72C6"/>
    <w:rsid w:val="008C76AC"/>
    <w:rsid w:val="008C7DAE"/>
    <w:rsid w:val="008CFEC6"/>
    <w:rsid w:val="008D070B"/>
    <w:rsid w:val="008D0AF0"/>
    <w:rsid w:val="008D0B46"/>
    <w:rsid w:val="008D1642"/>
    <w:rsid w:val="008D184E"/>
    <w:rsid w:val="008D1B90"/>
    <w:rsid w:val="008D1BFC"/>
    <w:rsid w:val="008D2046"/>
    <w:rsid w:val="008D2613"/>
    <w:rsid w:val="008D352A"/>
    <w:rsid w:val="008D3B03"/>
    <w:rsid w:val="008D3C75"/>
    <w:rsid w:val="008D4EAE"/>
    <w:rsid w:val="008D5BC2"/>
    <w:rsid w:val="008D6804"/>
    <w:rsid w:val="008D7064"/>
    <w:rsid w:val="008D7D51"/>
    <w:rsid w:val="008E0324"/>
    <w:rsid w:val="008E1C2D"/>
    <w:rsid w:val="008E2542"/>
    <w:rsid w:val="008E2F2C"/>
    <w:rsid w:val="008E3781"/>
    <w:rsid w:val="008E39B8"/>
    <w:rsid w:val="008E3BE3"/>
    <w:rsid w:val="008E5680"/>
    <w:rsid w:val="008E6860"/>
    <w:rsid w:val="008E6BB8"/>
    <w:rsid w:val="008E6C30"/>
    <w:rsid w:val="008E7919"/>
    <w:rsid w:val="008E7AEC"/>
    <w:rsid w:val="008E7B6D"/>
    <w:rsid w:val="008E7BDF"/>
    <w:rsid w:val="008F0309"/>
    <w:rsid w:val="008F041B"/>
    <w:rsid w:val="008F0677"/>
    <w:rsid w:val="008F0FE9"/>
    <w:rsid w:val="008F2E4D"/>
    <w:rsid w:val="008F30F5"/>
    <w:rsid w:val="008F3D12"/>
    <w:rsid w:val="008F4A75"/>
    <w:rsid w:val="008F4E24"/>
    <w:rsid w:val="008F6288"/>
    <w:rsid w:val="008F6A18"/>
    <w:rsid w:val="008F6E07"/>
    <w:rsid w:val="008F6E6E"/>
    <w:rsid w:val="008F7715"/>
    <w:rsid w:val="008F77E2"/>
    <w:rsid w:val="00900224"/>
    <w:rsid w:val="00900BF3"/>
    <w:rsid w:val="0090136D"/>
    <w:rsid w:val="00901638"/>
    <w:rsid w:val="009016B9"/>
    <w:rsid w:val="00902252"/>
    <w:rsid w:val="009022F7"/>
    <w:rsid w:val="009029C4"/>
    <w:rsid w:val="00902A30"/>
    <w:rsid w:val="00902B34"/>
    <w:rsid w:val="009037F8"/>
    <w:rsid w:val="00903E63"/>
    <w:rsid w:val="00904055"/>
    <w:rsid w:val="00904146"/>
    <w:rsid w:val="00904640"/>
    <w:rsid w:val="009059E1"/>
    <w:rsid w:val="00905A9F"/>
    <w:rsid w:val="009070C1"/>
    <w:rsid w:val="009071C0"/>
    <w:rsid w:val="0090758E"/>
    <w:rsid w:val="00907B88"/>
    <w:rsid w:val="00910506"/>
    <w:rsid w:val="00910A54"/>
    <w:rsid w:val="00910F06"/>
    <w:rsid w:val="00911847"/>
    <w:rsid w:val="00911EEB"/>
    <w:rsid w:val="009129A3"/>
    <w:rsid w:val="00912DA8"/>
    <w:rsid w:val="009133BE"/>
    <w:rsid w:val="009150C6"/>
    <w:rsid w:val="00915259"/>
    <w:rsid w:val="00915721"/>
    <w:rsid w:val="00915843"/>
    <w:rsid w:val="00915A4A"/>
    <w:rsid w:val="00916528"/>
    <w:rsid w:val="009170B8"/>
    <w:rsid w:val="009176E0"/>
    <w:rsid w:val="00920089"/>
    <w:rsid w:val="00920921"/>
    <w:rsid w:val="0092136F"/>
    <w:rsid w:val="00921D2B"/>
    <w:rsid w:val="00922F8E"/>
    <w:rsid w:val="009244CA"/>
    <w:rsid w:val="0092487F"/>
    <w:rsid w:val="00924E9F"/>
    <w:rsid w:val="009260DF"/>
    <w:rsid w:val="009261D7"/>
    <w:rsid w:val="0092671F"/>
    <w:rsid w:val="009268FE"/>
    <w:rsid w:val="0092692A"/>
    <w:rsid w:val="00926C26"/>
    <w:rsid w:val="00926D0E"/>
    <w:rsid w:val="0092750F"/>
    <w:rsid w:val="009275D3"/>
    <w:rsid w:val="00927A59"/>
    <w:rsid w:val="00927AB2"/>
    <w:rsid w:val="00927B12"/>
    <w:rsid w:val="0092E763"/>
    <w:rsid w:val="00930093"/>
    <w:rsid w:val="009304A3"/>
    <w:rsid w:val="00930BB2"/>
    <w:rsid w:val="00930C2A"/>
    <w:rsid w:val="00930C75"/>
    <w:rsid w:val="00930C79"/>
    <w:rsid w:val="00930EC8"/>
    <w:rsid w:val="009319EB"/>
    <w:rsid w:val="00931ABB"/>
    <w:rsid w:val="00931CC2"/>
    <w:rsid w:val="00931E34"/>
    <w:rsid w:val="00932B66"/>
    <w:rsid w:val="00932FCA"/>
    <w:rsid w:val="0093326B"/>
    <w:rsid w:val="009340EF"/>
    <w:rsid w:val="009346C4"/>
    <w:rsid w:val="00934C1A"/>
    <w:rsid w:val="00934F0D"/>
    <w:rsid w:val="009350C1"/>
    <w:rsid w:val="00935361"/>
    <w:rsid w:val="00935F81"/>
    <w:rsid w:val="0093628E"/>
    <w:rsid w:val="0093662B"/>
    <w:rsid w:val="00936861"/>
    <w:rsid w:val="00937473"/>
    <w:rsid w:val="00937536"/>
    <w:rsid w:val="00937D13"/>
    <w:rsid w:val="0093A1EC"/>
    <w:rsid w:val="00940602"/>
    <w:rsid w:val="00940B43"/>
    <w:rsid w:val="00940E9F"/>
    <w:rsid w:val="00941B1F"/>
    <w:rsid w:val="00942683"/>
    <w:rsid w:val="00942785"/>
    <w:rsid w:val="00942AF7"/>
    <w:rsid w:val="00942BE3"/>
    <w:rsid w:val="00943ECC"/>
    <w:rsid w:val="00944159"/>
    <w:rsid w:val="00945735"/>
    <w:rsid w:val="00945DCD"/>
    <w:rsid w:val="0094652C"/>
    <w:rsid w:val="00946D70"/>
    <w:rsid w:val="00951562"/>
    <w:rsid w:val="00951757"/>
    <w:rsid w:val="00951861"/>
    <w:rsid w:val="00951AA7"/>
    <w:rsid w:val="0095221B"/>
    <w:rsid w:val="00952B9A"/>
    <w:rsid w:val="009533AB"/>
    <w:rsid w:val="0095361D"/>
    <w:rsid w:val="00953ABC"/>
    <w:rsid w:val="009541CC"/>
    <w:rsid w:val="0095428F"/>
    <w:rsid w:val="00954800"/>
    <w:rsid w:val="00954A3B"/>
    <w:rsid w:val="00955632"/>
    <w:rsid w:val="0095586A"/>
    <w:rsid w:val="00955A3E"/>
    <w:rsid w:val="00955B45"/>
    <w:rsid w:val="00956868"/>
    <w:rsid w:val="009569C9"/>
    <w:rsid w:val="00956B2A"/>
    <w:rsid w:val="00956FAE"/>
    <w:rsid w:val="009572FE"/>
    <w:rsid w:val="00957F3E"/>
    <w:rsid w:val="009588D7"/>
    <w:rsid w:val="00960A91"/>
    <w:rsid w:val="00960CC1"/>
    <w:rsid w:val="00961421"/>
    <w:rsid w:val="009619A3"/>
    <w:rsid w:val="00962DCD"/>
    <w:rsid w:val="00963053"/>
    <w:rsid w:val="00963567"/>
    <w:rsid w:val="009638E3"/>
    <w:rsid w:val="00963939"/>
    <w:rsid w:val="009645F8"/>
    <w:rsid w:val="009653EA"/>
    <w:rsid w:val="00965709"/>
    <w:rsid w:val="0096766D"/>
    <w:rsid w:val="0096771F"/>
    <w:rsid w:val="00967DE3"/>
    <w:rsid w:val="00967F04"/>
    <w:rsid w:val="0097014C"/>
    <w:rsid w:val="009701B4"/>
    <w:rsid w:val="00970A98"/>
    <w:rsid w:val="00972034"/>
    <w:rsid w:val="00972827"/>
    <w:rsid w:val="00972C20"/>
    <w:rsid w:val="0097355B"/>
    <w:rsid w:val="00974762"/>
    <w:rsid w:val="00974845"/>
    <w:rsid w:val="00974875"/>
    <w:rsid w:val="00974A59"/>
    <w:rsid w:val="009751F3"/>
    <w:rsid w:val="009757BB"/>
    <w:rsid w:val="0097585F"/>
    <w:rsid w:val="00975E78"/>
    <w:rsid w:val="009762CB"/>
    <w:rsid w:val="00976ABA"/>
    <w:rsid w:val="00977AB9"/>
    <w:rsid w:val="00977C90"/>
    <w:rsid w:val="00977EC4"/>
    <w:rsid w:val="00981348"/>
    <w:rsid w:val="0098136B"/>
    <w:rsid w:val="00981A3A"/>
    <w:rsid w:val="00982102"/>
    <w:rsid w:val="009828F0"/>
    <w:rsid w:val="00983D1E"/>
    <w:rsid w:val="00984115"/>
    <w:rsid w:val="00984E92"/>
    <w:rsid w:val="00986290"/>
    <w:rsid w:val="00986485"/>
    <w:rsid w:val="00986576"/>
    <w:rsid w:val="00986B6D"/>
    <w:rsid w:val="00986EA2"/>
    <w:rsid w:val="00987478"/>
    <w:rsid w:val="009875B9"/>
    <w:rsid w:val="00987CA8"/>
    <w:rsid w:val="00987D4C"/>
    <w:rsid w:val="00987E54"/>
    <w:rsid w:val="00987FBC"/>
    <w:rsid w:val="00990027"/>
    <w:rsid w:val="009900CF"/>
    <w:rsid w:val="009919CC"/>
    <w:rsid w:val="009921E2"/>
    <w:rsid w:val="00992314"/>
    <w:rsid w:val="00992AAB"/>
    <w:rsid w:val="00993578"/>
    <w:rsid w:val="00993AA3"/>
    <w:rsid w:val="00993DB2"/>
    <w:rsid w:val="00994436"/>
    <w:rsid w:val="0099466E"/>
    <w:rsid w:val="009949E3"/>
    <w:rsid w:val="0099502D"/>
    <w:rsid w:val="00995B44"/>
    <w:rsid w:val="009965E2"/>
    <w:rsid w:val="009966CB"/>
    <w:rsid w:val="00996E94"/>
    <w:rsid w:val="0099759A"/>
    <w:rsid w:val="009A1009"/>
    <w:rsid w:val="009A14F0"/>
    <w:rsid w:val="009A1F99"/>
    <w:rsid w:val="009A29B7"/>
    <w:rsid w:val="009A3EF5"/>
    <w:rsid w:val="009A44E3"/>
    <w:rsid w:val="009A4674"/>
    <w:rsid w:val="009A5029"/>
    <w:rsid w:val="009A5766"/>
    <w:rsid w:val="009A5FA0"/>
    <w:rsid w:val="009A7356"/>
    <w:rsid w:val="009A76D7"/>
    <w:rsid w:val="009A77F5"/>
    <w:rsid w:val="009A79DB"/>
    <w:rsid w:val="009A7A60"/>
    <w:rsid w:val="009B01AA"/>
    <w:rsid w:val="009B02F0"/>
    <w:rsid w:val="009B03CA"/>
    <w:rsid w:val="009B056F"/>
    <w:rsid w:val="009B07E0"/>
    <w:rsid w:val="009B0BA2"/>
    <w:rsid w:val="009B1622"/>
    <w:rsid w:val="009B1AA0"/>
    <w:rsid w:val="009B1F6F"/>
    <w:rsid w:val="009B33AA"/>
    <w:rsid w:val="009B3D92"/>
    <w:rsid w:val="009B42FD"/>
    <w:rsid w:val="009B4642"/>
    <w:rsid w:val="009B47A7"/>
    <w:rsid w:val="009B68BE"/>
    <w:rsid w:val="009B6A62"/>
    <w:rsid w:val="009B71A8"/>
    <w:rsid w:val="009B78C3"/>
    <w:rsid w:val="009B7952"/>
    <w:rsid w:val="009BC055"/>
    <w:rsid w:val="009C0837"/>
    <w:rsid w:val="009C0E8A"/>
    <w:rsid w:val="009C0F7A"/>
    <w:rsid w:val="009C1216"/>
    <w:rsid w:val="009C13DC"/>
    <w:rsid w:val="009C146F"/>
    <w:rsid w:val="009C1927"/>
    <w:rsid w:val="009C2B9E"/>
    <w:rsid w:val="009C2E1B"/>
    <w:rsid w:val="009C3260"/>
    <w:rsid w:val="009C3475"/>
    <w:rsid w:val="009C40BA"/>
    <w:rsid w:val="009C41AF"/>
    <w:rsid w:val="009C47F3"/>
    <w:rsid w:val="009C48E0"/>
    <w:rsid w:val="009C599A"/>
    <w:rsid w:val="009C7E05"/>
    <w:rsid w:val="009D07A6"/>
    <w:rsid w:val="009D11F4"/>
    <w:rsid w:val="009D1815"/>
    <w:rsid w:val="009D22FC"/>
    <w:rsid w:val="009D2676"/>
    <w:rsid w:val="009D2828"/>
    <w:rsid w:val="009D2DAA"/>
    <w:rsid w:val="009D432F"/>
    <w:rsid w:val="009D46E2"/>
    <w:rsid w:val="009D5321"/>
    <w:rsid w:val="009D5A9F"/>
    <w:rsid w:val="009D712C"/>
    <w:rsid w:val="009D735A"/>
    <w:rsid w:val="009D76E0"/>
    <w:rsid w:val="009E00D5"/>
    <w:rsid w:val="009E02E8"/>
    <w:rsid w:val="009E10AC"/>
    <w:rsid w:val="009E19F8"/>
    <w:rsid w:val="009E1C83"/>
    <w:rsid w:val="009E1EE7"/>
    <w:rsid w:val="009E2540"/>
    <w:rsid w:val="009E2C3F"/>
    <w:rsid w:val="009E32ED"/>
    <w:rsid w:val="009E3C61"/>
    <w:rsid w:val="009E4B7D"/>
    <w:rsid w:val="009E5785"/>
    <w:rsid w:val="009E5A9C"/>
    <w:rsid w:val="009E6219"/>
    <w:rsid w:val="009E621D"/>
    <w:rsid w:val="009E62AB"/>
    <w:rsid w:val="009E69F7"/>
    <w:rsid w:val="009E6EDD"/>
    <w:rsid w:val="009E7237"/>
    <w:rsid w:val="009E74FC"/>
    <w:rsid w:val="009E79C3"/>
    <w:rsid w:val="009E7D7E"/>
    <w:rsid w:val="009E7FE1"/>
    <w:rsid w:val="009F00D0"/>
    <w:rsid w:val="009F260F"/>
    <w:rsid w:val="009F2640"/>
    <w:rsid w:val="009F2759"/>
    <w:rsid w:val="009F2807"/>
    <w:rsid w:val="009F2ABF"/>
    <w:rsid w:val="009F3256"/>
    <w:rsid w:val="009F3407"/>
    <w:rsid w:val="009F38A0"/>
    <w:rsid w:val="009F3BB7"/>
    <w:rsid w:val="009F4564"/>
    <w:rsid w:val="009F4D1B"/>
    <w:rsid w:val="009F5526"/>
    <w:rsid w:val="009F591C"/>
    <w:rsid w:val="009F59AE"/>
    <w:rsid w:val="009F7C1E"/>
    <w:rsid w:val="00A00A9B"/>
    <w:rsid w:val="00A00B98"/>
    <w:rsid w:val="00A01015"/>
    <w:rsid w:val="00A01132"/>
    <w:rsid w:val="00A013A2"/>
    <w:rsid w:val="00A019DE"/>
    <w:rsid w:val="00A01D3D"/>
    <w:rsid w:val="00A021F3"/>
    <w:rsid w:val="00A02A99"/>
    <w:rsid w:val="00A03B25"/>
    <w:rsid w:val="00A049AB"/>
    <w:rsid w:val="00A04B4F"/>
    <w:rsid w:val="00A04FF9"/>
    <w:rsid w:val="00A069B6"/>
    <w:rsid w:val="00A06C61"/>
    <w:rsid w:val="00A07185"/>
    <w:rsid w:val="00A07B45"/>
    <w:rsid w:val="00A07FC9"/>
    <w:rsid w:val="00A10F40"/>
    <w:rsid w:val="00A11110"/>
    <w:rsid w:val="00A123A1"/>
    <w:rsid w:val="00A124D3"/>
    <w:rsid w:val="00A129DD"/>
    <w:rsid w:val="00A12A7A"/>
    <w:rsid w:val="00A12DAD"/>
    <w:rsid w:val="00A1305D"/>
    <w:rsid w:val="00A13515"/>
    <w:rsid w:val="00A13ADF"/>
    <w:rsid w:val="00A13BC6"/>
    <w:rsid w:val="00A13EC6"/>
    <w:rsid w:val="00A1419F"/>
    <w:rsid w:val="00A14ABE"/>
    <w:rsid w:val="00A1531F"/>
    <w:rsid w:val="00A15B23"/>
    <w:rsid w:val="00A15D33"/>
    <w:rsid w:val="00A15E27"/>
    <w:rsid w:val="00A15F73"/>
    <w:rsid w:val="00A161CB"/>
    <w:rsid w:val="00A165C8"/>
    <w:rsid w:val="00A16687"/>
    <w:rsid w:val="00A16BBD"/>
    <w:rsid w:val="00A17380"/>
    <w:rsid w:val="00A179DC"/>
    <w:rsid w:val="00A20972"/>
    <w:rsid w:val="00A20DB7"/>
    <w:rsid w:val="00A22316"/>
    <w:rsid w:val="00A2251D"/>
    <w:rsid w:val="00A2288D"/>
    <w:rsid w:val="00A234A1"/>
    <w:rsid w:val="00A23804"/>
    <w:rsid w:val="00A23BB2"/>
    <w:rsid w:val="00A244A7"/>
    <w:rsid w:val="00A244AB"/>
    <w:rsid w:val="00A24C5C"/>
    <w:rsid w:val="00A24D86"/>
    <w:rsid w:val="00A2509D"/>
    <w:rsid w:val="00A25547"/>
    <w:rsid w:val="00A25F3F"/>
    <w:rsid w:val="00A2613E"/>
    <w:rsid w:val="00A264F8"/>
    <w:rsid w:val="00A26A9F"/>
    <w:rsid w:val="00A26C56"/>
    <w:rsid w:val="00A26F7B"/>
    <w:rsid w:val="00A27BCE"/>
    <w:rsid w:val="00A27D52"/>
    <w:rsid w:val="00A3085D"/>
    <w:rsid w:val="00A309B1"/>
    <w:rsid w:val="00A30B41"/>
    <w:rsid w:val="00A31E0A"/>
    <w:rsid w:val="00A32BE7"/>
    <w:rsid w:val="00A32EE0"/>
    <w:rsid w:val="00A33B7D"/>
    <w:rsid w:val="00A33E7E"/>
    <w:rsid w:val="00A343B6"/>
    <w:rsid w:val="00A34782"/>
    <w:rsid w:val="00A34C67"/>
    <w:rsid w:val="00A35B59"/>
    <w:rsid w:val="00A36723"/>
    <w:rsid w:val="00A415EB"/>
    <w:rsid w:val="00A417D3"/>
    <w:rsid w:val="00A429A5"/>
    <w:rsid w:val="00A431EA"/>
    <w:rsid w:val="00A433BC"/>
    <w:rsid w:val="00A439A4"/>
    <w:rsid w:val="00A44939"/>
    <w:rsid w:val="00A44A84"/>
    <w:rsid w:val="00A4614C"/>
    <w:rsid w:val="00A4638B"/>
    <w:rsid w:val="00A46D20"/>
    <w:rsid w:val="00A47125"/>
    <w:rsid w:val="00A47979"/>
    <w:rsid w:val="00A47B19"/>
    <w:rsid w:val="00A47D76"/>
    <w:rsid w:val="00A47FF0"/>
    <w:rsid w:val="00A507B3"/>
    <w:rsid w:val="00A51D26"/>
    <w:rsid w:val="00A52BE7"/>
    <w:rsid w:val="00A535DC"/>
    <w:rsid w:val="00A53623"/>
    <w:rsid w:val="00A53949"/>
    <w:rsid w:val="00A53F21"/>
    <w:rsid w:val="00A54318"/>
    <w:rsid w:val="00A546E3"/>
    <w:rsid w:val="00A5484A"/>
    <w:rsid w:val="00A54934"/>
    <w:rsid w:val="00A55414"/>
    <w:rsid w:val="00A5562E"/>
    <w:rsid w:val="00A5584D"/>
    <w:rsid w:val="00A56223"/>
    <w:rsid w:val="00A56537"/>
    <w:rsid w:val="00A5656E"/>
    <w:rsid w:val="00A5665B"/>
    <w:rsid w:val="00A56749"/>
    <w:rsid w:val="00A569AD"/>
    <w:rsid w:val="00A57082"/>
    <w:rsid w:val="00A571BA"/>
    <w:rsid w:val="00A601AF"/>
    <w:rsid w:val="00A602B8"/>
    <w:rsid w:val="00A60FC0"/>
    <w:rsid w:val="00A61BE2"/>
    <w:rsid w:val="00A61F7E"/>
    <w:rsid w:val="00A6247F"/>
    <w:rsid w:val="00A626A9"/>
    <w:rsid w:val="00A63133"/>
    <w:rsid w:val="00A6313F"/>
    <w:rsid w:val="00A6346C"/>
    <w:rsid w:val="00A63CBB"/>
    <w:rsid w:val="00A6422A"/>
    <w:rsid w:val="00A64669"/>
    <w:rsid w:val="00A64EEC"/>
    <w:rsid w:val="00A6544D"/>
    <w:rsid w:val="00A65AFF"/>
    <w:rsid w:val="00A66018"/>
    <w:rsid w:val="00A66435"/>
    <w:rsid w:val="00A6718D"/>
    <w:rsid w:val="00A672A1"/>
    <w:rsid w:val="00A67A90"/>
    <w:rsid w:val="00A67ADD"/>
    <w:rsid w:val="00A67C57"/>
    <w:rsid w:val="00A709C4"/>
    <w:rsid w:val="00A70B0B"/>
    <w:rsid w:val="00A7104C"/>
    <w:rsid w:val="00A712D5"/>
    <w:rsid w:val="00A71523"/>
    <w:rsid w:val="00A716AE"/>
    <w:rsid w:val="00A71B3C"/>
    <w:rsid w:val="00A72078"/>
    <w:rsid w:val="00A728F2"/>
    <w:rsid w:val="00A72954"/>
    <w:rsid w:val="00A7350D"/>
    <w:rsid w:val="00A74A63"/>
    <w:rsid w:val="00A74B66"/>
    <w:rsid w:val="00A7592C"/>
    <w:rsid w:val="00A7641E"/>
    <w:rsid w:val="00A76FA6"/>
    <w:rsid w:val="00A8026B"/>
    <w:rsid w:val="00A8083B"/>
    <w:rsid w:val="00A80CCE"/>
    <w:rsid w:val="00A81874"/>
    <w:rsid w:val="00A824FA"/>
    <w:rsid w:val="00A82A79"/>
    <w:rsid w:val="00A8327C"/>
    <w:rsid w:val="00A83614"/>
    <w:rsid w:val="00A84252"/>
    <w:rsid w:val="00A84A74"/>
    <w:rsid w:val="00A85382"/>
    <w:rsid w:val="00A85962"/>
    <w:rsid w:val="00A86059"/>
    <w:rsid w:val="00A8687D"/>
    <w:rsid w:val="00A875C7"/>
    <w:rsid w:val="00A87925"/>
    <w:rsid w:val="00A87E85"/>
    <w:rsid w:val="00A901D2"/>
    <w:rsid w:val="00A90C78"/>
    <w:rsid w:val="00A90EC0"/>
    <w:rsid w:val="00A910CE"/>
    <w:rsid w:val="00A91208"/>
    <w:rsid w:val="00A926FD"/>
    <w:rsid w:val="00A92BDB"/>
    <w:rsid w:val="00A947F2"/>
    <w:rsid w:val="00A9494D"/>
    <w:rsid w:val="00A94C3E"/>
    <w:rsid w:val="00A94DAF"/>
    <w:rsid w:val="00A95162"/>
    <w:rsid w:val="00A9594D"/>
    <w:rsid w:val="00A95A26"/>
    <w:rsid w:val="00A95DB6"/>
    <w:rsid w:val="00A960E4"/>
    <w:rsid w:val="00A97082"/>
    <w:rsid w:val="00A974C9"/>
    <w:rsid w:val="00A9775A"/>
    <w:rsid w:val="00A9783C"/>
    <w:rsid w:val="00AA0196"/>
    <w:rsid w:val="00AA0250"/>
    <w:rsid w:val="00AA0254"/>
    <w:rsid w:val="00AA084A"/>
    <w:rsid w:val="00AA1169"/>
    <w:rsid w:val="00AA139F"/>
    <w:rsid w:val="00AA23D9"/>
    <w:rsid w:val="00AA24F4"/>
    <w:rsid w:val="00AA2541"/>
    <w:rsid w:val="00AA263B"/>
    <w:rsid w:val="00AA2D14"/>
    <w:rsid w:val="00AA3FD3"/>
    <w:rsid w:val="00AA401B"/>
    <w:rsid w:val="00AA452F"/>
    <w:rsid w:val="00AA4977"/>
    <w:rsid w:val="00AA4C0F"/>
    <w:rsid w:val="00AA4E53"/>
    <w:rsid w:val="00AA5209"/>
    <w:rsid w:val="00AA5469"/>
    <w:rsid w:val="00AA55E3"/>
    <w:rsid w:val="00AA64D7"/>
    <w:rsid w:val="00AA6685"/>
    <w:rsid w:val="00AA6822"/>
    <w:rsid w:val="00AA6912"/>
    <w:rsid w:val="00AB05C7"/>
    <w:rsid w:val="00AB0639"/>
    <w:rsid w:val="00AB0FD0"/>
    <w:rsid w:val="00AB1749"/>
    <w:rsid w:val="00AB1C75"/>
    <w:rsid w:val="00AB1D91"/>
    <w:rsid w:val="00AB3AA7"/>
    <w:rsid w:val="00AB3CB0"/>
    <w:rsid w:val="00AB41F1"/>
    <w:rsid w:val="00AB47A0"/>
    <w:rsid w:val="00AB4F29"/>
    <w:rsid w:val="00AB5312"/>
    <w:rsid w:val="00AB5572"/>
    <w:rsid w:val="00AB5C15"/>
    <w:rsid w:val="00AB60F0"/>
    <w:rsid w:val="00AB7084"/>
    <w:rsid w:val="00AB7608"/>
    <w:rsid w:val="00AB797F"/>
    <w:rsid w:val="00AC065A"/>
    <w:rsid w:val="00AC1986"/>
    <w:rsid w:val="00AC1C13"/>
    <w:rsid w:val="00AC1E11"/>
    <w:rsid w:val="00AC2133"/>
    <w:rsid w:val="00AC32D9"/>
    <w:rsid w:val="00AC3AC0"/>
    <w:rsid w:val="00AC3EA9"/>
    <w:rsid w:val="00AC47A6"/>
    <w:rsid w:val="00AC482A"/>
    <w:rsid w:val="00AC4FDF"/>
    <w:rsid w:val="00AC5CA6"/>
    <w:rsid w:val="00AC5EE7"/>
    <w:rsid w:val="00AC670B"/>
    <w:rsid w:val="00AC7204"/>
    <w:rsid w:val="00AC7230"/>
    <w:rsid w:val="00AC7CA1"/>
    <w:rsid w:val="00AD04E5"/>
    <w:rsid w:val="00AD0513"/>
    <w:rsid w:val="00AD1C4B"/>
    <w:rsid w:val="00AD36A3"/>
    <w:rsid w:val="00AD3A21"/>
    <w:rsid w:val="00AD3AD3"/>
    <w:rsid w:val="00AD427D"/>
    <w:rsid w:val="00AD4884"/>
    <w:rsid w:val="00AD4B18"/>
    <w:rsid w:val="00AD527C"/>
    <w:rsid w:val="00AD5A87"/>
    <w:rsid w:val="00AD699B"/>
    <w:rsid w:val="00AD6EB5"/>
    <w:rsid w:val="00AD6F3B"/>
    <w:rsid w:val="00AD718D"/>
    <w:rsid w:val="00AD74C7"/>
    <w:rsid w:val="00AD7C70"/>
    <w:rsid w:val="00AE00F9"/>
    <w:rsid w:val="00AE08C1"/>
    <w:rsid w:val="00AE114C"/>
    <w:rsid w:val="00AE1438"/>
    <w:rsid w:val="00AE21D2"/>
    <w:rsid w:val="00AE2850"/>
    <w:rsid w:val="00AE2E9C"/>
    <w:rsid w:val="00AE2FF8"/>
    <w:rsid w:val="00AE35AC"/>
    <w:rsid w:val="00AE36C4"/>
    <w:rsid w:val="00AE4C56"/>
    <w:rsid w:val="00AE5036"/>
    <w:rsid w:val="00AE504D"/>
    <w:rsid w:val="00AE5C21"/>
    <w:rsid w:val="00AE5C6D"/>
    <w:rsid w:val="00AE5F0D"/>
    <w:rsid w:val="00AE6642"/>
    <w:rsid w:val="00AE7C29"/>
    <w:rsid w:val="00AE7DE8"/>
    <w:rsid w:val="00AE7F01"/>
    <w:rsid w:val="00AF0743"/>
    <w:rsid w:val="00AF0F47"/>
    <w:rsid w:val="00AF1184"/>
    <w:rsid w:val="00AF157B"/>
    <w:rsid w:val="00AF1E79"/>
    <w:rsid w:val="00AF1EC4"/>
    <w:rsid w:val="00AF2991"/>
    <w:rsid w:val="00AF349F"/>
    <w:rsid w:val="00AF37A2"/>
    <w:rsid w:val="00AF395B"/>
    <w:rsid w:val="00AF3D4C"/>
    <w:rsid w:val="00AF42AD"/>
    <w:rsid w:val="00AF43CD"/>
    <w:rsid w:val="00AF4C4A"/>
    <w:rsid w:val="00AF4D63"/>
    <w:rsid w:val="00AF6214"/>
    <w:rsid w:val="00AF6639"/>
    <w:rsid w:val="00AF6641"/>
    <w:rsid w:val="00AF67F3"/>
    <w:rsid w:val="00AF7031"/>
    <w:rsid w:val="00B0080B"/>
    <w:rsid w:val="00B00B48"/>
    <w:rsid w:val="00B02202"/>
    <w:rsid w:val="00B0231E"/>
    <w:rsid w:val="00B02875"/>
    <w:rsid w:val="00B0344D"/>
    <w:rsid w:val="00B03C41"/>
    <w:rsid w:val="00B03E17"/>
    <w:rsid w:val="00B03ED0"/>
    <w:rsid w:val="00B04793"/>
    <w:rsid w:val="00B0516C"/>
    <w:rsid w:val="00B05313"/>
    <w:rsid w:val="00B0685A"/>
    <w:rsid w:val="00B068E4"/>
    <w:rsid w:val="00B0695D"/>
    <w:rsid w:val="00B06B9F"/>
    <w:rsid w:val="00B06CA0"/>
    <w:rsid w:val="00B06E01"/>
    <w:rsid w:val="00B07DC6"/>
    <w:rsid w:val="00B10CAD"/>
    <w:rsid w:val="00B111A3"/>
    <w:rsid w:val="00B121C9"/>
    <w:rsid w:val="00B14648"/>
    <w:rsid w:val="00B147EF"/>
    <w:rsid w:val="00B14B9E"/>
    <w:rsid w:val="00B14F4F"/>
    <w:rsid w:val="00B1626F"/>
    <w:rsid w:val="00B16841"/>
    <w:rsid w:val="00B1691F"/>
    <w:rsid w:val="00B17039"/>
    <w:rsid w:val="00B170AE"/>
    <w:rsid w:val="00B17802"/>
    <w:rsid w:val="00B1796F"/>
    <w:rsid w:val="00B20C08"/>
    <w:rsid w:val="00B2196D"/>
    <w:rsid w:val="00B2211F"/>
    <w:rsid w:val="00B232F8"/>
    <w:rsid w:val="00B2369C"/>
    <w:rsid w:val="00B23F51"/>
    <w:rsid w:val="00B248E4"/>
    <w:rsid w:val="00B24B49"/>
    <w:rsid w:val="00B24E83"/>
    <w:rsid w:val="00B256A5"/>
    <w:rsid w:val="00B26496"/>
    <w:rsid w:val="00B2652F"/>
    <w:rsid w:val="00B266EB"/>
    <w:rsid w:val="00B26759"/>
    <w:rsid w:val="00B27E31"/>
    <w:rsid w:val="00B305CA"/>
    <w:rsid w:val="00B30987"/>
    <w:rsid w:val="00B30DDB"/>
    <w:rsid w:val="00B31AB4"/>
    <w:rsid w:val="00B33FD6"/>
    <w:rsid w:val="00B34817"/>
    <w:rsid w:val="00B34AE1"/>
    <w:rsid w:val="00B34FC2"/>
    <w:rsid w:val="00B358F6"/>
    <w:rsid w:val="00B3611A"/>
    <w:rsid w:val="00B364FF"/>
    <w:rsid w:val="00B36DCC"/>
    <w:rsid w:val="00B37CBA"/>
    <w:rsid w:val="00B4025E"/>
    <w:rsid w:val="00B41075"/>
    <w:rsid w:val="00B4239A"/>
    <w:rsid w:val="00B42436"/>
    <w:rsid w:val="00B427DA"/>
    <w:rsid w:val="00B42830"/>
    <w:rsid w:val="00B42BE0"/>
    <w:rsid w:val="00B42D83"/>
    <w:rsid w:val="00B42F1F"/>
    <w:rsid w:val="00B430A3"/>
    <w:rsid w:val="00B4313D"/>
    <w:rsid w:val="00B437D7"/>
    <w:rsid w:val="00B43DDF"/>
    <w:rsid w:val="00B43EFF"/>
    <w:rsid w:val="00B44577"/>
    <w:rsid w:val="00B446C1"/>
    <w:rsid w:val="00B4490B"/>
    <w:rsid w:val="00B44F8F"/>
    <w:rsid w:val="00B45DFC"/>
    <w:rsid w:val="00B47172"/>
    <w:rsid w:val="00B506A6"/>
    <w:rsid w:val="00B5168A"/>
    <w:rsid w:val="00B517CD"/>
    <w:rsid w:val="00B51D06"/>
    <w:rsid w:val="00B5470C"/>
    <w:rsid w:val="00B5478C"/>
    <w:rsid w:val="00B548F9"/>
    <w:rsid w:val="00B54A38"/>
    <w:rsid w:val="00B54DF7"/>
    <w:rsid w:val="00B551FA"/>
    <w:rsid w:val="00B555C7"/>
    <w:rsid w:val="00B55F94"/>
    <w:rsid w:val="00B56000"/>
    <w:rsid w:val="00B5687B"/>
    <w:rsid w:val="00B56FDD"/>
    <w:rsid w:val="00B60A64"/>
    <w:rsid w:val="00B60E9A"/>
    <w:rsid w:val="00B61934"/>
    <w:rsid w:val="00B61D3B"/>
    <w:rsid w:val="00B61DDF"/>
    <w:rsid w:val="00B61EBF"/>
    <w:rsid w:val="00B620DF"/>
    <w:rsid w:val="00B627E5"/>
    <w:rsid w:val="00B63794"/>
    <w:rsid w:val="00B638FD"/>
    <w:rsid w:val="00B6454A"/>
    <w:rsid w:val="00B6519F"/>
    <w:rsid w:val="00B65284"/>
    <w:rsid w:val="00B6544B"/>
    <w:rsid w:val="00B6624E"/>
    <w:rsid w:val="00B665CC"/>
    <w:rsid w:val="00B679D6"/>
    <w:rsid w:val="00B67A37"/>
    <w:rsid w:val="00B67A5D"/>
    <w:rsid w:val="00B67E7B"/>
    <w:rsid w:val="00B70197"/>
    <w:rsid w:val="00B70742"/>
    <w:rsid w:val="00B70EDF"/>
    <w:rsid w:val="00B72307"/>
    <w:rsid w:val="00B723A8"/>
    <w:rsid w:val="00B724C9"/>
    <w:rsid w:val="00B72949"/>
    <w:rsid w:val="00B72E20"/>
    <w:rsid w:val="00B73011"/>
    <w:rsid w:val="00B730E1"/>
    <w:rsid w:val="00B734A3"/>
    <w:rsid w:val="00B73CED"/>
    <w:rsid w:val="00B7412B"/>
    <w:rsid w:val="00B74944"/>
    <w:rsid w:val="00B74FC2"/>
    <w:rsid w:val="00B7533B"/>
    <w:rsid w:val="00B7627A"/>
    <w:rsid w:val="00B765B0"/>
    <w:rsid w:val="00B76E03"/>
    <w:rsid w:val="00B77352"/>
    <w:rsid w:val="00B80033"/>
    <w:rsid w:val="00B8016E"/>
    <w:rsid w:val="00B80406"/>
    <w:rsid w:val="00B80845"/>
    <w:rsid w:val="00B81472"/>
    <w:rsid w:val="00B81903"/>
    <w:rsid w:val="00B81F99"/>
    <w:rsid w:val="00B81FB2"/>
    <w:rsid w:val="00B82718"/>
    <w:rsid w:val="00B8399E"/>
    <w:rsid w:val="00B83DCC"/>
    <w:rsid w:val="00B84344"/>
    <w:rsid w:val="00B85204"/>
    <w:rsid w:val="00B86093"/>
    <w:rsid w:val="00B860B3"/>
    <w:rsid w:val="00B86162"/>
    <w:rsid w:val="00B863CC"/>
    <w:rsid w:val="00B86B1E"/>
    <w:rsid w:val="00B86C86"/>
    <w:rsid w:val="00B872F1"/>
    <w:rsid w:val="00B9035B"/>
    <w:rsid w:val="00B907FF"/>
    <w:rsid w:val="00B90845"/>
    <w:rsid w:val="00B91008"/>
    <w:rsid w:val="00B91018"/>
    <w:rsid w:val="00B92B4C"/>
    <w:rsid w:val="00B93A92"/>
    <w:rsid w:val="00B94E09"/>
    <w:rsid w:val="00B94F35"/>
    <w:rsid w:val="00B94F75"/>
    <w:rsid w:val="00B952F3"/>
    <w:rsid w:val="00B9546D"/>
    <w:rsid w:val="00B960E0"/>
    <w:rsid w:val="00B96EB3"/>
    <w:rsid w:val="00B974BE"/>
    <w:rsid w:val="00B97B12"/>
    <w:rsid w:val="00BA0CB7"/>
    <w:rsid w:val="00BA0F7B"/>
    <w:rsid w:val="00BA2011"/>
    <w:rsid w:val="00BA31F1"/>
    <w:rsid w:val="00BA3829"/>
    <w:rsid w:val="00BA48B4"/>
    <w:rsid w:val="00BA4A57"/>
    <w:rsid w:val="00BA658C"/>
    <w:rsid w:val="00BA6905"/>
    <w:rsid w:val="00BA6F99"/>
    <w:rsid w:val="00BA76C0"/>
    <w:rsid w:val="00BA7DA2"/>
    <w:rsid w:val="00BB0263"/>
    <w:rsid w:val="00BB0678"/>
    <w:rsid w:val="00BB10E3"/>
    <w:rsid w:val="00BB1632"/>
    <w:rsid w:val="00BB2579"/>
    <w:rsid w:val="00BB2678"/>
    <w:rsid w:val="00BB2AE7"/>
    <w:rsid w:val="00BB365E"/>
    <w:rsid w:val="00BB3772"/>
    <w:rsid w:val="00BB3952"/>
    <w:rsid w:val="00BB425F"/>
    <w:rsid w:val="00BB5209"/>
    <w:rsid w:val="00BB570A"/>
    <w:rsid w:val="00BB60A7"/>
    <w:rsid w:val="00BB65EA"/>
    <w:rsid w:val="00BB7B94"/>
    <w:rsid w:val="00BC08BA"/>
    <w:rsid w:val="00BC0E2F"/>
    <w:rsid w:val="00BC1764"/>
    <w:rsid w:val="00BC2B2E"/>
    <w:rsid w:val="00BC30A6"/>
    <w:rsid w:val="00BC392A"/>
    <w:rsid w:val="00BC3C50"/>
    <w:rsid w:val="00BC3C77"/>
    <w:rsid w:val="00BC43D0"/>
    <w:rsid w:val="00BC43FA"/>
    <w:rsid w:val="00BC4A04"/>
    <w:rsid w:val="00BC4D8E"/>
    <w:rsid w:val="00BC501A"/>
    <w:rsid w:val="00BC52B9"/>
    <w:rsid w:val="00BC5A09"/>
    <w:rsid w:val="00BC6E9B"/>
    <w:rsid w:val="00BD0C61"/>
    <w:rsid w:val="00BD1B1B"/>
    <w:rsid w:val="00BD26A3"/>
    <w:rsid w:val="00BD2821"/>
    <w:rsid w:val="00BD2E7A"/>
    <w:rsid w:val="00BD4639"/>
    <w:rsid w:val="00BD4729"/>
    <w:rsid w:val="00BD538C"/>
    <w:rsid w:val="00BD57FD"/>
    <w:rsid w:val="00BD5CC9"/>
    <w:rsid w:val="00BE00D3"/>
    <w:rsid w:val="00BE0C9E"/>
    <w:rsid w:val="00BE0CDD"/>
    <w:rsid w:val="00BE0E50"/>
    <w:rsid w:val="00BE129C"/>
    <w:rsid w:val="00BE12EE"/>
    <w:rsid w:val="00BE1722"/>
    <w:rsid w:val="00BE27E7"/>
    <w:rsid w:val="00BE28B6"/>
    <w:rsid w:val="00BE2E19"/>
    <w:rsid w:val="00BE355B"/>
    <w:rsid w:val="00BE44DF"/>
    <w:rsid w:val="00BE4B11"/>
    <w:rsid w:val="00BE4BE8"/>
    <w:rsid w:val="00BE4C6B"/>
    <w:rsid w:val="00BE4D06"/>
    <w:rsid w:val="00BE5B11"/>
    <w:rsid w:val="00BE6334"/>
    <w:rsid w:val="00BE76E0"/>
    <w:rsid w:val="00BEBD1B"/>
    <w:rsid w:val="00BF0069"/>
    <w:rsid w:val="00BF00E2"/>
    <w:rsid w:val="00BF0884"/>
    <w:rsid w:val="00BF0AC5"/>
    <w:rsid w:val="00BF0C5A"/>
    <w:rsid w:val="00BF1636"/>
    <w:rsid w:val="00BF2D29"/>
    <w:rsid w:val="00BF2D5F"/>
    <w:rsid w:val="00BF3CA8"/>
    <w:rsid w:val="00BF4C13"/>
    <w:rsid w:val="00BF5AEF"/>
    <w:rsid w:val="00BF6C17"/>
    <w:rsid w:val="00BF7095"/>
    <w:rsid w:val="00BF711F"/>
    <w:rsid w:val="00BF7401"/>
    <w:rsid w:val="00C00930"/>
    <w:rsid w:val="00C011D4"/>
    <w:rsid w:val="00C01715"/>
    <w:rsid w:val="00C04737"/>
    <w:rsid w:val="00C04AEB"/>
    <w:rsid w:val="00C04CB1"/>
    <w:rsid w:val="00C04DEE"/>
    <w:rsid w:val="00C04FB4"/>
    <w:rsid w:val="00C0501F"/>
    <w:rsid w:val="00C05851"/>
    <w:rsid w:val="00C05DC4"/>
    <w:rsid w:val="00C06354"/>
    <w:rsid w:val="00C069F4"/>
    <w:rsid w:val="00C0752D"/>
    <w:rsid w:val="00C07600"/>
    <w:rsid w:val="00C10028"/>
    <w:rsid w:val="00C112A7"/>
    <w:rsid w:val="00C11751"/>
    <w:rsid w:val="00C11B03"/>
    <w:rsid w:val="00C11E57"/>
    <w:rsid w:val="00C13083"/>
    <w:rsid w:val="00C1503C"/>
    <w:rsid w:val="00C15438"/>
    <w:rsid w:val="00C15A1F"/>
    <w:rsid w:val="00C15C50"/>
    <w:rsid w:val="00C16844"/>
    <w:rsid w:val="00C16A7A"/>
    <w:rsid w:val="00C16F67"/>
    <w:rsid w:val="00C1743E"/>
    <w:rsid w:val="00C17F8E"/>
    <w:rsid w:val="00C20138"/>
    <w:rsid w:val="00C205CC"/>
    <w:rsid w:val="00C20632"/>
    <w:rsid w:val="00C2076D"/>
    <w:rsid w:val="00C20805"/>
    <w:rsid w:val="00C20952"/>
    <w:rsid w:val="00C20C68"/>
    <w:rsid w:val="00C21329"/>
    <w:rsid w:val="00C216F6"/>
    <w:rsid w:val="00C21735"/>
    <w:rsid w:val="00C217E0"/>
    <w:rsid w:val="00C228B1"/>
    <w:rsid w:val="00C22F95"/>
    <w:rsid w:val="00C230A1"/>
    <w:rsid w:val="00C2373D"/>
    <w:rsid w:val="00C23C47"/>
    <w:rsid w:val="00C23D7F"/>
    <w:rsid w:val="00C2459D"/>
    <w:rsid w:val="00C24937"/>
    <w:rsid w:val="00C24B04"/>
    <w:rsid w:val="00C24C69"/>
    <w:rsid w:val="00C2560C"/>
    <w:rsid w:val="00C25930"/>
    <w:rsid w:val="00C25C5C"/>
    <w:rsid w:val="00C2655E"/>
    <w:rsid w:val="00C26B9E"/>
    <w:rsid w:val="00C27ACB"/>
    <w:rsid w:val="00C30256"/>
    <w:rsid w:val="00C3079F"/>
    <w:rsid w:val="00C308EA"/>
    <w:rsid w:val="00C323D8"/>
    <w:rsid w:val="00C326CB"/>
    <w:rsid w:val="00C33345"/>
    <w:rsid w:val="00C336C3"/>
    <w:rsid w:val="00C35255"/>
    <w:rsid w:val="00C3528F"/>
    <w:rsid w:val="00C355B6"/>
    <w:rsid w:val="00C35AA3"/>
    <w:rsid w:val="00C35EA3"/>
    <w:rsid w:val="00C35F5A"/>
    <w:rsid w:val="00C37195"/>
    <w:rsid w:val="00C37209"/>
    <w:rsid w:val="00C37282"/>
    <w:rsid w:val="00C373BF"/>
    <w:rsid w:val="00C375A0"/>
    <w:rsid w:val="00C407A5"/>
    <w:rsid w:val="00C40A96"/>
    <w:rsid w:val="00C413D8"/>
    <w:rsid w:val="00C4185F"/>
    <w:rsid w:val="00C41CBD"/>
    <w:rsid w:val="00C42A22"/>
    <w:rsid w:val="00C42AD2"/>
    <w:rsid w:val="00C43146"/>
    <w:rsid w:val="00C43753"/>
    <w:rsid w:val="00C4386C"/>
    <w:rsid w:val="00C43DE1"/>
    <w:rsid w:val="00C43F79"/>
    <w:rsid w:val="00C44BCF"/>
    <w:rsid w:val="00C44CA9"/>
    <w:rsid w:val="00C4506C"/>
    <w:rsid w:val="00C45273"/>
    <w:rsid w:val="00C455CC"/>
    <w:rsid w:val="00C46664"/>
    <w:rsid w:val="00C4787A"/>
    <w:rsid w:val="00C50108"/>
    <w:rsid w:val="00C512AE"/>
    <w:rsid w:val="00C51A4E"/>
    <w:rsid w:val="00C5228C"/>
    <w:rsid w:val="00C533F9"/>
    <w:rsid w:val="00C53C2C"/>
    <w:rsid w:val="00C53F87"/>
    <w:rsid w:val="00C543F3"/>
    <w:rsid w:val="00C54C79"/>
    <w:rsid w:val="00C54C98"/>
    <w:rsid w:val="00C54E8D"/>
    <w:rsid w:val="00C54EB1"/>
    <w:rsid w:val="00C55632"/>
    <w:rsid w:val="00C559EB"/>
    <w:rsid w:val="00C55B04"/>
    <w:rsid w:val="00C56D1F"/>
    <w:rsid w:val="00C57FBF"/>
    <w:rsid w:val="00C60172"/>
    <w:rsid w:val="00C60678"/>
    <w:rsid w:val="00C609E8"/>
    <w:rsid w:val="00C60AD5"/>
    <w:rsid w:val="00C61004"/>
    <w:rsid w:val="00C62609"/>
    <w:rsid w:val="00C629FE"/>
    <w:rsid w:val="00C62ACE"/>
    <w:rsid w:val="00C63162"/>
    <w:rsid w:val="00C632FF"/>
    <w:rsid w:val="00C638B7"/>
    <w:rsid w:val="00C64069"/>
    <w:rsid w:val="00C644B7"/>
    <w:rsid w:val="00C64D7F"/>
    <w:rsid w:val="00C65BC0"/>
    <w:rsid w:val="00C6631B"/>
    <w:rsid w:val="00C6632E"/>
    <w:rsid w:val="00C667F4"/>
    <w:rsid w:val="00C668B5"/>
    <w:rsid w:val="00C66F9F"/>
    <w:rsid w:val="00C675D5"/>
    <w:rsid w:val="00C67C5D"/>
    <w:rsid w:val="00C70CBB"/>
    <w:rsid w:val="00C710F8"/>
    <w:rsid w:val="00C71B8E"/>
    <w:rsid w:val="00C72B19"/>
    <w:rsid w:val="00C7486E"/>
    <w:rsid w:val="00C74A8B"/>
    <w:rsid w:val="00C74E28"/>
    <w:rsid w:val="00C7501A"/>
    <w:rsid w:val="00C7566B"/>
    <w:rsid w:val="00C75688"/>
    <w:rsid w:val="00C75778"/>
    <w:rsid w:val="00C75D84"/>
    <w:rsid w:val="00C761ED"/>
    <w:rsid w:val="00C76496"/>
    <w:rsid w:val="00C77670"/>
    <w:rsid w:val="00C7769B"/>
    <w:rsid w:val="00C77ACE"/>
    <w:rsid w:val="00C77B63"/>
    <w:rsid w:val="00C77BAD"/>
    <w:rsid w:val="00C8008D"/>
    <w:rsid w:val="00C8022D"/>
    <w:rsid w:val="00C80457"/>
    <w:rsid w:val="00C81F01"/>
    <w:rsid w:val="00C81F82"/>
    <w:rsid w:val="00C82B23"/>
    <w:rsid w:val="00C82C18"/>
    <w:rsid w:val="00C84072"/>
    <w:rsid w:val="00C84165"/>
    <w:rsid w:val="00C84175"/>
    <w:rsid w:val="00C844E1"/>
    <w:rsid w:val="00C844FC"/>
    <w:rsid w:val="00C84D73"/>
    <w:rsid w:val="00C85452"/>
    <w:rsid w:val="00C859C7"/>
    <w:rsid w:val="00C85E7A"/>
    <w:rsid w:val="00C868D8"/>
    <w:rsid w:val="00C869B3"/>
    <w:rsid w:val="00C86ACD"/>
    <w:rsid w:val="00C86E17"/>
    <w:rsid w:val="00C87172"/>
    <w:rsid w:val="00C87D1E"/>
    <w:rsid w:val="00C903B3"/>
    <w:rsid w:val="00C907D7"/>
    <w:rsid w:val="00C91E81"/>
    <w:rsid w:val="00C931FE"/>
    <w:rsid w:val="00C93CAD"/>
    <w:rsid w:val="00C93CDD"/>
    <w:rsid w:val="00C944F2"/>
    <w:rsid w:val="00C94EAF"/>
    <w:rsid w:val="00C94F76"/>
    <w:rsid w:val="00C95031"/>
    <w:rsid w:val="00C950A5"/>
    <w:rsid w:val="00C95157"/>
    <w:rsid w:val="00C9559A"/>
    <w:rsid w:val="00C95C33"/>
    <w:rsid w:val="00C95C87"/>
    <w:rsid w:val="00C962CF"/>
    <w:rsid w:val="00C976DD"/>
    <w:rsid w:val="00C97D67"/>
    <w:rsid w:val="00CA09DD"/>
    <w:rsid w:val="00CA0CE1"/>
    <w:rsid w:val="00CA1093"/>
    <w:rsid w:val="00CA16CD"/>
    <w:rsid w:val="00CA20E6"/>
    <w:rsid w:val="00CA235A"/>
    <w:rsid w:val="00CA2B59"/>
    <w:rsid w:val="00CA3058"/>
    <w:rsid w:val="00CA31E8"/>
    <w:rsid w:val="00CA37A5"/>
    <w:rsid w:val="00CA3AD8"/>
    <w:rsid w:val="00CA3BFD"/>
    <w:rsid w:val="00CA4526"/>
    <w:rsid w:val="00CA5639"/>
    <w:rsid w:val="00CA611B"/>
    <w:rsid w:val="00CA6761"/>
    <w:rsid w:val="00CA6DAD"/>
    <w:rsid w:val="00CA6F61"/>
    <w:rsid w:val="00CA778C"/>
    <w:rsid w:val="00CA7DC4"/>
    <w:rsid w:val="00CB0164"/>
    <w:rsid w:val="00CB02C0"/>
    <w:rsid w:val="00CB0529"/>
    <w:rsid w:val="00CB0596"/>
    <w:rsid w:val="00CB16F2"/>
    <w:rsid w:val="00CB1FC6"/>
    <w:rsid w:val="00CB2030"/>
    <w:rsid w:val="00CB2119"/>
    <w:rsid w:val="00CB22D4"/>
    <w:rsid w:val="00CB2602"/>
    <w:rsid w:val="00CB27F7"/>
    <w:rsid w:val="00CB3369"/>
    <w:rsid w:val="00CB3B98"/>
    <w:rsid w:val="00CB4574"/>
    <w:rsid w:val="00CB490D"/>
    <w:rsid w:val="00CB5045"/>
    <w:rsid w:val="00CB598A"/>
    <w:rsid w:val="00CB64F7"/>
    <w:rsid w:val="00CB67C9"/>
    <w:rsid w:val="00CB696A"/>
    <w:rsid w:val="00CB6FB5"/>
    <w:rsid w:val="00CB7798"/>
    <w:rsid w:val="00CB7DB1"/>
    <w:rsid w:val="00CC06EA"/>
    <w:rsid w:val="00CC0CE5"/>
    <w:rsid w:val="00CC167F"/>
    <w:rsid w:val="00CC321B"/>
    <w:rsid w:val="00CC35A0"/>
    <w:rsid w:val="00CC3A5A"/>
    <w:rsid w:val="00CC3DAD"/>
    <w:rsid w:val="00CC3E06"/>
    <w:rsid w:val="00CC49FA"/>
    <w:rsid w:val="00CC5115"/>
    <w:rsid w:val="00CC534C"/>
    <w:rsid w:val="00CC588A"/>
    <w:rsid w:val="00CC5C5B"/>
    <w:rsid w:val="00CC6F87"/>
    <w:rsid w:val="00CC706E"/>
    <w:rsid w:val="00CD0374"/>
    <w:rsid w:val="00CD0484"/>
    <w:rsid w:val="00CD152E"/>
    <w:rsid w:val="00CD1D2E"/>
    <w:rsid w:val="00CD2127"/>
    <w:rsid w:val="00CD277D"/>
    <w:rsid w:val="00CD2B76"/>
    <w:rsid w:val="00CD2D3A"/>
    <w:rsid w:val="00CD3D79"/>
    <w:rsid w:val="00CD3F24"/>
    <w:rsid w:val="00CD3F53"/>
    <w:rsid w:val="00CD499B"/>
    <w:rsid w:val="00CD4CC5"/>
    <w:rsid w:val="00CD54F0"/>
    <w:rsid w:val="00CD5AA2"/>
    <w:rsid w:val="00CD62ED"/>
    <w:rsid w:val="00CD63CF"/>
    <w:rsid w:val="00CD665B"/>
    <w:rsid w:val="00CD6FB5"/>
    <w:rsid w:val="00CD708C"/>
    <w:rsid w:val="00CD79B0"/>
    <w:rsid w:val="00CD7A01"/>
    <w:rsid w:val="00CD7F21"/>
    <w:rsid w:val="00CE088E"/>
    <w:rsid w:val="00CE1DDF"/>
    <w:rsid w:val="00CE1FB7"/>
    <w:rsid w:val="00CE2608"/>
    <w:rsid w:val="00CE382B"/>
    <w:rsid w:val="00CE39DA"/>
    <w:rsid w:val="00CE3BB3"/>
    <w:rsid w:val="00CE434B"/>
    <w:rsid w:val="00CE4C50"/>
    <w:rsid w:val="00CE517D"/>
    <w:rsid w:val="00CE6C5F"/>
    <w:rsid w:val="00CE773B"/>
    <w:rsid w:val="00CE78B8"/>
    <w:rsid w:val="00CE7C9F"/>
    <w:rsid w:val="00CF076E"/>
    <w:rsid w:val="00CF0F67"/>
    <w:rsid w:val="00CF117B"/>
    <w:rsid w:val="00CF11B5"/>
    <w:rsid w:val="00CF22A6"/>
    <w:rsid w:val="00CF22B9"/>
    <w:rsid w:val="00CF2B83"/>
    <w:rsid w:val="00CF3A9A"/>
    <w:rsid w:val="00CF3CB5"/>
    <w:rsid w:val="00CF45F6"/>
    <w:rsid w:val="00CF4E4F"/>
    <w:rsid w:val="00CF5AAA"/>
    <w:rsid w:val="00CF5CFE"/>
    <w:rsid w:val="00CF677B"/>
    <w:rsid w:val="00CF6821"/>
    <w:rsid w:val="00CF69D5"/>
    <w:rsid w:val="00CF6BB1"/>
    <w:rsid w:val="00CF6D96"/>
    <w:rsid w:val="00CF7438"/>
    <w:rsid w:val="00CF7493"/>
    <w:rsid w:val="00CF77BC"/>
    <w:rsid w:val="00D004BE"/>
    <w:rsid w:val="00D009FC"/>
    <w:rsid w:val="00D00CA6"/>
    <w:rsid w:val="00D011DE"/>
    <w:rsid w:val="00D02668"/>
    <w:rsid w:val="00D031B6"/>
    <w:rsid w:val="00D03289"/>
    <w:rsid w:val="00D034F3"/>
    <w:rsid w:val="00D03554"/>
    <w:rsid w:val="00D036D7"/>
    <w:rsid w:val="00D03850"/>
    <w:rsid w:val="00D048B6"/>
    <w:rsid w:val="00D04F6C"/>
    <w:rsid w:val="00D05618"/>
    <w:rsid w:val="00D05A1C"/>
    <w:rsid w:val="00D05A66"/>
    <w:rsid w:val="00D05B05"/>
    <w:rsid w:val="00D05C3A"/>
    <w:rsid w:val="00D06485"/>
    <w:rsid w:val="00D07129"/>
    <w:rsid w:val="00D07884"/>
    <w:rsid w:val="00D10051"/>
    <w:rsid w:val="00D1039F"/>
    <w:rsid w:val="00D112DF"/>
    <w:rsid w:val="00D11AA2"/>
    <w:rsid w:val="00D11DD6"/>
    <w:rsid w:val="00D12388"/>
    <w:rsid w:val="00D130CC"/>
    <w:rsid w:val="00D1393E"/>
    <w:rsid w:val="00D13A54"/>
    <w:rsid w:val="00D13F35"/>
    <w:rsid w:val="00D13F74"/>
    <w:rsid w:val="00D14B4C"/>
    <w:rsid w:val="00D14D64"/>
    <w:rsid w:val="00D15C55"/>
    <w:rsid w:val="00D15D20"/>
    <w:rsid w:val="00D15D65"/>
    <w:rsid w:val="00D160EF"/>
    <w:rsid w:val="00D165B2"/>
    <w:rsid w:val="00D16AAE"/>
    <w:rsid w:val="00D16F48"/>
    <w:rsid w:val="00D17052"/>
    <w:rsid w:val="00D1720C"/>
    <w:rsid w:val="00D202D8"/>
    <w:rsid w:val="00D21140"/>
    <w:rsid w:val="00D2154E"/>
    <w:rsid w:val="00D21695"/>
    <w:rsid w:val="00D218C9"/>
    <w:rsid w:val="00D222A5"/>
    <w:rsid w:val="00D2341E"/>
    <w:rsid w:val="00D238D7"/>
    <w:rsid w:val="00D243E6"/>
    <w:rsid w:val="00D24935"/>
    <w:rsid w:val="00D258DC"/>
    <w:rsid w:val="00D2659A"/>
    <w:rsid w:val="00D2740E"/>
    <w:rsid w:val="00D306B4"/>
    <w:rsid w:val="00D30844"/>
    <w:rsid w:val="00D3130D"/>
    <w:rsid w:val="00D319CD"/>
    <w:rsid w:val="00D320FE"/>
    <w:rsid w:val="00D321C2"/>
    <w:rsid w:val="00D32737"/>
    <w:rsid w:val="00D33773"/>
    <w:rsid w:val="00D344F1"/>
    <w:rsid w:val="00D35102"/>
    <w:rsid w:val="00D35FEA"/>
    <w:rsid w:val="00D3607F"/>
    <w:rsid w:val="00D36405"/>
    <w:rsid w:val="00D36476"/>
    <w:rsid w:val="00D36A4F"/>
    <w:rsid w:val="00D374B5"/>
    <w:rsid w:val="00D37523"/>
    <w:rsid w:val="00D37824"/>
    <w:rsid w:val="00D4009A"/>
    <w:rsid w:val="00D4018C"/>
    <w:rsid w:val="00D4035D"/>
    <w:rsid w:val="00D40984"/>
    <w:rsid w:val="00D40CD1"/>
    <w:rsid w:val="00D40EF2"/>
    <w:rsid w:val="00D40FCB"/>
    <w:rsid w:val="00D42208"/>
    <w:rsid w:val="00D4287B"/>
    <w:rsid w:val="00D42A48"/>
    <w:rsid w:val="00D42C9A"/>
    <w:rsid w:val="00D43156"/>
    <w:rsid w:val="00D43AE1"/>
    <w:rsid w:val="00D4568A"/>
    <w:rsid w:val="00D45C52"/>
    <w:rsid w:val="00D46949"/>
    <w:rsid w:val="00D47150"/>
    <w:rsid w:val="00D47809"/>
    <w:rsid w:val="00D47FBA"/>
    <w:rsid w:val="00D51215"/>
    <w:rsid w:val="00D5134B"/>
    <w:rsid w:val="00D523F1"/>
    <w:rsid w:val="00D5257B"/>
    <w:rsid w:val="00D52DC7"/>
    <w:rsid w:val="00D532F2"/>
    <w:rsid w:val="00D534A1"/>
    <w:rsid w:val="00D53CE9"/>
    <w:rsid w:val="00D53D22"/>
    <w:rsid w:val="00D53FD0"/>
    <w:rsid w:val="00D54760"/>
    <w:rsid w:val="00D55894"/>
    <w:rsid w:val="00D5700F"/>
    <w:rsid w:val="00D5741A"/>
    <w:rsid w:val="00D57638"/>
    <w:rsid w:val="00D60B6D"/>
    <w:rsid w:val="00D61438"/>
    <w:rsid w:val="00D61782"/>
    <w:rsid w:val="00D62D8C"/>
    <w:rsid w:val="00D63353"/>
    <w:rsid w:val="00D63456"/>
    <w:rsid w:val="00D643D9"/>
    <w:rsid w:val="00D6478C"/>
    <w:rsid w:val="00D650CB"/>
    <w:rsid w:val="00D6561B"/>
    <w:rsid w:val="00D65726"/>
    <w:rsid w:val="00D65BD2"/>
    <w:rsid w:val="00D660C9"/>
    <w:rsid w:val="00D6620C"/>
    <w:rsid w:val="00D66218"/>
    <w:rsid w:val="00D67EF6"/>
    <w:rsid w:val="00D70433"/>
    <w:rsid w:val="00D70533"/>
    <w:rsid w:val="00D70A38"/>
    <w:rsid w:val="00D70F5E"/>
    <w:rsid w:val="00D71FF5"/>
    <w:rsid w:val="00D72B41"/>
    <w:rsid w:val="00D72F5B"/>
    <w:rsid w:val="00D73132"/>
    <w:rsid w:val="00D738EA"/>
    <w:rsid w:val="00D73AB9"/>
    <w:rsid w:val="00D74D77"/>
    <w:rsid w:val="00D750D3"/>
    <w:rsid w:val="00D751B0"/>
    <w:rsid w:val="00D75285"/>
    <w:rsid w:val="00D75591"/>
    <w:rsid w:val="00D75867"/>
    <w:rsid w:val="00D75EE1"/>
    <w:rsid w:val="00D76154"/>
    <w:rsid w:val="00D767B8"/>
    <w:rsid w:val="00D76A2B"/>
    <w:rsid w:val="00D7768D"/>
    <w:rsid w:val="00D816F6"/>
    <w:rsid w:val="00D81C34"/>
    <w:rsid w:val="00D81ED2"/>
    <w:rsid w:val="00D81F29"/>
    <w:rsid w:val="00D81F4A"/>
    <w:rsid w:val="00D83695"/>
    <w:rsid w:val="00D83AB2"/>
    <w:rsid w:val="00D843A7"/>
    <w:rsid w:val="00D85420"/>
    <w:rsid w:val="00D856AF"/>
    <w:rsid w:val="00D8746A"/>
    <w:rsid w:val="00D8759F"/>
    <w:rsid w:val="00D87E05"/>
    <w:rsid w:val="00D90B05"/>
    <w:rsid w:val="00D90EF0"/>
    <w:rsid w:val="00D915CB"/>
    <w:rsid w:val="00D9162B"/>
    <w:rsid w:val="00D92020"/>
    <w:rsid w:val="00D924F3"/>
    <w:rsid w:val="00D92AD2"/>
    <w:rsid w:val="00D92DF7"/>
    <w:rsid w:val="00D9329E"/>
    <w:rsid w:val="00D938CC"/>
    <w:rsid w:val="00D94212"/>
    <w:rsid w:val="00D95648"/>
    <w:rsid w:val="00D961ED"/>
    <w:rsid w:val="00D96351"/>
    <w:rsid w:val="00D96866"/>
    <w:rsid w:val="00D96AD1"/>
    <w:rsid w:val="00DA001F"/>
    <w:rsid w:val="00DA07D5"/>
    <w:rsid w:val="00DA0B1F"/>
    <w:rsid w:val="00DA0CC0"/>
    <w:rsid w:val="00DA148E"/>
    <w:rsid w:val="00DA17FB"/>
    <w:rsid w:val="00DA245F"/>
    <w:rsid w:val="00DA2D25"/>
    <w:rsid w:val="00DA3704"/>
    <w:rsid w:val="00DA3CFA"/>
    <w:rsid w:val="00DA503B"/>
    <w:rsid w:val="00DA5CCC"/>
    <w:rsid w:val="00DA6813"/>
    <w:rsid w:val="00DA6C47"/>
    <w:rsid w:val="00DA7A90"/>
    <w:rsid w:val="00DB07B7"/>
    <w:rsid w:val="00DB0A26"/>
    <w:rsid w:val="00DB0C3B"/>
    <w:rsid w:val="00DB0FDC"/>
    <w:rsid w:val="00DB2670"/>
    <w:rsid w:val="00DB2967"/>
    <w:rsid w:val="00DB2EB4"/>
    <w:rsid w:val="00DB32C4"/>
    <w:rsid w:val="00DB32DF"/>
    <w:rsid w:val="00DB3983"/>
    <w:rsid w:val="00DB3FD8"/>
    <w:rsid w:val="00DB4FC0"/>
    <w:rsid w:val="00DB503F"/>
    <w:rsid w:val="00DB5160"/>
    <w:rsid w:val="00DB51DC"/>
    <w:rsid w:val="00DB5EBD"/>
    <w:rsid w:val="00DB5FE9"/>
    <w:rsid w:val="00DB605A"/>
    <w:rsid w:val="00DC178F"/>
    <w:rsid w:val="00DC1F4A"/>
    <w:rsid w:val="00DC2CED"/>
    <w:rsid w:val="00DC42D2"/>
    <w:rsid w:val="00DC43D6"/>
    <w:rsid w:val="00DC44B5"/>
    <w:rsid w:val="00DC47A8"/>
    <w:rsid w:val="00DC4E78"/>
    <w:rsid w:val="00DC4EE7"/>
    <w:rsid w:val="00DC4F33"/>
    <w:rsid w:val="00DC4F88"/>
    <w:rsid w:val="00DC4FF0"/>
    <w:rsid w:val="00DC5490"/>
    <w:rsid w:val="00DC5C0F"/>
    <w:rsid w:val="00DC6038"/>
    <w:rsid w:val="00DC6DA4"/>
    <w:rsid w:val="00DC7011"/>
    <w:rsid w:val="00DC7258"/>
    <w:rsid w:val="00DC79D8"/>
    <w:rsid w:val="00DC7CF1"/>
    <w:rsid w:val="00DD0B10"/>
    <w:rsid w:val="00DD141E"/>
    <w:rsid w:val="00DD197B"/>
    <w:rsid w:val="00DD1D09"/>
    <w:rsid w:val="00DD1ECC"/>
    <w:rsid w:val="00DD2AE6"/>
    <w:rsid w:val="00DD3327"/>
    <w:rsid w:val="00DD3B76"/>
    <w:rsid w:val="00DD3BFF"/>
    <w:rsid w:val="00DD3E79"/>
    <w:rsid w:val="00DD4E0B"/>
    <w:rsid w:val="00DD5042"/>
    <w:rsid w:val="00DD55CC"/>
    <w:rsid w:val="00DD5814"/>
    <w:rsid w:val="00DD5FE4"/>
    <w:rsid w:val="00DD63E7"/>
    <w:rsid w:val="00DD6B37"/>
    <w:rsid w:val="00DD718D"/>
    <w:rsid w:val="00DD7196"/>
    <w:rsid w:val="00DD72F0"/>
    <w:rsid w:val="00DD732E"/>
    <w:rsid w:val="00DE0779"/>
    <w:rsid w:val="00DE0E96"/>
    <w:rsid w:val="00DE2216"/>
    <w:rsid w:val="00DE2B0B"/>
    <w:rsid w:val="00DE2B54"/>
    <w:rsid w:val="00DE2DD1"/>
    <w:rsid w:val="00DE39F6"/>
    <w:rsid w:val="00DE3A6C"/>
    <w:rsid w:val="00DE4311"/>
    <w:rsid w:val="00DE44B4"/>
    <w:rsid w:val="00DE4669"/>
    <w:rsid w:val="00DE4ADF"/>
    <w:rsid w:val="00DE4E36"/>
    <w:rsid w:val="00DE4F32"/>
    <w:rsid w:val="00DE5B70"/>
    <w:rsid w:val="00DE5E32"/>
    <w:rsid w:val="00DE67D0"/>
    <w:rsid w:val="00DE7289"/>
    <w:rsid w:val="00DE73D0"/>
    <w:rsid w:val="00DE7D84"/>
    <w:rsid w:val="00DF140C"/>
    <w:rsid w:val="00DF1D57"/>
    <w:rsid w:val="00DF27B1"/>
    <w:rsid w:val="00DF2D4F"/>
    <w:rsid w:val="00DF3EB3"/>
    <w:rsid w:val="00DF3F54"/>
    <w:rsid w:val="00DF3F98"/>
    <w:rsid w:val="00DF41FF"/>
    <w:rsid w:val="00DF4AAD"/>
    <w:rsid w:val="00DF4B1E"/>
    <w:rsid w:val="00DF4EC6"/>
    <w:rsid w:val="00DF5FBF"/>
    <w:rsid w:val="00DF670D"/>
    <w:rsid w:val="00E0025C"/>
    <w:rsid w:val="00E00FBC"/>
    <w:rsid w:val="00E01A29"/>
    <w:rsid w:val="00E0214B"/>
    <w:rsid w:val="00E02401"/>
    <w:rsid w:val="00E024B5"/>
    <w:rsid w:val="00E02692"/>
    <w:rsid w:val="00E02FF5"/>
    <w:rsid w:val="00E030E6"/>
    <w:rsid w:val="00E033CC"/>
    <w:rsid w:val="00E03470"/>
    <w:rsid w:val="00E03A47"/>
    <w:rsid w:val="00E03BF1"/>
    <w:rsid w:val="00E04034"/>
    <w:rsid w:val="00E04960"/>
    <w:rsid w:val="00E04B60"/>
    <w:rsid w:val="00E0556A"/>
    <w:rsid w:val="00E0607D"/>
    <w:rsid w:val="00E06356"/>
    <w:rsid w:val="00E06365"/>
    <w:rsid w:val="00E06D1A"/>
    <w:rsid w:val="00E0763D"/>
    <w:rsid w:val="00E07D3C"/>
    <w:rsid w:val="00E107E8"/>
    <w:rsid w:val="00E10A15"/>
    <w:rsid w:val="00E113BA"/>
    <w:rsid w:val="00E11C46"/>
    <w:rsid w:val="00E12FE0"/>
    <w:rsid w:val="00E1375D"/>
    <w:rsid w:val="00E13A23"/>
    <w:rsid w:val="00E14628"/>
    <w:rsid w:val="00E147A2"/>
    <w:rsid w:val="00E14A36"/>
    <w:rsid w:val="00E1505F"/>
    <w:rsid w:val="00E15B7C"/>
    <w:rsid w:val="00E1607E"/>
    <w:rsid w:val="00E160F9"/>
    <w:rsid w:val="00E16213"/>
    <w:rsid w:val="00E1625B"/>
    <w:rsid w:val="00E166F6"/>
    <w:rsid w:val="00E16C47"/>
    <w:rsid w:val="00E17200"/>
    <w:rsid w:val="00E17D76"/>
    <w:rsid w:val="00E20D61"/>
    <w:rsid w:val="00E2111A"/>
    <w:rsid w:val="00E217F5"/>
    <w:rsid w:val="00E21985"/>
    <w:rsid w:val="00E21B8C"/>
    <w:rsid w:val="00E21DC5"/>
    <w:rsid w:val="00E22FC3"/>
    <w:rsid w:val="00E23167"/>
    <w:rsid w:val="00E23215"/>
    <w:rsid w:val="00E23719"/>
    <w:rsid w:val="00E23766"/>
    <w:rsid w:val="00E23FBD"/>
    <w:rsid w:val="00E24179"/>
    <w:rsid w:val="00E24992"/>
    <w:rsid w:val="00E2559F"/>
    <w:rsid w:val="00E25C2B"/>
    <w:rsid w:val="00E25F7D"/>
    <w:rsid w:val="00E26537"/>
    <w:rsid w:val="00E269D7"/>
    <w:rsid w:val="00E26ECB"/>
    <w:rsid w:val="00E27219"/>
    <w:rsid w:val="00E27395"/>
    <w:rsid w:val="00E27EDD"/>
    <w:rsid w:val="00E30F2F"/>
    <w:rsid w:val="00E316AB"/>
    <w:rsid w:val="00E31772"/>
    <w:rsid w:val="00E33980"/>
    <w:rsid w:val="00E34582"/>
    <w:rsid w:val="00E346F4"/>
    <w:rsid w:val="00E34D5E"/>
    <w:rsid w:val="00E350B4"/>
    <w:rsid w:val="00E351BF"/>
    <w:rsid w:val="00E351D9"/>
    <w:rsid w:val="00E35F57"/>
    <w:rsid w:val="00E360F2"/>
    <w:rsid w:val="00E36162"/>
    <w:rsid w:val="00E36AC2"/>
    <w:rsid w:val="00E37037"/>
    <w:rsid w:val="00E371D8"/>
    <w:rsid w:val="00E372C2"/>
    <w:rsid w:val="00E40699"/>
    <w:rsid w:val="00E40CA0"/>
    <w:rsid w:val="00E41306"/>
    <w:rsid w:val="00E4191A"/>
    <w:rsid w:val="00E41ECE"/>
    <w:rsid w:val="00E41FEC"/>
    <w:rsid w:val="00E4297E"/>
    <w:rsid w:val="00E42F39"/>
    <w:rsid w:val="00E43EE8"/>
    <w:rsid w:val="00E44806"/>
    <w:rsid w:val="00E45C69"/>
    <w:rsid w:val="00E46ADD"/>
    <w:rsid w:val="00E47E1D"/>
    <w:rsid w:val="00E501FB"/>
    <w:rsid w:val="00E5036D"/>
    <w:rsid w:val="00E503C9"/>
    <w:rsid w:val="00E507FD"/>
    <w:rsid w:val="00E50E38"/>
    <w:rsid w:val="00E51E65"/>
    <w:rsid w:val="00E51FFE"/>
    <w:rsid w:val="00E52D7D"/>
    <w:rsid w:val="00E53D5F"/>
    <w:rsid w:val="00E5416C"/>
    <w:rsid w:val="00E54374"/>
    <w:rsid w:val="00E54498"/>
    <w:rsid w:val="00E54A42"/>
    <w:rsid w:val="00E54CC4"/>
    <w:rsid w:val="00E54DE6"/>
    <w:rsid w:val="00E55E4C"/>
    <w:rsid w:val="00E5645D"/>
    <w:rsid w:val="00E56775"/>
    <w:rsid w:val="00E572C9"/>
    <w:rsid w:val="00E57B0B"/>
    <w:rsid w:val="00E57C90"/>
    <w:rsid w:val="00E6005E"/>
    <w:rsid w:val="00E60121"/>
    <w:rsid w:val="00E60B55"/>
    <w:rsid w:val="00E60FE5"/>
    <w:rsid w:val="00E61D11"/>
    <w:rsid w:val="00E61D99"/>
    <w:rsid w:val="00E61EC2"/>
    <w:rsid w:val="00E62DBA"/>
    <w:rsid w:val="00E62DBB"/>
    <w:rsid w:val="00E63353"/>
    <w:rsid w:val="00E639F8"/>
    <w:rsid w:val="00E63A3F"/>
    <w:rsid w:val="00E63CDC"/>
    <w:rsid w:val="00E6421B"/>
    <w:rsid w:val="00E647EF"/>
    <w:rsid w:val="00E656D2"/>
    <w:rsid w:val="00E66468"/>
    <w:rsid w:val="00E66D45"/>
    <w:rsid w:val="00E66EEF"/>
    <w:rsid w:val="00E67030"/>
    <w:rsid w:val="00E677C4"/>
    <w:rsid w:val="00E6783A"/>
    <w:rsid w:val="00E704AF"/>
    <w:rsid w:val="00E70C1C"/>
    <w:rsid w:val="00E70C2B"/>
    <w:rsid w:val="00E713C8"/>
    <w:rsid w:val="00E71782"/>
    <w:rsid w:val="00E72340"/>
    <w:rsid w:val="00E726C8"/>
    <w:rsid w:val="00E7293B"/>
    <w:rsid w:val="00E7298C"/>
    <w:rsid w:val="00E73411"/>
    <w:rsid w:val="00E74F33"/>
    <w:rsid w:val="00E75051"/>
    <w:rsid w:val="00E75CEE"/>
    <w:rsid w:val="00E75EB0"/>
    <w:rsid w:val="00E77128"/>
    <w:rsid w:val="00E77928"/>
    <w:rsid w:val="00E80B07"/>
    <w:rsid w:val="00E81814"/>
    <w:rsid w:val="00E81E94"/>
    <w:rsid w:val="00E820B5"/>
    <w:rsid w:val="00E820F3"/>
    <w:rsid w:val="00E83650"/>
    <w:rsid w:val="00E83D2C"/>
    <w:rsid w:val="00E85629"/>
    <w:rsid w:val="00E856D2"/>
    <w:rsid w:val="00E85A51"/>
    <w:rsid w:val="00E85B32"/>
    <w:rsid w:val="00E8625E"/>
    <w:rsid w:val="00E8636F"/>
    <w:rsid w:val="00E863C8"/>
    <w:rsid w:val="00E86D0D"/>
    <w:rsid w:val="00E87017"/>
    <w:rsid w:val="00E87283"/>
    <w:rsid w:val="00E87BE2"/>
    <w:rsid w:val="00E87E7C"/>
    <w:rsid w:val="00E9184B"/>
    <w:rsid w:val="00E91AC8"/>
    <w:rsid w:val="00E91DC5"/>
    <w:rsid w:val="00E91F3C"/>
    <w:rsid w:val="00E92122"/>
    <w:rsid w:val="00E926F9"/>
    <w:rsid w:val="00E9294A"/>
    <w:rsid w:val="00E93596"/>
    <w:rsid w:val="00E93832"/>
    <w:rsid w:val="00E947E4"/>
    <w:rsid w:val="00E94848"/>
    <w:rsid w:val="00E95420"/>
    <w:rsid w:val="00E9571B"/>
    <w:rsid w:val="00E959CB"/>
    <w:rsid w:val="00E9655D"/>
    <w:rsid w:val="00E9675B"/>
    <w:rsid w:val="00E96A53"/>
    <w:rsid w:val="00E97426"/>
    <w:rsid w:val="00E9742E"/>
    <w:rsid w:val="00E97B0E"/>
    <w:rsid w:val="00E97E24"/>
    <w:rsid w:val="00EA025C"/>
    <w:rsid w:val="00EA076F"/>
    <w:rsid w:val="00EA0825"/>
    <w:rsid w:val="00EA0CB0"/>
    <w:rsid w:val="00EA106B"/>
    <w:rsid w:val="00EA1914"/>
    <w:rsid w:val="00EA1CDD"/>
    <w:rsid w:val="00EA1D42"/>
    <w:rsid w:val="00EA2193"/>
    <w:rsid w:val="00EA24A7"/>
    <w:rsid w:val="00EA2602"/>
    <w:rsid w:val="00EA2C9C"/>
    <w:rsid w:val="00EA35F2"/>
    <w:rsid w:val="00EA39EA"/>
    <w:rsid w:val="00EA4146"/>
    <w:rsid w:val="00EA439E"/>
    <w:rsid w:val="00EA4548"/>
    <w:rsid w:val="00EA4AEA"/>
    <w:rsid w:val="00EA4CB0"/>
    <w:rsid w:val="00EA4D0D"/>
    <w:rsid w:val="00EA6C1E"/>
    <w:rsid w:val="00EA6CD2"/>
    <w:rsid w:val="00EB04E0"/>
    <w:rsid w:val="00EB1398"/>
    <w:rsid w:val="00EB24AC"/>
    <w:rsid w:val="00EB3352"/>
    <w:rsid w:val="00EB3669"/>
    <w:rsid w:val="00EB398C"/>
    <w:rsid w:val="00EB3AAE"/>
    <w:rsid w:val="00EB3F20"/>
    <w:rsid w:val="00EB3F82"/>
    <w:rsid w:val="00EB4E73"/>
    <w:rsid w:val="00EB5AA2"/>
    <w:rsid w:val="00EB5F50"/>
    <w:rsid w:val="00EB7291"/>
    <w:rsid w:val="00EB749B"/>
    <w:rsid w:val="00EB7839"/>
    <w:rsid w:val="00EB794D"/>
    <w:rsid w:val="00EB7A96"/>
    <w:rsid w:val="00EC0AFF"/>
    <w:rsid w:val="00EC0D8E"/>
    <w:rsid w:val="00EC1BDB"/>
    <w:rsid w:val="00EC1BDE"/>
    <w:rsid w:val="00EC1EED"/>
    <w:rsid w:val="00EC2074"/>
    <w:rsid w:val="00EC20FC"/>
    <w:rsid w:val="00EC31A6"/>
    <w:rsid w:val="00EC32F9"/>
    <w:rsid w:val="00EC39DE"/>
    <w:rsid w:val="00EC4572"/>
    <w:rsid w:val="00EC4904"/>
    <w:rsid w:val="00EC4C9D"/>
    <w:rsid w:val="00EC4D06"/>
    <w:rsid w:val="00EC590D"/>
    <w:rsid w:val="00EC60EC"/>
    <w:rsid w:val="00EC65A2"/>
    <w:rsid w:val="00EC6B9F"/>
    <w:rsid w:val="00EC6E5E"/>
    <w:rsid w:val="00EC719C"/>
    <w:rsid w:val="00EC729C"/>
    <w:rsid w:val="00EC72B2"/>
    <w:rsid w:val="00EC7AD3"/>
    <w:rsid w:val="00ED00A9"/>
    <w:rsid w:val="00ED015C"/>
    <w:rsid w:val="00ED024D"/>
    <w:rsid w:val="00ED0839"/>
    <w:rsid w:val="00ED0898"/>
    <w:rsid w:val="00ED11D2"/>
    <w:rsid w:val="00ED21D5"/>
    <w:rsid w:val="00ED25B9"/>
    <w:rsid w:val="00ED2919"/>
    <w:rsid w:val="00ED2AAA"/>
    <w:rsid w:val="00ED3516"/>
    <w:rsid w:val="00ED42B1"/>
    <w:rsid w:val="00ED4813"/>
    <w:rsid w:val="00ED536B"/>
    <w:rsid w:val="00ED62A7"/>
    <w:rsid w:val="00ED6A48"/>
    <w:rsid w:val="00ED755A"/>
    <w:rsid w:val="00EE1048"/>
    <w:rsid w:val="00EE1CD6"/>
    <w:rsid w:val="00EE2EBD"/>
    <w:rsid w:val="00EE37E5"/>
    <w:rsid w:val="00EE3E89"/>
    <w:rsid w:val="00EE4118"/>
    <w:rsid w:val="00EE4458"/>
    <w:rsid w:val="00EE48A6"/>
    <w:rsid w:val="00EE529B"/>
    <w:rsid w:val="00EE5742"/>
    <w:rsid w:val="00EE68FB"/>
    <w:rsid w:val="00EE6B54"/>
    <w:rsid w:val="00EE6D1A"/>
    <w:rsid w:val="00EE714F"/>
    <w:rsid w:val="00EE731B"/>
    <w:rsid w:val="00EE734C"/>
    <w:rsid w:val="00EE77EF"/>
    <w:rsid w:val="00EE79A3"/>
    <w:rsid w:val="00EF065B"/>
    <w:rsid w:val="00EF281D"/>
    <w:rsid w:val="00EF3347"/>
    <w:rsid w:val="00EF3638"/>
    <w:rsid w:val="00EF397E"/>
    <w:rsid w:val="00EF3E24"/>
    <w:rsid w:val="00EF4104"/>
    <w:rsid w:val="00EF59E0"/>
    <w:rsid w:val="00EF5AC7"/>
    <w:rsid w:val="00EF5F38"/>
    <w:rsid w:val="00EF67A1"/>
    <w:rsid w:val="00EF740A"/>
    <w:rsid w:val="00F00B08"/>
    <w:rsid w:val="00F00CCB"/>
    <w:rsid w:val="00F00FAD"/>
    <w:rsid w:val="00F01529"/>
    <w:rsid w:val="00F02864"/>
    <w:rsid w:val="00F02FDD"/>
    <w:rsid w:val="00F034C4"/>
    <w:rsid w:val="00F04C41"/>
    <w:rsid w:val="00F059B9"/>
    <w:rsid w:val="00F05CF5"/>
    <w:rsid w:val="00F060CE"/>
    <w:rsid w:val="00F0669F"/>
    <w:rsid w:val="00F06C76"/>
    <w:rsid w:val="00F07018"/>
    <w:rsid w:val="00F07089"/>
    <w:rsid w:val="00F07974"/>
    <w:rsid w:val="00F079B1"/>
    <w:rsid w:val="00F1073E"/>
    <w:rsid w:val="00F10FE0"/>
    <w:rsid w:val="00F11636"/>
    <w:rsid w:val="00F11865"/>
    <w:rsid w:val="00F11B98"/>
    <w:rsid w:val="00F11BB3"/>
    <w:rsid w:val="00F121DA"/>
    <w:rsid w:val="00F1265F"/>
    <w:rsid w:val="00F127DA"/>
    <w:rsid w:val="00F12851"/>
    <w:rsid w:val="00F13559"/>
    <w:rsid w:val="00F146CA"/>
    <w:rsid w:val="00F147B7"/>
    <w:rsid w:val="00F1669D"/>
    <w:rsid w:val="00F166B5"/>
    <w:rsid w:val="00F1672D"/>
    <w:rsid w:val="00F16C4D"/>
    <w:rsid w:val="00F170BD"/>
    <w:rsid w:val="00F1714E"/>
    <w:rsid w:val="00F1754D"/>
    <w:rsid w:val="00F202D4"/>
    <w:rsid w:val="00F20E25"/>
    <w:rsid w:val="00F21994"/>
    <w:rsid w:val="00F224C8"/>
    <w:rsid w:val="00F22928"/>
    <w:rsid w:val="00F2320D"/>
    <w:rsid w:val="00F2364F"/>
    <w:rsid w:val="00F23762"/>
    <w:rsid w:val="00F244E9"/>
    <w:rsid w:val="00F24A71"/>
    <w:rsid w:val="00F25A76"/>
    <w:rsid w:val="00F25C21"/>
    <w:rsid w:val="00F262AF"/>
    <w:rsid w:val="00F26441"/>
    <w:rsid w:val="00F26CFE"/>
    <w:rsid w:val="00F27730"/>
    <w:rsid w:val="00F27AF7"/>
    <w:rsid w:val="00F301D5"/>
    <w:rsid w:val="00F305AD"/>
    <w:rsid w:val="00F3061A"/>
    <w:rsid w:val="00F315F7"/>
    <w:rsid w:val="00F31A9E"/>
    <w:rsid w:val="00F321F4"/>
    <w:rsid w:val="00F32312"/>
    <w:rsid w:val="00F32D8E"/>
    <w:rsid w:val="00F32F4E"/>
    <w:rsid w:val="00F334AD"/>
    <w:rsid w:val="00F33731"/>
    <w:rsid w:val="00F34525"/>
    <w:rsid w:val="00F3478B"/>
    <w:rsid w:val="00F34BDD"/>
    <w:rsid w:val="00F34EAC"/>
    <w:rsid w:val="00F34FD6"/>
    <w:rsid w:val="00F3577F"/>
    <w:rsid w:val="00F36764"/>
    <w:rsid w:val="00F36BF1"/>
    <w:rsid w:val="00F36E0F"/>
    <w:rsid w:val="00F375B8"/>
    <w:rsid w:val="00F37EC0"/>
    <w:rsid w:val="00F40D7A"/>
    <w:rsid w:val="00F41057"/>
    <w:rsid w:val="00F414FF"/>
    <w:rsid w:val="00F420C3"/>
    <w:rsid w:val="00F420FA"/>
    <w:rsid w:val="00F434DD"/>
    <w:rsid w:val="00F4390F"/>
    <w:rsid w:val="00F43A59"/>
    <w:rsid w:val="00F43F54"/>
    <w:rsid w:val="00F442C7"/>
    <w:rsid w:val="00F4456B"/>
    <w:rsid w:val="00F445B2"/>
    <w:rsid w:val="00F44D72"/>
    <w:rsid w:val="00F44FDC"/>
    <w:rsid w:val="00F454A4"/>
    <w:rsid w:val="00F46C0A"/>
    <w:rsid w:val="00F46D78"/>
    <w:rsid w:val="00F4D5CF"/>
    <w:rsid w:val="00F506DB"/>
    <w:rsid w:val="00F5099B"/>
    <w:rsid w:val="00F50DB6"/>
    <w:rsid w:val="00F51039"/>
    <w:rsid w:val="00F518BF"/>
    <w:rsid w:val="00F525C2"/>
    <w:rsid w:val="00F52D63"/>
    <w:rsid w:val="00F52DFA"/>
    <w:rsid w:val="00F53244"/>
    <w:rsid w:val="00F53C40"/>
    <w:rsid w:val="00F547FA"/>
    <w:rsid w:val="00F55368"/>
    <w:rsid w:val="00F55919"/>
    <w:rsid w:val="00F56833"/>
    <w:rsid w:val="00F5744D"/>
    <w:rsid w:val="00F57F9E"/>
    <w:rsid w:val="00F601A1"/>
    <w:rsid w:val="00F6051D"/>
    <w:rsid w:val="00F6056C"/>
    <w:rsid w:val="00F6077A"/>
    <w:rsid w:val="00F607FE"/>
    <w:rsid w:val="00F6092E"/>
    <w:rsid w:val="00F60A75"/>
    <w:rsid w:val="00F60DD5"/>
    <w:rsid w:val="00F60F0E"/>
    <w:rsid w:val="00F61545"/>
    <w:rsid w:val="00F6180F"/>
    <w:rsid w:val="00F61C44"/>
    <w:rsid w:val="00F62D28"/>
    <w:rsid w:val="00F62EDB"/>
    <w:rsid w:val="00F63B25"/>
    <w:rsid w:val="00F64148"/>
    <w:rsid w:val="00F64CA2"/>
    <w:rsid w:val="00F64FD5"/>
    <w:rsid w:val="00F6558E"/>
    <w:rsid w:val="00F65597"/>
    <w:rsid w:val="00F656BC"/>
    <w:rsid w:val="00F7025D"/>
    <w:rsid w:val="00F7042A"/>
    <w:rsid w:val="00F706D8"/>
    <w:rsid w:val="00F71836"/>
    <w:rsid w:val="00F71A1A"/>
    <w:rsid w:val="00F72068"/>
    <w:rsid w:val="00F72427"/>
    <w:rsid w:val="00F72834"/>
    <w:rsid w:val="00F72AA0"/>
    <w:rsid w:val="00F749A2"/>
    <w:rsid w:val="00F74CE1"/>
    <w:rsid w:val="00F76EED"/>
    <w:rsid w:val="00F77686"/>
    <w:rsid w:val="00F77DFD"/>
    <w:rsid w:val="00F77ECF"/>
    <w:rsid w:val="00F806D7"/>
    <w:rsid w:val="00F80D77"/>
    <w:rsid w:val="00F813D4"/>
    <w:rsid w:val="00F81883"/>
    <w:rsid w:val="00F8258F"/>
    <w:rsid w:val="00F82A72"/>
    <w:rsid w:val="00F82C91"/>
    <w:rsid w:val="00F82CC4"/>
    <w:rsid w:val="00F83509"/>
    <w:rsid w:val="00F83ECB"/>
    <w:rsid w:val="00F83FF9"/>
    <w:rsid w:val="00F85752"/>
    <w:rsid w:val="00F85D2B"/>
    <w:rsid w:val="00F85EB6"/>
    <w:rsid w:val="00F862A0"/>
    <w:rsid w:val="00F863FA"/>
    <w:rsid w:val="00F864A1"/>
    <w:rsid w:val="00F86C5F"/>
    <w:rsid w:val="00F87253"/>
    <w:rsid w:val="00F87AAD"/>
    <w:rsid w:val="00F87DCD"/>
    <w:rsid w:val="00F919DF"/>
    <w:rsid w:val="00F9329C"/>
    <w:rsid w:val="00F94204"/>
    <w:rsid w:val="00F94517"/>
    <w:rsid w:val="00F948FA"/>
    <w:rsid w:val="00F95122"/>
    <w:rsid w:val="00F9559E"/>
    <w:rsid w:val="00F9579F"/>
    <w:rsid w:val="00F95F30"/>
    <w:rsid w:val="00F96080"/>
    <w:rsid w:val="00F96B1D"/>
    <w:rsid w:val="00F970FF"/>
    <w:rsid w:val="00F97130"/>
    <w:rsid w:val="00F9EB02"/>
    <w:rsid w:val="00FA0779"/>
    <w:rsid w:val="00FA08F1"/>
    <w:rsid w:val="00FA111C"/>
    <w:rsid w:val="00FA180C"/>
    <w:rsid w:val="00FA1FC8"/>
    <w:rsid w:val="00FA2BD8"/>
    <w:rsid w:val="00FA352F"/>
    <w:rsid w:val="00FA398B"/>
    <w:rsid w:val="00FA3A62"/>
    <w:rsid w:val="00FA4A04"/>
    <w:rsid w:val="00FA4AA0"/>
    <w:rsid w:val="00FA5044"/>
    <w:rsid w:val="00FA6AB7"/>
    <w:rsid w:val="00FA738E"/>
    <w:rsid w:val="00FA74EE"/>
    <w:rsid w:val="00FB02FE"/>
    <w:rsid w:val="00FB045E"/>
    <w:rsid w:val="00FB1155"/>
    <w:rsid w:val="00FB27B3"/>
    <w:rsid w:val="00FB2BD4"/>
    <w:rsid w:val="00FB35BA"/>
    <w:rsid w:val="00FB3CC5"/>
    <w:rsid w:val="00FB3D16"/>
    <w:rsid w:val="00FB3F56"/>
    <w:rsid w:val="00FB42D7"/>
    <w:rsid w:val="00FB4648"/>
    <w:rsid w:val="00FB4701"/>
    <w:rsid w:val="00FB4A8F"/>
    <w:rsid w:val="00FB4F6E"/>
    <w:rsid w:val="00FB560C"/>
    <w:rsid w:val="00FB5916"/>
    <w:rsid w:val="00FB5FBC"/>
    <w:rsid w:val="00FB7655"/>
    <w:rsid w:val="00FB7DC2"/>
    <w:rsid w:val="00FC00D1"/>
    <w:rsid w:val="00FC046A"/>
    <w:rsid w:val="00FC063A"/>
    <w:rsid w:val="00FC07E2"/>
    <w:rsid w:val="00FC0B44"/>
    <w:rsid w:val="00FC1B32"/>
    <w:rsid w:val="00FC27BA"/>
    <w:rsid w:val="00FC2E05"/>
    <w:rsid w:val="00FC2EC9"/>
    <w:rsid w:val="00FC32BB"/>
    <w:rsid w:val="00FC34D0"/>
    <w:rsid w:val="00FC4101"/>
    <w:rsid w:val="00FC4183"/>
    <w:rsid w:val="00FC57F4"/>
    <w:rsid w:val="00FC5AC1"/>
    <w:rsid w:val="00FC6401"/>
    <w:rsid w:val="00FC6CCE"/>
    <w:rsid w:val="00FC6F2A"/>
    <w:rsid w:val="00FC74FD"/>
    <w:rsid w:val="00FC76A1"/>
    <w:rsid w:val="00FD0380"/>
    <w:rsid w:val="00FD0C84"/>
    <w:rsid w:val="00FD1167"/>
    <w:rsid w:val="00FD27AC"/>
    <w:rsid w:val="00FD27FE"/>
    <w:rsid w:val="00FD289C"/>
    <w:rsid w:val="00FD2B13"/>
    <w:rsid w:val="00FD2C0B"/>
    <w:rsid w:val="00FD2FC9"/>
    <w:rsid w:val="00FD4225"/>
    <w:rsid w:val="00FD4689"/>
    <w:rsid w:val="00FD51BE"/>
    <w:rsid w:val="00FD5ACD"/>
    <w:rsid w:val="00FD6A45"/>
    <w:rsid w:val="00FD70C0"/>
    <w:rsid w:val="00FD745C"/>
    <w:rsid w:val="00FD74BC"/>
    <w:rsid w:val="00FE0558"/>
    <w:rsid w:val="00FE0FD1"/>
    <w:rsid w:val="00FE1A82"/>
    <w:rsid w:val="00FE21C0"/>
    <w:rsid w:val="00FE24A1"/>
    <w:rsid w:val="00FE2C93"/>
    <w:rsid w:val="00FE2E85"/>
    <w:rsid w:val="00FE3681"/>
    <w:rsid w:val="00FE4284"/>
    <w:rsid w:val="00FE47B0"/>
    <w:rsid w:val="00FE4A5A"/>
    <w:rsid w:val="00FE51C7"/>
    <w:rsid w:val="00FE54A5"/>
    <w:rsid w:val="00FE6429"/>
    <w:rsid w:val="00FE6652"/>
    <w:rsid w:val="00FE7370"/>
    <w:rsid w:val="00FF02C3"/>
    <w:rsid w:val="00FF08F6"/>
    <w:rsid w:val="00FF0F70"/>
    <w:rsid w:val="00FF17DE"/>
    <w:rsid w:val="00FF19B7"/>
    <w:rsid w:val="00FF347C"/>
    <w:rsid w:val="00FF35D0"/>
    <w:rsid w:val="00FF405A"/>
    <w:rsid w:val="00FF41D2"/>
    <w:rsid w:val="00FF42FD"/>
    <w:rsid w:val="00FF4CF5"/>
    <w:rsid w:val="00FF5088"/>
    <w:rsid w:val="00FF5097"/>
    <w:rsid w:val="00FF5574"/>
    <w:rsid w:val="00FF698D"/>
    <w:rsid w:val="00FF6CAA"/>
    <w:rsid w:val="0101CF24"/>
    <w:rsid w:val="01036381"/>
    <w:rsid w:val="0109240A"/>
    <w:rsid w:val="010BC16E"/>
    <w:rsid w:val="011CDE42"/>
    <w:rsid w:val="011CFECD"/>
    <w:rsid w:val="0120E66B"/>
    <w:rsid w:val="0123E5C9"/>
    <w:rsid w:val="0129CC25"/>
    <w:rsid w:val="012C66B8"/>
    <w:rsid w:val="012CD290"/>
    <w:rsid w:val="0130D926"/>
    <w:rsid w:val="013FCC40"/>
    <w:rsid w:val="014FF045"/>
    <w:rsid w:val="016039B8"/>
    <w:rsid w:val="0169B639"/>
    <w:rsid w:val="016E9E34"/>
    <w:rsid w:val="01782EB6"/>
    <w:rsid w:val="0178D9F8"/>
    <w:rsid w:val="0181AAED"/>
    <w:rsid w:val="01949E54"/>
    <w:rsid w:val="01992D76"/>
    <w:rsid w:val="01A4BF5A"/>
    <w:rsid w:val="01AC5121"/>
    <w:rsid w:val="01B42C9B"/>
    <w:rsid w:val="01B43FD2"/>
    <w:rsid w:val="01B46707"/>
    <w:rsid w:val="01CC6382"/>
    <w:rsid w:val="01CFAB76"/>
    <w:rsid w:val="01D72961"/>
    <w:rsid w:val="01DA9E58"/>
    <w:rsid w:val="01DCFE3A"/>
    <w:rsid w:val="01E1DD59"/>
    <w:rsid w:val="01E4059A"/>
    <w:rsid w:val="01F93024"/>
    <w:rsid w:val="0203C63D"/>
    <w:rsid w:val="02280F65"/>
    <w:rsid w:val="0231756B"/>
    <w:rsid w:val="023F47A2"/>
    <w:rsid w:val="024B63D9"/>
    <w:rsid w:val="025A7767"/>
    <w:rsid w:val="025EE420"/>
    <w:rsid w:val="0263FFD9"/>
    <w:rsid w:val="026A98AD"/>
    <w:rsid w:val="027901EC"/>
    <w:rsid w:val="028549DA"/>
    <w:rsid w:val="028B0A4A"/>
    <w:rsid w:val="028C7204"/>
    <w:rsid w:val="0290745A"/>
    <w:rsid w:val="029C008D"/>
    <w:rsid w:val="02A032A5"/>
    <w:rsid w:val="02A1412B"/>
    <w:rsid w:val="02B845BF"/>
    <w:rsid w:val="02BC3A7E"/>
    <w:rsid w:val="02BCF641"/>
    <w:rsid w:val="02CE00C1"/>
    <w:rsid w:val="02DD819D"/>
    <w:rsid w:val="02E5A2EA"/>
    <w:rsid w:val="02F3701F"/>
    <w:rsid w:val="0303A42E"/>
    <w:rsid w:val="030C4DF3"/>
    <w:rsid w:val="0312C07C"/>
    <w:rsid w:val="03219D73"/>
    <w:rsid w:val="032C8D31"/>
    <w:rsid w:val="03317784"/>
    <w:rsid w:val="0333474B"/>
    <w:rsid w:val="033402CE"/>
    <w:rsid w:val="033D55F6"/>
    <w:rsid w:val="0343E64D"/>
    <w:rsid w:val="0343FD51"/>
    <w:rsid w:val="0347872E"/>
    <w:rsid w:val="034D327B"/>
    <w:rsid w:val="034E9B3B"/>
    <w:rsid w:val="0359EA0D"/>
    <w:rsid w:val="0363508E"/>
    <w:rsid w:val="0370BA54"/>
    <w:rsid w:val="03737E1D"/>
    <w:rsid w:val="0375573F"/>
    <w:rsid w:val="03767464"/>
    <w:rsid w:val="038B5FD9"/>
    <w:rsid w:val="038E12B7"/>
    <w:rsid w:val="038E2D76"/>
    <w:rsid w:val="03992F2B"/>
    <w:rsid w:val="039F2B09"/>
    <w:rsid w:val="039F9CED"/>
    <w:rsid w:val="03AB5402"/>
    <w:rsid w:val="03B9909F"/>
    <w:rsid w:val="03B9A423"/>
    <w:rsid w:val="03BDE6AD"/>
    <w:rsid w:val="03C5E2A9"/>
    <w:rsid w:val="03C68EF2"/>
    <w:rsid w:val="03C7E858"/>
    <w:rsid w:val="03D72B8E"/>
    <w:rsid w:val="03DAB7D5"/>
    <w:rsid w:val="03E40512"/>
    <w:rsid w:val="03F2FFDE"/>
    <w:rsid w:val="03F725D9"/>
    <w:rsid w:val="03FB32A7"/>
    <w:rsid w:val="040225F4"/>
    <w:rsid w:val="04062B7A"/>
    <w:rsid w:val="04093C25"/>
    <w:rsid w:val="04174222"/>
    <w:rsid w:val="0418C652"/>
    <w:rsid w:val="041FCF41"/>
    <w:rsid w:val="04259B01"/>
    <w:rsid w:val="0427D482"/>
    <w:rsid w:val="0428FFDE"/>
    <w:rsid w:val="042CBD10"/>
    <w:rsid w:val="043035ED"/>
    <w:rsid w:val="0440FB0A"/>
    <w:rsid w:val="04468836"/>
    <w:rsid w:val="04472252"/>
    <w:rsid w:val="0455D18E"/>
    <w:rsid w:val="0455DEB5"/>
    <w:rsid w:val="04566B99"/>
    <w:rsid w:val="0467D888"/>
    <w:rsid w:val="047156EB"/>
    <w:rsid w:val="04718D7A"/>
    <w:rsid w:val="04737DAD"/>
    <w:rsid w:val="04787B1B"/>
    <w:rsid w:val="047E1565"/>
    <w:rsid w:val="047E8619"/>
    <w:rsid w:val="04816D80"/>
    <w:rsid w:val="0482EB92"/>
    <w:rsid w:val="048F709C"/>
    <w:rsid w:val="049A1C16"/>
    <w:rsid w:val="04A8116F"/>
    <w:rsid w:val="04B71F7B"/>
    <w:rsid w:val="04B74B61"/>
    <w:rsid w:val="04BC8BD6"/>
    <w:rsid w:val="04C0DC42"/>
    <w:rsid w:val="04D77165"/>
    <w:rsid w:val="04D8592F"/>
    <w:rsid w:val="04E32110"/>
    <w:rsid w:val="04E3FF37"/>
    <w:rsid w:val="04EE02BE"/>
    <w:rsid w:val="04FFFE3F"/>
    <w:rsid w:val="0506805C"/>
    <w:rsid w:val="050E3775"/>
    <w:rsid w:val="0510E365"/>
    <w:rsid w:val="0511551D"/>
    <w:rsid w:val="05115D43"/>
    <w:rsid w:val="0512254B"/>
    <w:rsid w:val="05174AF9"/>
    <w:rsid w:val="0518DB69"/>
    <w:rsid w:val="052466BC"/>
    <w:rsid w:val="05284516"/>
    <w:rsid w:val="052A6468"/>
    <w:rsid w:val="052BE4B5"/>
    <w:rsid w:val="05317E4D"/>
    <w:rsid w:val="053FBBE4"/>
    <w:rsid w:val="05412665"/>
    <w:rsid w:val="05510BCD"/>
    <w:rsid w:val="055306E3"/>
    <w:rsid w:val="055DBE1E"/>
    <w:rsid w:val="055FD454"/>
    <w:rsid w:val="0567130F"/>
    <w:rsid w:val="05682C69"/>
    <w:rsid w:val="057B4609"/>
    <w:rsid w:val="057E05CF"/>
    <w:rsid w:val="05821F71"/>
    <w:rsid w:val="0588737E"/>
    <w:rsid w:val="05889AFC"/>
    <w:rsid w:val="058EBE2A"/>
    <w:rsid w:val="05993A51"/>
    <w:rsid w:val="05996FA6"/>
    <w:rsid w:val="0599FB6E"/>
    <w:rsid w:val="05A47E68"/>
    <w:rsid w:val="05A75AC4"/>
    <w:rsid w:val="05AA40A1"/>
    <w:rsid w:val="05AD1127"/>
    <w:rsid w:val="05AD81BB"/>
    <w:rsid w:val="05C8151C"/>
    <w:rsid w:val="05CB2A42"/>
    <w:rsid w:val="05D9AB68"/>
    <w:rsid w:val="05DA2D6D"/>
    <w:rsid w:val="05DC9D96"/>
    <w:rsid w:val="05F8868B"/>
    <w:rsid w:val="06017D44"/>
    <w:rsid w:val="0606AA55"/>
    <w:rsid w:val="0607475A"/>
    <w:rsid w:val="060767B6"/>
    <w:rsid w:val="06086D3A"/>
    <w:rsid w:val="06114D7A"/>
    <w:rsid w:val="061536B5"/>
    <w:rsid w:val="061C1CB3"/>
    <w:rsid w:val="062CEC3E"/>
    <w:rsid w:val="06380520"/>
    <w:rsid w:val="064299C0"/>
    <w:rsid w:val="06487B70"/>
    <w:rsid w:val="064E21CD"/>
    <w:rsid w:val="0651017E"/>
    <w:rsid w:val="06540378"/>
    <w:rsid w:val="0655C4EA"/>
    <w:rsid w:val="06643171"/>
    <w:rsid w:val="06675614"/>
    <w:rsid w:val="067CB86E"/>
    <w:rsid w:val="067F7E62"/>
    <w:rsid w:val="06853B3B"/>
    <w:rsid w:val="068AC8F0"/>
    <w:rsid w:val="068E1EFF"/>
    <w:rsid w:val="06972075"/>
    <w:rsid w:val="06979135"/>
    <w:rsid w:val="06BFED5D"/>
    <w:rsid w:val="06C2DDF4"/>
    <w:rsid w:val="06C41577"/>
    <w:rsid w:val="06C5B9F4"/>
    <w:rsid w:val="06C890D1"/>
    <w:rsid w:val="06C9E084"/>
    <w:rsid w:val="06D4AA4E"/>
    <w:rsid w:val="06D54966"/>
    <w:rsid w:val="06D5831F"/>
    <w:rsid w:val="06D6EBF2"/>
    <w:rsid w:val="06E06F6D"/>
    <w:rsid w:val="06E692DF"/>
    <w:rsid w:val="06E790BF"/>
    <w:rsid w:val="06EA7E58"/>
    <w:rsid w:val="06FB73E2"/>
    <w:rsid w:val="07060F2D"/>
    <w:rsid w:val="0710BBD2"/>
    <w:rsid w:val="0711C03D"/>
    <w:rsid w:val="0729E3CC"/>
    <w:rsid w:val="0731335F"/>
    <w:rsid w:val="07356F62"/>
    <w:rsid w:val="07445267"/>
    <w:rsid w:val="07454C84"/>
    <w:rsid w:val="074DCB71"/>
    <w:rsid w:val="074EABF6"/>
    <w:rsid w:val="0753BBEA"/>
    <w:rsid w:val="0757265A"/>
    <w:rsid w:val="075B5F30"/>
    <w:rsid w:val="07615CF8"/>
    <w:rsid w:val="0765D5AE"/>
    <w:rsid w:val="07662661"/>
    <w:rsid w:val="076859BD"/>
    <w:rsid w:val="0769BFF2"/>
    <w:rsid w:val="07767D6D"/>
    <w:rsid w:val="07836E56"/>
    <w:rsid w:val="0788D040"/>
    <w:rsid w:val="0792FC49"/>
    <w:rsid w:val="07938BF4"/>
    <w:rsid w:val="07997FFB"/>
    <w:rsid w:val="079A9E32"/>
    <w:rsid w:val="07A0612C"/>
    <w:rsid w:val="07A1F430"/>
    <w:rsid w:val="07A29F92"/>
    <w:rsid w:val="07A9C2E9"/>
    <w:rsid w:val="07AD9695"/>
    <w:rsid w:val="07AF7716"/>
    <w:rsid w:val="07BD4F5A"/>
    <w:rsid w:val="07D132F7"/>
    <w:rsid w:val="07DE5CE8"/>
    <w:rsid w:val="07E59124"/>
    <w:rsid w:val="07EFB5F7"/>
    <w:rsid w:val="07FC178B"/>
    <w:rsid w:val="07FD8ECF"/>
    <w:rsid w:val="07FE8F2D"/>
    <w:rsid w:val="0800D253"/>
    <w:rsid w:val="0802875B"/>
    <w:rsid w:val="080FB8D8"/>
    <w:rsid w:val="08144D58"/>
    <w:rsid w:val="08155518"/>
    <w:rsid w:val="0816E9BA"/>
    <w:rsid w:val="08176FC7"/>
    <w:rsid w:val="082556ED"/>
    <w:rsid w:val="0825E5CF"/>
    <w:rsid w:val="08296537"/>
    <w:rsid w:val="083026BD"/>
    <w:rsid w:val="0837DA76"/>
    <w:rsid w:val="084D4AEE"/>
    <w:rsid w:val="084D845B"/>
    <w:rsid w:val="085B2916"/>
    <w:rsid w:val="085CD8DB"/>
    <w:rsid w:val="0861B0CA"/>
    <w:rsid w:val="0865D382"/>
    <w:rsid w:val="087DB929"/>
    <w:rsid w:val="087F1B1F"/>
    <w:rsid w:val="088723F9"/>
    <w:rsid w:val="088851B6"/>
    <w:rsid w:val="088D7E22"/>
    <w:rsid w:val="089705BE"/>
    <w:rsid w:val="089BFBE4"/>
    <w:rsid w:val="08A3DAE0"/>
    <w:rsid w:val="08A61FC5"/>
    <w:rsid w:val="08A79E66"/>
    <w:rsid w:val="08BC0623"/>
    <w:rsid w:val="08D9289F"/>
    <w:rsid w:val="08E3DBA3"/>
    <w:rsid w:val="08F2EE25"/>
    <w:rsid w:val="08F62A72"/>
    <w:rsid w:val="090D3457"/>
    <w:rsid w:val="09146953"/>
    <w:rsid w:val="091DF233"/>
    <w:rsid w:val="09219378"/>
    <w:rsid w:val="0923D07C"/>
    <w:rsid w:val="09312C73"/>
    <w:rsid w:val="09330513"/>
    <w:rsid w:val="0934871C"/>
    <w:rsid w:val="093A0A97"/>
    <w:rsid w:val="094559D4"/>
    <w:rsid w:val="094B3C59"/>
    <w:rsid w:val="095C88A3"/>
    <w:rsid w:val="095FC436"/>
    <w:rsid w:val="0961E3B2"/>
    <w:rsid w:val="0974618C"/>
    <w:rsid w:val="098B3052"/>
    <w:rsid w:val="099C3F4B"/>
    <w:rsid w:val="09AC3CFE"/>
    <w:rsid w:val="09B4D785"/>
    <w:rsid w:val="09B4DFB2"/>
    <w:rsid w:val="09C14110"/>
    <w:rsid w:val="09C75EEB"/>
    <w:rsid w:val="09CBA3EB"/>
    <w:rsid w:val="09E3B733"/>
    <w:rsid w:val="09EB1D45"/>
    <w:rsid w:val="09FD5A57"/>
    <w:rsid w:val="0A013FD1"/>
    <w:rsid w:val="0A07F832"/>
    <w:rsid w:val="0A0958F8"/>
    <w:rsid w:val="0A0CA506"/>
    <w:rsid w:val="0A1B8D4D"/>
    <w:rsid w:val="0A2E3270"/>
    <w:rsid w:val="0A333A40"/>
    <w:rsid w:val="0A352DD8"/>
    <w:rsid w:val="0A3FA854"/>
    <w:rsid w:val="0A442564"/>
    <w:rsid w:val="0A45C569"/>
    <w:rsid w:val="0A4C851C"/>
    <w:rsid w:val="0A51508A"/>
    <w:rsid w:val="0A58C3F6"/>
    <w:rsid w:val="0A591782"/>
    <w:rsid w:val="0A5D6BC5"/>
    <w:rsid w:val="0A62234D"/>
    <w:rsid w:val="0A6F070B"/>
    <w:rsid w:val="0A6FFFAE"/>
    <w:rsid w:val="0A7F1F3A"/>
    <w:rsid w:val="0A86BB54"/>
    <w:rsid w:val="0A8DFA5D"/>
    <w:rsid w:val="0A9BF85C"/>
    <w:rsid w:val="0AABFBA2"/>
    <w:rsid w:val="0AB0A6A4"/>
    <w:rsid w:val="0ABD9E37"/>
    <w:rsid w:val="0AC4FD5B"/>
    <w:rsid w:val="0AC998D9"/>
    <w:rsid w:val="0AD34E70"/>
    <w:rsid w:val="0AD6B724"/>
    <w:rsid w:val="0ADA9173"/>
    <w:rsid w:val="0ADCB0C2"/>
    <w:rsid w:val="0ADEA5B3"/>
    <w:rsid w:val="0AF21E44"/>
    <w:rsid w:val="0AF7BB85"/>
    <w:rsid w:val="0AFDE8A0"/>
    <w:rsid w:val="0B081F14"/>
    <w:rsid w:val="0B0BD025"/>
    <w:rsid w:val="0B1B072B"/>
    <w:rsid w:val="0B1C0BF9"/>
    <w:rsid w:val="0B2226B0"/>
    <w:rsid w:val="0B242B9B"/>
    <w:rsid w:val="0B32A9F3"/>
    <w:rsid w:val="0B38DF2F"/>
    <w:rsid w:val="0B547A55"/>
    <w:rsid w:val="0B572FB8"/>
    <w:rsid w:val="0B73F022"/>
    <w:rsid w:val="0B7E2240"/>
    <w:rsid w:val="0B849A34"/>
    <w:rsid w:val="0B85583A"/>
    <w:rsid w:val="0B85B44E"/>
    <w:rsid w:val="0B85CF8F"/>
    <w:rsid w:val="0B95B19A"/>
    <w:rsid w:val="0BA63A24"/>
    <w:rsid w:val="0BAB7C34"/>
    <w:rsid w:val="0BB5CE7E"/>
    <w:rsid w:val="0BB9B906"/>
    <w:rsid w:val="0BBEC4BB"/>
    <w:rsid w:val="0BBFFB00"/>
    <w:rsid w:val="0BC06572"/>
    <w:rsid w:val="0BCF3345"/>
    <w:rsid w:val="0BCFC49C"/>
    <w:rsid w:val="0BD694F9"/>
    <w:rsid w:val="0BDB7BA2"/>
    <w:rsid w:val="0BDFE86E"/>
    <w:rsid w:val="0BE7516B"/>
    <w:rsid w:val="0BEAEB41"/>
    <w:rsid w:val="0BEC8288"/>
    <w:rsid w:val="0BEE9FBF"/>
    <w:rsid w:val="0BF1834C"/>
    <w:rsid w:val="0BF3D943"/>
    <w:rsid w:val="0C05B389"/>
    <w:rsid w:val="0C075892"/>
    <w:rsid w:val="0C087481"/>
    <w:rsid w:val="0C0A25B1"/>
    <w:rsid w:val="0C0A2703"/>
    <w:rsid w:val="0C0CF2A3"/>
    <w:rsid w:val="0C0FDAAC"/>
    <w:rsid w:val="0C131CD2"/>
    <w:rsid w:val="0C13B139"/>
    <w:rsid w:val="0C19798F"/>
    <w:rsid w:val="0C1C7E0C"/>
    <w:rsid w:val="0C2DA19C"/>
    <w:rsid w:val="0C35D730"/>
    <w:rsid w:val="0C464A0B"/>
    <w:rsid w:val="0C69E2FF"/>
    <w:rsid w:val="0C82BCAE"/>
    <w:rsid w:val="0C84012D"/>
    <w:rsid w:val="0C939EF2"/>
    <w:rsid w:val="0C9FA584"/>
    <w:rsid w:val="0CAFC4D6"/>
    <w:rsid w:val="0CB1CE0B"/>
    <w:rsid w:val="0CBA96C8"/>
    <w:rsid w:val="0CBDE2FB"/>
    <w:rsid w:val="0CC2695A"/>
    <w:rsid w:val="0CC3B9D6"/>
    <w:rsid w:val="0CC7CF48"/>
    <w:rsid w:val="0CC98970"/>
    <w:rsid w:val="0CCA3CAC"/>
    <w:rsid w:val="0CD8B52E"/>
    <w:rsid w:val="0CDDAC07"/>
    <w:rsid w:val="0CE4963E"/>
    <w:rsid w:val="0CE7BC89"/>
    <w:rsid w:val="0CE89D68"/>
    <w:rsid w:val="0CFDDF45"/>
    <w:rsid w:val="0D03FD20"/>
    <w:rsid w:val="0D055DA0"/>
    <w:rsid w:val="0D077D2F"/>
    <w:rsid w:val="0D1E8C9F"/>
    <w:rsid w:val="0D210C0B"/>
    <w:rsid w:val="0D27A1F5"/>
    <w:rsid w:val="0D2ABA76"/>
    <w:rsid w:val="0D2F262F"/>
    <w:rsid w:val="0D3C2F74"/>
    <w:rsid w:val="0D42A1A1"/>
    <w:rsid w:val="0D537467"/>
    <w:rsid w:val="0D5B8F6C"/>
    <w:rsid w:val="0D63668F"/>
    <w:rsid w:val="0D656A34"/>
    <w:rsid w:val="0D6F4E79"/>
    <w:rsid w:val="0D740237"/>
    <w:rsid w:val="0D849830"/>
    <w:rsid w:val="0D953074"/>
    <w:rsid w:val="0DB123B4"/>
    <w:rsid w:val="0DB3F6D3"/>
    <w:rsid w:val="0DB52D07"/>
    <w:rsid w:val="0DC25911"/>
    <w:rsid w:val="0DC92D44"/>
    <w:rsid w:val="0DCAFDEB"/>
    <w:rsid w:val="0DD84101"/>
    <w:rsid w:val="0DDDE0F4"/>
    <w:rsid w:val="0DE8F496"/>
    <w:rsid w:val="0DE9E53E"/>
    <w:rsid w:val="0DF48CC0"/>
    <w:rsid w:val="0DF5945F"/>
    <w:rsid w:val="0DFAEC4C"/>
    <w:rsid w:val="0E03FCEB"/>
    <w:rsid w:val="0E0F4D8A"/>
    <w:rsid w:val="0E13378B"/>
    <w:rsid w:val="0E156F24"/>
    <w:rsid w:val="0E2721B8"/>
    <w:rsid w:val="0E2F9B0A"/>
    <w:rsid w:val="0E2FB713"/>
    <w:rsid w:val="0E345E3B"/>
    <w:rsid w:val="0E39FCF5"/>
    <w:rsid w:val="0E492F98"/>
    <w:rsid w:val="0E513F1D"/>
    <w:rsid w:val="0E573E8C"/>
    <w:rsid w:val="0E5A34E8"/>
    <w:rsid w:val="0E5E2175"/>
    <w:rsid w:val="0E609174"/>
    <w:rsid w:val="0E62689B"/>
    <w:rsid w:val="0E635308"/>
    <w:rsid w:val="0E672B27"/>
    <w:rsid w:val="0E6AEA56"/>
    <w:rsid w:val="0E72178C"/>
    <w:rsid w:val="0E742A68"/>
    <w:rsid w:val="0E79453A"/>
    <w:rsid w:val="0E821B7C"/>
    <w:rsid w:val="0E8701F9"/>
    <w:rsid w:val="0E910823"/>
    <w:rsid w:val="0EAB753F"/>
    <w:rsid w:val="0EAFA7F9"/>
    <w:rsid w:val="0EB2088E"/>
    <w:rsid w:val="0EC18C5D"/>
    <w:rsid w:val="0EC99A39"/>
    <w:rsid w:val="0ECD2ECE"/>
    <w:rsid w:val="0EDEC989"/>
    <w:rsid w:val="0EEA8AE5"/>
    <w:rsid w:val="0EFA03B7"/>
    <w:rsid w:val="0EFD2569"/>
    <w:rsid w:val="0F03F00E"/>
    <w:rsid w:val="0F07A6F1"/>
    <w:rsid w:val="0F0EE6B2"/>
    <w:rsid w:val="0F1BDD33"/>
    <w:rsid w:val="0F248EA9"/>
    <w:rsid w:val="0F2A7AD2"/>
    <w:rsid w:val="0F3966C2"/>
    <w:rsid w:val="0F41E8E4"/>
    <w:rsid w:val="0F472CD6"/>
    <w:rsid w:val="0F49153A"/>
    <w:rsid w:val="0F4C4848"/>
    <w:rsid w:val="0F4DB967"/>
    <w:rsid w:val="0F543523"/>
    <w:rsid w:val="0F5D3279"/>
    <w:rsid w:val="0F5EB87E"/>
    <w:rsid w:val="0F628FC0"/>
    <w:rsid w:val="0F7703E7"/>
    <w:rsid w:val="0F79D432"/>
    <w:rsid w:val="0F7B6A52"/>
    <w:rsid w:val="0F7CFECB"/>
    <w:rsid w:val="0F7E8160"/>
    <w:rsid w:val="0F83AFCC"/>
    <w:rsid w:val="0F881D14"/>
    <w:rsid w:val="0F91DA7E"/>
    <w:rsid w:val="0F95861F"/>
    <w:rsid w:val="0FB88909"/>
    <w:rsid w:val="0FBE7573"/>
    <w:rsid w:val="0FC81188"/>
    <w:rsid w:val="0FD9E18F"/>
    <w:rsid w:val="0FE6AAAE"/>
    <w:rsid w:val="0FEC359C"/>
    <w:rsid w:val="0FF74269"/>
    <w:rsid w:val="0FFE6F8B"/>
    <w:rsid w:val="1002CAD8"/>
    <w:rsid w:val="1005F312"/>
    <w:rsid w:val="1019C3F0"/>
    <w:rsid w:val="1029FEE2"/>
    <w:rsid w:val="10305870"/>
    <w:rsid w:val="10340961"/>
    <w:rsid w:val="1035BAF4"/>
    <w:rsid w:val="10362646"/>
    <w:rsid w:val="10389B8E"/>
    <w:rsid w:val="103B8E99"/>
    <w:rsid w:val="104BFC4B"/>
    <w:rsid w:val="105D36B4"/>
    <w:rsid w:val="1065AD23"/>
    <w:rsid w:val="1065D243"/>
    <w:rsid w:val="107425B3"/>
    <w:rsid w:val="107523C3"/>
    <w:rsid w:val="107E29B2"/>
    <w:rsid w:val="107F4E02"/>
    <w:rsid w:val="10991AA3"/>
    <w:rsid w:val="10A14C4B"/>
    <w:rsid w:val="10A3E7C1"/>
    <w:rsid w:val="10A4FF07"/>
    <w:rsid w:val="10A7419C"/>
    <w:rsid w:val="10B27ED2"/>
    <w:rsid w:val="10B3291B"/>
    <w:rsid w:val="10BB688F"/>
    <w:rsid w:val="10C2D2F8"/>
    <w:rsid w:val="10C3DFC7"/>
    <w:rsid w:val="10C73A25"/>
    <w:rsid w:val="10C8CC09"/>
    <w:rsid w:val="10D31413"/>
    <w:rsid w:val="10DFB559"/>
    <w:rsid w:val="10F15E0D"/>
    <w:rsid w:val="11038943"/>
    <w:rsid w:val="1105E9A3"/>
    <w:rsid w:val="110D7B0A"/>
    <w:rsid w:val="11234773"/>
    <w:rsid w:val="1125E5C0"/>
    <w:rsid w:val="112BDE11"/>
    <w:rsid w:val="112FC002"/>
    <w:rsid w:val="1139741D"/>
    <w:rsid w:val="113AB5F5"/>
    <w:rsid w:val="113BED65"/>
    <w:rsid w:val="113C2E3B"/>
    <w:rsid w:val="11402FB6"/>
    <w:rsid w:val="114B92D2"/>
    <w:rsid w:val="11506BB9"/>
    <w:rsid w:val="11619C0D"/>
    <w:rsid w:val="116D2A24"/>
    <w:rsid w:val="1178D130"/>
    <w:rsid w:val="117AB74A"/>
    <w:rsid w:val="117E0583"/>
    <w:rsid w:val="118969CD"/>
    <w:rsid w:val="11A0D120"/>
    <w:rsid w:val="11A6DA8F"/>
    <w:rsid w:val="11A9C696"/>
    <w:rsid w:val="11B5C02F"/>
    <w:rsid w:val="11BC3A88"/>
    <w:rsid w:val="11BF6A22"/>
    <w:rsid w:val="11CE5441"/>
    <w:rsid w:val="11D0C85D"/>
    <w:rsid w:val="11D1AB73"/>
    <w:rsid w:val="11D3ED2D"/>
    <w:rsid w:val="11D8CCAE"/>
    <w:rsid w:val="11E17BD9"/>
    <w:rsid w:val="11E2A8A7"/>
    <w:rsid w:val="11E6EC91"/>
    <w:rsid w:val="11F0C1DC"/>
    <w:rsid w:val="11F381EB"/>
    <w:rsid w:val="11F9C408"/>
    <w:rsid w:val="11FACA68"/>
    <w:rsid w:val="11FBB730"/>
    <w:rsid w:val="1211F314"/>
    <w:rsid w:val="12142617"/>
    <w:rsid w:val="1222B7D2"/>
    <w:rsid w:val="12230ECD"/>
    <w:rsid w:val="12275A27"/>
    <w:rsid w:val="1230B7C3"/>
    <w:rsid w:val="123262F7"/>
    <w:rsid w:val="123352B4"/>
    <w:rsid w:val="12342CA8"/>
    <w:rsid w:val="1235C759"/>
    <w:rsid w:val="12381985"/>
    <w:rsid w:val="123D973E"/>
    <w:rsid w:val="124D1671"/>
    <w:rsid w:val="12558680"/>
    <w:rsid w:val="125BBC54"/>
    <w:rsid w:val="12664E68"/>
    <w:rsid w:val="1267B18C"/>
    <w:rsid w:val="1269C296"/>
    <w:rsid w:val="126C097F"/>
    <w:rsid w:val="126F9E06"/>
    <w:rsid w:val="1275F07C"/>
    <w:rsid w:val="127C9E59"/>
    <w:rsid w:val="12809002"/>
    <w:rsid w:val="12827765"/>
    <w:rsid w:val="1296C7E2"/>
    <w:rsid w:val="12AAFDAD"/>
    <w:rsid w:val="12AE13AC"/>
    <w:rsid w:val="12B2B53B"/>
    <w:rsid w:val="12C50B48"/>
    <w:rsid w:val="12C7A87D"/>
    <w:rsid w:val="12C843E8"/>
    <w:rsid w:val="12D0E461"/>
    <w:rsid w:val="12E20659"/>
    <w:rsid w:val="12E785ED"/>
    <w:rsid w:val="12EA5F5A"/>
    <w:rsid w:val="12EAFA29"/>
    <w:rsid w:val="12F5ED57"/>
    <w:rsid w:val="13031ADB"/>
    <w:rsid w:val="131297E5"/>
    <w:rsid w:val="131353A0"/>
    <w:rsid w:val="1317909A"/>
    <w:rsid w:val="1317C738"/>
    <w:rsid w:val="131D5E22"/>
    <w:rsid w:val="132539B3"/>
    <w:rsid w:val="13259A3D"/>
    <w:rsid w:val="132CAA1A"/>
    <w:rsid w:val="13313152"/>
    <w:rsid w:val="1333BD44"/>
    <w:rsid w:val="1335366D"/>
    <w:rsid w:val="13392D99"/>
    <w:rsid w:val="133B6FA6"/>
    <w:rsid w:val="133E7BCE"/>
    <w:rsid w:val="13443191"/>
    <w:rsid w:val="13449946"/>
    <w:rsid w:val="134C2626"/>
    <w:rsid w:val="1350C115"/>
    <w:rsid w:val="13513617"/>
    <w:rsid w:val="13527630"/>
    <w:rsid w:val="1352B3DF"/>
    <w:rsid w:val="13575026"/>
    <w:rsid w:val="13610EBD"/>
    <w:rsid w:val="1361449F"/>
    <w:rsid w:val="1363F5B7"/>
    <w:rsid w:val="13661D16"/>
    <w:rsid w:val="1379D14B"/>
    <w:rsid w:val="13811564"/>
    <w:rsid w:val="1385217D"/>
    <w:rsid w:val="13879821"/>
    <w:rsid w:val="138AB26F"/>
    <w:rsid w:val="138DC12D"/>
    <w:rsid w:val="139D0059"/>
    <w:rsid w:val="139D304B"/>
    <w:rsid w:val="139F1692"/>
    <w:rsid w:val="13A4D6BC"/>
    <w:rsid w:val="13AEC4E6"/>
    <w:rsid w:val="13BA0631"/>
    <w:rsid w:val="13BDC385"/>
    <w:rsid w:val="13C7B85A"/>
    <w:rsid w:val="13D4AA39"/>
    <w:rsid w:val="13D4C996"/>
    <w:rsid w:val="13E3324F"/>
    <w:rsid w:val="13E63632"/>
    <w:rsid w:val="13EBC806"/>
    <w:rsid w:val="13EDD296"/>
    <w:rsid w:val="13F03D66"/>
    <w:rsid w:val="13F6DFE8"/>
    <w:rsid w:val="13FAF09B"/>
    <w:rsid w:val="14059AC1"/>
    <w:rsid w:val="140F4832"/>
    <w:rsid w:val="14142483"/>
    <w:rsid w:val="1434F606"/>
    <w:rsid w:val="1435F52D"/>
    <w:rsid w:val="143CD1B2"/>
    <w:rsid w:val="14428D1A"/>
    <w:rsid w:val="14464487"/>
    <w:rsid w:val="144F2848"/>
    <w:rsid w:val="14581FEF"/>
    <w:rsid w:val="145B2DA0"/>
    <w:rsid w:val="145B80C0"/>
    <w:rsid w:val="1460447A"/>
    <w:rsid w:val="146694D5"/>
    <w:rsid w:val="146A27C1"/>
    <w:rsid w:val="146F1D94"/>
    <w:rsid w:val="14744741"/>
    <w:rsid w:val="147626E5"/>
    <w:rsid w:val="1478D44E"/>
    <w:rsid w:val="149A1AB0"/>
    <w:rsid w:val="14A1D957"/>
    <w:rsid w:val="14A3B793"/>
    <w:rsid w:val="14A57B90"/>
    <w:rsid w:val="14AB34D3"/>
    <w:rsid w:val="14AC43AC"/>
    <w:rsid w:val="14B38E87"/>
    <w:rsid w:val="14B871BB"/>
    <w:rsid w:val="14C34580"/>
    <w:rsid w:val="14DC61A8"/>
    <w:rsid w:val="14E5FE49"/>
    <w:rsid w:val="14EAFF26"/>
    <w:rsid w:val="14FACDA4"/>
    <w:rsid w:val="14FEFB89"/>
    <w:rsid w:val="14FF1FF9"/>
    <w:rsid w:val="14FFB511"/>
    <w:rsid w:val="150C493F"/>
    <w:rsid w:val="1519D006"/>
    <w:rsid w:val="15233EE3"/>
    <w:rsid w:val="152696C7"/>
    <w:rsid w:val="152CC379"/>
    <w:rsid w:val="15348768"/>
    <w:rsid w:val="153D18D0"/>
    <w:rsid w:val="154329EC"/>
    <w:rsid w:val="1546F8E3"/>
    <w:rsid w:val="154FC8F3"/>
    <w:rsid w:val="155A8607"/>
    <w:rsid w:val="1561031A"/>
    <w:rsid w:val="15672BB1"/>
    <w:rsid w:val="156FFD56"/>
    <w:rsid w:val="157057BA"/>
    <w:rsid w:val="1579ED96"/>
    <w:rsid w:val="157B676E"/>
    <w:rsid w:val="157CB6B4"/>
    <w:rsid w:val="15830EC6"/>
    <w:rsid w:val="15907191"/>
    <w:rsid w:val="1590A085"/>
    <w:rsid w:val="1592408F"/>
    <w:rsid w:val="15962E6A"/>
    <w:rsid w:val="15974D24"/>
    <w:rsid w:val="15A04CB1"/>
    <w:rsid w:val="15B1419C"/>
    <w:rsid w:val="15B353C9"/>
    <w:rsid w:val="15C395EB"/>
    <w:rsid w:val="15C50FC0"/>
    <w:rsid w:val="15C75B92"/>
    <w:rsid w:val="15D10646"/>
    <w:rsid w:val="15D393BF"/>
    <w:rsid w:val="15D52052"/>
    <w:rsid w:val="15E14D65"/>
    <w:rsid w:val="15E7A0EF"/>
    <w:rsid w:val="15EAC863"/>
    <w:rsid w:val="15EE1245"/>
    <w:rsid w:val="15F0B231"/>
    <w:rsid w:val="15F12AE5"/>
    <w:rsid w:val="15F75121"/>
    <w:rsid w:val="16011E15"/>
    <w:rsid w:val="1603C304"/>
    <w:rsid w:val="1603FB49"/>
    <w:rsid w:val="1606711F"/>
    <w:rsid w:val="1606E2A2"/>
    <w:rsid w:val="1617420D"/>
    <w:rsid w:val="161CD6B5"/>
    <w:rsid w:val="16281049"/>
    <w:rsid w:val="162A403B"/>
    <w:rsid w:val="162D0D1A"/>
    <w:rsid w:val="163D1A0A"/>
    <w:rsid w:val="163F8245"/>
    <w:rsid w:val="16465A57"/>
    <w:rsid w:val="1648E674"/>
    <w:rsid w:val="164CA7F7"/>
    <w:rsid w:val="16549A80"/>
    <w:rsid w:val="1656A25D"/>
    <w:rsid w:val="165A93CC"/>
    <w:rsid w:val="165D1FC3"/>
    <w:rsid w:val="165FD1E3"/>
    <w:rsid w:val="166EAFA5"/>
    <w:rsid w:val="167CDE76"/>
    <w:rsid w:val="1680CC94"/>
    <w:rsid w:val="1686ABCA"/>
    <w:rsid w:val="168C20C9"/>
    <w:rsid w:val="16908575"/>
    <w:rsid w:val="16916A8C"/>
    <w:rsid w:val="1691CDD7"/>
    <w:rsid w:val="169BDBF7"/>
    <w:rsid w:val="169F4052"/>
    <w:rsid w:val="16ACC9C1"/>
    <w:rsid w:val="16BB3130"/>
    <w:rsid w:val="16C32019"/>
    <w:rsid w:val="16C83682"/>
    <w:rsid w:val="16CFE293"/>
    <w:rsid w:val="16D48230"/>
    <w:rsid w:val="16DB1B63"/>
    <w:rsid w:val="16F0963B"/>
    <w:rsid w:val="16F94F57"/>
    <w:rsid w:val="16F9CD93"/>
    <w:rsid w:val="16FCF5E7"/>
    <w:rsid w:val="1706428A"/>
    <w:rsid w:val="17085F07"/>
    <w:rsid w:val="170A7271"/>
    <w:rsid w:val="170C4AFB"/>
    <w:rsid w:val="1721D611"/>
    <w:rsid w:val="1723D781"/>
    <w:rsid w:val="173C8DB6"/>
    <w:rsid w:val="17407F57"/>
    <w:rsid w:val="174E74FA"/>
    <w:rsid w:val="1754DC01"/>
    <w:rsid w:val="1758CDD7"/>
    <w:rsid w:val="1769CA63"/>
    <w:rsid w:val="17714E1F"/>
    <w:rsid w:val="17807E18"/>
    <w:rsid w:val="17849765"/>
    <w:rsid w:val="178C969F"/>
    <w:rsid w:val="178DB976"/>
    <w:rsid w:val="1790A057"/>
    <w:rsid w:val="17914303"/>
    <w:rsid w:val="17922093"/>
    <w:rsid w:val="1798934C"/>
    <w:rsid w:val="179AEE72"/>
    <w:rsid w:val="17B7C053"/>
    <w:rsid w:val="17C15C7F"/>
    <w:rsid w:val="17C38040"/>
    <w:rsid w:val="17C458E6"/>
    <w:rsid w:val="17C97DB0"/>
    <w:rsid w:val="17CC57F7"/>
    <w:rsid w:val="17D52064"/>
    <w:rsid w:val="17D6884A"/>
    <w:rsid w:val="17D8E6AD"/>
    <w:rsid w:val="17E2B7EC"/>
    <w:rsid w:val="17E693D7"/>
    <w:rsid w:val="17E981CB"/>
    <w:rsid w:val="17EC75EC"/>
    <w:rsid w:val="17EDC384"/>
    <w:rsid w:val="17EEA8E9"/>
    <w:rsid w:val="17F5322C"/>
    <w:rsid w:val="17F8D6B4"/>
    <w:rsid w:val="180558BA"/>
    <w:rsid w:val="1808B0A2"/>
    <w:rsid w:val="180F1C50"/>
    <w:rsid w:val="182619F5"/>
    <w:rsid w:val="182D156E"/>
    <w:rsid w:val="182F6DF0"/>
    <w:rsid w:val="183367EE"/>
    <w:rsid w:val="183666DE"/>
    <w:rsid w:val="183736C3"/>
    <w:rsid w:val="1837C304"/>
    <w:rsid w:val="183D95C5"/>
    <w:rsid w:val="184BF952"/>
    <w:rsid w:val="1853F699"/>
    <w:rsid w:val="185D866B"/>
    <w:rsid w:val="185ECEBE"/>
    <w:rsid w:val="186A28BC"/>
    <w:rsid w:val="1872CCE1"/>
    <w:rsid w:val="187EB59B"/>
    <w:rsid w:val="1884A946"/>
    <w:rsid w:val="18859267"/>
    <w:rsid w:val="1885C57B"/>
    <w:rsid w:val="1886E7DF"/>
    <w:rsid w:val="188AA6F5"/>
    <w:rsid w:val="1890DC74"/>
    <w:rsid w:val="189B1ACE"/>
    <w:rsid w:val="18B3A570"/>
    <w:rsid w:val="18BBFD88"/>
    <w:rsid w:val="18BCB936"/>
    <w:rsid w:val="18CDCB6B"/>
    <w:rsid w:val="18D26E43"/>
    <w:rsid w:val="18D75971"/>
    <w:rsid w:val="18DAB024"/>
    <w:rsid w:val="18DC303B"/>
    <w:rsid w:val="18F0933F"/>
    <w:rsid w:val="18F2CECA"/>
    <w:rsid w:val="18F79602"/>
    <w:rsid w:val="18F98F52"/>
    <w:rsid w:val="1900C0E6"/>
    <w:rsid w:val="1917B087"/>
    <w:rsid w:val="191D66A2"/>
    <w:rsid w:val="192A3963"/>
    <w:rsid w:val="193A5ADB"/>
    <w:rsid w:val="19418E62"/>
    <w:rsid w:val="194B2567"/>
    <w:rsid w:val="195A679A"/>
    <w:rsid w:val="19638AC2"/>
    <w:rsid w:val="1967C3B1"/>
    <w:rsid w:val="196E91C5"/>
    <w:rsid w:val="196FBBA3"/>
    <w:rsid w:val="19762940"/>
    <w:rsid w:val="197A378A"/>
    <w:rsid w:val="197C73A0"/>
    <w:rsid w:val="197D8AF5"/>
    <w:rsid w:val="19866E86"/>
    <w:rsid w:val="19973610"/>
    <w:rsid w:val="19982138"/>
    <w:rsid w:val="199D11F7"/>
    <w:rsid w:val="199E1A17"/>
    <w:rsid w:val="19A1C2D8"/>
    <w:rsid w:val="19A5671A"/>
    <w:rsid w:val="19AC1AEE"/>
    <w:rsid w:val="19B1F8B7"/>
    <w:rsid w:val="19B68D74"/>
    <w:rsid w:val="19C394D6"/>
    <w:rsid w:val="19CB5707"/>
    <w:rsid w:val="19D9F7D3"/>
    <w:rsid w:val="19E2EEF4"/>
    <w:rsid w:val="1A080EB6"/>
    <w:rsid w:val="1A14C426"/>
    <w:rsid w:val="1A155ED7"/>
    <w:rsid w:val="1A193391"/>
    <w:rsid w:val="1A1B2FBD"/>
    <w:rsid w:val="1A335C81"/>
    <w:rsid w:val="1A354B8D"/>
    <w:rsid w:val="1A3A5AC8"/>
    <w:rsid w:val="1A3BEE5F"/>
    <w:rsid w:val="1A45900D"/>
    <w:rsid w:val="1A46F4C6"/>
    <w:rsid w:val="1A47CCE7"/>
    <w:rsid w:val="1A513E81"/>
    <w:rsid w:val="1A661021"/>
    <w:rsid w:val="1A6D749E"/>
    <w:rsid w:val="1A7B6C30"/>
    <w:rsid w:val="1A7BA2D5"/>
    <w:rsid w:val="1A964025"/>
    <w:rsid w:val="1A973BE4"/>
    <w:rsid w:val="1A9B1421"/>
    <w:rsid w:val="1A9E7034"/>
    <w:rsid w:val="1AB19D82"/>
    <w:rsid w:val="1AB5036C"/>
    <w:rsid w:val="1AB8CD1A"/>
    <w:rsid w:val="1ABCE496"/>
    <w:rsid w:val="1AC3BDE8"/>
    <w:rsid w:val="1AC402BB"/>
    <w:rsid w:val="1AC941F7"/>
    <w:rsid w:val="1ACCC4DF"/>
    <w:rsid w:val="1AD340C7"/>
    <w:rsid w:val="1AD4B83E"/>
    <w:rsid w:val="1ADEF79E"/>
    <w:rsid w:val="1AE05461"/>
    <w:rsid w:val="1AE5B136"/>
    <w:rsid w:val="1AE8D2AF"/>
    <w:rsid w:val="1AF9E9E2"/>
    <w:rsid w:val="1AFAF664"/>
    <w:rsid w:val="1B02A9B9"/>
    <w:rsid w:val="1B03308E"/>
    <w:rsid w:val="1B036D2E"/>
    <w:rsid w:val="1B05BB58"/>
    <w:rsid w:val="1B0B69D1"/>
    <w:rsid w:val="1B0FBA15"/>
    <w:rsid w:val="1B12253F"/>
    <w:rsid w:val="1B1A88B1"/>
    <w:rsid w:val="1B1B1A4B"/>
    <w:rsid w:val="1B396B70"/>
    <w:rsid w:val="1B3BA521"/>
    <w:rsid w:val="1B427BB7"/>
    <w:rsid w:val="1B48375E"/>
    <w:rsid w:val="1B4CE487"/>
    <w:rsid w:val="1B4F95FB"/>
    <w:rsid w:val="1B559776"/>
    <w:rsid w:val="1B6396D4"/>
    <w:rsid w:val="1B666ACF"/>
    <w:rsid w:val="1B6A5BA5"/>
    <w:rsid w:val="1B6F13C7"/>
    <w:rsid w:val="1B853AA1"/>
    <w:rsid w:val="1B8BDD06"/>
    <w:rsid w:val="1B8FC930"/>
    <w:rsid w:val="1B922320"/>
    <w:rsid w:val="1B9CB090"/>
    <w:rsid w:val="1BA2B26F"/>
    <w:rsid w:val="1BA986EA"/>
    <w:rsid w:val="1BAA610E"/>
    <w:rsid w:val="1BBD6624"/>
    <w:rsid w:val="1BC8063B"/>
    <w:rsid w:val="1BC8944F"/>
    <w:rsid w:val="1BCF7CF6"/>
    <w:rsid w:val="1BDB20B6"/>
    <w:rsid w:val="1BF8D1E5"/>
    <w:rsid w:val="1BFF85DF"/>
    <w:rsid w:val="1C051327"/>
    <w:rsid w:val="1C111DA9"/>
    <w:rsid w:val="1C199F0E"/>
    <w:rsid w:val="1C1DCF3D"/>
    <w:rsid w:val="1C246230"/>
    <w:rsid w:val="1C43C729"/>
    <w:rsid w:val="1C44BE37"/>
    <w:rsid w:val="1C4CD656"/>
    <w:rsid w:val="1C4DF680"/>
    <w:rsid w:val="1C508023"/>
    <w:rsid w:val="1C55185B"/>
    <w:rsid w:val="1C70DFF7"/>
    <w:rsid w:val="1C732BE2"/>
    <w:rsid w:val="1C74D52F"/>
    <w:rsid w:val="1C7AEC17"/>
    <w:rsid w:val="1C7E1EAE"/>
    <w:rsid w:val="1C7E4170"/>
    <w:rsid w:val="1C7E62B8"/>
    <w:rsid w:val="1C8465F0"/>
    <w:rsid w:val="1C903C79"/>
    <w:rsid w:val="1C96A284"/>
    <w:rsid w:val="1C9B76EF"/>
    <w:rsid w:val="1C9E7A1A"/>
    <w:rsid w:val="1CA225DB"/>
    <w:rsid w:val="1CA618A9"/>
    <w:rsid w:val="1CB2659B"/>
    <w:rsid w:val="1CD46797"/>
    <w:rsid w:val="1CE0DD36"/>
    <w:rsid w:val="1CE50C00"/>
    <w:rsid w:val="1CE5E679"/>
    <w:rsid w:val="1CE65188"/>
    <w:rsid w:val="1CE94777"/>
    <w:rsid w:val="1CECA76E"/>
    <w:rsid w:val="1CF03D95"/>
    <w:rsid w:val="1CF3BAFB"/>
    <w:rsid w:val="1CF421F2"/>
    <w:rsid w:val="1CF63849"/>
    <w:rsid w:val="1CF9DDC5"/>
    <w:rsid w:val="1CFCB5F3"/>
    <w:rsid w:val="1D0E8032"/>
    <w:rsid w:val="1D11593E"/>
    <w:rsid w:val="1D12DA83"/>
    <w:rsid w:val="1D230B23"/>
    <w:rsid w:val="1D27DF8E"/>
    <w:rsid w:val="1D2F273E"/>
    <w:rsid w:val="1D34068C"/>
    <w:rsid w:val="1D4BA11B"/>
    <w:rsid w:val="1D5D7DA8"/>
    <w:rsid w:val="1D63D69C"/>
    <w:rsid w:val="1D978304"/>
    <w:rsid w:val="1D987B09"/>
    <w:rsid w:val="1D9C7C81"/>
    <w:rsid w:val="1D9E9234"/>
    <w:rsid w:val="1DA877DF"/>
    <w:rsid w:val="1DAFDB50"/>
    <w:rsid w:val="1DC2BCA1"/>
    <w:rsid w:val="1DCF0C77"/>
    <w:rsid w:val="1DD24DAA"/>
    <w:rsid w:val="1DD7F61C"/>
    <w:rsid w:val="1DD9CEEC"/>
    <w:rsid w:val="1DE4666A"/>
    <w:rsid w:val="1DEBA17E"/>
    <w:rsid w:val="1E1C9501"/>
    <w:rsid w:val="1E2B683F"/>
    <w:rsid w:val="1E31854B"/>
    <w:rsid w:val="1E324077"/>
    <w:rsid w:val="1E3E5D3E"/>
    <w:rsid w:val="1E492F2E"/>
    <w:rsid w:val="1E505D59"/>
    <w:rsid w:val="1E546F90"/>
    <w:rsid w:val="1E5E1C3B"/>
    <w:rsid w:val="1E5FDFA3"/>
    <w:rsid w:val="1E626A8A"/>
    <w:rsid w:val="1E644231"/>
    <w:rsid w:val="1E74373D"/>
    <w:rsid w:val="1E75AB33"/>
    <w:rsid w:val="1E7AB976"/>
    <w:rsid w:val="1E8003D0"/>
    <w:rsid w:val="1E86CC75"/>
    <w:rsid w:val="1E96E700"/>
    <w:rsid w:val="1EA88D2B"/>
    <w:rsid w:val="1EB0DA59"/>
    <w:rsid w:val="1EB169E6"/>
    <w:rsid w:val="1EB4BC8C"/>
    <w:rsid w:val="1EB5BE40"/>
    <w:rsid w:val="1EB8F9B5"/>
    <w:rsid w:val="1EC30FB7"/>
    <w:rsid w:val="1ED24088"/>
    <w:rsid w:val="1ED3361F"/>
    <w:rsid w:val="1ED53517"/>
    <w:rsid w:val="1EDB71E8"/>
    <w:rsid w:val="1EEBB478"/>
    <w:rsid w:val="1EF301B2"/>
    <w:rsid w:val="1EF51DBA"/>
    <w:rsid w:val="1EF52685"/>
    <w:rsid w:val="1EF88029"/>
    <w:rsid w:val="1EFB9C6B"/>
    <w:rsid w:val="1EFC3F98"/>
    <w:rsid w:val="1F0CB5BC"/>
    <w:rsid w:val="1F11D2D5"/>
    <w:rsid w:val="1F133DC6"/>
    <w:rsid w:val="1F1F1441"/>
    <w:rsid w:val="1F22DF03"/>
    <w:rsid w:val="1F26EE4E"/>
    <w:rsid w:val="1F3127A6"/>
    <w:rsid w:val="1F34306F"/>
    <w:rsid w:val="1F3616F1"/>
    <w:rsid w:val="1F37B56A"/>
    <w:rsid w:val="1F392077"/>
    <w:rsid w:val="1F442F07"/>
    <w:rsid w:val="1F4F44FA"/>
    <w:rsid w:val="1F5B8F21"/>
    <w:rsid w:val="1F5F738C"/>
    <w:rsid w:val="1F6B523E"/>
    <w:rsid w:val="1F7D4297"/>
    <w:rsid w:val="1F8F6AC6"/>
    <w:rsid w:val="1F913D6C"/>
    <w:rsid w:val="1F962E13"/>
    <w:rsid w:val="1FB022B8"/>
    <w:rsid w:val="1FB06B3F"/>
    <w:rsid w:val="1FCAF2CA"/>
    <w:rsid w:val="1FD29FAB"/>
    <w:rsid w:val="1FD42A84"/>
    <w:rsid w:val="1FD98759"/>
    <w:rsid w:val="1FE5592B"/>
    <w:rsid w:val="1FE593EC"/>
    <w:rsid w:val="1FE7DD4E"/>
    <w:rsid w:val="1FEC98B2"/>
    <w:rsid w:val="1FED0BA4"/>
    <w:rsid w:val="1FF76C37"/>
    <w:rsid w:val="1FF927D5"/>
    <w:rsid w:val="20012B84"/>
    <w:rsid w:val="2008FB3F"/>
    <w:rsid w:val="200CCED4"/>
    <w:rsid w:val="20120ED9"/>
    <w:rsid w:val="2016DFB0"/>
    <w:rsid w:val="2020CDEE"/>
    <w:rsid w:val="20255453"/>
    <w:rsid w:val="203A016C"/>
    <w:rsid w:val="203A3038"/>
    <w:rsid w:val="203E76E5"/>
    <w:rsid w:val="203FED62"/>
    <w:rsid w:val="205AE425"/>
    <w:rsid w:val="2060CC50"/>
    <w:rsid w:val="206F2878"/>
    <w:rsid w:val="207270AC"/>
    <w:rsid w:val="207E3671"/>
    <w:rsid w:val="208439D9"/>
    <w:rsid w:val="20871652"/>
    <w:rsid w:val="209216F3"/>
    <w:rsid w:val="20953F73"/>
    <w:rsid w:val="209D71D4"/>
    <w:rsid w:val="209E5D06"/>
    <w:rsid w:val="20A82F6D"/>
    <w:rsid w:val="20B1A42E"/>
    <w:rsid w:val="20C1E396"/>
    <w:rsid w:val="20C4BE83"/>
    <w:rsid w:val="20C64DC7"/>
    <w:rsid w:val="20CCA5C5"/>
    <w:rsid w:val="20D8D889"/>
    <w:rsid w:val="20E62FC9"/>
    <w:rsid w:val="20E88BD4"/>
    <w:rsid w:val="20ED7B3F"/>
    <w:rsid w:val="20F4C89E"/>
    <w:rsid w:val="21138B66"/>
    <w:rsid w:val="21166211"/>
    <w:rsid w:val="2116CF5F"/>
    <w:rsid w:val="211C9CA0"/>
    <w:rsid w:val="21235869"/>
    <w:rsid w:val="2127F955"/>
    <w:rsid w:val="212BCBAC"/>
    <w:rsid w:val="212D5C4E"/>
    <w:rsid w:val="2134D9F1"/>
    <w:rsid w:val="21376D15"/>
    <w:rsid w:val="21378865"/>
    <w:rsid w:val="213D9F23"/>
    <w:rsid w:val="21400EF3"/>
    <w:rsid w:val="2150186B"/>
    <w:rsid w:val="21522FF0"/>
    <w:rsid w:val="2155FD21"/>
    <w:rsid w:val="2157D713"/>
    <w:rsid w:val="21622B2D"/>
    <w:rsid w:val="21640F78"/>
    <w:rsid w:val="21710C9E"/>
    <w:rsid w:val="217CCDEB"/>
    <w:rsid w:val="21850F9D"/>
    <w:rsid w:val="21866475"/>
    <w:rsid w:val="21919D17"/>
    <w:rsid w:val="219DC4F5"/>
    <w:rsid w:val="219FC746"/>
    <w:rsid w:val="21A67915"/>
    <w:rsid w:val="21AF84F0"/>
    <w:rsid w:val="21BB4B04"/>
    <w:rsid w:val="21BB9665"/>
    <w:rsid w:val="21BC673A"/>
    <w:rsid w:val="21C6F461"/>
    <w:rsid w:val="21C75A03"/>
    <w:rsid w:val="21CADD42"/>
    <w:rsid w:val="21CE46A9"/>
    <w:rsid w:val="21D0A470"/>
    <w:rsid w:val="21D2B011"/>
    <w:rsid w:val="21DA24AB"/>
    <w:rsid w:val="21DFF61D"/>
    <w:rsid w:val="21E17E96"/>
    <w:rsid w:val="21E36E45"/>
    <w:rsid w:val="21E91B92"/>
    <w:rsid w:val="21EAD5A2"/>
    <w:rsid w:val="21ECA067"/>
    <w:rsid w:val="21ED0DA7"/>
    <w:rsid w:val="21EE937C"/>
    <w:rsid w:val="21FB8623"/>
    <w:rsid w:val="21FF4F9F"/>
    <w:rsid w:val="2200181F"/>
    <w:rsid w:val="220E90A6"/>
    <w:rsid w:val="22200A3A"/>
    <w:rsid w:val="222822CB"/>
    <w:rsid w:val="2236A9A9"/>
    <w:rsid w:val="22402F8F"/>
    <w:rsid w:val="2240C40A"/>
    <w:rsid w:val="224DB846"/>
    <w:rsid w:val="225228CE"/>
    <w:rsid w:val="2269307C"/>
    <w:rsid w:val="2274C17B"/>
    <w:rsid w:val="227C373A"/>
    <w:rsid w:val="2280D60F"/>
    <w:rsid w:val="2283F78E"/>
    <w:rsid w:val="228A92D1"/>
    <w:rsid w:val="228FCFC8"/>
    <w:rsid w:val="2292CFCB"/>
    <w:rsid w:val="22965400"/>
    <w:rsid w:val="2297BC69"/>
    <w:rsid w:val="22A8A7EC"/>
    <w:rsid w:val="22AAB6CA"/>
    <w:rsid w:val="22ABB2ED"/>
    <w:rsid w:val="22B385F3"/>
    <w:rsid w:val="22B488F5"/>
    <w:rsid w:val="22B55404"/>
    <w:rsid w:val="22BF55AB"/>
    <w:rsid w:val="22D8001A"/>
    <w:rsid w:val="22E8D162"/>
    <w:rsid w:val="22F7B777"/>
    <w:rsid w:val="23026834"/>
    <w:rsid w:val="2313B031"/>
    <w:rsid w:val="232E1E55"/>
    <w:rsid w:val="23397CCD"/>
    <w:rsid w:val="233A0DD8"/>
    <w:rsid w:val="235CEF4B"/>
    <w:rsid w:val="235EC961"/>
    <w:rsid w:val="23652ED2"/>
    <w:rsid w:val="236CBB06"/>
    <w:rsid w:val="236D9C0D"/>
    <w:rsid w:val="2372E42C"/>
    <w:rsid w:val="23778985"/>
    <w:rsid w:val="237B97E8"/>
    <w:rsid w:val="238202EA"/>
    <w:rsid w:val="23824FBB"/>
    <w:rsid w:val="23831C73"/>
    <w:rsid w:val="2385DEB8"/>
    <w:rsid w:val="2387F25F"/>
    <w:rsid w:val="238F8C2C"/>
    <w:rsid w:val="239051C8"/>
    <w:rsid w:val="23978226"/>
    <w:rsid w:val="23A1C82D"/>
    <w:rsid w:val="23A57300"/>
    <w:rsid w:val="23BBE440"/>
    <w:rsid w:val="23C2DB86"/>
    <w:rsid w:val="23C886C0"/>
    <w:rsid w:val="23D2933C"/>
    <w:rsid w:val="23D2C2F7"/>
    <w:rsid w:val="23D6CF57"/>
    <w:rsid w:val="23D866C6"/>
    <w:rsid w:val="23DE073F"/>
    <w:rsid w:val="23E2BC92"/>
    <w:rsid w:val="23E8202B"/>
    <w:rsid w:val="23EF059E"/>
    <w:rsid w:val="23F009BB"/>
    <w:rsid w:val="23F37057"/>
    <w:rsid w:val="23F421EA"/>
    <w:rsid w:val="23FBDC31"/>
    <w:rsid w:val="23FC2E85"/>
    <w:rsid w:val="23FCE979"/>
    <w:rsid w:val="2400E2FC"/>
    <w:rsid w:val="24072515"/>
    <w:rsid w:val="240E3B00"/>
    <w:rsid w:val="240F6469"/>
    <w:rsid w:val="24144737"/>
    <w:rsid w:val="242754B9"/>
    <w:rsid w:val="242E64A7"/>
    <w:rsid w:val="243640BA"/>
    <w:rsid w:val="2442CE6C"/>
    <w:rsid w:val="244BA3BA"/>
    <w:rsid w:val="24570812"/>
    <w:rsid w:val="245861FE"/>
    <w:rsid w:val="245B65E1"/>
    <w:rsid w:val="2467C39E"/>
    <w:rsid w:val="246DDA40"/>
    <w:rsid w:val="247271BA"/>
    <w:rsid w:val="247FD2ED"/>
    <w:rsid w:val="248190D6"/>
    <w:rsid w:val="24821263"/>
    <w:rsid w:val="24844C59"/>
    <w:rsid w:val="2489C0DA"/>
    <w:rsid w:val="248DCFCF"/>
    <w:rsid w:val="249844A2"/>
    <w:rsid w:val="24A6936F"/>
    <w:rsid w:val="24A9B138"/>
    <w:rsid w:val="24AC8717"/>
    <w:rsid w:val="24BA03A2"/>
    <w:rsid w:val="24C43C33"/>
    <w:rsid w:val="24D10BBC"/>
    <w:rsid w:val="24D24048"/>
    <w:rsid w:val="24D62B55"/>
    <w:rsid w:val="24DB7CF6"/>
    <w:rsid w:val="24E4A989"/>
    <w:rsid w:val="24EA1288"/>
    <w:rsid w:val="24EE24C2"/>
    <w:rsid w:val="24EFF400"/>
    <w:rsid w:val="24F2B183"/>
    <w:rsid w:val="24F50CAE"/>
    <w:rsid w:val="2505590B"/>
    <w:rsid w:val="25132646"/>
    <w:rsid w:val="251796DF"/>
    <w:rsid w:val="251BC317"/>
    <w:rsid w:val="2532CB26"/>
    <w:rsid w:val="25486013"/>
    <w:rsid w:val="254F761A"/>
    <w:rsid w:val="25522DED"/>
    <w:rsid w:val="2564DD8C"/>
    <w:rsid w:val="25671072"/>
    <w:rsid w:val="2573ABC6"/>
    <w:rsid w:val="257AEF16"/>
    <w:rsid w:val="257E4E5D"/>
    <w:rsid w:val="257EC576"/>
    <w:rsid w:val="257FD3B7"/>
    <w:rsid w:val="258C0067"/>
    <w:rsid w:val="259A4A89"/>
    <w:rsid w:val="259E4F74"/>
    <w:rsid w:val="25A8824E"/>
    <w:rsid w:val="25C9328F"/>
    <w:rsid w:val="25C956D0"/>
    <w:rsid w:val="25CAEB4C"/>
    <w:rsid w:val="25D7E65D"/>
    <w:rsid w:val="25DD47A6"/>
    <w:rsid w:val="25EB6DB4"/>
    <w:rsid w:val="25ED76DC"/>
    <w:rsid w:val="25FB56EB"/>
    <w:rsid w:val="2601849D"/>
    <w:rsid w:val="26170D26"/>
    <w:rsid w:val="2618F9C0"/>
    <w:rsid w:val="261985A5"/>
    <w:rsid w:val="26209868"/>
    <w:rsid w:val="2621637D"/>
    <w:rsid w:val="2625B980"/>
    <w:rsid w:val="26266E2E"/>
    <w:rsid w:val="262DF115"/>
    <w:rsid w:val="262FF1B6"/>
    <w:rsid w:val="26345B71"/>
    <w:rsid w:val="2637809B"/>
    <w:rsid w:val="264155B9"/>
    <w:rsid w:val="2645843A"/>
    <w:rsid w:val="264F4D5E"/>
    <w:rsid w:val="2661F3BF"/>
    <w:rsid w:val="26638C82"/>
    <w:rsid w:val="26647342"/>
    <w:rsid w:val="266C2BBB"/>
    <w:rsid w:val="26777D2D"/>
    <w:rsid w:val="267F072C"/>
    <w:rsid w:val="2681954D"/>
    <w:rsid w:val="26823386"/>
    <w:rsid w:val="268E4100"/>
    <w:rsid w:val="269C6AD4"/>
    <w:rsid w:val="269EDF76"/>
    <w:rsid w:val="26A4FDAB"/>
    <w:rsid w:val="26B09036"/>
    <w:rsid w:val="26C17F44"/>
    <w:rsid w:val="26C2DC91"/>
    <w:rsid w:val="26C31B8C"/>
    <w:rsid w:val="26C39B1A"/>
    <w:rsid w:val="26CCC406"/>
    <w:rsid w:val="26DBB6D6"/>
    <w:rsid w:val="2701D739"/>
    <w:rsid w:val="2703844F"/>
    <w:rsid w:val="2707C2D2"/>
    <w:rsid w:val="27092514"/>
    <w:rsid w:val="270A82C0"/>
    <w:rsid w:val="270EEABD"/>
    <w:rsid w:val="271ACB1D"/>
    <w:rsid w:val="272298BA"/>
    <w:rsid w:val="27270E8C"/>
    <w:rsid w:val="272F22A2"/>
    <w:rsid w:val="2736ACB2"/>
    <w:rsid w:val="2739EE69"/>
    <w:rsid w:val="273EDD97"/>
    <w:rsid w:val="2742F380"/>
    <w:rsid w:val="274494E8"/>
    <w:rsid w:val="274759CD"/>
    <w:rsid w:val="274D566B"/>
    <w:rsid w:val="274EAB8D"/>
    <w:rsid w:val="274ECFFE"/>
    <w:rsid w:val="275D2964"/>
    <w:rsid w:val="27611543"/>
    <w:rsid w:val="276D8B0C"/>
    <w:rsid w:val="276DE2C4"/>
    <w:rsid w:val="277374CD"/>
    <w:rsid w:val="277B5C0B"/>
    <w:rsid w:val="277E6AA2"/>
    <w:rsid w:val="277F076A"/>
    <w:rsid w:val="2782E239"/>
    <w:rsid w:val="27875322"/>
    <w:rsid w:val="278B78F4"/>
    <w:rsid w:val="278D5736"/>
    <w:rsid w:val="278D8B4D"/>
    <w:rsid w:val="279703A5"/>
    <w:rsid w:val="279B9974"/>
    <w:rsid w:val="27AC323B"/>
    <w:rsid w:val="27AE145D"/>
    <w:rsid w:val="27B34A81"/>
    <w:rsid w:val="27B92779"/>
    <w:rsid w:val="27C691D8"/>
    <w:rsid w:val="27D0841D"/>
    <w:rsid w:val="27D797C6"/>
    <w:rsid w:val="27DDF335"/>
    <w:rsid w:val="27ECFAD9"/>
    <w:rsid w:val="27EDC7BD"/>
    <w:rsid w:val="27EF8EC0"/>
    <w:rsid w:val="27F27A07"/>
    <w:rsid w:val="27F399AF"/>
    <w:rsid w:val="27FBD905"/>
    <w:rsid w:val="27FD09F7"/>
    <w:rsid w:val="2815C408"/>
    <w:rsid w:val="281E3332"/>
    <w:rsid w:val="282614B8"/>
    <w:rsid w:val="282A3848"/>
    <w:rsid w:val="282BE327"/>
    <w:rsid w:val="283163C5"/>
    <w:rsid w:val="2832764C"/>
    <w:rsid w:val="2839DCFD"/>
    <w:rsid w:val="283DD003"/>
    <w:rsid w:val="28417773"/>
    <w:rsid w:val="284A9601"/>
    <w:rsid w:val="28532217"/>
    <w:rsid w:val="285340D5"/>
    <w:rsid w:val="286496A7"/>
    <w:rsid w:val="286D0173"/>
    <w:rsid w:val="28782D00"/>
    <w:rsid w:val="287FD139"/>
    <w:rsid w:val="28846674"/>
    <w:rsid w:val="28877F7B"/>
    <w:rsid w:val="288D9331"/>
    <w:rsid w:val="288E4EF5"/>
    <w:rsid w:val="28916B10"/>
    <w:rsid w:val="289376AE"/>
    <w:rsid w:val="289A4303"/>
    <w:rsid w:val="289C77CB"/>
    <w:rsid w:val="289F23FA"/>
    <w:rsid w:val="28A5D5EE"/>
    <w:rsid w:val="28A9A553"/>
    <w:rsid w:val="28ABEA24"/>
    <w:rsid w:val="28ADD7F0"/>
    <w:rsid w:val="28C6CDF8"/>
    <w:rsid w:val="28C87D61"/>
    <w:rsid w:val="28C935B5"/>
    <w:rsid w:val="28CBF122"/>
    <w:rsid w:val="28CF657D"/>
    <w:rsid w:val="28D6E3A8"/>
    <w:rsid w:val="28E360D6"/>
    <w:rsid w:val="28E57D84"/>
    <w:rsid w:val="28F3E008"/>
    <w:rsid w:val="2905EECD"/>
    <w:rsid w:val="290AEC99"/>
    <w:rsid w:val="290FF442"/>
    <w:rsid w:val="2910F1B3"/>
    <w:rsid w:val="29148F3D"/>
    <w:rsid w:val="291A5965"/>
    <w:rsid w:val="291A9C13"/>
    <w:rsid w:val="292E853E"/>
    <w:rsid w:val="29339E4F"/>
    <w:rsid w:val="29385081"/>
    <w:rsid w:val="2938DF8A"/>
    <w:rsid w:val="293A11D1"/>
    <w:rsid w:val="293D3C11"/>
    <w:rsid w:val="293D75FB"/>
    <w:rsid w:val="29418512"/>
    <w:rsid w:val="29445C95"/>
    <w:rsid w:val="294C408D"/>
    <w:rsid w:val="294FBB8C"/>
    <w:rsid w:val="2952B485"/>
    <w:rsid w:val="29590B3E"/>
    <w:rsid w:val="2968D422"/>
    <w:rsid w:val="29727B5C"/>
    <w:rsid w:val="2973C16D"/>
    <w:rsid w:val="2973F885"/>
    <w:rsid w:val="297AB6D8"/>
    <w:rsid w:val="297D24FC"/>
    <w:rsid w:val="297DCDE6"/>
    <w:rsid w:val="29831545"/>
    <w:rsid w:val="298332CD"/>
    <w:rsid w:val="2986E2E6"/>
    <w:rsid w:val="299086CA"/>
    <w:rsid w:val="299BA1C2"/>
    <w:rsid w:val="29AC17AE"/>
    <w:rsid w:val="29B16E25"/>
    <w:rsid w:val="29BB7E4B"/>
    <w:rsid w:val="29C0BDF3"/>
    <w:rsid w:val="29C5746F"/>
    <w:rsid w:val="29CCEEEA"/>
    <w:rsid w:val="29CD336D"/>
    <w:rsid w:val="29D019A4"/>
    <w:rsid w:val="29D3CC28"/>
    <w:rsid w:val="29EC923F"/>
    <w:rsid w:val="29F08DD9"/>
    <w:rsid w:val="29F11574"/>
    <w:rsid w:val="2A0AAD10"/>
    <w:rsid w:val="2A147DFF"/>
    <w:rsid w:val="2A1ADB6D"/>
    <w:rsid w:val="2A1F52F9"/>
    <w:rsid w:val="2A21B133"/>
    <w:rsid w:val="2A221028"/>
    <w:rsid w:val="2A22390E"/>
    <w:rsid w:val="2A32BAAD"/>
    <w:rsid w:val="2A36E32D"/>
    <w:rsid w:val="2A377AC1"/>
    <w:rsid w:val="2A39AF86"/>
    <w:rsid w:val="2A48D4B0"/>
    <w:rsid w:val="2A564055"/>
    <w:rsid w:val="2A61DDD9"/>
    <w:rsid w:val="2A644572"/>
    <w:rsid w:val="2A7EFA8F"/>
    <w:rsid w:val="2A82C952"/>
    <w:rsid w:val="2A833AC2"/>
    <w:rsid w:val="2A875093"/>
    <w:rsid w:val="2A87D298"/>
    <w:rsid w:val="2A8F91A2"/>
    <w:rsid w:val="2A92BB8D"/>
    <w:rsid w:val="2AA48BC4"/>
    <w:rsid w:val="2AA7287B"/>
    <w:rsid w:val="2AAB9286"/>
    <w:rsid w:val="2AB20561"/>
    <w:rsid w:val="2AB29A01"/>
    <w:rsid w:val="2AB3E11E"/>
    <w:rsid w:val="2AC80D84"/>
    <w:rsid w:val="2AC94F5C"/>
    <w:rsid w:val="2AD0F31D"/>
    <w:rsid w:val="2AD4AFEB"/>
    <w:rsid w:val="2ADC044E"/>
    <w:rsid w:val="2AE4F253"/>
    <w:rsid w:val="2AE85D0C"/>
    <w:rsid w:val="2AEC901F"/>
    <w:rsid w:val="2AECF6F3"/>
    <w:rsid w:val="2AFB60E9"/>
    <w:rsid w:val="2AFCA1FB"/>
    <w:rsid w:val="2B0737EA"/>
    <w:rsid w:val="2B241777"/>
    <w:rsid w:val="2B28DF77"/>
    <w:rsid w:val="2B2A5BBD"/>
    <w:rsid w:val="2B4BFC4B"/>
    <w:rsid w:val="2B522C8D"/>
    <w:rsid w:val="2B56F04D"/>
    <w:rsid w:val="2B5CF126"/>
    <w:rsid w:val="2B710502"/>
    <w:rsid w:val="2B71D0B7"/>
    <w:rsid w:val="2B7480C2"/>
    <w:rsid w:val="2B80042D"/>
    <w:rsid w:val="2B83AB4E"/>
    <w:rsid w:val="2B8B0BA0"/>
    <w:rsid w:val="2B98DBEB"/>
    <w:rsid w:val="2B9AFEA7"/>
    <w:rsid w:val="2B9B6526"/>
    <w:rsid w:val="2B9DC95C"/>
    <w:rsid w:val="2BB2A9DD"/>
    <w:rsid w:val="2BB500B5"/>
    <w:rsid w:val="2BB57A5D"/>
    <w:rsid w:val="2BBAC733"/>
    <w:rsid w:val="2BC234CF"/>
    <w:rsid w:val="2BD9B6FE"/>
    <w:rsid w:val="2BE374BB"/>
    <w:rsid w:val="2BE46EEC"/>
    <w:rsid w:val="2BF00F15"/>
    <w:rsid w:val="2BF2444F"/>
    <w:rsid w:val="2BF29085"/>
    <w:rsid w:val="2BF48C44"/>
    <w:rsid w:val="2BF77788"/>
    <w:rsid w:val="2BF7AE5A"/>
    <w:rsid w:val="2BFF71BE"/>
    <w:rsid w:val="2BFF7B74"/>
    <w:rsid w:val="2C00D528"/>
    <w:rsid w:val="2C01B50E"/>
    <w:rsid w:val="2C09980D"/>
    <w:rsid w:val="2C10619A"/>
    <w:rsid w:val="2C207A8D"/>
    <w:rsid w:val="2C22EAE5"/>
    <w:rsid w:val="2C2A603B"/>
    <w:rsid w:val="2C35E5D6"/>
    <w:rsid w:val="2C3D5C94"/>
    <w:rsid w:val="2C3EC07D"/>
    <w:rsid w:val="2C4D392D"/>
    <w:rsid w:val="2C4E2433"/>
    <w:rsid w:val="2C510252"/>
    <w:rsid w:val="2C57AD8A"/>
    <w:rsid w:val="2C5D59EA"/>
    <w:rsid w:val="2C5F11DB"/>
    <w:rsid w:val="2C5F91F2"/>
    <w:rsid w:val="2C642C4D"/>
    <w:rsid w:val="2C695CCC"/>
    <w:rsid w:val="2C6960D8"/>
    <w:rsid w:val="2C7C888C"/>
    <w:rsid w:val="2C844DD9"/>
    <w:rsid w:val="2C8537BD"/>
    <w:rsid w:val="2C8843AA"/>
    <w:rsid w:val="2C90B62E"/>
    <w:rsid w:val="2CA866E2"/>
    <w:rsid w:val="2CB1D940"/>
    <w:rsid w:val="2CB4A743"/>
    <w:rsid w:val="2CBFC556"/>
    <w:rsid w:val="2CC0B92B"/>
    <w:rsid w:val="2CC2AD43"/>
    <w:rsid w:val="2CC55BBD"/>
    <w:rsid w:val="2CCCA0C9"/>
    <w:rsid w:val="2CD4BDA7"/>
    <w:rsid w:val="2CD4CD8B"/>
    <w:rsid w:val="2CD8F513"/>
    <w:rsid w:val="2CD9EB6B"/>
    <w:rsid w:val="2CE0B0F6"/>
    <w:rsid w:val="2CE5F096"/>
    <w:rsid w:val="2CE6F5F3"/>
    <w:rsid w:val="2CEF87A4"/>
    <w:rsid w:val="2CF8D352"/>
    <w:rsid w:val="2CFB15AC"/>
    <w:rsid w:val="2CFD0150"/>
    <w:rsid w:val="2D027ADB"/>
    <w:rsid w:val="2D0B962D"/>
    <w:rsid w:val="2D13343C"/>
    <w:rsid w:val="2D1519E8"/>
    <w:rsid w:val="2D158378"/>
    <w:rsid w:val="2D1844AD"/>
    <w:rsid w:val="2D18A2B6"/>
    <w:rsid w:val="2D1C9A76"/>
    <w:rsid w:val="2D3E1839"/>
    <w:rsid w:val="2D410FAD"/>
    <w:rsid w:val="2D486D50"/>
    <w:rsid w:val="2D4D349B"/>
    <w:rsid w:val="2D4E4510"/>
    <w:rsid w:val="2D5BA84B"/>
    <w:rsid w:val="2D6CAE8F"/>
    <w:rsid w:val="2D740CDA"/>
    <w:rsid w:val="2D7515AC"/>
    <w:rsid w:val="2D77C1F1"/>
    <w:rsid w:val="2D83E02D"/>
    <w:rsid w:val="2D9BB0D8"/>
    <w:rsid w:val="2D9CED44"/>
    <w:rsid w:val="2DA860D7"/>
    <w:rsid w:val="2DA86128"/>
    <w:rsid w:val="2DA9FE53"/>
    <w:rsid w:val="2DAB4949"/>
    <w:rsid w:val="2DB6E98A"/>
    <w:rsid w:val="2DBDAFBD"/>
    <w:rsid w:val="2DBE8F04"/>
    <w:rsid w:val="2DBEBB30"/>
    <w:rsid w:val="2DC7F906"/>
    <w:rsid w:val="2DCC27B7"/>
    <w:rsid w:val="2DCD2607"/>
    <w:rsid w:val="2DD4902C"/>
    <w:rsid w:val="2DD56884"/>
    <w:rsid w:val="2DDAE23F"/>
    <w:rsid w:val="2DE73171"/>
    <w:rsid w:val="2DEDB8AD"/>
    <w:rsid w:val="2E0E80A5"/>
    <w:rsid w:val="2E0FDAB5"/>
    <w:rsid w:val="2E10117B"/>
    <w:rsid w:val="2E109A45"/>
    <w:rsid w:val="2E11F5B8"/>
    <w:rsid w:val="2E17BD69"/>
    <w:rsid w:val="2E18817D"/>
    <w:rsid w:val="2E29235D"/>
    <w:rsid w:val="2E390A08"/>
    <w:rsid w:val="2E4158CE"/>
    <w:rsid w:val="2E50961F"/>
    <w:rsid w:val="2E53297A"/>
    <w:rsid w:val="2E55642B"/>
    <w:rsid w:val="2E585BCB"/>
    <w:rsid w:val="2E5EC46E"/>
    <w:rsid w:val="2E6966B5"/>
    <w:rsid w:val="2E71EE3E"/>
    <w:rsid w:val="2E84BCAC"/>
    <w:rsid w:val="2E8DD715"/>
    <w:rsid w:val="2E920D86"/>
    <w:rsid w:val="2E922CDA"/>
    <w:rsid w:val="2E9B2C78"/>
    <w:rsid w:val="2E9BAC62"/>
    <w:rsid w:val="2E9D3B67"/>
    <w:rsid w:val="2EA655D4"/>
    <w:rsid w:val="2EAD88C3"/>
    <w:rsid w:val="2EBC40C8"/>
    <w:rsid w:val="2EBEE10C"/>
    <w:rsid w:val="2EDD1D82"/>
    <w:rsid w:val="2EDE9667"/>
    <w:rsid w:val="2EE39A92"/>
    <w:rsid w:val="2EF89B3D"/>
    <w:rsid w:val="2EFC785E"/>
    <w:rsid w:val="2EFE0E80"/>
    <w:rsid w:val="2F07278A"/>
    <w:rsid w:val="2F0B2D6A"/>
    <w:rsid w:val="2F0C3F12"/>
    <w:rsid w:val="2F110D7D"/>
    <w:rsid w:val="2F1172ED"/>
    <w:rsid w:val="2F18A00F"/>
    <w:rsid w:val="2F1D6324"/>
    <w:rsid w:val="2F23B40E"/>
    <w:rsid w:val="2F3355DF"/>
    <w:rsid w:val="2F375EFD"/>
    <w:rsid w:val="2F3A1C26"/>
    <w:rsid w:val="2F3EDB2D"/>
    <w:rsid w:val="2F41E86D"/>
    <w:rsid w:val="2F4572E6"/>
    <w:rsid w:val="2F71E2EE"/>
    <w:rsid w:val="2F948B0E"/>
    <w:rsid w:val="2F9633B1"/>
    <w:rsid w:val="2F9BF406"/>
    <w:rsid w:val="2FA0AF4D"/>
    <w:rsid w:val="2FAABEF8"/>
    <w:rsid w:val="2FABF936"/>
    <w:rsid w:val="2FBCEC0C"/>
    <w:rsid w:val="2FC8766A"/>
    <w:rsid w:val="2FD52D7A"/>
    <w:rsid w:val="2FD9A309"/>
    <w:rsid w:val="2FDB5D71"/>
    <w:rsid w:val="2FDBC9B1"/>
    <w:rsid w:val="2FDCFC0D"/>
    <w:rsid w:val="2FDFE942"/>
    <w:rsid w:val="2FE087B5"/>
    <w:rsid w:val="2FE12649"/>
    <w:rsid w:val="2FEFBBC6"/>
    <w:rsid w:val="2FF025B2"/>
    <w:rsid w:val="2FF41E3B"/>
    <w:rsid w:val="300237F2"/>
    <w:rsid w:val="30053716"/>
    <w:rsid w:val="30166E4C"/>
    <w:rsid w:val="30167478"/>
    <w:rsid w:val="3019F1AF"/>
    <w:rsid w:val="301E4FC3"/>
    <w:rsid w:val="30389112"/>
    <w:rsid w:val="30415D6F"/>
    <w:rsid w:val="3047B15B"/>
    <w:rsid w:val="3051C2BA"/>
    <w:rsid w:val="3053F591"/>
    <w:rsid w:val="3054DD9D"/>
    <w:rsid w:val="305C419A"/>
    <w:rsid w:val="30674764"/>
    <w:rsid w:val="307420FF"/>
    <w:rsid w:val="30753101"/>
    <w:rsid w:val="30756B86"/>
    <w:rsid w:val="307851E4"/>
    <w:rsid w:val="3082707F"/>
    <w:rsid w:val="308E7751"/>
    <w:rsid w:val="30BC4A80"/>
    <w:rsid w:val="30C1D31F"/>
    <w:rsid w:val="30CBE66F"/>
    <w:rsid w:val="30E85624"/>
    <w:rsid w:val="30EE8037"/>
    <w:rsid w:val="30F4AB8E"/>
    <w:rsid w:val="30F58FC3"/>
    <w:rsid w:val="30F63838"/>
    <w:rsid w:val="31027AB1"/>
    <w:rsid w:val="3103FF0D"/>
    <w:rsid w:val="31060A92"/>
    <w:rsid w:val="310BCFFE"/>
    <w:rsid w:val="31180F99"/>
    <w:rsid w:val="311A1E72"/>
    <w:rsid w:val="31211813"/>
    <w:rsid w:val="3121975B"/>
    <w:rsid w:val="3124BAF2"/>
    <w:rsid w:val="3126E890"/>
    <w:rsid w:val="31294BA9"/>
    <w:rsid w:val="312D1B4E"/>
    <w:rsid w:val="312ED623"/>
    <w:rsid w:val="31350ABD"/>
    <w:rsid w:val="313CC8C6"/>
    <w:rsid w:val="313F3360"/>
    <w:rsid w:val="3144E4FB"/>
    <w:rsid w:val="31471494"/>
    <w:rsid w:val="315220F8"/>
    <w:rsid w:val="31551042"/>
    <w:rsid w:val="315D0D2D"/>
    <w:rsid w:val="315FCA2F"/>
    <w:rsid w:val="31619D1D"/>
    <w:rsid w:val="3162B979"/>
    <w:rsid w:val="316557D3"/>
    <w:rsid w:val="3166151B"/>
    <w:rsid w:val="31672CC3"/>
    <w:rsid w:val="31797664"/>
    <w:rsid w:val="317B1A9E"/>
    <w:rsid w:val="3181D276"/>
    <w:rsid w:val="31820969"/>
    <w:rsid w:val="318378B5"/>
    <w:rsid w:val="31873D90"/>
    <w:rsid w:val="3187E75C"/>
    <w:rsid w:val="318A5C44"/>
    <w:rsid w:val="318AF752"/>
    <w:rsid w:val="318FFC2E"/>
    <w:rsid w:val="3192F6BB"/>
    <w:rsid w:val="31A01CD4"/>
    <w:rsid w:val="31A37DF1"/>
    <w:rsid w:val="31A96D7F"/>
    <w:rsid w:val="31AB1962"/>
    <w:rsid w:val="31AC835D"/>
    <w:rsid w:val="31AEEF69"/>
    <w:rsid w:val="31C1559C"/>
    <w:rsid w:val="31CBE447"/>
    <w:rsid w:val="31CCCD2C"/>
    <w:rsid w:val="31CD6D81"/>
    <w:rsid w:val="31D35CBE"/>
    <w:rsid w:val="31DFE45A"/>
    <w:rsid w:val="31E064F4"/>
    <w:rsid w:val="31E36E2A"/>
    <w:rsid w:val="31E57AD6"/>
    <w:rsid w:val="31E6B688"/>
    <w:rsid w:val="31E934BE"/>
    <w:rsid w:val="31EC3922"/>
    <w:rsid w:val="31F3F8D3"/>
    <w:rsid w:val="3217B6AD"/>
    <w:rsid w:val="32231E74"/>
    <w:rsid w:val="322F85E2"/>
    <w:rsid w:val="3231458C"/>
    <w:rsid w:val="323ABBDF"/>
    <w:rsid w:val="32400028"/>
    <w:rsid w:val="3247A81F"/>
    <w:rsid w:val="3248D293"/>
    <w:rsid w:val="325503E6"/>
    <w:rsid w:val="325DAA87"/>
    <w:rsid w:val="3280392B"/>
    <w:rsid w:val="32819AD6"/>
    <w:rsid w:val="3289D5C6"/>
    <w:rsid w:val="3295DC9B"/>
    <w:rsid w:val="32A72831"/>
    <w:rsid w:val="32A75C65"/>
    <w:rsid w:val="32ADFC5C"/>
    <w:rsid w:val="32B0798E"/>
    <w:rsid w:val="32BC3EEE"/>
    <w:rsid w:val="32C00845"/>
    <w:rsid w:val="32C0090B"/>
    <w:rsid w:val="32C5A83F"/>
    <w:rsid w:val="32C91DB7"/>
    <w:rsid w:val="32CAE838"/>
    <w:rsid w:val="32CBC930"/>
    <w:rsid w:val="32D11A1F"/>
    <w:rsid w:val="32D822B8"/>
    <w:rsid w:val="32DEE4ED"/>
    <w:rsid w:val="32ECE9D6"/>
    <w:rsid w:val="32F7903F"/>
    <w:rsid w:val="32FD4505"/>
    <w:rsid w:val="3305BB66"/>
    <w:rsid w:val="3306EA92"/>
    <w:rsid w:val="3309BA39"/>
    <w:rsid w:val="3310B78A"/>
    <w:rsid w:val="331654DA"/>
    <w:rsid w:val="331A5101"/>
    <w:rsid w:val="331AD59C"/>
    <w:rsid w:val="3320504B"/>
    <w:rsid w:val="33240F62"/>
    <w:rsid w:val="33262CA5"/>
    <w:rsid w:val="33286E49"/>
    <w:rsid w:val="333BEB53"/>
    <w:rsid w:val="333C76C8"/>
    <w:rsid w:val="333DAD0A"/>
    <w:rsid w:val="334006CE"/>
    <w:rsid w:val="3342B3B8"/>
    <w:rsid w:val="3345E3E9"/>
    <w:rsid w:val="3348008E"/>
    <w:rsid w:val="33555F45"/>
    <w:rsid w:val="33582ACF"/>
    <w:rsid w:val="335C60DD"/>
    <w:rsid w:val="335DF18C"/>
    <w:rsid w:val="33648806"/>
    <w:rsid w:val="33650AFC"/>
    <w:rsid w:val="336875CD"/>
    <w:rsid w:val="3370D560"/>
    <w:rsid w:val="337B31C0"/>
    <w:rsid w:val="337B54E1"/>
    <w:rsid w:val="3383AD13"/>
    <w:rsid w:val="33853119"/>
    <w:rsid w:val="339211B2"/>
    <w:rsid w:val="3392D72A"/>
    <w:rsid w:val="33961C68"/>
    <w:rsid w:val="33A1E01D"/>
    <w:rsid w:val="33AC669F"/>
    <w:rsid w:val="33C168B2"/>
    <w:rsid w:val="33C42EFF"/>
    <w:rsid w:val="33CFEFDA"/>
    <w:rsid w:val="33E384C3"/>
    <w:rsid w:val="33E58A3A"/>
    <w:rsid w:val="33E96992"/>
    <w:rsid w:val="33F72438"/>
    <w:rsid w:val="340BA6B2"/>
    <w:rsid w:val="340CB775"/>
    <w:rsid w:val="340E3C4A"/>
    <w:rsid w:val="34134258"/>
    <w:rsid w:val="341397EE"/>
    <w:rsid w:val="34181910"/>
    <w:rsid w:val="34193FD7"/>
    <w:rsid w:val="341B0ED8"/>
    <w:rsid w:val="341BDD25"/>
    <w:rsid w:val="342368B6"/>
    <w:rsid w:val="34272948"/>
    <w:rsid w:val="342B6BF5"/>
    <w:rsid w:val="3438FE65"/>
    <w:rsid w:val="343E0818"/>
    <w:rsid w:val="34400ACF"/>
    <w:rsid w:val="3442611A"/>
    <w:rsid w:val="3442C554"/>
    <w:rsid w:val="34510808"/>
    <w:rsid w:val="3453974E"/>
    <w:rsid w:val="345E3A30"/>
    <w:rsid w:val="346A79A7"/>
    <w:rsid w:val="34877315"/>
    <w:rsid w:val="348A09EA"/>
    <w:rsid w:val="348E06E8"/>
    <w:rsid w:val="34A38585"/>
    <w:rsid w:val="34A58A9A"/>
    <w:rsid w:val="34AF50EA"/>
    <w:rsid w:val="34BAA4D1"/>
    <w:rsid w:val="34CFEB46"/>
    <w:rsid w:val="34FB513E"/>
    <w:rsid w:val="350104CE"/>
    <w:rsid w:val="3502A935"/>
    <w:rsid w:val="350857C6"/>
    <w:rsid w:val="350E3767"/>
    <w:rsid w:val="3515A8E5"/>
    <w:rsid w:val="35207CFB"/>
    <w:rsid w:val="3523B71F"/>
    <w:rsid w:val="352D01D1"/>
    <w:rsid w:val="3531B5E9"/>
    <w:rsid w:val="35379F34"/>
    <w:rsid w:val="353BF5C2"/>
    <w:rsid w:val="353C167F"/>
    <w:rsid w:val="35436239"/>
    <w:rsid w:val="355A6C50"/>
    <w:rsid w:val="35606AAC"/>
    <w:rsid w:val="3563F3CC"/>
    <w:rsid w:val="3566B58F"/>
    <w:rsid w:val="356D7328"/>
    <w:rsid w:val="35733CBF"/>
    <w:rsid w:val="3579343E"/>
    <w:rsid w:val="35807355"/>
    <w:rsid w:val="3590B9D9"/>
    <w:rsid w:val="35912C9C"/>
    <w:rsid w:val="3599BFCC"/>
    <w:rsid w:val="35A9635F"/>
    <w:rsid w:val="35B92D0A"/>
    <w:rsid w:val="35C2A66E"/>
    <w:rsid w:val="35C3AA46"/>
    <w:rsid w:val="35C64B9D"/>
    <w:rsid w:val="35CB701D"/>
    <w:rsid w:val="35CE51D1"/>
    <w:rsid w:val="35D09600"/>
    <w:rsid w:val="35D2F218"/>
    <w:rsid w:val="35D3922A"/>
    <w:rsid w:val="35E8E27B"/>
    <w:rsid w:val="35EE47D0"/>
    <w:rsid w:val="35FF08CF"/>
    <w:rsid w:val="36007E10"/>
    <w:rsid w:val="3600F9C6"/>
    <w:rsid w:val="360424BF"/>
    <w:rsid w:val="3606207A"/>
    <w:rsid w:val="3609D220"/>
    <w:rsid w:val="3618E047"/>
    <w:rsid w:val="3623E545"/>
    <w:rsid w:val="36314E8E"/>
    <w:rsid w:val="3631EAC2"/>
    <w:rsid w:val="363B9304"/>
    <w:rsid w:val="363D6F64"/>
    <w:rsid w:val="3653F118"/>
    <w:rsid w:val="365BEC4C"/>
    <w:rsid w:val="36600F0B"/>
    <w:rsid w:val="366E4A91"/>
    <w:rsid w:val="3671DE1D"/>
    <w:rsid w:val="36751EDD"/>
    <w:rsid w:val="36789ACA"/>
    <w:rsid w:val="367C37C4"/>
    <w:rsid w:val="367FADA2"/>
    <w:rsid w:val="368545E6"/>
    <w:rsid w:val="368717BD"/>
    <w:rsid w:val="368BF735"/>
    <w:rsid w:val="3696115A"/>
    <w:rsid w:val="369AF769"/>
    <w:rsid w:val="36A4DD14"/>
    <w:rsid w:val="36BDC0BA"/>
    <w:rsid w:val="36C2C55C"/>
    <w:rsid w:val="36C30DD0"/>
    <w:rsid w:val="36C82A44"/>
    <w:rsid w:val="36D5C9CA"/>
    <w:rsid w:val="36D9BE47"/>
    <w:rsid w:val="36F17CB5"/>
    <w:rsid w:val="37032209"/>
    <w:rsid w:val="370402FB"/>
    <w:rsid w:val="3707B0D1"/>
    <w:rsid w:val="370A8226"/>
    <w:rsid w:val="370E842A"/>
    <w:rsid w:val="3715B61C"/>
    <w:rsid w:val="3726FA98"/>
    <w:rsid w:val="3737749E"/>
    <w:rsid w:val="373D5EA2"/>
    <w:rsid w:val="3741D7D2"/>
    <w:rsid w:val="374217DE"/>
    <w:rsid w:val="37458847"/>
    <w:rsid w:val="374A4D65"/>
    <w:rsid w:val="374EB4FE"/>
    <w:rsid w:val="37580701"/>
    <w:rsid w:val="375950BB"/>
    <w:rsid w:val="375D96E6"/>
    <w:rsid w:val="3766D202"/>
    <w:rsid w:val="3783F45C"/>
    <w:rsid w:val="37844814"/>
    <w:rsid w:val="378EB868"/>
    <w:rsid w:val="378F7F31"/>
    <w:rsid w:val="3790002F"/>
    <w:rsid w:val="379CB727"/>
    <w:rsid w:val="37A56533"/>
    <w:rsid w:val="37B0F3AD"/>
    <w:rsid w:val="37B40116"/>
    <w:rsid w:val="37BAB244"/>
    <w:rsid w:val="37BB4D26"/>
    <w:rsid w:val="37C42CD0"/>
    <w:rsid w:val="37C4804B"/>
    <w:rsid w:val="37CA3CB1"/>
    <w:rsid w:val="37D131F5"/>
    <w:rsid w:val="37D85FCA"/>
    <w:rsid w:val="37DD6B3F"/>
    <w:rsid w:val="37E393BD"/>
    <w:rsid w:val="37E4750E"/>
    <w:rsid w:val="37ECA890"/>
    <w:rsid w:val="37ECE841"/>
    <w:rsid w:val="38105D94"/>
    <w:rsid w:val="3811E7C9"/>
    <w:rsid w:val="3812861E"/>
    <w:rsid w:val="3817AB33"/>
    <w:rsid w:val="381D3314"/>
    <w:rsid w:val="3823103B"/>
    <w:rsid w:val="38335905"/>
    <w:rsid w:val="3834128F"/>
    <w:rsid w:val="3835FF99"/>
    <w:rsid w:val="383D95F4"/>
    <w:rsid w:val="3844797B"/>
    <w:rsid w:val="385863C7"/>
    <w:rsid w:val="38589B38"/>
    <w:rsid w:val="385DDF8E"/>
    <w:rsid w:val="3862A150"/>
    <w:rsid w:val="38728001"/>
    <w:rsid w:val="387392D1"/>
    <w:rsid w:val="387A833D"/>
    <w:rsid w:val="387E11E0"/>
    <w:rsid w:val="388FBEDF"/>
    <w:rsid w:val="3892BA2C"/>
    <w:rsid w:val="389329F9"/>
    <w:rsid w:val="38A10E96"/>
    <w:rsid w:val="38A3C922"/>
    <w:rsid w:val="38A75CC1"/>
    <w:rsid w:val="38A90627"/>
    <w:rsid w:val="38A94AD4"/>
    <w:rsid w:val="38B32859"/>
    <w:rsid w:val="38B3CC2D"/>
    <w:rsid w:val="38B6A07D"/>
    <w:rsid w:val="38B973C0"/>
    <w:rsid w:val="38BA0881"/>
    <w:rsid w:val="38BCD233"/>
    <w:rsid w:val="38C6FA89"/>
    <w:rsid w:val="38DDA833"/>
    <w:rsid w:val="38E3ABAF"/>
    <w:rsid w:val="38E48882"/>
    <w:rsid w:val="38EB8DE3"/>
    <w:rsid w:val="38F19CFB"/>
    <w:rsid w:val="38F5440E"/>
    <w:rsid w:val="3907A545"/>
    <w:rsid w:val="390D6845"/>
    <w:rsid w:val="390FFCDE"/>
    <w:rsid w:val="391443A5"/>
    <w:rsid w:val="39192A61"/>
    <w:rsid w:val="391C9A46"/>
    <w:rsid w:val="3928939C"/>
    <w:rsid w:val="392A12F9"/>
    <w:rsid w:val="393CB190"/>
    <w:rsid w:val="3943ED6D"/>
    <w:rsid w:val="394553CA"/>
    <w:rsid w:val="3951D9EE"/>
    <w:rsid w:val="3958412A"/>
    <w:rsid w:val="395BDF4D"/>
    <w:rsid w:val="395EEA9E"/>
    <w:rsid w:val="3960523E"/>
    <w:rsid w:val="397A6E27"/>
    <w:rsid w:val="3980854F"/>
    <w:rsid w:val="398410F7"/>
    <w:rsid w:val="398A65CE"/>
    <w:rsid w:val="39A10305"/>
    <w:rsid w:val="39AA8274"/>
    <w:rsid w:val="39B2CF5F"/>
    <w:rsid w:val="39C6014F"/>
    <w:rsid w:val="39CDB21C"/>
    <w:rsid w:val="39D68728"/>
    <w:rsid w:val="39D76F41"/>
    <w:rsid w:val="39D79664"/>
    <w:rsid w:val="39E07C86"/>
    <w:rsid w:val="39E16234"/>
    <w:rsid w:val="39F12B36"/>
    <w:rsid w:val="39FA23A8"/>
    <w:rsid w:val="3A05B350"/>
    <w:rsid w:val="3A079DE5"/>
    <w:rsid w:val="3A0AA8C9"/>
    <w:rsid w:val="3A2AE5F9"/>
    <w:rsid w:val="3A2F1A4F"/>
    <w:rsid w:val="3A31A1AB"/>
    <w:rsid w:val="3A41FEFE"/>
    <w:rsid w:val="3A47386F"/>
    <w:rsid w:val="3A50D332"/>
    <w:rsid w:val="3A519B47"/>
    <w:rsid w:val="3A5CD0D2"/>
    <w:rsid w:val="3A64DB28"/>
    <w:rsid w:val="3A6BA7F4"/>
    <w:rsid w:val="3A797894"/>
    <w:rsid w:val="3A7DB400"/>
    <w:rsid w:val="3A84771D"/>
    <w:rsid w:val="3A880524"/>
    <w:rsid w:val="3A918D42"/>
    <w:rsid w:val="3A996024"/>
    <w:rsid w:val="3A9A083F"/>
    <w:rsid w:val="3AA677AE"/>
    <w:rsid w:val="3AB6DFE9"/>
    <w:rsid w:val="3ABEA2C0"/>
    <w:rsid w:val="3AC743FB"/>
    <w:rsid w:val="3ACB9D38"/>
    <w:rsid w:val="3ACBAD6C"/>
    <w:rsid w:val="3ACDE58A"/>
    <w:rsid w:val="3ACE30CB"/>
    <w:rsid w:val="3AD9EBEF"/>
    <w:rsid w:val="3ADAE368"/>
    <w:rsid w:val="3AE3FE5D"/>
    <w:rsid w:val="3AEE6F0C"/>
    <w:rsid w:val="3B09C0FE"/>
    <w:rsid w:val="3B1231F7"/>
    <w:rsid w:val="3B12585E"/>
    <w:rsid w:val="3B1D5651"/>
    <w:rsid w:val="3B260844"/>
    <w:rsid w:val="3B382E8C"/>
    <w:rsid w:val="3B56FE41"/>
    <w:rsid w:val="3B5AE66D"/>
    <w:rsid w:val="3B5E2571"/>
    <w:rsid w:val="3B6408C3"/>
    <w:rsid w:val="3B6C3DD0"/>
    <w:rsid w:val="3B7A53AE"/>
    <w:rsid w:val="3B7F46AD"/>
    <w:rsid w:val="3B85C31E"/>
    <w:rsid w:val="3B8DBAA0"/>
    <w:rsid w:val="3B8DCAA9"/>
    <w:rsid w:val="3B93B563"/>
    <w:rsid w:val="3B955CE5"/>
    <w:rsid w:val="3B99300C"/>
    <w:rsid w:val="3B9EA130"/>
    <w:rsid w:val="3BA0F6DA"/>
    <w:rsid w:val="3BA924A4"/>
    <w:rsid w:val="3BB54B2D"/>
    <w:rsid w:val="3BB85E52"/>
    <w:rsid w:val="3BBA2099"/>
    <w:rsid w:val="3BC875C8"/>
    <w:rsid w:val="3BCDDF23"/>
    <w:rsid w:val="3BCF7908"/>
    <w:rsid w:val="3BEE2333"/>
    <w:rsid w:val="3BF373C8"/>
    <w:rsid w:val="3BF660B4"/>
    <w:rsid w:val="3BFB13F5"/>
    <w:rsid w:val="3C049738"/>
    <w:rsid w:val="3C0C7BF6"/>
    <w:rsid w:val="3C23F167"/>
    <w:rsid w:val="3C26AC32"/>
    <w:rsid w:val="3C31D41B"/>
    <w:rsid w:val="3C33C671"/>
    <w:rsid w:val="3C3C119A"/>
    <w:rsid w:val="3C3F3C7C"/>
    <w:rsid w:val="3C422492"/>
    <w:rsid w:val="3C550C92"/>
    <w:rsid w:val="3C55314B"/>
    <w:rsid w:val="3C564CD8"/>
    <w:rsid w:val="3C62F6CF"/>
    <w:rsid w:val="3C63B7A0"/>
    <w:rsid w:val="3C648A71"/>
    <w:rsid w:val="3C663EA9"/>
    <w:rsid w:val="3C706C2E"/>
    <w:rsid w:val="3C7102DA"/>
    <w:rsid w:val="3C73D0C5"/>
    <w:rsid w:val="3C7C564A"/>
    <w:rsid w:val="3C8214E1"/>
    <w:rsid w:val="3C8F76D4"/>
    <w:rsid w:val="3C9C9E87"/>
    <w:rsid w:val="3CA19E10"/>
    <w:rsid w:val="3CBA8C98"/>
    <w:rsid w:val="3CBBF05B"/>
    <w:rsid w:val="3CBC8D42"/>
    <w:rsid w:val="3CC88C07"/>
    <w:rsid w:val="3CCCC5C5"/>
    <w:rsid w:val="3CD8CABF"/>
    <w:rsid w:val="3CE04024"/>
    <w:rsid w:val="3CF0346E"/>
    <w:rsid w:val="3CF652AA"/>
    <w:rsid w:val="3CF7B46B"/>
    <w:rsid w:val="3CFF8C63"/>
    <w:rsid w:val="3D07BF1C"/>
    <w:rsid w:val="3D0B5B61"/>
    <w:rsid w:val="3D0BF4DD"/>
    <w:rsid w:val="3D10D5B7"/>
    <w:rsid w:val="3D1D3E70"/>
    <w:rsid w:val="3D238EA7"/>
    <w:rsid w:val="3D28CB6B"/>
    <w:rsid w:val="3D2DDE97"/>
    <w:rsid w:val="3D3416D4"/>
    <w:rsid w:val="3D3AF6A4"/>
    <w:rsid w:val="3D3CAE6B"/>
    <w:rsid w:val="3D3FADE9"/>
    <w:rsid w:val="3D48921C"/>
    <w:rsid w:val="3D4C2360"/>
    <w:rsid w:val="3D4CD1D7"/>
    <w:rsid w:val="3D56983C"/>
    <w:rsid w:val="3D587346"/>
    <w:rsid w:val="3D58A19D"/>
    <w:rsid w:val="3D6F0270"/>
    <w:rsid w:val="3D75F37F"/>
    <w:rsid w:val="3D7D4EE0"/>
    <w:rsid w:val="3D7F57F6"/>
    <w:rsid w:val="3D815827"/>
    <w:rsid w:val="3D83956F"/>
    <w:rsid w:val="3D914758"/>
    <w:rsid w:val="3D921113"/>
    <w:rsid w:val="3D92F42B"/>
    <w:rsid w:val="3D954E58"/>
    <w:rsid w:val="3D9BAA3D"/>
    <w:rsid w:val="3D9EFC22"/>
    <w:rsid w:val="3DA1FF23"/>
    <w:rsid w:val="3DA2584D"/>
    <w:rsid w:val="3DA9B128"/>
    <w:rsid w:val="3DAE1BC7"/>
    <w:rsid w:val="3DAED6B1"/>
    <w:rsid w:val="3DB1A398"/>
    <w:rsid w:val="3DD54DA3"/>
    <w:rsid w:val="3DD6440F"/>
    <w:rsid w:val="3DD7F046"/>
    <w:rsid w:val="3DDBD3B5"/>
    <w:rsid w:val="3DDD6A44"/>
    <w:rsid w:val="3DDF0B03"/>
    <w:rsid w:val="3DE5A394"/>
    <w:rsid w:val="3DE5D594"/>
    <w:rsid w:val="3DE661C1"/>
    <w:rsid w:val="3DECAD3C"/>
    <w:rsid w:val="3DF08314"/>
    <w:rsid w:val="3DF38998"/>
    <w:rsid w:val="3DF85B20"/>
    <w:rsid w:val="3E0543AD"/>
    <w:rsid w:val="3E0D90E2"/>
    <w:rsid w:val="3E148700"/>
    <w:rsid w:val="3E152FB9"/>
    <w:rsid w:val="3E19D0AA"/>
    <w:rsid w:val="3E30AC29"/>
    <w:rsid w:val="3E363671"/>
    <w:rsid w:val="3E3816B4"/>
    <w:rsid w:val="3E3E22EB"/>
    <w:rsid w:val="3E46519B"/>
    <w:rsid w:val="3E4A2ED0"/>
    <w:rsid w:val="3E553943"/>
    <w:rsid w:val="3E55CDC0"/>
    <w:rsid w:val="3E5DD6F1"/>
    <w:rsid w:val="3E812BD8"/>
    <w:rsid w:val="3E82F1B0"/>
    <w:rsid w:val="3E8A4F66"/>
    <w:rsid w:val="3E920498"/>
    <w:rsid w:val="3E95BC4E"/>
    <w:rsid w:val="3E97B8A5"/>
    <w:rsid w:val="3EA0D9EC"/>
    <w:rsid w:val="3EA1282C"/>
    <w:rsid w:val="3EAA7A31"/>
    <w:rsid w:val="3EAAF7D4"/>
    <w:rsid w:val="3EACB95A"/>
    <w:rsid w:val="3EAF9699"/>
    <w:rsid w:val="3EB2E042"/>
    <w:rsid w:val="3EB4D357"/>
    <w:rsid w:val="3EBC164D"/>
    <w:rsid w:val="3EBCC368"/>
    <w:rsid w:val="3EC000C1"/>
    <w:rsid w:val="3EC11BC0"/>
    <w:rsid w:val="3ECC1007"/>
    <w:rsid w:val="3ECD7E01"/>
    <w:rsid w:val="3ED0FF1E"/>
    <w:rsid w:val="3ED26F6B"/>
    <w:rsid w:val="3ED551EF"/>
    <w:rsid w:val="3EE020E2"/>
    <w:rsid w:val="3EE11D01"/>
    <w:rsid w:val="3EF92C49"/>
    <w:rsid w:val="3F048E5E"/>
    <w:rsid w:val="3F0E08EA"/>
    <w:rsid w:val="3F129013"/>
    <w:rsid w:val="3F1A5E91"/>
    <w:rsid w:val="3F1DEB08"/>
    <w:rsid w:val="3F384815"/>
    <w:rsid w:val="3F3B154D"/>
    <w:rsid w:val="3F4548C4"/>
    <w:rsid w:val="3F45490A"/>
    <w:rsid w:val="3F4673EA"/>
    <w:rsid w:val="3F4C7A8F"/>
    <w:rsid w:val="3F4DE2C8"/>
    <w:rsid w:val="3F514B36"/>
    <w:rsid w:val="3F524461"/>
    <w:rsid w:val="3F58AFFF"/>
    <w:rsid w:val="3F5C5F7B"/>
    <w:rsid w:val="3F5DDE0C"/>
    <w:rsid w:val="3F604F17"/>
    <w:rsid w:val="3F61AA08"/>
    <w:rsid w:val="3F657677"/>
    <w:rsid w:val="3F6CF7FF"/>
    <w:rsid w:val="3F753672"/>
    <w:rsid w:val="3F7808BD"/>
    <w:rsid w:val="3F790E7D"/>
    <w:rsid w:val="3F79FC59"/>
    <w:rsid w:val="3F91AD9C"/>
    <w:rsid w:val="3F9635E5"/>
    <w:rsid w:val="3FB321FB"/>
    <w:rsid w:val="3FB4E096"/>
    <w:rsid w:val="3FB555C7"/>
    <w:rsid w:val="3FB55C17"/>
    <w:rsid w:val="3FB577C8"/>
    <w:rsid w:val="3FB7DC43"/>
    <w:rsid w:val="3FC4968B"/>
    <w:rsid w:val="3FC5E6FE"/>
    <w:rsid w:val="3FCAA5F8"/>
    <w:rsid w:val="3FD806B2"/>
    <w:rsid w:val="3FDFC871"/>
    <w:rsid w:val="3FEAD6F5"/>
    <w:rsid w:val="3FEF8CD4"/>
    <w:rsid w:val="3FF28785"/>
    <w:rsid w:val="3FF90899"/>
    <w:rsid w:val="3FFDDA66"/>
    <w:rsid w:val="4002309A"/>
    <w:rsid w:val="4020940E"/>
    <w:rsid w:val="402496AC"/>
    <w:rsid w:val="40293599"/>
    <w:rsid w:val="40330980"/>
    <w:rsid w:val="403BF5FA"/>
    <w:rsid w:val="404EE65B"/>
    <w:rsid w:val="405668FA"/>
    <w:rsid w:val="4059B805"/>
    <w:rsid w:val="405B2AAD"/>
    <w:rsid w:val="405C742D"/>
    <w:rsid w:val="405F308A"/>
    <w:rsid w:val="4062BDDE"/>
    <w:rsid w:val="407320C3"/>
    <w:rsid w:val="407B83C0"/>
    <w:rsid w:val="407C1811"/>
    <w:rsid w:val="4083C0DF"/>
    <w:rsid w:val="408871FF"/>
    <w:rsid w:val="408A2795"/>
    <w:rsid w:val="408C8FE8"/>
    <w:rsid w:val="40941BA2"/>
    <w:rsid w:val="409A2983"/>
    <w:rsid w:val="40AE89E5"/>
    <w:rsid w:val="40B096CF"/>
    <w:rsid w:val="40C20D3A"/>
    <w:rsid w:val="40C31AAF"/>
    <w:rsid w:val="40C76D0C"/>
    <w:rsid w:val="40D86164"/>
    <w:rsid w:val="40D8BF71"/>
    <w:rsid w:val="40DAB6BC"/>
    <w:rsid w:val="40E159A0"/>
    <w:rsid w:val="40E98246"/>
    <w:rsid w:val="40F21AF6"/>
    <w:rsid w:val="40FBA7FA"/>
    <w:rsid w:val="4107289C"/>
    <w:rsid w:val="410B551B"/>
    <w:rsid w:val="4110CBEE"/>
    <w:rsid w:val="41173307"/>
    <w:rsid w:val="41194887"/>
    <w:rsid w:val="412984A1"/>
    <w:rsid w:val="413227E8"/>
    <w:rsid w:val="4143B0B2"/>
    <w:rsid w:val="41462CD0"/>
    <w:rsid w:val="415AA395"/>
    <w:rsid w:val="41604DB3"/>
    <w:rsid w:val="417B5053"/>
    <w:rsid w:val="41856358"/>
    <w:rsid w:val="419295A2"/>
    <w:rsid w:val="4192EC8D"/>
    <w:rsid w:val="41990239"/>
    <w:rsid w:val="419BAF48"/>
    <w:rsid w:val="41AADC4B"/>
    <w:rsid w:val="41B3B806"/>
    <w:rsid w:val="41B81A80"/>
    <w:rsid w:val="41C39DAA"/>
    <w:rsid w:val="41D21991"/>
    <w:rsid w:val="41D72004"/>
    <w:rsid w:val="41DD647E"/>
    <w:rsid w:val="41EC6C5F"/>
    <w:rsid w:val="41ECB7F4"/>
    <w:rsid w:val="41EF326A"/>
    <w:rsid w:val="41F2BB71"/>
    <w:rsid w:val="41F4D09E"/>
    <w:rsid w:val="41F8BD3E"/>
    <w:rsid w:val="42098766"/>
    <w:rsid w:val="420BA5B1"/>
    <w:rsid w:val="4217062E"/>
    <w:rsid w:val="421C99F1"/>
    <w:rsid w:val="4221F656"/>
    <w:rsid w:val="42256812"/>
    <w:rsid w:val="42262EBF"/>
    <w:rsid w:val="422A9392"/>
    <w:rsid w:val="422BB345"/>
    <w:rsid w:val="422CC549"/>
    <w:rsid w:val="422EC8D7"/>
    <w:rsid w:val="42344D2D"/>
    <w:rsid w:val="423575EE"/>
    <w:rsid w:val="423F6043"/>
    <w:rsid w:val="4244E5F4"/>
    <w:rsid w:val="424590E0"/>
    <w:rsid w:val="425719D9"/>
    <w:rsid w:val="425AC03C"/>
    <w:rsid w:val="425B0402"/>
    <w:rsid w:val="425D553A"/>
    <w:rsid w:val="4276258B"/>
    <w:rsid w:val="427679FA"/>
    <w:rsid w:val="4279441C"/>
    <w:rsid w:val="427F8529"/>
    <w:rsid w:val="4285A4BD"/>
    <w:rsid w:val="4289DBD7"/>
    <w:rsid w:val="42A0198D"/>
    <w:rsid w:val="42A2E464"/>
    <w:rsid w:val="42B04EA0"/>
    <w:rsid w:val="42BAC02D"/>
    <w:rsid w:val="42C0888B"/>
    <w:rsid w:val="42C5259E"/>
    <w:rsid w:val="42C63154"/>
    <w:rsid w:val="42C8D127"/>
    <w:rsid w:val="42C9658B"/>
    <w:rsid w:val="42CF3808"/>
    <w:rsid w:val="42D97D68"/>
    <w:rsid w:val="42E0B8C2"/>
    <w:rsid w:val="42EF402F"/>
    <w:rsid w:val="42EF8FFD"/>
    <w:rsid w:val="42F7456D"/>
    <w:rsid w:val="42FAD535"/>
    <w:rsid w:val="43096074"/>
    <w:rsid w:val="430A4693"/>
    <w:rsid w:val="43109535"/>
    <w:rsid w:val="431565B5"/>
    <w:rsid w:val="4317586B"/>
    <w:rsid w:val="43197AFD"/>
    <w:rsid w:val="431A45F2"/>
    <w:rsid w:val="431A6C58"/>
    <w:rsid w:val="432B1754"/>
    <w:rsid w:val="43335C29"/>
    <w:rsid w:val="4338AFAD"/>
    <w:rsid w:val="4343CF77"/>
    <w:rsid w:val="4350501B"/>
    <w:rsid w:val="4354ABDF"/>
    <w:rsid w:val="43550FC3"/>
    <w:rsid w:val="43591FAF"/>
    <w:rsid w:val="435EC878"/>
    <w:rsid w:val="43734B94"/>
    <w:rsid w:val="437FD6E8"/>
    <w:rsid w:val="4389489F"/>
    <w:rsid w:val="439A98F8"/>
    <w:rsid w:val="439C6263"/>
    <w:rsid w:val="43A4ACBB"/>
    <w:rsid w:val="43B6D781"/>
    <w:rsid w:val="43C7F2EA"/>
    <w:rsid w:val="43D8AADC"/>
    <w:rsid w:val="43D923C0"/>
    <w:rsid w:val="43DAA61E"/>
    <w:rsid w:val="43DD4227"/>
    <w:rsid w:val="43E57CAD"/>
    <w:rsid w:val="43E7995E"/>
    <w:rsid w:val="43EA76B0"/>
    <w:rsid w:val="43F49AFD"/>
    <w:rsid w:val="44026540"/>
    <w:rsid w:val="4405AE56"/>
    <w:rsid w:val="4406A7F4"/>
    <w:rsid w:val="440A2F9A"/>
    <w:rsid w:val="440DC846"/>
    <w:rsid w:val="44112A7C"/>
    <w:rsid w:val="4414B270"/>
    <w:rsid w:val="44223DF9"/>
    <w:rsid w:val="442266F2"/>
    <w:rsid w:val="44238883"/>
    <w:rsid w:val="44244603"/>
    <w:rsid w:val="44260E4B"/>
    <w:rsid w:val="444E4C87"/>
    <w:rsid w:val="444EDC7E"/>
    <w:rsid w:val="44531B00"/>
    <w:rsid w:val="4458007B"/>
    <w:rsid w:val="4458DC4F"/>
    <w:rsid w:val="445A2F99"/>
    <w:rsid w:val="44612F19"/>
    <w:rsid w:val="44681EE8"/>
    <w:rsid w:val="448027F0"/>
    <w:rsid w:val="4481C323"/>
    <w:rsid w:val="4487493B"/>
    <w:rsid w:val="44A59F06"/>
    <w:rsid w:val="44B6AA00"/>
    <w:rsid w:val="44B6F5FD"/>
    <w:rsid w:val="44B7EDF0"/>
    <w:rsid w:val="44BEB67D"/>
    <w:rsid w:val="44C08FCD"/>
    <w:rsid w:val="44C176F4"/>
    <w:rsid w:val="44C7B8BC"/>
    <w:rsid w:val="44CCA50D"/>
    <w:rsid w:val="44D930FC"/>
    <w:rsid w:val="44DA5459"/>
    <w:rsid w:val="44DF9894"/>
    <w:rsid w:val="44E09486"/>
    <w:rsid w:val="44EE5CA0"/>
    <w:rsid w:val="45028B70"/>
    <w:rsid w:val="45055D90"/>
    <w:rsid w:val="4508E47F"/>
    <w:rsid w:val="450BFDAB"/>
    <w:rsid w:val="4514A648"/>
    <w:rsid w:val="4514FBB1"/>
    <w:rsid w:val="451AF535"/>
    <w:rsid w:val="451DA571"/>
    <w:rsid w:val="45232694"/>
    <w:rsid w:val="452A5C33"/>
    <w:rsid w:val="452CD30C"/>
    <w:rsid w:val="45311A4E"/>
    <w:rsid w:val="453B978F"/>
    <w:rsid w:val="453C2E73"/>
    <w:rsid w:val="453E7F80"/>
    <w:rsid w:val="4542DBF3"/>
    <w:rsid w:val="4545D9F1"/>
    <w:rsid w:val="4546C4B7"/>
    <w:rsid w:val="454D6675"/>
    <w:rsid w:val="455346CE"/>
    <w:rsid w:val="45566F4E"/>
    <w:rsid w:val="456769EB"/>
    <w:rsid w:val="45723057"/>
    <w:rsid w:val="457735E4"/>
    <w:rsid w:val="457BBDAE"/>
    <w:rsid w:val="4582A230"/>
    <w:rsid w:val="458432C7"/>
    <w:rsid w:val="4585E105"/>
    <w:rsid w:val="458E339C"/>
    <w:rsid w:val="458EB6C4"/>
    <w:rsid w:val="459061BF"/>
    <w:rsid w:val="45946F8C"/>
    <w:rsid w:val="459C9C67"/>
    <w:rsid w:val="45A74E91"/>
    <w:rsid w:val="45AE27DF"/>
    <w:rsid w:val="45B270EE"/>
    <w:rsid w:val="45B56DBF"/>
    <w:rsid w:val="45BCF15D"/>
    <w:rsid w:val="45BD08FA"/>
    <w:rsid w:val="45C0B3AD"/>
    <w:rsid w:val="45C63D5C"/>
    <w:rsid w:val="45C89FD6"/>
    <w:rsid w:val="45CE0158"/>
    <w:rsid w:val="45D0A2E5"/>
    <w:rsid w:val="45D177C9"/>
    <w:rsid w:val="45D7DE36"/>
    <w:rsid w:val="45D879E7"/>
    <w:rsid w:val="45D8E7EA"/>
    <w:rsid w:val="45D97227"/>
    <w:rsid w:val="45EEE596"/>
    <w:rsid w:val="45F7263B"/>
    <w:rsid w:val="45F7A734"/>
    <w:rsid w:val="460D74E1"/>
    <w:rsid w:val="460F51F6"/>
    <w:rsid w:val="46114ED4"/>
    <w:rsid w:val="4611E9E3"/>
    <w:rsid w:val="461AD1B3"/>
    <w:rsid w:val="461C6451"/>
    <w:rsid w:val="461E5145"/>
    <w:rsid w:val="4622C059"/>
    <w:rsid w:val="4630A3F5"/>
    <w:rsid w:val="46392455"/>
    <w:rsid w:val="464BF9B1"/>
    <w:rsid w:val="464C8448"/>
    <w:rsid w:val="464FC65A"/>
    <w:rsid w:val="46553971"/>
    <w:rsid w:val="4656F194"/>
    <w:rsid w:val="465E4343"/>
    <w:rsid w:val="46617D98"/>
    <w:rsid w:val="466F9CCF"/>
    <w:rsid w:val="467C7779"/>
    <w:rsid w:val="468205CD"/>
    <w:rsid w:val="46827270"/>
    <w:rsid w:val="46831658"/>
    <w:rsid w:val="46840F41"/>
    <w:rsid w:val="46885CFD"/>
    <w:rsid w:val="468D45E5"/>
    <w:rsid w:val="4692E519"/>
    <w:rsid w:val="46947D96"/>
    <w:rsid w:val="469971C3"/>
    <w:rsid w:val="469BA536"/>
    <w:rsid w:val="46A2CAF5"/>
    <w:rsid w:val="46B8AA9E"/>
    <w:rsid w:val="46C04B0B"/>
    <w:rsid w:val="46D82D68"/>
    <w:rsid w:val="46ED4E3C"/>
    <w:rsid w:val="46EEAD19"/>
    <w:rsid w:val="46F7F435"/>
    <w:rsid w:val="4702EA4F"/>
    <w:rsid w:val="47127112"/>
    <w:rsid w:val="47135451"/>
    <w:rsid w:val="47139DFD"/>
    <w:rsid w:val="47200328"/>
    <w:rsid w:val="4732432C"/>
    <w:rsid w:val="4738E67F"/>
    <w:rsid w:val="47455499"/>
    <w:rsid w:val="4747CB88"/>
    <w:rsid w:val="474FBBAA"/>
    <w:rsid w:val="47575139"/>
    <w:rsid w:val="47600D7C"/>
    <w:rsid w:val="4764D054"/>
    <w:rsid w:val="4764E015"/>
    <w:rsid w:val="4766088A"/>
    <w:rsid w:val="4768BBA1"/>
    <w:rsid w:val="4777F7B2"/>
    <w:rsid w:val="477BBEE2"/>
    <w:rsid w:val="47817DFF"/>
    <w:rsid w:val="47818ED5"/>
    <w:rsid w:val="4784B34C"/>
    <w:rsid w:val="478DC32B"/>
    <w:rsid w:val="478ED64C"/>
    <w:rsid w:val="4797A35F"/>
    <w:rsid w:val="4797BD1F"/>
    <w:rsid w:val="47A5A8D9"/>
    <w:rsid w:val="47ADEF1A"/>
    <w:rsid w:val="47AFD350"/>
    <w:rsid w:val="47B0A383"/>
    <w:rsid w:val="47BE3A71"/>
    <w:rsid w:val="47BEE4DA"/>
    <w:rsid w:val="47C33554"/>
    <w:rsid w:val="47C8E96D"/>
    <w:rsid w:val="47D290B6"/>
    <w:rsid w:val="47D60084"/>
    <w:rsid w:val="47DE76B2"/>
    <w:rsid w:val="47E09738"/>
    <w:rsid w:val="47E74FEB"/>
    <w:rsid w:val="47E7D6C9"/>
    <w:rsid w:val="47E9F6F5"/>
    <w:rsid w:val="47FF5911"/>
    <w:rsid w:val="48041EDB"/>
    <w:rsid w:val="4807AF13"/>
    <w:rsid w:val="480E309F"/>
    <w:rsid w:val="481559F8"/>
    <w:rsid w:val="4816FF95"/>
    <w:rsid w:val="48202352"/>
    <w:rsid w:val="4829CC5D"/>
    <w:rsid w:val="4829FD56"/>
    <w:rsid w:val="483D79AD"/>
    <w:rsid w:val="483FABE4"/>
    <w:rsid w:val="4843F999"/>
    <w:rsid w:val="4844001C"/>
    <w:rsid w:val="48470748"/>
    <w:rsid w:val="4849F0E3"/>
    <w:rsid w:val="48573969"/>
    <w:rsid w:val="485B27CA"/>
    <w:rsid w:val="485F4565"/>
    <w:rsid w:val="4860E430"/>
    <w:rsid w:val="4863D3A7"/>
    <w:rsid w:val="487E9335"/>
    <w:rsid w:val="4880B91B"/>
    <w:rsid w:val="488F35E1"/>
    <w:rsid w:val="489595A3"/>
    <w:rsid w:val="48A2DE43"/>
    <w:rsid w:val="48ADDA87"/>
    <w:rsid w:val="48B70C31"/>
    <w:rsid w:val="48BBA1F9"/>
    <w:rsid w:val="48BBE9FA"/>
    <w:rsid w:val="48BC6E44"/>
    <w:rsid w:val="48BD29D6"/>
    <w:rsid w:val="48BDA400"/>
    <w:rsid w:val="48C554EC"/>
    <w:rsid w:val="48C56A07"/>
    <w:rsid w:val="48D0AAAE"/>
    <w:rsid w:val="48D8491C"/>
    <w:rsid w:val="48E0F176"/>
    <w:rsid w:val="48E5F8CE"/>
    <w:rsid w:val="48F365A8"/>
    <w:rsid w:val="48F886EF"/>
    <w:rsid w:val="48F8B32F"/>
    <w:rsid w:val="48F9E443"/>
    <w:rsid w:val="48FC28C2"/>
    <w:rsid w:val="4903991D"/>
    <w:rsid w:val="490A02DF"/>
    <w:rsid w:val="49150C40"/>
    <w:rsid w:val="4927AA0A"/>
    <w:rsid w:val="4933C17C"/>
    <w:rsid w:val="4936B9E3"/>
    <w:rsid w:val="493B4526"/>
    <w:rsid w:val="493FB08D"/>
    <w:rsid w:val="493FE93A"/>
    <w:rsid w:val="494297CA"/>
    <w:rsid w:val="4949D536"/>
    <w:rsid w:val="495F9217"/>
    <w:rsid w:val="496357F6"/>
    <w:rsid w:val="496B549E"/>
    <w:rsid w:val="4972B08D"/>
    <w:rsid w:val="4983788C"/>
    <w:rsid w:val="4990B919"/>
    <w:rsid w:val="499432B5"/>
    <w:rsid w:val="49A38987"/>
    <w:rsid w:val="49A6255D"/>
    <w:rsid w:val="49C1B842"/>
    <w:rsid w:val="49C3084F"/>
    <w:rsid w:val="49C31FCA"/>
    <w:rsid w:val="49CDBE84"/>
    <w:rsid w:val="49CEC833"/>
    <w:rsid w:val="49D18086"/>
    <w:rsid w:val="49D2805A"/>
    <w:rsid w:val="49D7D387"/>
    <w:rsid w:val="49D81AAE"/>
    <w:rsid w:val="49DC0A1E"/>
    <w:rsid w:val="49DF170F"/>
    <w:rsid w:val="49EBC36C"/>
    <w:rsid w:val="49ECFCDD"/>
    <w:rsid w:val="49FB597D"/>
    <w:rsid w:val="4A017379"/>
    <w:rsid w:val="4A0434AB"/>
    <w:rsid w:val="4A114C7B"/>
    <w:rsid w:val="4A2670FC"/>
    <w:rsid w:val="4A3684B0"/>
    <w:rsid w:val="4A48C3ED"/>
    <w:rsid w:val="4A4E9EB3"/>
    <w:rsid w:val="4A4F0247"/>
    <w:rsid w:val="4A548396"/>
    <w:rsid w:val="4A5B408F"/>
    <w:rsid w:val="4A5B66F3"/>
    <w:rsid w:val="4A6525FC"/>
    <w:rsid w:val="4A6F42B5"/>
    <w:rsid w:val="4A760766"/>
    <w:rsid w:val="4A795189"/>
    <w:rsid w:val="4A7B7568"/>
    <w:rsid w:val="4A83675E"/>
    <w:rsid w:val="4A848BD2"/>
    <w:rsid w:val="4A84990B"/>
    <w:rsid w:val="4A8AFC9C"/>
    <w:rsid w:val="4A94B54F"/>
    <w:rsid w:val="4A96B4CE"/>
    <w:rsid w:val="4A977B6D"/>
    <w:rsid w:val="4A9EF8FF"/>
    <w:rsid w:val="4AADE629"/>
    <w:rsid w:val="4AB30412"/>
    <w:rsid w:val="4AB8E443"/>
    <w:rsid w:val="4ABD1CAC"/>
    <w:rsid w:val="4AC156A7"/>
    <w:rsid w:val="4AC1A608"/>
    <w:rsid w:val="4AC53A89"/>
    <w:rsid w:val="4AD81C3E"/>
    <w:rsid w:val="4AD98C5A"/>
    <w:rsid w:val="4ADFDAE9"/>
    <w:rsid w:val="4AE45B50"/>
    <w:rsid w:val="4AE8209E"/>
    <w:rsid w:val="4AF4176F"/>
    <w:rsid w:val="4AF50827"/>
    <w:rsid w:val="4AF54AA3"/>
    <w:rsid w:val="4AFCBFFB"/>
    <w:rsid w:val="4AFE8697"/>
    <w:rsid w:val="4B108B94"/>
    <w:rsid w:val="4B14B668"/>
    <w:rsid w:val="4B14CC0A"/>
    <w:rsid w:val="4B15C5BC"/>
    <w:rsid w:val="4B173134"/>
    <w:rsid w:val="4B2FA09B"/>
    <w:rsid w:val="4B324254"/>
    <w:rsid w:val="4B32DD6E"/>
    <w:rsid w:val="4B493C14"/>
    <w:rsid w:val="4B4AD841"/>
    <w:rsid w:val="4B4C7DA3"/>
    <w:rsid w:val="4B565C31"/>
    <w:rsid w:val="4B65FEA4"/>
    <w:rsid w:val="4B671769"/>
    <w:rsid w:val="4B841CC7"/>
    <w:rsid w:val="4B86A742"/>
    <w:rsid w:val="4B890D9F"/>
    <w:rsid w:val="4B89D207"/>
    <w:rsid w:val="4BA0D19D"/>
    <w:rsid w:val="4BA2A8D5"/>
    <w:rsid w:val="4BB4F5F6"/>
    <w:rsid w:val="4BB9EBB2"/>
    <w:rsid w:val="4BBD9305"/>
    <w:rsid w:val="4BC6C346"/>
    <w:rsid w:val="4BCE6A8A"/>
    <w:rsid w:val="4BD5F146"/>
    <w:rsid w:val="4BE8DDA9"/>
    <w:rsid w:val="4BE8F635"/>
    <w:rsid w:val="4BE903CF"/>
    <w:rsid w:val="4BECA84F"/>
    <w:rsid w:val="4BEF53E2"/>
    <w:rsid w:val="4BF8F959"/>
    <w:rsid w:val="4BFDF848"/>
    <w:rsid w:val="4C0317B4"/>
    <w:rsid w:val="4C17A40A"/>
    <w:rsid w:val="4C1D7B9B"/>
    <w:rsid w:val="4C1FEFCD"/>
    <w:rsid w:val="4C2725CB"/>
    <w:rsid w:val="4C28904F"/>
    <w:rsid w:val="4C3107C6"/>
    <w:rsid w:val="4C32F4D0"/>
    <w:rsid w:val="4C35B757"/>
    <w:rsid w:val="4C40360F"/>
    <w:rsid w:val="4C48DD09"/>
    <w:rsid w:val="4C4B9D32"/>
    <w:rsid w:val="4C4D6330"/>
    <w:rsid w:val="4C638C9E"/>
    <w:rsid w:val="4C65148E"/>
    <w:rsid w:val="4C6EFCBD"/>
    <w:rsid w:val="4C78D268"/>
    <w:rsid w:val="4C814A72"/>
    <w:rsid w:val="4C87177D"/>
    <w:rsid w:val="4C8DBB8B"/>
    <w:rsid w:val="4C91A503"/>
    <w:rsid w:val="4C926808"/>
    <w:rsid w:val="4C9E5F51"/>
    <w:rsid w:val="4CA6331B"/>
    <w:rsid w:val="4CA75B5E"/>
    <w:rsid w:val="4CAE38DF"/>
    <w:rsid w:val="4CB05A4C"/>
    <w:rsid w:val="4CBB62FA"/>
    <w:rsid w:val="4CC14042"/>
    <w:rsid w:val="4CD21AFF"/>
    <w:rsid w:val="4CDB471D"/>
    <w:rsid w:val="4CE8DEB0"/>
    <w:rsid w:val="4CECFCC6"/>
    <w:rsid w:val="4CEF6F36"/>
    <w:rsid w:val="4D006F19"/>
    <w:rsid w:val="4D032685"/>
    <w:rsid w:val="4D08256F"/>
    <w:rsid w:val="4D2681E1"/>
    <w:rsid w:val="4D2E1086"/>
    <w:rsid w:val="4D353E12"/>
    <w:rsid w:val="4D38A80A"/>
    <w:rsid w:val="4D3A4FA1"/>
    <w:rsid w:val="4D3CB5F2"/>
    <w:rsid w:val="4D544E28"/>
    <w:rsid w:val="4D5E31F8"/>
    <w:rsid w:val="4D651C72"/>
    <w:rsid w:val="4D6C0E30"/>
    <w:rsid w:val="4D6EC73C"/>
    <w:rsid w:val="4D77EDAE"/>
    <w:rsid w:val="4D8E5169"/>
    <w:rsid w:val="4D9A5681"/>
    <w:rsid w:val="4D9A5AE8"/>
    <w:rsid w:val="4DA05210"/>
    <w:rsid w:val="4DAA6AFC"/>
    <w:rsid w:val="4DAD194E"/>
    <w:rsid w:val="4DAD491B"/>
    <w:rsid w:val="4DB08EC6"/>
    <w:rsid w:val="4DBD737F"/>
    <w:rsid w:val="4DBE3540"/>
    <w:rsid w:val="4DBE3B67"/>
    <w:rsid w:val="4DC08FB9"/>
    <w:rsid w:val="4DC4702E"/>
    <w:rsid w:val="4DC973DA"/>
    <w:rsid w:val="4DCF1E34"/>
    <w:rsid w:val="4DD51EC1"/>
    <w:rsid w:val="4DDE8513"/>
    <w:rsid w:val="4DDF3BA3"/>
    <w:rsid w:val="4DDFB1AD"/>
    <w:rsid w:val="4DE24F8A"/>
    <w:rsid w:val="4DECB3D0"/>
    <w:rsid w:val="4DF662D3"/>
    <w:rsid w:val="4DFA3777"/>
    <w:rsid w:val="4E01E587"/>
    <w:rsid w:val="4E066902"/>
    <w:rsid w:val="4E092987"/>
    <w:rsid w:val="4E0DA02F"/>
    <w:rsid w:val="4E117C27"/>
    <w:rsid w:val="4E11CF16"/>
    <w:rsid w:val="4E133CA5"/>
    <w:rsid w:val="4E404022"/>
    <w:rsid w:val="4E440166"/>
    <w:rsid w:val="4E4D087A"/>
    <w:rsid w:val="4E4FBB7E"/>
    <w:rsid w:val="4E532C91"/>
    <w:rsid w:val="4E5469D6"/>
    <w:rsid w:val="4E60C729"/>
    <w:rsid w:val="4E6B4149"/>
    <w:rsid w:val="4E82E2C2"/>
    <w:rsid w:val="4E8837B1"/>
    <w:rsid w:val="4E8E4986"/>
    <w:rsid w:val="4E9ACB6D"/>
    <w:rsid w:val="4E9B09E8"/>
    <w:rsid w:val="4E9F49D8"/>
    <w:rsid w:val="4EA8F25D"/>
    <w:rsid w:val="4EADAA9D"/>
    <w:rsid w:val="4EB6864E"/>
    <w:rsid w:val="4EBD1693"/>
    <w:rsid w:val="4EBFE239"/>
    <w:rsid w:val="4ECEBF6C"/>
    <w:rsid w:val="4ED042E0"/>
    <w:rsid w:val="4ED1FFC0"/>
    <w:rsid w:val="4EE9A367"/>
    <w:rsid w:val="4EF2E971"/>
    <w:rsid w:val="4F00E4DC"/>
    <w:rsid w:val="4F02167E"/>
    <w:rsid w:val="4F26C513"/>
    <w:rsid w:val="4F2ADEED"/>
    <w:rsid w:val="4F399C01"/>
    <w:rsid w:val="4F4CA874"/>
    <w:rsid w:val="4F5EBD58"/>
    <w:rsid w:val="4F6AC39E"/>
    <w:rsid w:val="4F6FDA6C"/>
    <w:rsid w:val="4F7213C3"/>
    <w:rsid w:val="4F902B40"/>
    <w:rsid w:val="4F9927FD"/>
    <w:rsid w:val="4F9AAD0C"/>
    <w:rsid w:val="4F9B7BC8"/>
    <w:rsid w:val="4FBEBA14"/>
    <w:rsid w:val="4FBF242A"/>
    <w:rsid w:val="4FC9ECCA"/>
    <w:rsid w:val="4FDC906D"/>
    <w:rsid w:val="4FE2A7DB"/>
    <w:rsid w:val="4FEAC13C"/>
    <w:rsid w:val="4FEC6894"/>
    <w:rsid w:val="4FEE6AC9"/>
    <w:rsid w:val="4FF4DC73"/>
    <w:rsid w:val="4FF8A9E4"/>
    <w:rsid w:val="4FF9F643"/>
    <w:rsid w:val="50155AC2"/>
    <w:rsid w:val="501CFB0D"/>
    <w:rsid w:val="501F3F1C"/>
    <w:rsid w:val="5027547C"/>
    <w:rsid w:val="5028C85C"/>
    <w:rsid w:val="502F9AC7"/>
    <w:rsid w:val="5032C514"/>
    <w:rsid w:val="50349BC6"/>
    <w:rsid w:val="5044A5C5"/>
    <w:rsid w:val="5047F23D"/>
    <w:rsid w:val="5051685B"/>
    <w:rsid w:val="5064E232"/>
    <w:rsid w:val="50665E9C"/>
    <w:rsid w:val="5071979D"/>
    <w:rsid w:val="507A71A8"/>
    <w:rsid w:val="507C6702"/>
    <w:rsid w:val="50890939"/>
    <w:rsid w:val="50898ACF"/>
    <w:rsid w:val="5094CAE1"/>
    <w:rsid w:val="50989427"/>
    <w:rsid w:val="509C8335"/>
    <w:rsid w:val="50A2C578"/>
    <w:rsid w:val="50A2DC29"/>
    <w:rsid w:val="50A4D25C"/>
    <w:rsid w:val="50AAD322"/>
    <w:rsid w:val="50BE331D"/>
    <w:rsid w:val="50C6B648"/>
    <w:rsid w:val="50CF8C84"/>
    <w:rsid w:val="50D769DA"/>
    <w:rsid w:val="50EC7F7C"/>
    <w:rsid w:val="50EE21BA"/>
    <w:rsid w:val="50F474B6"/>
    <w:rsid w:val="5100CF0E"/>
    <w:rsid w:val="5110C269"/>
    <w:rsid w:val="51123692"/>
    <w:rsid w:val="511D4E68"/>
    <w:rsid w:val="511E9621"/>
    <w:rsid w:val="51228280"/>
    <w:rsid w:val="5122FFD1"/>
    <w:rsid w:val="51270790"/>
    <w:rsid w:val="512944F3"/>
    <w:rsid w:val="5129F9C4"/>
    <w:rsid w:val="512F72F9"/>
    <w:rsid w:val="513C426C"/>
    <w:rsid w:val="51458323"/>
    <w:rsid w:val="514F442A"/>
    <w:rsid w:val="514FD1AB"/>
    <w:rsid w:val="51540A0E"/>
    <w:rsid w:val="51553B57"/>
    <w:rsid w:val="51577DC1"/>
    <w:rsid w:val="51582392"/>
    <w:rsid w:val="51589BF7"/>
    <w:rsid w:val="515901CE"/>
    <w:rsid w:val="51666927"/>
    <w:rsid w:val="516C4FFB"/>
    <w:rsid w:val="5171CFF1"/>
    <w:rsid w:val="51760764"/>
    <w:rsid w:val="5179EF4D"/>
    <w:rsid w:val="5180720C"/>
    <w:rsid w:val="5182C942"/>
    <w:rsid w:val="51879CFD"/>
    <w:rsid w:val="518B814F"/>
    <w:rsid w:val="5190AACF"/>
    <w:rsid w:val="51939CA7"/>
    <w:rsid w:val="51978A82"/>
    <w:rsid w:val="519D2049"/>
    <w:rsid w:val="519FD3AF"/>
    <w:rsid w:val="51A9B452"/>
    <w:rsid w:val="51AC861B"/>
    <w:rsid w:val="51B0B2C6"/>
    <w:rsid w:val="51B652FB"/>
    <w:rsid w:val="51B68719"/>
    <w:rsid w:val="51BAE5E3"/>
    <w:rsid w:val="51C96523"/>
    <w:rsid w:val="51C9B829"/>
    <w:rsid w:val="51CA3642"/>
    <w:rsid w:val="51CC5D71"/>
    <w:rsid w:val="51CEF1CC"/>
    <w:rsid w:val="51CF7F86"/>
    <w:rsid w:val="51D272D5"/>
    <w:rsid w:val="51D33FA3"/>
    <w:rsid w:val="51D7FA86"/>
    <w:rsid w:val="51DB2A34"/>
    <w:rsid w:val="51DDF336"/>
    <w:rsid w:val="51E06A0C"/>
    <w:rsid w:val="51E28AAD"/>
    <w:rsid w:val="51E3CC5B"/>
    <w:rsid w:val="51E40A4A"/>
    <w:rsid w:val="51E79DA9"/>
    <w:rsid w:val="51EE1A28"/>
    <w:rsid w:val="51F0B9D7"/>
    <w:rsid w:val="52030AE8"/>
    <w:rsid w:val="52114F92"/>
    <w:rsid w:val="52152527"/>
    <w:rsid w:val="5215EE8E"/>
    <w:rsid w:val="521B47F6"/>
    <w:rsid w:val="522607CA"/>
    <w:rsid w:val="522D6153"/>
    <w:rsid w:val="52367703"/>
    <w:rsid w:val="52394FB5"/>
    <w:rsid w:val="523E3EF4"/>
    <w:rsid w:val="5241806A"/>
    <w:rsid w:val="52429F67"/>
    <w:rsid w:val="5248FC1E"/>
    <w:rsid w:val="5261D5C0"/>
    <w:rsid w:val="5263F34D"/>
    <w:rsid w:val="52679321"/>
    <w:rsid w:val="527629A9"/>
    <w:rsid w:val="5276A45F"/>
    <w:rsid w:val="527C698B"/>
    <w:rsid w:val="5282F7F4"/>
    <w:rsid w:val="528B6B24"/>
    <w:rsid w:val="52937755"/>
    <w:rsid w:val="5294B443"/>
    <w:rsid w:val="529581B4"/>
    <w:rsid w:val="529762E8"/>
    <w:rsid w:val="529E5354"/>
    <w:rsid w:val="52A85251"/>
    <w:rsid w:val="52B1B178"/>
    <w:rsid w:val="52B65B22"/>
    <w:rsid w:val="52B9E2D1"/>
    <w:rsid w:val="52C362B9"/>
    <w:rsid w:val="52CF7818"/>
    <w:rsid w:val="52E20491"/>
    <w:rsid w:val="52E287B6"/>
    <w:rsid w:val="52E35561"/>
    <w:rsid w:val="52E3D43F"/>
    <w:rsid w:val="52E596AC"/>
    <w:rsid w:val="530BCE9C"/>
    <w:rsid w:val="5313F407"/>
    <w:rsid w:val="531CA324"/>
    <w:rsid w:val="531FA7D0"/>
    <w:rsid w:val="531FBED8"/>
    <w:rsid w:val="5335B083"/>
    <w:rsid w:val="533C450B"/>
    <w:rsid w:val="533D389C"/>
    <w:rsid w:val="533E5592"/>
    <w:rsid w:val="5340A2B0"/>
    <w:rsid w:val="53426EBC"/>
    <w:rsid w:val="53473C7C"/>
    <w:rsid w:val="5352596B"/>
    <w:rsid w:val="535D0B48"/>
    <w:rsid w:val="5377F1CB"/>
    <w:rsid w:val="5382DBFE"/>
    <w:rsid w:val="538B37FA"/>
    <w:rsid w:val="538E6A35"/>
    <w:rsid w:val="5398A9AC"/>
    <w:rsid w:val="539BB87B"/>
    <w:rsid w:val="53A1153F"/>
    <w:rsid w:val="53A4A4AE"/>
    <w:rsid w:val="53A5DC74"/>
    <w:rsid w:val="53A91EB3"/>
    <w:rsid w:val="53BA5861"/>
    <w:rsid w:val="53BE3B7A"/>
    <w:rsid w:val="53BEE2AE"/>
    <w:rsid w:val="53C29581"/>
    <w:rsid w:val="53C472B9"/>
    <w:rsid w:val="53CAA5DA"/>
    <w:rsid w:val="53CC5092"/>
    <w:rsid w:val="53CFCDA0"/>
    <w:rsid w:val="53D943A9"/>
    <w:rsid w:val="53E38A7A"/>
    <w:rsid w:val="53E78BE2"/>
    <w:rsid w:val="53EEA1D3"/>
    <w:rsid w:val="53F5506D"/>
    <w:rsid w:val="53FB2F31"/>
    <w:rsid w:val="5410DC46"/>
    <w:rsid w:val="54128A8F"/>
    <w:rsid w:val="5414AF4B"/>
    <w:rsid w:val="5424FE13"/>
    <w:rsid w:val="5427177C"/>
    <w:rsid w:val="542D09E3"/>
    <w:rsid w:val="5434E543"/>
    <w:rsid w:val="543C94DC"/>
    <w:rsid w:val="54431D1C"/>
    <w:rsid w:val="5443DE78"/>
    <w:rsid w:val="5453B450"/>
    <w:rsid w:val="545B7A69"/>
    <w:rsid w:val="54618580"/>
    <w:rsid w:val="54647EDC"/>
    <w:rsid w:val="546A2491"/>
    <w:rsid w:val="547DEE58"/>
    <w:rsid w:val="548086FD"/>
    <w:rsid w:val="548A0376"/>
    <w:rsid w:val="54932108"/>
    <w:rsid w:val="54981CA3"/>
    <w:rsid w:val="549E6CED"/>
    <w:rsid w:val="54B8E636"/>
    <w:rsid w:val="54BACA8E"/>
    <w:rsid w:val="54C1D125"/>
    <w:rsid w:val="54C90521"/>
    <w:rsid w:val="54CF679E"/>
    <w:rsid w:val="54D3633D"/>
    <w:rsid w:val="54D8D8C8"/>
    <w:rsid w:val="54E7FEB8"/>
    <w:rsid w:val="54E9965B"/>
    <w:rsid w:val="54EB47FE"/>
    <w:rsid w:val="54F43857"/>
    <w:rsid w:val="54F7B671"/>
    <w:rsid w:val="550817C7"/>
    <w:rsid w:val="550E4F95"/>
    <w:rsid w:val="550E7B82"/>
    <w:rsid w:val="550E85ED"/>
    <w:rsid w:val="550F75A8"/>
    <w:rsid w:val="5512906E"/>
    <w:rsid w:val="55165351"/>
    <w:rsid w:val="551B32AC"/>
    <w:rsid w:val="552841E3"/>
    <w:rsid w:val="552FD1DA"/>
    <w:rsid w:val="55308B21"/>
    <w:rsid w:val="5532C477"/>
    <w:rsid w:val="553458F1"/>
    <w:rsid w:val="5536ABAB"/>
    <w:rsid w:val="553A85ED"/>
    <w:rsid w:val="55408AC7"/>
    <w:rsid w:val="554A39C3"/>
    <w:rsid w:val="554FD825"/>
    <w:rsid w:val="555605A8"/>
    <w:rsid w:val="5556582A"/>
    <w:rsid w:val="555DA88C"/>
    <w:rsid w:val="556FBD3B"/>
    <w:rsid w:val="5573229F"/>
    <w:rsid w:val="55735168"/>
    <w:rsid w:val="55787FD0"/>
    <w:rsid w:val="55790FD3"/>
    <w:rsid w:val="55792CF5"/>
    <w:rsid w:val="557CB68F"/>
    <w:rsid w:val="5587061F"/>
    <w:rsid w:val="558E06F5"/>
    <w:rsid w:val="558E70F8"/>
    <w:rsid w:val="55934C0B"/>
    <w:rsid w:val="55A1E4F6"/>
    <w:rsid w:val="55A3AA06"/>
    <w:rsid w:val="55B39087"/>
    <w:rsid w:val="55C999C9"/>
    <w:rsid w:val="55CC1139"/>
    <w:rsid w:val="55DA99BC"/>
    <w:rsid w:val="55DCA8B8"/>
    <w:rsid w:val="55E1D5B4"/>
    <w:rsid w:val="55F5C617"/>
    <w:rsid w:val="56023C41"/>
    <w:rsid w:val="561BF4A3"/>
    <w:rsid w:val="5620187E"/>
    <w:rsid w:val="562A7A31"/>
    <w:rsid w:val="56329716"/>
    <w:rsid w:val="564CE38B"/>
    <w:rsid w:val="5650C101"/>
    <w:rsid w:val="56538764"/>
    <w:rsid w:val="565F7715"/>
    <w:rsid w:val="565FBB82"/>
    <w:rsid w:val="566280D4"/>
    <w:rsid w:val="5662B69A"/>
    <w:rsid w:val="566F0B51"/>
    <w:rsid w:val="56769820"/>
    <w:rsid w:val="568AF256"/>
    <w:rsid w:val="568C9BC0"/>
    <w:rsid w:val="568E5708"/>
    <w:rsid w:val="568EE533"/>
    <w:rsid w:val="56A7C46F"/>
    <w:rsid w:val="56AA5BBD"/>
    <w:rsid w:val="56AD607D"/>
    <w:rsid w:val="56B34EEB"/>
    <w:rsid w:val="56BBAE7E"/>
    <w:rsid w:val="56D0C1D3"/>
    <w:rsid w:val="56D83A33"/>
    <w:rsid w:val="56E1DDAC"/>
    <w:rsid w:val="56E35DF9"/>
    <w:rsid w:val="56E6DD61"/>
    <w:rsid w:val="56E8C9E7"/>
    <w:rsid w:val="56EE07CF"/>
    <w:rsid w:val="56EF05EF"/>
    <w:rsid w:val="56EF147D"/>
    <w:rsid w:val="56FDDF4F"/>
    <w:rsid w:val="57044396"/>
    <w:rsid w:val="57051319"/>
    <w:rsid w:val="5711DD7B"/>
    <w:rsid w:val="571707CC"/>
    <w:rsid w:val="572171B8"/>
    <w:rsid w:val="572518CF"/>
    <w:rsid w:val="572B7DC1"/>
    <w:rsid w:val="572BFE8B"/>
    <w:rsid w:val="572EEB8B"/>
    <w:rsid w:val="5735CB27"/>
    <w:rsid w:val="5736A640"/>
    <w:rsid w:val="573944DD"/>
    <w:rsid w:val="5739F330"/>
    <w:rsid w:val="575111EE"/>
    <w:rsid w:val="57573BE4"/>
    <w:rsid w:val="57610161"/>
    <w:rsid w:val="5762BFCD"/>
    <w:rsid w:val="5769BD2D"/>
    <w:rsid w:val="576B5E77"/>
    <w:rsid w:val="577295C4"/>
    <w:rsid w:val="5777B732"/>
    <w:rsid w:val="5780A7DA"/>
    <w:rsid w:val="5780DC0C"/>
    <w:rsid w:val="57848919"/>
    <w:rsid w:val="5784A6F1"/>
    <w:rsid w:val="5794692B"/>
    <w:rsid w:val="57956150"/>
    <w:rsid w:val="579A965C"/>
    <w:rsid w:val="579BD523"/>
    <w:rsid w:val="579C99EA"/>
    <w:rsid w:val="57A58BAD"/>
    <w:rsid w:val="57B2AD0E"/>
    <w:rsid w:val="57B6C306"/>
    <w:rsid w:val="57B984EE"/>
    <w:rsid w:val="57BE066A"/>
    <w:rsid w:val="57C60B7E"/>
    <w:rsid w:val="57C662A6"/>
    <w:rsid w:val="57D0B216"/>
    <w:rsid w:val="57D0C620"/>
    <w:rsid w:val="57D18D10"/>
    <w:rsid w:val="57DD52E8"/>
    <w:rsid w:val="57DDFEE5"/>
    <w:rsid w:val="57E26386"/>
    <w:rsid w:val="57E4E2D6"/>
    <w:rsid w:val="57EDB9C0"/>
    <w:rsid w:val="57F43F3F"/>
    <w:rsid w:val="5800B5A1"/>
    <w:rsid w:val="58040876"/>
    <w:rsid w:val="58074665"/>
    <w:rsid w:val="580FB54F"/>
    <w:rsid w:val="58196EEB"/>
    <w:rsid w:val="581E9232"/>
    <w:rsid w:val="5826DB27"/>
    <w:rsid w:val="58296D14"/>
    <w:rsid w:val="584935F6"/>
    <w:rsid w:val="584FAC53"/>
    <w:rsid w:val="58638680"/>
    <w:rsid w:val="5866714E"/>
    <w:rsid w:val="5868C00D"/>
    <w:rsid w:val="5870B1D4"/>
    <w:rsid w:val="5874BFB7"/>
    <w:rsid w:val="58771767"/>
    <w:rsid w:val="5877E5F6"/>
    <w:rsid w:val="5888C13D"/>
    <w:rsid w:val="5892A9A2"/>
    <w:rsid w:val="5897C9AD"/>
    <w:rsid w:val="589CA2D7"/>
    <w:rsid w:val="589D092C"/>
    <w:rsid w:val="58A1437A"/>
    <w:rsid w:val="58AF4535"/>
    <w:rsid w:val="58BFD2C5"/>
    <w:rsid w:val="58C8B1D2"/>
    <w:rsid w:val="58D6E1F5"/>
    <w:rsid w:val="58DC6BE0"/>
    <w:rsid w:val="58DF11DD"/>
    <w:rsid w:val="58F4300D"/>
    <w:rsid w:val="58FA4B55"/>
    <w:rsid w:val="5905547C"/>
    <w:rsid w:val="590C3BC6"/>
    <w:rsid w:val="590F0E43"/>
    <w:rsid w:val="59241820"/>
    <w:rsid w:val="592A002A"/>
    <w:rsid w:val="5935B09C"/>
    <w:rsid w:val="5936CBC0"/>
    <w:rsid w:val="59380A2B"/>
    <w:rsid w:val="593B7933"/>
    <w:rsid w:val="593EBA39"/>
    <w:rsid w:val="594F978E"/>
    <w:rsid w:val="5956F7E1"/>
    <w:rsid w:val="5958DFFB"/>
    <w:rsid w:val="59620A3F"/>
    <w:rsid w:val="59629989"/>
    <w:rsid w:val="5969C9E8"/>
    <w:rsid w:val="596CCE22"/>
    <w:rsid w:val="59701FF8"/>
    <w:rsid w:val="5977D0AB"/>
    <w:rsid w:val="59792567"/>
    <w:rsid w:val="597B4CED"/>
    <w:rsid w:val="597D121A"/>
    <w:rsid w:val="597F3006"/>
    <w:rsid w:val="5984CE0A"/>
    <w:rsid w:val="59898A21"/>
    <w:rsid w:val="59963BB2"/>
    <w:rsid w:val="5996897E"/>
    <w:rsid w:val="59A288F3"/>
    <w:rsid w:val="59A510CB"/>
    <w:rsid w:val="59AA5BBC"/>
    <w:rsid w:val="59ACCF6B"/>
    <w:rsid w:val="59ADAC47"/>
    <w:rsid w:val="59B406A2"/>
    <w:rsid w:val="59B550E6"/>
    <w:rsid w:val="59C1CCAE"/>
    <w:rsid w:val="59C33BE9"/>
    <w:rsid w:val="59C9B655"/>
    <w:rsid w:val="59CAC08F"/>
    <w:rsid w:val="59D14BB5"/>
    <w:rsid w:val="59D248ED"/>
    <w:rsid w:val="59DEDB1C"/>
    <w:rsid w:val="59DFC52D"/>
    <w:rsid w:val="59E2B30F"/>
    <w:rsid w:val="59E8EAFB"/>
    <w:rsid w:val="59EAB7B7"/>
    <w:rsid w:val="59EC741D"/>
    <w:rsid w:val="59ED5FF5"/>
    <w:rsid w:val="59F6081C"/>
    <w:rsid w:val="5A0241AF"/>
    <w:rsid w:val="5A03C0C9"/>
    <w:rsid w:val="5A201E43"/>
    <w:rsid w:val="5A31AC52"/>
    <w:rsid w:val="5A32BAEC"/>
    <w:rsid w:val="5A4531A9"/>
    <w:rsid w:val="5A47A274"/>
    <w:rsid w:val="5A4BBEA9"/>
    <w:rsid w:val="5A4FFB6A"/>
    <w:rsid w:val="5A560118"/>
    <w:rsid w:val="5A653367"/>
    <w:rsid w:val="5A749858"/>
    <w:rsid w:val="5A78B72F"/>
    <w:rsid w:val="5A7D2389"/>
    <w:rsid w:val="5A883ADE"/>
    <w:rsid w:val="5A8E9891"/>
    <w:rsid w:val="5A91D6A1"/>
    <w:rsid w:val="5A96C29B"/>
    <w:rsid w:val="5A99CEF8"/>
    <w:rsid w:val="5AA0EC54"/>
    <w:rsid w:val="5AA1ADE0"/>
    <w:rsid w:val="5AAC9880"/>
    <w:rsid w:val="5AACD5A6"/>
    <w:rsid w:val="5ADEDF0D"/>
    <w:rsid w:val="5AE37D45"/>
    <w:rsid w:val="5AFCF161"/>
    <w:rsid w:val="5B2B8B56"/>
    <w:rsid w:val="5B2D05E8"/>
    <w:rsid w:val="5B3B661D"/>
    <w:rsid w:val="5B43996F"/>
    <w:rsid w:val="5B479727"/>
    <w:rsid w:val="5B5F7824"/>
    <w:rsid w:val="5B6577FE"/>
    <w:rsid w:val="5B6733F9"/>
    <w:rsid w:val="5B69EB13"/>
    <w:rsid w:val="5B746E34"/>
    <w:rsid w:val="5B85D561"/>
    <w:rsid w:val="5B8F9388"/>
    <w:rsid w:val="5B929131"/>
    <w:rsid w:val="5B98139B"/>
    <w:rsid w:val="5B98AD5B"/>
    <w:rsid w:val="5B9C3231"/>
    <w:rsid w:val="5BA49488"/>
    <w:rsid w:val="5BAE4C6B"/>
    <w:rsid w:val="5BAEE62B"/>
    <w:rsid w:val="5BBD5314"/>
    <w:rsid w:val="5BC228A7"/>
    <w:rsid w:val="5BDAB22C"/>
    <w:rsid w:val="5BDC1DA9"/>
    <w:rsid w:val="5BF0AA85"/>
    <w:rsid w:val="5BF52FAE"/>
    <w:rsid w:val="5BF6ECFD"/>
    <w:rsid w:val="5C01902F"/>
    <w:rsid w:val="5C0E8CAB"/>
    <w:rsid w:val="5C126E59"/>
    <w:rsid w:val="5C1FC5EE"/>
    <w:rsid w:val="5C23A824"/>
    <w:rsid w:val="5C2821AA"/>
    <w:rsid w:val="5C30A2DF"/>
    <w:rsid w:val="5C40AF7E"/>
    <w:rsid w:val="5C41A00D"/>
    <w:rsid w:val="5C4FC11B"/>
    <w:rsid w:val="5C70723C"/>
    <w:rsid w:val="5C73DF69"/>
    <w:rsid w:val="5C76C58F"/>
    <w:rsid w:val="5C7749A4"/>
    <w:rsid w:val="5C78B3BD"/>
    <w:rsid w:val="5C803F97"/>
    <w:rsid w:val="5C82B1DC"/>
    <w:rsid w:val="5C8D75F9"/>
    <w:rsid w:val="5C986587"/>
    <w:rsid w:val="5C99ED8B"/>
    <w:rsid w:val="5C9AF827"/>
    <w:rsid w:val="5CA0477A"/>
    <w:rsid w:val="5CA050ED"/>
    <w:rsid w:val="5CA55B26"/>
    <w:rsid w:val="5CA7EEB9"/>
    <w:rsid w:val="5CAE24FE"/>
    <w:rsid w:val="5CB00E15"/>
    <w:rsid w:val="5CC774DC"/>
    <w:rsid w:val="5CD014CE"/>
    <w:rsid w:val="5CD02666"/>
    <w:rsid w:val="5CDDC18D"/>
    <w:rsid w:val="5CDFBB30"/>
    <w:rsid w:val="5CE6A875"/>
    <w:rsid w:val="5CEE3380"/>
    <w:rsid w:val="5D14C795"/>
    <w:rsid w:val="5D1783E7"/>
    <w:rsid w:val="5D1CC297"/>
    <w:rsid w:val="5D227115"/>
    <w:rsid w:val="5D2B8A5E"/>
    <w:rsid w:val="5D2C4BA2"/>
    <w:rsid w:val="5D339F22"/>
    <w:rsid w:val="5D44B3D3"/>
    <w:rsid w:val="5D5490B7"/>
    <w:rsid w:val="5D57AF95"/>
    <w:rsid w:val="5D5F13DB"/>
    <w:rsid w:val="5D69315F"/>
    <w:rsid w:val="5D69500E"/>
    <w:rsid w:val="5D6C838E"/>
    <w:rsid w:val="5D77EBD6"/>
    <w:rsid w:val="5D7C6435"/>
    <w:rsid w:val="5D8D2C7A"/>
    <w:rsid w:val="5D903949"/>
    <w:rsid w:val="5D95D95B"/>
    <w:rsid w:val="5DA38164"/>
    <w:rsid w:val="5DA75A28"/>
    <w:rsid w:val="5DAB5013"/>
    <w:rsid w:val="5DAF1CFE"/>
    <w:rsid w:val="5DBA185D"/>
    <w:rsid w:val="5DC2067D"/>
    <w:rsid w:val="5DC35294"/>
    <w:rsid w:val="5DCFB340"/>
    <w:rsid w:val="5DDB7344"/>
    <w:rsid w:val="5DE29119"/>
    <w:rsid w:val="5DE54A0B"/>
    <w:rsid w:val="5DEBFCAE"/>
    <w:rsid w:val="5DF2E4FD"/>
    <w:rsid w:val="5DF3F813"/>
    <w:rsid w:val="5DFEFED3"/>
    <w:rsid w:val="5E028B1D"/>
    <w:rsid w:val="5E0374A1"/>
    <w:rsid w:val="5E1B1E07"/>
    <w:rsid w:val="5E272F71"/>
    <w:rsid w:val="5E2909FD"/>
    <w:rsid w:val="5E2C8A3D"/>
    <w:rsid w:val="5E356CA7"/>
    <w:rsid w:val="5E3A7EE6"/>
    <w:rsid w:val="5E43D2E7"/>
    <w:rsid w:val="5E4C946C"/>
    <w:rsid w:val="5E516D6C"/>
    <w:rsid w:val="5E53CCDC"/>
    <w:rsid w:val="5E59CD60"/>
    <w:rsid w:val="5E5A376B"/>
    <w:rsid w:val="5E5DFB1B"/>
    <w:rsid w:val="5E5EE41A"/>
    <w:rsid w:val="5E63D433"/>
    <w:rsid w:val="5E739DE1"/>
    <w:rsid w:val="5E74F71D"/>
    <w:rsid w:val="5E799F0B"/>
    <w:rsid w:val="5E7A0090"/>
    <w:rsid w:val="5E7D4180"/>
    <w:rsid w:val="5E7E031A"/>
    <w:rsid w:val="5E7EC5BC"/>
    <w:rsid w:val="5E9C356B"/>
    <w:rsid w:val="5E9E3803"/>
    <w:rsid w:val="5EA0609B"/>
    <w:rsid w:val="5EB1D780"/>
    <w:rsid w:val="5EB4BC3E"/>
    <w:rsid w:val="5EB9C380"/>
    <w:rsid w:val="5EC11D61"/>
    <w:rsid w:val="5EC33F3F"/>
    <w:rsid w:val="5EC39AD3"/>
    <w:rsid w:val="5ECF3700"/>
    <w:rsid w:val="5ED14C6D"/>
    <w:rsid w:val="5ED1E840"/>
    <w:rsid w:val="5ED4175B"/>
    <w:rsid w:val="5ED492BD"/>
    <w:rsid w:val="5F03AD3F"/>
    <w:rsid w:val="5F0691B1"/>
    <w:rsid w:val="5F0830D6"/>
    <w:rsid w:val="5F0D0A0B"/>
    <w:rsid w:val="5F291EED"/>
    <w:rsid w:val="5F2CFDD8"/>
    <w:rsid w:val="5F383698"/>
    <w:rsid w:val="5F5482BA"/>
    <w:rsid w:val="5F617B4C"/>
    <w:rsid w:val="5F622DF5"/>
    <w:rsid w:val="5F655C53"/>
    <w:rsid w:val="5F6C2AF0"/>
    <w:rsid w:val="5F71DC65"/>
    <w:rsid w:val="5F781151"/>
    <w:rsid w:val="5F7B2C62"/>
    <w:rsid w:val="5F913E59"/>
    <w:rsid w:val="5F97C227"/>
    <w:rsid w:val="5F9B9307"/>
    <w:rsid w:val="5FA03E9D"/>
    <w:rsid w:val="5FA5E81E"/>
    <w:rsid w:val="5FB227D2"/>
    <w:rsid w:val="5FB2901E"/>
    <w:rsid w:val="5FB6CB76"/>
    <w:rsid w:val="5FC1C204"/>
    <w:rsid w:val="5FC40160"/>
    <w:rsid w:val="5FD46D7A"/>
    <w:rsid w:val="5FDE1093"/>
    <w:rsid w:val="5FE3CDC5"/>
    <w:rsid w:val="5FEDE1C8"/>
    <w:rsid w:val="5FF697A1"/>
    <w:rsid w:val="60021FE3"/>
    <w:rsid w:val="6003B03D"/>
    <w:rsid w:val="601681E8"/>
    <w:rsid w:val="601AF9E8"/>
    <w:rsid w:val="601D0107"/>
    <w:rsid w:val="60293BC3"/>
    <w:rsid w:val="602D9E3D"/>
    <w:rsid w:val="603B87D5"/>
    <w:rsid w:val="6045C885"/>
    <w:rsid w:val="604CB500"/>
    <w:rsid w:val="604D8B1D"/>
    <w:rsid w:val="605F1393"/>
    <w:rsid w:val="60628F2A"/>
    <w:rsid w:val="606D1CCE"/>
    <w:rsid w:val="606FE032"/>
    <w:rsid w:val="6079552D"/>
    <w:rsid w:val="607CA01E"/>
    <w:rsid w:val="607D3270"/>
    <w:rsid w:val="6081421B"/>
    <w:rsid w:val="608C770E"/>
    <w:rsid w:val="6091102B"/>
    <w:rsid w:val="609DA5E2"/>
    <w:rsid w:val="60A3C5D3"/>
    <w:rsid w:val="60A47CA5"/>
    <w:rsid w:val="60ADA070"/>
    <w:rsid w:val="60B1EEAB"/>
    <w:rsid w:val="60B92073"/>
    <w:rsid w:val="60C2B71C"/>
    <w:rsid w:val="60CA6FB9"/>
    <w:rsid w:val="60D336D7"/>
    <w:rsid w:val="60E34277"/>
    <w:rsid w:val="60F0F904"/>
    <w:rsid w:val="60FD57F9"/>
    <w:rsid w:val="60FF1513"/>
    <w:rsid w:val="610371F3"/>
    <w:rsid w:val="610C00FF"/>
    <w:rsid w:val="611555B5"/>
    <w:rsid w:val="6118E62B"/>
    <w:rsid w:val="611A02E3"/>
    <w:rsid w:val="61235A3A"/>
    <w:rsid w:val="612BDAE6"/>
    <w:rsid w:val="612CCE59"/>
    <w:rsid w:val="613CF796"/>
    <w:rsid w:val="61658597"/>
    <w:rsid w:val="61746ACB"/>
    <w:rsid w:val="617F46FB"/>
    <w:rsid w:val="6185ABAF"/>
    <w:rsid w:val="618E2F85"/>
    <w:rsid w:val="618F0ACF"/>
    <w:rsid w:val="619863C5"/>
    <w:rsid w:val="619CA3E5"/>
    <w:rsid w:val="619D23B9"/>
    <w:rsid w:val="619D4D7C"/>
    <w:rsid w:val="619D8252"/>
    <w:rsid w:val="619FB852"/>
    <w:rsid w:val="61AB3EA3"/>
    <w:rsid w:val="61AFBD24"/>
    <w:rsid w:val="61B367D1"/>
    <w:rsid w:val="61B87AE3"/>
    <w:rsid w:val="61B8A8FB"/>
    <w:rsid w:val="61C3E151"/>
    <w:rsid w:val="61C50C24"/>
    <w:rsid w:val="61C5B4DB"/>
    <w:rsid w:val="61C61606"/>
    <w:rsid w:val="61C855A4"/>
    <w:rsid w:val="61C85A4C"/>
    <w:rsid w:val="61D1E483"/>
    <w:rsid w:val="61D76CF6"/>
    <w:rsid w:val="61DE3492"/>
    <w:rsid w:val="61E5ED0B"/>
    <w:rsid w:val="61E88D45"/>
    <w:rsid w:val="61E8AA01"/>
    <w:rsid w:val="61EC3AC4"/>
    <w:rsid w:val="6218CA0B"/>
    <w:rsid w:val="621F897E"/>
    <w:rsid w:val="62225580"/>
    <w:rsid w:val="6237DEFF"/>
    <w:rsid w:val="6241B61C"/>
    <w:rsid w:val="62505C73"/>
    <w:rsid w:val="6255D862"/>
    <w:rsid w:val="625A846A"/>
    <w:rsid w:val="6263F095"/>
    <w:rsid w:val="6273BC32"/>
    <w:rsid w:val="627F3A89"/>
    <w:rsid w:val="6290C5A0"/>
    <w:rsid w:val="629C11C3"/>
    <w:rsid w:val="62A7E778"/>
    <w:rsid w:val="62AB0743"/>
    <w:rsid w:val="62AEB90C"/>
    <w:rsid w:val="62B4959F"/>
    <w:rsid w:val="62C550B8"/>
    <w:rsid w:val="62CE8FF3"/>
    <w:rsid w:val="62CF5AD6"/>
    <w:rsid w:val="62D2DA58"/>
    <w:rsid w:val="62D8937D"/>
    <w:rsid w:val="62F59108"/>
    <w:rsid w:val="62FBAFCD"/>
    <w:rsid w:val="62FED9DF"/>
    <w:rsid w:val="63096692"/>
    <w:rsid w:val="630D138C"/>
    <w:rsid w:val="630FBAD4"/>
    <w:rsid w:val="631150E2"/>
    <w:rsid w:val="631AB392"/>
    <w:rsid w:val="631D5B32"/>
    <w:rsid w:val="631F0970"/>
    <w:rsid w:val="63208619"/>
    <w:rsid w:val="6331B826"/>
    <w:rsid w:val="6335D42D"/>
    <w:rsid w:val="6341E075"/>
    <w:rsid w:val="6346113A"/>
    <w:rsid w:val="634B626B"/>
    <w:rsid w:val="6350027B"/>
    <w:rsid w:val="635175E7"/>
    <w:rsid w:val="6355BF7C"/>
    <w:rsid w:val="635CF879"/>
    <w:rsid w:val="635ECD0D"/>
    <w:rsid w:val="636EAF58"/>
    <w:rsid w:val="636ECE5C"/>
    <w:rsid w:val="6378DA0F"/>
    <w:rsid w:val="639D4A9C"/>
    <w:rsid w:val="63A97D3C"/>
    <w:rsid w:val="63B12D03"/>
    <w:rsid w:val="63B1396C"/>
    <w:rsid w:val="63B2A5C5"/>
    <w:rsid w:val="63B3043E"/>
    <w:rsid w:val="63B8CEEB"/>
    <w:rsid w:val="63CBF08E"/>
    <w:rsid w:val="63DBCE76"/>
    <w:rsid w:val="63E8152B"/>
    <w:rsid w:val="63EC0210"/>
    <w:rsid w:val="63F6663D"/>
    <w:rsid w:val="63F7B9A0"/>
    <w:rsid w:val="63FB7D71"/>
    <w:rsid w:val="63FC8118"/>
    <w:rsid w:val="6405F3BB"/>
    <w:rsid w:val="6407068B"/>
    <w:rsid w:val="6416EFF0"/>
    <w:rsid w:val="64201837"/>
    <w:rsid w:val="6427E1B7"/>
    <w:rsid w:val="643A0D4C"/>
    <w:rsid w:val="64584281"/>
    <w:rsid w:val="645C0693"/>
    <w:rsid w:val="64739A5E"/>
    <w:rsid w:val="647845A5"/>
    <w:rsid w:val="64793587"/>
    <w:rsid w:val="6481E3EC"/>
    <w:rsid w:val="648EB061"/>
    <w:rsid w:val="6492DF08"/>
    <w:rsid w:val="64B12642"/>
    <w:rsid w:val="64B8CEB6"/>
    <w:rsid w:val="64BFF388"/>
    <w:rsid w:val="64CB264C"/>
    <w:rsid w:val="64CCD6F5"/>
    <w:rsid w:val="64CE3F90"/>
    <w:rsid w:val="64D1543A"/>
    <w:rsid w:val="64D6C51F"/>
    <w:rsid w:val="64DDBC36"/>
    <w:rsid w:val="64DFD6E2"/>
    <w:rsid w:val="64E98DC5"/>
    <w:rsid w:val="64EEB514"/>
    <w:rsid w:val="64F376F3"/>
    <w:rsid w:val="64F87540"/>
    <w:rsid w:val="64FB4177"/>
    <w:rsid w:val="64FC8EEB"/>
    <w:rsid w:val="64FCA456"/>
    <w:rsid w:val="64FCBE25"/>
    <w:rsid w:val="65016E69"/>
    <w:rsid w:val="65146EC3"/>
    <w:rsid w:val="6514DF99"/>
    <w:rsid w:val="65173607"/>
    <w:rsid w:val="651EF44F"/>
    <w:rsid w:val="6522D927"/>
    <w:rsid w:val="65358259"/>
    <w:rsid w:val="653A6BDA"/>
    <w:rsid w:val="65425724"/>
    <w:rsid w:val="654374D5"/>
    <w:rsid w:val="654488DB"/>
    <w:rsid w:val="6544946E"/>
    <w:rsid w:val="654537BB"/>
    <w:rsid w:val="65461961"/>
    <w:rsid w:val="6565451F"/>
    <w:rsid w:val="65671798"/>
    <w:rsid w:val="6569D7AB"/>
    <w:rsid w:val="656A8A52"/>
    <w:rsid w:val="656AE3BD"/>
    <w:rsid w:val="6579B1FC"/>
    <w:rsid w:val="65809C07"/>
    <w:rsid w:val="658D6AC6"/>
    <w:rsid w:val="658E5A66"/>
    <w:rsid w:val="65A28159"/>
    <w:rsid w:val="65A6FF1F"/>
    <w:rsid w:val="65B045B7"/>
    <w:rsid w:val="65B8F7D2"/>
    <w:rsid w:val="65CD5BBA"/>
    <w:rsid w:val="65D18C75"/>
    <w:rsid w:val="65DA1B42"/>
    <w:rsid w:val="65DA53B4"/>
    <w:rsid w:val="65DC0F3C"/>
    <w:rsid w:val="65DCBEAF"/>
    <w:rsid w:val="65E39A41"/>
    <w:rsid w:val="65ED4F20"/>
    <w:rsid w:val="65F06446"/>
    <w:rsid w:val="65F19BB1"/>
    <w:rsid w:val="65F881F9"/>
    <w:rsid w:val="65F910DB"/>
    <w:rsid w:val="65FA4498"/>
    <w:rsid w:val="660B9FAC"/>
    <w:rsid w:val="661071A8"/>
    <w:rsid w:val="661394E6"/>
    <w:rsid w:val="66145DC7"/>
    <w:rsid w:val="661C2CCC"/>
    <w:rsid w:val="66238579"/>
    <w:rsid w:val="66327BEA"/>
    <w:rsid w:val="6639704B"/>
    <w:rsid w:val="663DAC53"/>
    <w:rsid w:val="663E2E53"/>
    <w:rsid w:val="6648E1DE"/>
    <w:rsid w:val="664A1F8B"/>
    <w:rsid w:val="664B172B"/>
    <w:rsid w:val="664EBDAD"/>
    <w:rsid w:val="66534E53"/>
    <w:rsid w:val="6653A452"/>
    <w:rsid w:val="6658AEE4"/>
    <w:rsid w:val="6658B41E"/>
    <w:rsid w:val="665A9F27"/>
    <w:rsid w:val="66636C0B"/>
    <w:rsid w:val="6689293F"/>
    <w:rsid w:val="669282AE"/>
    <w:rsid w:val="6696A788"/>
    <w:rsid w:val="669D6EFA"/>
    <w:rsid w:val="66A03621"/>
    <w:rsid w:val="66A1ACED"/>
    <w:rsid w:val="66A7C70B"/>
    <w:rsid w:val="66ACA858"/>
    <w:rsid w:val="66B012BD"/>
    <w:rsid w:val="66C46B60"/>
    <w:rsid w:val="66C9A424"/>
    <w:rsid w:val="66CEB935"/>
    <w:rsid w:val="66DED919"/>
    <w:rsid w:val="66E4B34A"/>
    <w:rsid w:val="66E9291F"/>
    <w:rsid w:val="66ED42F7"/>
    <w:rsid w:val="66F49CEF"/>
    <w:rsid w:val="66F8CD65"/>
    <w:rsid w:val="66F92DD8"/>
    <w:rsid w:val="66FC09AC"/>
    <w:rsid w:val="66FCA8C7"/>
    <w:rsid w:val="6701A87C"/>
    <w:rsid w:val="67068BD4"/>
    <w:rsid w:val="67178F4A"/>
    <w:rsid w:val="67196E46"/>
    <w:rsid w:val="671F7884"/>
    <w:rsid w:val="671FB6B9"/>
    <w:rsid w:val="6720BD89"/>
    <w:rsid w:val="6722980F"/>
    <w:rsid w:val="6725829D"/>
    <w:rsid w:val="672BD13F"/>
    <w:rsid w:val="673202AF"/>
    <w:rsid w:val="673D242F"/>
    <w:rsid w:val="6741C3E3"/>
    <w:rsid w:val="67613BE0"/>
    <w:rsid w:val="67654DE0"/>
    <w:rsid w:val="677272B9"/>
    <w:rsid w:val="6773489C"/>
    <w:rsid w:val="6786AD27"/>
    <w:rsid w:val="6789C0C8"/>
    <w:rsid w:val="6795D86A"/>
    <w:rsid w:val="67A724CD"/>
    <w:rsid w:val="67C4C36B"/>
    <w:rsid w:val="67CF21AA"/>
    <w:rsid w:val="67DFF0B9"/>
    <w:rsid w:val="67E759AF"/>
    <w:rsid w:val="67EFCC9F"/>
    <w:rsid w:val="67F3CA2F"/>
    <w:rsid w:val="67FA9113"/>
    <w:rsid w:val="67FC3798"/>
    <w:rsid w:val="67FE35B7"/>
    <w:rsid w:val="6802B4E8"/>
    <w:rsid w:val="68094550"/>
    <w:rsid w:val="680C653D"/>
    <w:rsid w:val="680D3973"/>
    <w:rsid w:val="680E655E"/>
    <w:rsid w:val="6812D150"/>
    <w:rsid w:val="681C0561"/>
    <w:rsid w:val="68338768"/>
    <w:rsid w:val="68368D90"/>
    <w:rsid w:val="68430FA4"/>
    <w:rsid w:val="68530F69"/>
    <w:rsid w:val="685D53EA"/>
    <w:rsid w:val="68638E4B"/>
    <w:rsid w:val="6874D5E0"/>
    <w:rsid w:val="6876353A"/>
    <w:rsid w:val="687753E7"/>
    <w:rsid w:val="687D2205"/>
    <w:rsid w:val="688325A4"/>
    <w:rsid w:val="68843B81"/>
    <w:rsid w:val="688453D7"/>
    <w:rsid w:val="688A175A"/>
    <w:rsid w:val="689199F9"/>
    <w:rsid w:val="689B6A74"/>
    <w:rsid w:val="689BC9E4"/>
    <w:rsid w:val="68A3C720"/>
    <w:rsid w:val="68A656EF"/>
    <w:rsid w:val="68B472AB"/>
    <w:rsid w:val="68B5C62C"/>
    <w:rsid w:val="68B86D68"/>
    <w:rsid w:val="68C23951"/>
    <w:rsid w:val="68C2511A"/>
    <w:rsid w:val="68CCCAB1"/>
    <w:rsid w:val="68CF49AD"/>
    <w:rsid w:val="68D190C3"/>
    <w:rsid w:val="68D6FC62"/>
    <w:rsid w:val="68E655F6"/>
    <w:rsid w:val="68E7E947"/>
    <w:rsid w:val="68F0AAB3"/>
    <w:rsid w:val="68FBA506"/>
    <w:rsid w:val="690176A5"/>
    <w:rsid w:val="691A0E5E"/>
    <w:rsid w:val="69329C00"/>
    <w:rsid w:val="6933A207"/>
    <w:rsid w:val="693A182A"/>
    <w:rsid w:val="694E348C"/>
    <w:rsid w:val="695CB2A1"/>
    <w:rsid w:val="695F0AA0"/>
    <w:rsid w:val="696176F5"/>
    <w:rsid w:val="69931550"/>
    <w:rsid w:val="69A227F9"/>
    <w:rsid w:val="69B1862C"/>
    <w:rsid w:val="69BA5EB9"/>
    <w:rsid w:val="69C9611E"/>
    <w:rsid w:val="69CEA9E3"/>
    <w:rsid w:val="69CEF336"/>
    <w:rsid w:val="69EB249C"/>
    <w:rsid w:val="69ED4633"/>
    <w:rsid w:val="69ED635C"/>
    <w:rsid w:val="69FCD32E"/>
    <w:rsid w:val="6A029BAD"/>
    <w:rsid w:val="6A07E79C"/>
    <w:rsid w:val="6A0991B5"/>
    <w:rsid w:val="6A1106B2"/>
    <w:rsid w:val="6A15C65C"/>
    <w:rsid w:val="6A227DDF"/>
    <w:rsid w:val="6A23AB97"/>
    <w:rsid w:val="6A276E5C"/>
    <w:rsid w:val="6A30E4F2"/>
    <w:rsid w:val="6A31911D"/>
    <w:rsid w:val="6A3C9A8E"/>
    <w:rsid w:val="6A5170EA"/>
    <w:rsid w:val="6A6862A5"/>
    <w:rsid w:val="6A6B5F87"/>
    <w:rsid w:val="6A7AA3EA"/>
    <w:rsid w:val="6A82A341"/>
    <w:rsid w:val="6A8A8293"/>
    <w:rsid w:val="6A8DA3CF"/>
    <w:rsid w:val="6A8E30FF"/>
    <w:rsid w:val="6A995E11"/>
    <w:rsid w:val="6AB47A33"/>
    <w:rsid w:val="6AB61445"/>
    <w:rsid w:val="6AC92FCC"/>
    <w:rsid w:val="6AD3AD32"/>
    <w:rsid w:val="6ADB6503"/>
    <w:rsid w:val="6AE2F41A"/>
    <w:rsid w:val="6AE37A34"/>
    <w:rsid w:val="6AE7F790"/>
    <w:rsid w:val="6AF50945"/>
    <w:rsid w:val="6AF6522E"/>
    <w:rsid w:val="6AF67357"/>
    <w:rsid w:val="6AF6A9B2"/>
    <w:rsid w:val="6AFFCD7D"/>
    <w:rsid w:val="6B09B60F"/>
    <w:rsid w:val="6B194783"/>
    <w:rsid w:val="6B2050BB"/>
    <w:rsid w:val="6B28AA83"/>
    <w:rsid w:val="6B2D4C82"/>
    <w:rsid w:val="6B2D87F9"/>
    <w:rsid w:val="6B4E3867"/>
    <w:rsid w:val="6B52A58E"/>
    <w:rsid w:val="6B5F8B41"/>
    <w:rsid w:val="6B622499"/>
    <w:rsid w:val="6B632991"/>
    <w:rsid w:val="6B652C80"/>
    <w:rsid w:val="6B703125"/>
    <w:rsid w:val="6B762D9B"/>
    <w:rsid w:val="6B9B2EB5"/>
    <w:rsid w:val="6B9C4C60"/>
    <w:rsid w:val="6B9D6542"/>
    <w:rsid w:val="6B9F4571"/>
    <w:rsid w:val="6BA5763C"/>
    <w:rsid w:val="6BAD74D5"/>
    <w:rsid w:val="6BBA4A24"/>
    <w:rsid w:val="6BBB7A4D"/>
    <w:rsid w:val="6BBCB7F6"/>
    <w:rsid w:val="6BC649AF"/>
    <w:rsid w:val="6BCCDC91"/>
    <w:rsid w:val="6BCDC321"/>
    <w:rsid w:val="6BCE4FEE"/>
    <w:rsid w:val="6BD0A251"/>
    <w:rsid w:val="6BD7769D"/>
    <w:rsid w:val="6BD7E4F3"/>
    <w:rsid w:val="6BD807AE"/>
    <w:rsid w:val="6BDE2F68"/>
    <w:rsid w:val="6BE7B820"/>
    <w:rsid w:val="6BF1606E"/>
    <w:rsid w:val="6C100174"/>
    <w:rsid w:val="6C28EF1B"/>
    <w:rsid w:val="6C382C47"/>
    <w:rsid w:val="6C43DCC2"/>
    <w:rsid w:val="6C4CCBB5"/>
    <w:rsid w:val="6C4CF69A"/>
    <w:rsid w:val="6C51AF20"/>
    <w:rsid w:val="6C54B840"/>
    <w:rsid w:val="6C573D9E"/>
    <w:rsid w:val="6C595EDE"/>
    <w:rsid w:val="6C5971CD"/>
    <w:rsid w:val="6C5CDF7F"/>
    <w:rsid w:val="6C77E315"/>
    <w:rsid w:val="6C823B74"/>
    <w:rsid w:val="6C9426B9"/>
    <w:rsid w:val="6C9B0180"/>
    <w:rsid w:val="6C9EB4AF"/>
    <w:rsid w:val="6C9F19AF"/>
    <w:rsid w:val="6CA2AAE5"/>
    <w:rsid w:val="6CA3525E"/>
    <w:rsid w:val="6CA4E744"/>
    <w:rsid w:val="6CA92CD3"/>
    <w:rsid w:val="6CB2F083"/>
    <w:rsid w:val="6CB453FF"/>
    <w:rsid w:val="6CB56081"/>
    <w:rsid w:val="6CBD5F60"/>
    <w:rsid w:val="6CC1BC66"/>
    <w:rsid w:val="6CC77E28"/>
    <w:rsid w:val="6CC8D251"/>
    <w:rsid w:val="6CC8D800"/>
    <w:rsid w:val="6CC992F8"/>
    <w:rsid w:val="6CD3C3B2"/>
    <w:rsid w:val="6CD56941"/>
    <w:rsid w:val="6CD9098C"/>
    <w:rsid w:val="6CE081E5"/>
    <w:rsid w:val="6CE367BA"/>
    <w:rsid w:val="6CEAE8C7"/>
    <w:rsid w:val="6CF2B898"/>
    <w:rsid w:val="6CFE690B"/>
    <w:rsid w:val="6D04E23F"/>
    <w:rsid w:val="6D062959"/>
    <w:rsid w:val="6D110676"/>
    <w:rsid w:val="6D1197C0"/>
    <w:rsid w:val="6D1B90C8"/>
    <w:rsid w:val="6D1D84FD"/>
    <w:rsid w:val="6D1F0637"/>
    <w:rsid w:val="6D1F3A1C"/>
    <w:rsid w:val="6D220D0A"/>
    <w:rsid w:val="6D3CF4A0"/>
    <w:rsid w:val="6D4076E8"/>
    <w:rsid w:val="6D449524"/>
    <w:rsid w:val="6D53337A"/>
    <w:rsid w:val="6D58D158"/>
    <w:rsid w:val="6D65A6F7"/>
    <w:rsid w:val="6D69138A"/>
    <w:rsid w:val="6D6B00BD"/>
    <w:rsid w:val="6D6BBD45"/>
    <w:rsid w:val="6D6DF2B0"/>
    <w:rsid w:val="6D70D80B"/>
    <w:rsid w:val="6D72A4D5"/>
    <w:rsid w:val="6D805040"/>
    <w:rsid w:val="6D86772C"/>
    <w:rsid w:val="6D8B08FA"/>
    <w:rsid w:val="6D8C0A58"/>
    <w:rsid w:val="6D8CA0D5"/>
    <w:rsid w:val="6D8DCC9E"/>
    <w:rsid w:val="6D99978F"/>
    <w:rsid w:val="6D9D2442"/>
    <w:rsid w:val="6DAB5C6C"/>
    <w:rsid w:val="6DAEA91C"/>
    <w:rsid w:val="6DB4D566"/>
    <w:rsid w:val="6DB745AB"/>
    <w:rsid w:val="6DC335CF"/>
    <w:rsid w:val="6DC88BE0"/>
    <w:rsid w:val="6DC9C48B"/>
    <w:rsid w:val="6DD1FF0C"/>
    <w:rsid w:val="6DD3BCE1"/>
    <w:rsid w:val="6DE10F76"/>
    <w:rsid w:val="6DEEEE42"/>
    <w:rsid w:val="6DF301C3"/>
    <w:rsid w:val="6DF3419F"/>
    <w:rsid w:val="6DFBCACB"/>
    <w:rsid w:val="6E0AAB3B"/>
    <w:rsid w:val="6E17003C"/>
    <w:rsid w:val="6E27BD1D"/>
    <w:rsid w:val="6E347F38"/>
    <w:rsid w:val="6E4B065A"/>
    <w:rsid w:val="6E58CC37"/>
    <w:rsid w:val="6E591AE6"/>
    <w:rsid w:val="6E592F7B"/>
    <w:rsid w:val="6E605A56"/>
    <w:rsid w:val="6E6248F6"/>
    <w:rsid w:val="6E7D7C5A"/>
    <w:rsid w:val="6E7ED525"/>
    <w:rsid w:val="6E86C0AE"/>
    <w:rsid w:val="6E92DB4C"/>
    <w:rsid w:val="6E96D77A"/>
    <w:rsid w:val="6EA7B66C"/>
    <w:rsid w:val="6EAD6821"/>
    <w:rsid w:val="6EAF863A"/>
    <w:rsid w:val="6EB03FF6"/>
    <w:rsid w:val="6EB5E826"/>
    <w:rsid w:val="6EBA6B15"/>
    <w:rsid w:val="6EC92589"/>
    <w:rsid w:val="6ECBC58F"/>
    <w:rsid w:val="6ED288F5"/>
    <w:rsid w:val="6ED63090"/>
    <w:rsid w:val="6ED6CE54"/>
    <w:rsid w:val="6EDB0D0E"/>
    <w:rsid w:val="6EDD585B"/>
    <w:rsid w:val="6EE04655"/>
    <w:rsid w:val="6EE78AAC"/>
    <w:rsid w:val="6EEE784A"/>
    <w:rsid w:val="6EFB1436"/>
    <w:rsid w:val="6EFB3363"/>
    <w:rsid w:val="6F03B56B"/>
    <w:rsid w:val="6F03BC25"/>
    <w:rsid w:val="6F0A3120"/>
    <w:rsid w:val="6F10D66D"/>
    <w:rsid w:val="6F140172"/>
    <w:rsid w:val="6F17DAB9"/>
    <w:rsid w:val="6F283458"/>
    <w:rsid w:val="6F286E26"/>
    <w:rsid w:val="6F2E3055"/>
    <w:rsid w:val="6F458E5E"/>
    <w:rsid w:val="6F497875"/>
    <w:rsid w:val="6F4C6591"/>
    <w:rsid w:val="6F50A5C7"/>
    <w:rsid w:val="6F532887"/>
    <w:rsid w:val="6F62DE0F"/>
    <w:rsid w:val="6F73FA0E"/>
    <w:rsid w:val="6F8D4342"/>
    <w:rsid w:val="6F913B7A"/>
    <w:rsid w:val="6F9150A7"/>
    <w:rsid w:val="6F944A35"/>
    <w:rsid w:val="6F953FED"/>
    <w:rsid w:val="6F9EEB42"/>
    <w:rsid w:val="6F9F9846"/>
    <w:rsid w:val="6FA13319"/>
    <w:rsid w:val="6FADBC12"/>
    <w:rsid w:val="6FB63091"/>
    <w:rsid w:val="6FBA3332"/>
    <w:rsid w:val="6FBC1F40"/>
    <w:rsid w:val="6FC0B4E5"/>
    <w:rsid w:val="6FD4A470"/>
    <w:rsid w:val="6FDB332A"/>
    <w:rsid w:val="6FE417E4"/>
    <w:rsid w:val="6FE77E93"/>
    <w:rsid w:val="6FE9DBA2"/>
    <w:rsid w:val="6FEAE0A2"/>
    <w:rsid w:val="6FEAFAA4"/>
    <w:rsid w:val="6FF0A92F"/>
    <w:rsid w:val="6FFA08DD"/>
    <w:rsid w:val="6FFF2EF1"/>
    <w:rsid w:val="70020269"/>
    <w:rsid w:val="7006679B"/>
    <w:rsid w:val="700D1F1F"/>
    <w:rsid w:val="70116061"/>
    <w:rsid w:val="70164866"/>
    <w:rsid w:val="70176F0F"/>
    <w:rsid w:val="701D2639"/>
    <w:rsid w:val="701ED5C3"/>
    <w:rsid w:val="7025A26F"/>
    <w:rsid w:val="702DCDB5"/>
    <w:rsid w:val="702F9A98"/>
    <w:rsid w:val="7036672D"/>
    <w:rsid w:val="7038F9B1"/>
    <w:rsid w:val="703A223F"/>
    <w:rsid w:val="704D1DF6"/>
    <w:rsid w:val="704E0741"/>
    <w:rsid w:val="705686AC"/>
    <w:rsid w:val="70651D9B"/>
    <w:rsid w:val="7067DE81"/>
    <w:rsid w:val="706A44BE"/>
    <w:rsid w:val="706D21CD"/>
    <w:rsid w:val="706EF583"/>
    <w:rsid w:val="7072B0A9"/>
    <w:rsid w:val="7074CBD4"/>
    <w:rsid w:val="7078C9D7"/>
    <w:rsid w:val="7079C6F1"/>
    <w:rsid w:val="7082D3D3"/>
    <w:rsid w:val="7088BA40"/>
    <w:rsid w:val="7096E2C2"/>
    <w:rsid w:val="70A1136B"/>
    <w:rsid w:val="70AF88C6"/>
    <w:rsid w:val="70BF0125"/>
    <w:rsid w:val="70BFB827"/>
    <w:rsid w:val="70C8F958"/>
    <w:rsid w:val="70CBB5CF"/>
    <w:rsid w:val="70CDED8C"/>
    <w:rsid w:val="70D2847D"/>
    <w:rsid w:val="70D30ABC"/>
    <w:rsid w:val="70D775AF"/>
    <w:rsid w:val="70DA6325"/>
    <w:rsid w:val="70F595C0"/>
    <w:rsid w:val="71023695"/>
    <w:rsid w:val="710D96FA"/>
    <w:rsid w:val="710E55A2"/>
    <w:rsid w:val="711800D8"/>
    <w:rsid w:val="71189216"/>
    <w:rsid w:val="712A0A13"/>
    <w:rsid w:val="712FA451"/>
    <w:rsid w:val="71346957"/>
    <w:rsid w:val="71372C35"/>
    <w:rsid w:val="713FD3A5"/>
    <w:rsid w:val="7147C32D"/>
    <w:rsid w:val="716C32BC"/>
    <w:rsid w:val="71801E27"/>
    <w:rsid w:val="71865347"/>
    <w:rsid w:val="7193B421"/>
    <w:rsid w:val="719BD6C0"/>
    <w:rsid w:val="71A92B16"/>
    <w:rsid w:val="71BC15B8"/>
    <w:rsid w:val="71BFC141"/>
    <w:rsid w:val="71C22C5D"/>
    <w:rsid w:val="71C98119"/>
    <w:rsid w:val="71CECCC5"/>
    <w:rsid w:val="71D14607"/>
    <w:rsid w:val="71D4956E"/>
    <w:rsid w:val="71DFE7C9"/>
    <w:rsid w:val="71E04093"/>
    <w:rsid w:val="71E3C94A"/>
    <w:rsid w:val="71E54434"/>
    <w:rsid w:val="71EA09D1"/>
    <w:rsid w:val="71EC968F"/>
    <w:rsid w:val="71F147DC"/>
    <w:rsid w:val="71F9D2CF"/>
    <w:rsid w:val="71FA9E77"/>
    <w:rsid w:val="71FFAA36"/>
    <w:rsid w:val="720221E9"/>
    <w:rsid w:val="72114A96"/>
    <w:rsid w:val="72125649"/>
    <w:rsid w:val="721CF408"/>
    <w:rsid w:val="7232A434"/>
    <w:rsid w:val="7233E650"/>
    <w:rsid w:val="72361E8E"/>
    <w:rsid w:val="723A3C57"/>
    <w:rsid w:val="723C1A97"/>
    <w:rsid w:val="7249C414"/>
    <w:rsid w:val="724BA09F"/>
    <w:rsid w:val="724E0864"/>
    <w:rsid w:val="72513C05"/>
    <w:rsid w:val="7260EB7F"/>
    <w:rsid w:val="7261CD9E"/>
    <w:rsid w:val="728159F4"/>
    <w:rsid w:val="7286D504"/>
    <w:rsid w:val="728F8EA6"/>
    <w:rsid w:val="729632AE"/>
    <w:rsid w:val="7298DAE7"/>
    <w:rsid w:val="72A4E64F"/>
    <w:rsid w:val="72A65ED2"/>
    <w:rsid w:val="72AF0047"/>
    <w:rsid w:val="72B7E2E8"/>
    <w:rsid w:val="72B9ECAE"/>
    <w:rsid w:val="72C63F9E"/>
    <w:rsid w:val="72D3C7A5"/>
    <w:rsid w:val="72D73A2B"/>
    <w:rsid w:val="72DB42D9"/>
    <w:rsid w:val="72DBFB5B"/>
    <w:rsid w:val="72DD2261"/>
    <w:rsid w:val="72DD5D56"/>
    <w:rsid w:val="72E25BEB"/>
    <w:rsid w:val="72E4C62E"/>
    <w:rsid w:val="72F61B84"/>
    <w:rsid w:val="72F80553"/>
    <w:rsid w:val="72FAF19D"/>
    <w:rsid w:val="72FB0B1F"/>
    <w:rsid w:val="72FE21E7"/>
    <w:rsid w:val="7301C6B5"/>
    <w:rsid w:val="73105C20"/>
    <w:rsid w:val="7313B415"/>
    <w:rsid w:val="731B9791"/>
    <w:rsid w:val="731F23B8"/>
    <w:rsid w:val="7323735B"/>
    <w:rsid w:val="732CBAF3"/>
    <w:rsid w:val="732F8482"/>
    <w:rsid w:val="73330984"/>
    <w:rsid w:val="7333289A"/>
    <w:rsid w:val="7333E7BA"/>
    <w:rsid w:val="73342B66"/>
    <w:rsid w:val="735938C4"/>
    <w:rsid w:val="735EEEC8"/>
    <w:rsid w:val="736BD909"/>
    <w:rsid w:val="736DC6F2"/>
    <w:rsid w:val="73734248"/>
    <w:rsid w:val="73748FC7"/>
    <w:rsid w:val="7375FBC1"/>
    <w:rsid w:val="738212F9"/>
    <w:rsid w:val="739E1EA0"/>
    <w:rsid w:val="73ADE200"/>
    <w:rsid w:val="73B24F22"/>
    <w:rsid w:val="73B41657"/>
    <w:rsid w:val="73C564B5"/>
    <w:rsid w:val="73C951DD"/>
    <w:rsid w:val="73D2697E"/>
    <w:rsid w:val="73D81AB6"/>
    <w:rsid w:val="73D92002"/>
    <w:rsid w:val="73D9C3C4"/>
    <w:rsid w:val="73DBCEEF"/>
    <w:rsid w:val="73E211FA"/>
    <w:rsid w:val="73ED653E"/>
    <w:rsid w:val="73F1CA7C"/>
    <w:rsid w:val="74035C11"/>
    <w:rsid w:val="740F8254"/>
    <w:rsid w:val="740FE2DE"/>
    <w:rsid w:val="741A67E7"/>
    <w:rsid w:val="741FB6A1"/>
    <w:rsid w:val="742223C4"/>
    <w:rsid w:val="742CD896"/>
    <w:rsid w:val="7432B95C"/>
    <w:rsid w:val="743630F4"/>
    <w:rsid w:val="744EB46C"/>
    <w:rsid w:val="745E523E"/>
    <w:rsid w:val="7468ADD2"/>
    <w:rsid w:val="7469231A"/>
    <w:rsid w:val="746B94E7"/>
    <w:rsid w:val="748DE9A1"/>
    <w:rsid w:val="7492463C"/>
    <w:rsid w:val="74984142"/>
    <w:rsid w:val="74A257EC"/>
    <w:rsid w:val="74A33560"/>
    <w:rsid w:val="74A8BD6B"/>
    <w:rsid w:val="74ADA7EF"/>
    <w:rsid w:val="74B2F827"/>
    <w:rsid w:val="74B73410"/>
    <w:rsid w:val="74B9E337"/>
    <w:rsid w:val="74BF742F"/>
    <w:rsid w:val="74D657CB"/>
    <w:rsid w:val="74DC92CF"/>
    <w:rsid w:val="74DD1D0A"/>
    <w:rsid w:val="74DEF798"/>
    <w:rsid w:val="74E87033"/>
    <w:rsid w:val="74E8EDE9"/>
    <w:rsid w:val="74EAE845"/>
    <w:rsid w:val="74F4AE79"/>
    <w:rsid w:val="74F68255"/>
    <w:rsid w:val="74F72D73"/>
    <w:rsid w:val="74FCAF4C"/>
    <w:rsid w:val="74FE4EF7"/>
    <w:rsid w:val="7501B11D"/>
    <w:rsid w:val="7502DEF8"/>
    <w:rsid w:val="750CFEFE"/>
    <w:rsid w:val="75267139"/>
    <w:rsid w:val="752C1EB3"/>
    <w:rsid w:val="752CCC13"/>
    <w:rsid w:val="752E7560"/>
    <w:rsid w:val="75487256"/>
    <w:rsid w:val="754D7B94"/>
    <w:rsid w:val="7555D81E"/>
    <w:rsid w:val="755B3B36"/>
    <w:rsid w:val="755C4EC4"/>
    <w:rsid w:val="756358E1"/>
    <w:rsid w:val="756E9639"/>
    <w:rsid w:val="757560F6"/>
    <w:rsid w:val="7575B665"/>
    <w:rsid w:val="757612F9"/>
    <w:rsid w:val="757C2323"/>
    <w:rsid w:val="757FCF57"/>
    <w:rsid w:val="75827A42"/>
    <w:rsid w:val="7583DF2A"/>
    <w:rsid w:val="759CD3AA"/>
    <w:rsid w:val="75A4366C"/>
    <w:rsid w:val="75A721A4"/>
    <w:rsid w:val="75AB52B5"/>
    <w:rsid w:val="75AC2B03"/>
    <w:rsid w:val="75AE27E7"/>
    <w:rsid w:val="75B0EBD3"/>
    <w:rsid w:val="75B8E43C"/>
    <w:rsid w:val="75BBB48E"/>
    <w:rsid w:val="75BD77A5"/>
    <w:rsid w:val="75C18EAF"/>
    <w:rsid w:val="75C3DC99"/>
    <w:rsid w:val="75C43BD1"/>
    <w:rsid w:val="75C64822"/>
    <w:rsid w:val="75E96DBB"/>
    <w:rsid w:val="75E9B410"/>
    <w:rsid w:val="75ECC622"/>
    <w:rsid w:val="75EDC1E8"/>
    <w:rsid w:val="75FA212A"/>
    <w:rsid w:val="75FC35EE"/>
    <w:rsid w:val="760532AB"/>
    <w:rsid w:val="7608AFE3"/>
    <w:rsid w:val="760F78E0"/>
    <w:rsid w:val="7611BC78"/>
    <w:rsid w:val="76133786"/>
    <w:rsid w:val="76142BD8"/>
    <w:rsid w:val="7618BD17"/>
    <w:rsid w:val="761D844F"/>
    <w:rsid w:val="761F8EDB"/>
    <w:rsid w:val="7621E0A2"/>
    <w:rsid w:val="76270CC4"/>
    <w:rsid w:val="762F36E4"/>
    <w:rsid w:val="762FB04D"/>
    <w:rsid w:val="76360016"/>
    <w:rsid w:val="7642A31B"/>
    <w:rsid w:val="7646CEFE"/>
    <w:rsid w:val="764A80D7"/>
    <w:rsid w:val="7650D4BC"/>
    <w:rsid w:val="765CC11A"/>
    <w:rsid w:val="765D53AC"/>
    <w:rsid w:val="765DBE34"/>
    <w:rsid w:val="7663069D"/>
    <w:rsid w:val="76638952"/>
    <w:rsid w:val="766BCC28"/>
    <w:rsid w:val="767973D0"/>
    <w:rsid w:val="767FB27C"/>
    <w:rsid w:val="76823498"/>
    <w:rsid w:val="768FC3DD"/>
    <w:rsid w:val="7690C5A5"/>
    <w:rsid w:val="769966BE"/>
    <w:rsid w:val="76ABB685"/>
    <w:rsid w:val="76B1786E"/>
    <w:rsid w:val="76B3AA3E"/>
    <w:rsid w:val="76BA4890"/>
    <w:rsid w:val="76BB635B"/>
    <w:rsid w:val="76BE7334"/>
    <w:rsid w:val="76C04595"/>
    <w:rsid w:val="76C8B80B"/>
    <w:rsid w:val="76DA3B7C"/>
    <w:rsid w:val="76E26269"/>
    <w:rsid w:val="76EC8C24"/>
    <w:rsid w:val="76ECC907"/>
    <w:rsid w:val="76ECED4D"/>
    <w:rsid w:val="76EE2041"/>
    <w:rsid w:val="76F4D1F5"/>
    <w:rsid w:val="76F7E394"/>
    <w:rsid w:val="77014E2D"/>
    <w:rsid w:val="7704FD0F"/>
    <w:rsid w:val="770BD1E4"/>
    <w:rsid w:val="77121DFB"/>
    <w:rsid w:val="7712504E"/>
    <w:rsid w:val="77135AC2"/>
    <w:rsid w:val="77241987"/>
    <w:rsid w:val="772B212D"/>
    <w:rsid w:val="7730BA32"/>
    <w:rsid w:val="773C1770"/>
    <w:rsid w:val="77415C82"/>
    <w:rsid w:val="7743F4E7"/>
    <w:rsid w:val="774580DA"/>
    <w:rsid w:val="77488C1B"/>
    <w:rsid w:val="774DDDBC"/>
    <w:rsid w:val="77741997"/>
    <w:rsid w:val="778A2187"/>
    <w:rsid w:val="77911616"/>
    <w:rsid w:val="7796B41F"/>
    <w:rsid w:val="779907DD"/>
    <w:rsid w:val="77A63706"/>
    <w:rsid w:val="77AA9EAD"/>
    <w:rsid w:val="77ADCB22"/>
    <w:rsid w:val="77AE9902"/>
    <w:rsid w:val="77B40BA8"/>
    <w:rsid w:val="77B5A0D1"/>
    <w:rsid w:val="77BA5922"/>
    <w:rsid w:val="77BB2D34"/>
    <w:rsid w:val="77D83DBD"/>
    <w:rsid w:val="77D8D9F1"/>
    <w:rsid w:val="77DCE06E"/>
    <w:rsid w:val="77DE9469"/>
    <w:rsid w:val="77E27E5C"/>
    <w:rsid w:val="77E4FEA2"/>
    <w:rsid w:val="77F22930"/>
    <w:rsid w:val="77F4715F"/>
    <w:rsid w:val="77F661C6"/>
    <w:rsid w:val="77F68692"/>
    <w:rsid w:val="780640BD"/>
    <w:rsid w:val="780E2E87"/>
    <w:rsid w:val="78139312"/>
    <w:rsid w:val="78143601"/>
    <w:rsid w:val="78161A1E"/>
    <w:rsid w:val="783D3296"/>
    <w:rsid w:val="784DEBBC"/>
    <w:rsid w:val="7851B903"/>
    <w:rsid w:val="78526486"/>
    <w:rsid w:val="7862AA2E"/>
    <w:rsid w:val="78636158"/>
    <w:rsid w:val="78644FD3"/>
    <w:rsid w:val="78691453"/>
    <w:rsid w:val="786F319D"/>
    <w:rsid w:val="786F6299"/>
    <w:rsid w:val="7875C0E5"/>
    <w:rsid w:val="7875E26E"/>
    <w:rsid w:val="787E9056"/>
    <w:rsid w:val="788BE27B"/>
    <w:rsid w:val="78905513"/>
    <w:rsid w:val="789CC300"/>
    <w:rsid w:val="789E2386"/>
    <w:rsid w:val="789E71A8"/>
    <w:rsid w:val="789F6C4E"/>
    <w:rsid w:val="78AC1031"/>
    <w:rsid w:val="78BFC4AF"/>
    <w:rsid w:val="78C13971"/>
    <w:rsid w:val="78E35EB5"/>
    <w:rsid w:val="78E4BFD7"/>
    <w:rsid w:val="78E7579E"/>
    <w:rsid w:val="78EB6C58"/>
    <w:rsid w:val="78F92A01"/>
    <w:rsid w:val="78FDA86A"/>
    <w:rsid w:val="790E6657"/>
    <w:rsid w:val="7912F066"/>
    <w:rsid w:val="791A2C0E"/>
    <w:rsid w:val="791F4501"/>
    <w:rsid w:val="79246539"/>
    <w:rsid w:val="7925F7D2"/>
    <w:rsid w:val="793B1A86"/>
    <w:rsid w:val="7942C205"/>
    <w:rsid w:val="7957D33B"/>
    <w:rsid w:val="79591BB2"/>
    <w:rsid w:val="79747B74"/>
    <w:rsid w:val="79789EC1"/>
    <w:rsid w:val="797FF526"/>
    <w:rsid w:val="79809A9A"/>
    <w:rsid w:val="79948ACB"/>
    <w:rsid w:val="7998B8DC"/>
    <w:rsid w:val="799F3BAC"/>
    <w:rsid w:val="79ADB107"/>
    <w:rsid w:val="79AEE1CC"/>
    <w:rsid w:val="79B20DA0"/>
    <w:rsid w:val="79B364DA"/>
    <w:rsid w:val="79B7EDC7"/>
    <w:rsid w:val="79B8B717"/>
    <w:rsid w:val="79BB4BB3"/>
    <w:rsid w:val="79C094F8"/>
    <w:rsid w:val="79C8D593"/>
    <w:rsid w:val="79CB95E8"/>
    <w:rsid w:val="79CC6BBF"/>
    <w:rsid w:val="79CF9CFC"/>
    <w:rsid w:val="79CFF252"/>
    <w:rsid w:val="79D4845A"/>
    <w:rsid w:val="79DAD7DF"/>
    <w:rsid w:val="79DD3D33"/>
    <w:rsid w:val="79E08CAB"/>
    <w:rsid w:val="79E53DED"/>
    <w:rsid w:val="79E90094"/>
    <w:rsid w:val="79EA0BDA"/>
    <w:rsid w:val="79F4B600"/>
    <w:rsid w:val="79FB4B00"/>
    <w:rsid w:val="7A026455"/>
    <w:rsid w:val="7A08EFFE"/>
    <w:rsid w:val="7A107167"/>
    <w:rsid w:val="7A14EFEB"/>
    <w:rsid w:val="7A150AF0"/>
    <w:rsid w:val="7A257D8D"/>
    <w:rsid w:val="7A2BE147"/>
    <w:rsid w:val="7A2DA7AF"/>
    <w:rsid w:val="7A2FA2E1"/>
    <w:rsid w:val="7A388717"/>
    <w:rsid w:val="7A3E94C0"/>
    <w:rsid w:val="7A4021C0"/>
    <w:rsid w:val="7A402F57"/>
    <w:rsid w:val="7A475B28"/>
    <w:rsid w:val="7A492CF1"/>
    <w:rsid w:val="7A49CA9D"/>
    <w:rsid w:val="7A4F58D1"/>
    <w:rsid w:val="7A57EB59"/>
    <w:rsid w:val="7A5F9D2C"/>
    <w:rsid w:val="7A6414F6"/>
    <w:rsid w:val="7A69F979"/>
    <w:rsid w:val="7A735629"/>
    <w:rsid w:val="7A80B55B"/>
    <w:rsid w:val="7A8D2672"/>
    <w:rsid w:val="7A9BD060"/>
    <w:rsid w:val="7AA44B84"/>
    <w:rsid w:val="7AA501E7"/>
    <w:rsid w:val="7AA78F85"/>
    <w:rsid w:val="7AB40AB1"/>
    <w:rsid w:val="7AB67FDC"/>
    <w:rsid w:val="7AC2B5D2"/>
    <w:rsid w:val="7AC2F1C0"/>
    <w:rsid w:val="7ACC64A1"/>
    <w:rsid w:val="7AD3D021"/>
    <w:rsid w:val="7AD89625"/>
    <w:rsid w:val="7ADB8CF6"/>
    <w:rsid w:val="7ADCDDA2"/>
    <w:rsid w:val="7AE70E4B"/>
    <w:rsid w:val="7AE7250D"/>
    <w:rsid w:val="7AE76342"/>
    <w:rsid w:val="7AEF5F10"/>
    <w:rsid w:val="7AFA55DA"/>
    <w:rsid w:val="7AFED775"/>
    <w:rsid w:val="7B026A64"/>
    <w:rsid w:val="7B0577F4"/>
    <w:rsid w:val="7B05B19C"/>
    <w:rsid w:val="7B0E689A"/>
    <w:rsid w:val="7B0F669E"/>
    <w:rsid w:val="7B1E0BBD"/>
    <w:rsid w:val="7B2E4943"/>
    <w:rsid w:val="7B31FB2A"/>
    <w:rsid w:val="7B351105"/>
    <w:rsid w:val="7B36ECA0"/>
    <w:rsid w:val="7B3C13D7"/>
    <w:rsid w:val="7B3EF314"/>
    <w:rsid w:val="7B45BB1F"/>
    <w:rsid w:val="7B54D950"/>
    <w:rsid w:val="7B55E85B"/>
    <w:rsid w:val="7B57FF9E"/>
    <w:rsid w:val="7B608929"/>
    <w:rsid w:val="7B63EBCA"/>
    <w:rsid w:val="7B682B21"/>
    <w:rsid w:val="7B72C2CC"/>
    <w:rsid w:val="7B74C9EE"/>
    <w:rsid w:val="7B7D815F"/>
    <w:rsid w:val="7B8DF8F3"/>
    <w:rsid w:val="7B915512"/>
    <w:rsid w:val="7B9AAF6D"/>
    <w:rsid w:val="7BA08148"/>
    <w:rsid w:val="7BA15130"/>
    <w:rsid w:val="7BA4A8A2"/>
    <w:rsid w:val="7BAC5BD0"/>
    <w:rsid w:val="7BB4913E"/>
    <w:rsid w:val="7BB5878D"/>
    <w:rsid w:val="7BDB8461"/>
    <w:rsid w:val="7BE9E378"/>
    <w:rsid w:val="7BED88A9"/>
    <w:rsid w:val="7BF2EC05"/>
    <w:rsid w:val="7BF35416"/>
    <w:rsid w:val="7C0A5650"/>
    <w:rsid w:val="7C0FD176"/>
    <w:rsid w:val="7C10DA45"/>
    <w:rsid w:val="7C1DB426"/>
    <w:rsid w:val="7C1F8D8F"/>
    <w:rsid w:val="7C24DA49"/>
    <w:rsid w:val="7C2A21C3"/>
    <w:rsid w:val="7C2B0E3F"/>
    <w:rsid w:val="7C2DF999"/>
    <w:rsid w:val="7C2F896B"/>
    <w:rsid w:val="7C3A5F66"/>
    <w:rsid w:val="7C4DC130"/>
    <w:rsid w:val="7C6E467F"/>
    <w:rsid w:val="7C76CAC5"/>
    <w:rsid w:val="7C7A6ECA"/>
    <w:rsid w:val="7C7ABDE8"/>
    <w:rsid w:val="7C8074E2"/>
    <w:rsid w:val="7C80850A"/>
    <w:rsid w:val="7C899087"/>
    <w:rsid w:val="7CA2CF1B"/>
    <w:rsid w:val="7CAF4EC5"/>
    <w:rsid w:val="7CAFCE99"/>
    <w:rsid w:val="7CB53744"/>
    <w:rsid w:val="7CC9400A"/>
    <w:rsid w:val="7CCA954C"/>
    <w:rsid w:val="7CCB95A4"/>
    <w:rsid w:val="7CCD258B"/>
    <w:rsid w:val="7CD77924"/>
    <w:rsid w:val="7CDA1456"/>
    <w:rsid w:val="7CEEAE76"/>
    <w:rsid w:val="7CF0A655"/>
    <w:rsid w:val="7CF2C27D"/>
    <w:rsid w:val="7CFAFBE6"/>
    <w:rsid w:val="7CFC4B0B"/>
    <w:rsid w:val="7CFEAB7D"/>
    <w:rsid w:val="7D08968E"/>
    <w:rsid w:val="7D0C0701"/>
    <w:rsid w:val="7D13F083"/>
    <w:rsid w:val="7D282B11"/>
    <w:rsid w:val="7D29F35D"/>
    <w:rsid w:val="7D36D39C"/>
    <w:rsid w:val="7D3EC39D"/>
    <w:rsid w:val="7D476BA3"/>
    <w:rsid w:val="7D4C012C"/>
    <w:rsid w:val="7D5D0F3D"/>
    <w:rsid w:val="7D606780"/>
    <w:rsid w:val="7D61F23B"/>
    <w:rsid w:val="7D65BE8A"/>
    <w:rsid w:val="7D70B1D9"/>
    <w:rsid w:val="7D768959"/>
    <w:rsid w:val="7D795234"/>
    <w:rsid w:val="7D7F98FE"/>
    <w:rsid w:val="7D87965E"/>
    <w:rsid w:val="7D8806D3"/>
    <w:rsid w:val="7DA821D0"/>
    <w:rsid w:val="7DB03C89"/>
    <w:rsid w:val="7DB19296"/>
    <w:rsid w:val="7DB3A136"/>
    <w:rsid w:val="7DB43ED0"/>
    <w:rsid w:val="7DBBFABB"/>
    <w:rsid w:val="7DCC90E4"/>
    <w:rsid w:val="7DD1480F"/>
    <w:rsid w:val="7DD53D2C"/>
    <w:rsid w:val="7DD9A3C4"/>
    <w:rsid w:val="7DE15AFC"/>
    <w:rsid w:val="7DE16917"/>
    <w:rsid w:val="7DE776E1"/>
    <w:rsid w:val="7DEA7971"/>
    <w:rsid w:val="7DEDE69C"/>
    <w:rsid w:val="7DEEC050"/>
    <w:rsid w:val="7DF8A455"/>
    <w:rsid w:val="7E0C5EEF"/>
    <w:rsid w:val="7E0F0B48"/>
    <w:rsid w:val="7E1FD118"/>
    <w:rsid w:val="7E2731A8"/>
    <w:rsid w:val="7E461D6C"/>
    <w:rsid w:val="7E4CC5EC"/>
    <w:rsid w:val="7E507404"/>
    <w:rsid w:val="7E52ADB7"/>
    <w:rsid w:val="7E55A069"/>
    <w:rsid w:val="7E5673F8"/>
    <w:rsid w:val="7E588518"/>
    <w:rsid w:val="7E589857"/>
    <w:rsid w:val="7E6A4B5D"/>
    <w:rsid w:val="7E743965"/>
    <w:rsid w:val="7E7C1321"/>
    <w:rsid w:val="7E8125DA"/>
    <w:rsid w:val="7E837C44"/>
    <w:rsid w:val="7E9091B3"/>
    <w:rsid w:val="7E9D7844"/>
    <w:rsid w:val="7EA09F6F"/>
    <w:rsid w:val="7EA3A060"/>
    <w:rsid w:val="7EA3DD7E"/>
    <w:rsid w:val="7EA5C49C"/>
    <w:rsid w:val="7EAF9CEB"/>
    <w:rsid w:val="7EC64E59"/>
    <w:rsid w:val="7ECB95F6"/>
    <w:rsid w:val="7ED7B86A"/>
    <w:rsid w:val="7EE05594"/>
    <w:rsid w:val="7EEB1BB2"/>
    <w:rsid w:val="7EEFE29B"/>
    <w:rsid w:val="7EF28F72"/>
    <w:rsid w:val="7EF2D1F0"/>
    <w:rsid w:val="7EF331D1"/>
    <w:rsid w:val="7EF7951D"/>
    <w:rsid w:val="7F0A4C3A"/>
    <w:rsid w:val="7F0B40D2"/>
    <w:rsid w:val="7F0F70BE"/>
    <w:rsid w:val="7F1EECCD"/>
    <w:rsid w:val="7F29E508"/>
    <w:rsid w:val="7F2ABC0F"/>
    <w:rsid w:val="7F366031"/>
    <w:rsid w:val="7F3F7640"/>
    <w:rsid w:val="7F4797F7"/>
    <w:rsid w:val="7F4A29AF"/>
    <w:rsid w:val="7F4DC7DF"/>
    <w:rsid w:val="7F4E56C4"/>
    <w:rsid w:val="7F556FB6"/>
    <w:rsid w:val="7F59E00B"/>
    <w:rsid w:val="7F7887CD"/>
    <w:rsid w:val="7F7B950F"/>
    <w:rsid w:val="7F8400CF"/>
    <w:rsid w:val="7F88F916"/>
    <w:rsid w:val="7F8D06AC"/>
    <w:rsid w:val="7F939482"/>
    <w:rsid w:val="7F9508C4"/>
    <w:rsid w:val="7FA62070"/>
    <w:rsid w:val="7FA8F54A"/>
    <w:rsid w:val="7FAD8CC4"/>
    <w:rsid w:val="7FB2FEB8"/>
    <w:rsid w:val="7FB65E93"/>
    <w:rsid w:val="7FC15026"/>
    <w:rsid w:val="7FC59C62"/>
    <w:rsid w:val="7FDEE048"/>
    <w:rsid w:val="7FE382AF"/>
    <w:rsid w:val="7FE503FC"/>
    <w:rsid w:val="7FF272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F6F47"/>
  <w15:docId w15:val="{3D196512-03A2-4D28-AA04-AB152E0BD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20"/>
      <w:outlineLvl w:val="0"/>
    </w:pPr>
    <w:rPr>
      <w:b/>
      <w:bCs/>
      <w:sz w:val="28"/>
      <w:szCs w:val="28"/>
    </w:rPr>
  </w:style>
  <w:style w:type="paragraph" w:styleId="Heading2">
    <w:name w:val="heading 2"/>
    <w:basedOn w:val="Normal"/>
    <w:uiPriority w:val="1"/>
    <w:qFormat/>
    <w:pPr>
      <w:spacing w:before="201"/>
      <w:ind w:left="220"/>
      <w:outlineLvl w:val="1"/>
    </w:pPr>
    <w:rPr>
      <w:b/>
      <w:bCs/>
      <w:sz w:val="26"/>
      <w:szCs w:val="26"/>
    </w:rPr>
  </w:style>
  <w:style w:type="paragraph" w:styleId="Heading3">
    <w:name w:val="heading 3"/>
    <w:basedOn w:val="Normal"/>
    <w:uiPriority w:val="1"/>
    <w:qFormat/>
    <w:pPr>
      <w:spacing w:before="44"/>
      <w:ind w:left="220"/>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uiPriority w:val="39"/>
    <w:qFormat/>
    <w:rsid w:val="0074403B"/>
    <w:pPr>
      <w:spacing w:before="259"/>
      <w:ind w:right="1207"/>
      <w:jc w:val="center"/>
    </w:pPr>
    <w:rPr>
      <w:sz w:val="24"/>
      <w:szCs w:val="23"/>
    </w:rPr>
  </w:style>
  <w:style w:type="paragraph" w:styleId="TOC2">
    <w:name w:val="toc 2"/>
    <w:basedOn w:val="Heading2"/>
    <w:uiPriority w:val="39"/>
    <w:qFormat/>
    <w:rsid w:val="008F7715"/>
    <w:pPr>
      <w:spacing w:before="255"/>
      <w:ind w:left="601" w:hanging="382"/>
    </w:pPr>
    <w:rPr>
      <w:b w:val="0"/>
      <w:bCs w:val="0"/>
      <w:sz w:val="22"/>
      <w:szCs w:val="28"/>
    </w:rPr>
  </w:style>
  <w:style w:type="paragraph" w:styleId="TOC3">
    <w:name w:val="toc 3"/>
    <w:basedOn w:val="Normal"/>
    <w:uiPriority w:val="39"/>
    <w:qFormat/>
    <w:pPr>
      <w:spacing w:before="252"/>
      <w:ind w:left="457"/>
    </w:pPr>
    <w:rPr>
      <w:sz w:val="23"/>
      <w:szCs w:val="23"/>
    </w:rPr>
  </w:style>
  <w:style w:type="paragraph" w:styleId="TOC4">
    <w:name w:val="toc 4"/>
    <w:basedOn w:val="Normal"/>
    <w:uiPriority w:val="1"/>
    <w:qFormat/>
    <w:pPr>
      <w:spacing w:before="252"/>
      <w:ind w:left="486"/>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39" w:hanging="361"/>
    </w:pPr>
  </w:style>
  <w:style w:type="paragraph" w:customStyle="1" w:styleId="TableParagraph">
    <w:name w:val="Table Paragraph"/>
    <w:basedOn w:val="Normal"/>
    <w:uiPriority w:val="1"/>
    <w:qFormat/>
  </w:style>
  <w:style w:type="paragraph" w:customStyle="1" w:styleId="Default">
    <w:name w:val="Default"/>
    <w:rsid w:val="003134AC"/>
    <w:pPr>
      <w:widowControl/>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B0344D"/>
    <w:pPr>
      <w:tabs>
        <w:tab w:val="center" w:pos="4680"/>
        <w:tab w:val="right" w:pos="9360"/>
      </w:tabs>
    </w:pPr>
  </w:style>
  <w:style w:type="character" w:customStyle="1" w:styleId="HeaderChar">
    <w:name w:val="Header Char"/>
    <w:basedOn w:val="DefaultParagraphFont"/>
    <w:link w:val="Header"/>
    <w:uiPriority w:val="99"/>
    <w:rsid w:val="00B0344D"/>
    <w:rPr>
      <w:rFonts w:ascii="Calibri" w:eastAsia="Calibri" w:hAnsi="Calibri" w:cs="Calibri"/>
      <w:lang w:bidi="en-US"/>
    </w:rPr>
  </w:style>
  <w:style w:type="paragraph" w:styleId="Footer">
    <w:name w:val="footer"/>
    <w:basedOn w:val="Normal"/>
    <w:link w:val="FooterChar"/>
    <w:uiPriority w:val="99"/>
    <w:unhideWhenUsed/>
    <w:rsid w:val="00B0344D"/>
    <w:pPr>
      <w:tabs>
        <w:tab w:val="center" w:pos="4680"/>
        <w:tab w:val="right" w:pos="9360"/>
      </w:tabs>
    </w:pPr>
  </w:style>
  <w:style w:type="character" w:customStyle="1" w:styleId="FooterChar">
    <w:name w:val="Footer Char"/>
    <w:basedOn w:val="DefaultParagraphFont"/>
    <w:link w:val="Footer"/>
    <w:uiPriority w:val="99"/>
    <w:rsid w:val="00B0344D"/>
    <w:rPr>
      <w:rFonts w:ascii="Calibri" w:eastAsia="Calibri" w:hAnsi="Calibri" w:cs="Calibri"/>
      <w:lang w:bidi="en-US"/>
    </w:rPr>
  </w:style>
  <w:style w:type="character" w:styleId="CommentReference">
    <w:name w:val="annotation reference"/>
    <w:basedOn w:val="DefaultParagraphFont"/>
    <w:uiPriority w:val="99"/>
    <w:semiHidden/>
    <w:unhideWhenUsed/>
    <w:rsid w:val="00D87E05"/>
    <w:rPr>
      <w:sz w:val="16"/>
      <w:szCs w:val="16"/>
    </w:rPr>
  </w:style>
  <w:style w:type="paragraph" w:styleId="CommentText">
    <w:name w:val="annotation text"/>
    <w:basedOn w:val="Normal"/>
    <w:link w:val="CommentTextChar"/>
    <w:uiPriority w:val="99"/>
    <w:unhideWhenUsed/>
    <w:rsid w:val="00D87E05"/>
    <w:rPr>
      <w:sz w:val="20"/>
      <w:szCs w:val="20"/>
    </w:rPr>
  </w:style>
  <w:style w:type="character" w:customStyle="1" w:styleId="CommentTextChar">
    <w:name w:val="Comment Text Char"/>
    <w:basedOn w:val="DefaultParagraphFont"/>
    <w:link w:val="CommentText"/>
    <w:uiPriority w:val="99"/>
    <w:rsid w:val="00D87E0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87E05"/>
    <w:rPr>
      <w:b/>
      <w:bCs/>
    </w:rPr>
  </w:style>
  <w:style w:type="character" w:customStyle="1" w:styleId="CommentSubjectChar">
    <w:name w:val="Comment Subject Char"/>
    <w:basedOn w:val="CommentTextChar"/>
    <w:link w:val="CommentSubject"/>
    <w:uiPriority w:val="99"/>
    <w:semiHidden/>
    <w:rsid w:val="00D87E05"/>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D87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E05"/>
    <w:rPr>
      <w:rFonts w:ascii="Segoe UI" w:eastAsia="Calibri" w:hAnsi="Segoe UI" w:cs="Segoe UI"/>
      <w:sz w:val="18"/>
      <w:szCs w:val="18"/>
      <w:lang w:bidi="en-US"/>
    </w:rPr>
  </w:style>
  <w:style w:type="paragraph" w:styleId="Revision">
    <w:name w:val="Revision"/>
    <w:hidden/>
    <w:uiPriority w:val="99"/>
    <w:semiHidden/>
    <w:rsid w:val="00EF3638"/>
    <w:pPr>
      <w:widowControl/>
      <w:autoSpaceDE/>
      <w:autoSpaceDN/>
    </w:pPr>
    <w:rPr>
      <w:rFonts w:ascii="Calibri" w:eastAsia="Calibri" w:hAnsi="Calibri" w:cs="Calibri"/>
      <w:lang w:bidi="en-US"/>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unhideWhenUsed/>
    <w:rsid w:val="00C60678"/>
    <w:rPr>
      <w:color w:val="605E5C"/>
      <w:shd w:val="clear" w:color="auto" w:fill="E1DFDD"/>
    </w:rPr>
  </w:style>
  <w:style w:type="character" w:customStyle="1" w:styleId="Mention1">
    <w:name w:val="Mention1"/>
    <w:basedOn w:val="DefaultParagraphFont"/>
    <w:uiPriority w:val="99"/>
    <w:unhideWhenUsed/>
    <w:rsid w:val="0002082B"/>
    <w:rPr>
      <w:color w:val="2B579A"/>
      <w:shd w:val="clear" w:color="auto" w:fill="E1DFDD"/>
    </w:rPr>
  </w:style>
  <w:style w:type="character" w:customStyle="1" w:styleId="Mention10">
    <w:name w:val="Mention10"/>
    <w:basedOn w:val="DefaultParagraphFont"/>
    <w:uiPriority w:val="99"/>
    <w:unhideWhenUsed/>
    <w:rsid w:val="00717374"/>
    <w:rPr>
      <w:color w:val="2B579A"/>
      <w:shd w:val="clear" w:color="auto" w:fill="E6E6E6"/>
    </w:rPr>
  </w:style>
  <w:style w:type="character" w:customStyle="1" w:styleId="Mention2">
    <w:name w:val="Mention2"/>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unhideWhenUsed/>
    <w:rsid w:val="00AC4FDF"/>
    <w:rPr>
      <w:color w:val="605E5C"/>
      <w:shd w:val="clear" w:color="auto" w:fill="E1DFDD"/>
    </w:rPr>
  </w:style>
  <w:style w:type="character" w:customStyle="1" w:styleId="Mention20">
    <w:name w:val="Mention20"/>
    <w:basedOn w:val="DefaultParagraphFont"/>
    <w:uiPriority w:val="99"/>
    <w:unhideWhenUsed/>
    <w:rsid w:val="00130D67"/>
    <w:rPr>
      <w:color w:val="2B579A"/>
      <w:shd w:val="clear" w:color="auto" w:fill="E6E6E6"/>
    </w:rPr>
  </w:style>
  <w:style w:type="character" w:customStyle="1" w:styleId="UnresolvedMention20">
    <w:name w:val="Unresolved Mention20"/>
    <w:basedOn w:val="DefaultParagraphFont"/>
    <w:uiPriority w:val="99"/>
    <w:unhideWhenUsed/>
    <w:rsid w:val="00130D67"/>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3">
    <w:name w:val="Mention3"/>
    <w:basedOn w:val="DefaultParagraphFont"/>
    <w:uiPriority w:val="99"/>
    <w:unhideWhenUsed/>
    <w:rsid w:val="000F7DB6"/>
    <w:rPr>
      <w:color w:val="2B579A"/>
      <w:shd w:val="clear" w:color="auto" w:fill="E6E6E6"/>
    </w:rPr>
  </w:style>
  <w:style w:type="character" w:styleId="UnresolvedMention">
    <w:name w:val="Unresolved Mention"/>
    <w:basedOn w:val="DefaultParagraphFont"/>
    <w:uiPriority w:val="99"/>
    <w:unhideWhenUsed/>
    <w:rsid w:val="00227996"/>
    <w:rPr>
      <w:color w:val="605E5C"/>
      <w:shd w:val="clear" w:color="auto" w:fill="E1DFDD"/>
    </w:rPr>
  </w:style>
  <w:style w:type="paragraph" w:customStyle="1" w:styleId="indent-3">
    <w:name w:val="indent-3"/>
    <w:basedOn w:val="Normal"/>
    <w:rsid w:val="008D204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paragraph-hierarchy">
    <w:name w:val="paragraph-hierarchy"/>
    <w:basedOn w:val="DefaultParagraphFont"/>
    <w:rsid w:val="008D2046"/>
  </w:style>
  <w:style w:type="character" w:customStyle="1" w:styleId="paren">
    <w:name w:val="paren"/>
    <w:basedOn w:val="DefaultParagraphFont"/>
    <w:rsid w:val="008D2046"/>
  </w:style>
  <w:style w:type="character" w:customStyle="1" w:styleId="citation-detail">
    <w:name w:val="citation-detail"/>
    <w:basedOn w:val="DefaultParagraphFont"/>
    <w:rsid w:val="00F95122"/>
  </w:style>
  <w:style w:type="paragraph" w:customStyle="1" w:styleId="indent-1">
    <w:name w:val="indent-1"/>
    <w:basedOn w:val="Normal"/>
    <w:rsid w:val="00E5416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E5416C"/>
    <w:rPr>
      <w:i/>
      <w:iCs/>
    </w:rPr>
  </w:style>
  <w:style w:type="paragraph" w:customStyle="1" w:styleId="indent-4">
    <w:name w:val="indent-4"/>
    <w:basedOn w:val="Normal"/>
    <w:rsid w:val="007F515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indent-5">
    <w:name w:val="indent-5"/>
    <w:basedOn w:val="Normal"/>
    <w:rsid w:val="007F515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704EC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704EC9"/>
  </w:style>
  <w:style w:type="character" w:customStyle="1" w:styleId="eop">
    <w:name w:val="eop"/>
    <w:basedOn w:val="DefaultParagraphFont"/>
    <w:rsid w:val="00704EC9"/>
  </w:style>
  <w:style w:type="character" w:customStyle="1" w:styleId="contextualspellingandgrammarerror">
    <w:name w:val="contextualspellingandgrammarerror"/>
    <w:basedOn w:val="DefaultParagraphFont"/>
    <w:rsid w:val="00704EC9"/>
  </w:style>
  <w:style w:type="character" w:customStyle="1" w:styleId="cf01">
    <w:name w:val="cf01"/>
    <w:basedOn w:val="DefaultParagraphFont"/>
    <w:rsid w:val="004555EC"/>
    <w:rPr>
      <w:rFonts w:ascii="Calibri" w:hAnsi="Calibri" w:cs="Calibri" w:hint="default"/>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Calibri"/>
      <w:sz w:val="20"/>
      <w:szCs w:val="20"/>
      <w:lang w:bidi="en-US"/>
    </w:rPr>
  </w:style>
  <w:style w:type="paragraph" w:styleId="FootnoteText">
    <w:name w:val="footnote text"/>
    <w:basedOn w:val="Normal"/>
    <w:link w:val="FootnoteTextChar"/>
    <w:uiPriority w:val="99"/>
    <w:semiHidden/>
    <w:unhideWhenUsed/>
    <w:rPr>
      <w:sz w:val="20"/>
      <w:szCs w:val="20"/>
    </w:rPr>
  </w:style>
  <w:style w:type="paragraph" w:styleId="TOCHeading">
    <w:name w:val="TOC Heading"/>
    <w:basedOn w:val="Heading1"/>
    <w:next w:val="Normal"/>
    <w:uiPriority w:val="39"/>
    <w:unhideWhenUsed/>
    <w:qFormat/>
    <w:rsid w:val="001A026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6446">
      <w:bodyDiv w:val="1"/>
      <w:marLeft w:val="0"/>
      <w:marRight w:val="0"/>
      <w:marTop w:val="0"/>
      <w:marBottom w:val="0"/>
      <w:divBdr>
        <w:top w:val="none" w:sz="0" w:space="0" w:color="auto"/>
        <w:left w:val="none" w:sz="0" w:space="0" w:color="auto"/>
        <w:bottom w:val="none" w:sz="0" w:space="0" w:color="auto"/>
        <w:right w:val="none" w:sz="0" w:space="0" w:color="auto"/>
      </w:divBdr>
      <w:divsChild>
        <w:div w:id="2089233541">
          <w:marLeft w:val="0"/>
          <w:marRight w:val="0"/>
          <w:marTop w:val="0"/>
          <w:marBottom w:val="0"/>
          <w:divBdr>
            <w:top w:val="none" w:sz="0" w:space="0" w:color="auto"/>
            <w:left w:val="none" w:sz="0" w:space="0" w:color="auto"/>
            <w:bottom w:val="none" w:sz="0" w:space="0" w:color="auto"/>
            <w:right w:val="none" w:sz="0" w:space="0" w:color="auto"/>
          </w:divBdr>
        </w:div>
      </w:divsChild>
    </w:div>
    <w:div w:id="66193753">
      <w:bodyDiv w:val="1"/>
      <w:marLeft w:val="0"/>
      <w:marRight w:val="0"/>
      <w:marTop w:val="0"/>
      <w:marBottom w:val="0"/>
      <w:divBdr>
        <w:top w:val="none" w:sz="0" w:space="0" w:color="auto"/>
        <w:left w:val="none" w:sz="0" w:space="0" w:color="auto"/>
        <w:bottom w:val="none" w:sz="0" w:space="0" w:color="auto"/>
        <w:right w:val="none" w:sz="0" w:space="0" w:color="auto"/>
      </w:divBdr>
      <w:divsChild>
        <w:div w:id="1043141499">
          <w:marLeft w:val="0"/>
          <w:marRight w:val="0"/>
          <w:marTop w:val="0"/>
          <w:marBottom w:val="0"/>
          <w:divBdr>
            <w:top w:val="none" w:sz="0" w:space="0" w:color="auto"/>
            <w:left w:val="none" w:sz="0" w:space="0" w:color="auto"/>
            <w:bottom w:val="none" w:sz="0" w:space="0" w:color="auto"/>
            <w:right w:val="none" w:sz="0" w:space="0" w:color="auto"/>
          </w:divBdr>
        </w:div>
        <w:div w:id="1845392852">
          <w:marLeft w:val="0"/>
          <w:marRight w:val="0"/>
          <w:marTop w:val="0"/>
          <w:marBottom w:val="0"/>
          <w:divBdr>
            <w:top w:val="none" w:sz="0" w:space="0" w:color="auto"/>
            <w:left w:val="none" w:sz="0" w:space="0" w:color="auto"/>
            <w:bottom w:val="none" w:sz="0" w:space="0" w:color="auto"/>
            <w:right w:val="none" w:sz="0" w:space="0" w:color="auto"/>
          </w:divBdr>
        </w:div>
      </w:divsChild>
    </w:div>
    <w:div w:id="84617964">
      <w:bodyDiv w:val="1"/>
      <w:marLeft w:val="0"/>
      <w:marRight w:val="0"/>
      <w:marTop w:val="0"/>
      <w:marBottom w:val="0"/>
      <w:divBdr>
        <w:top w:val="none" w:sz="0" w:space="0" w:color="auto"/>
        <w:left w:val="none" w:sz="0" w:space="0" w:color="auto"/>
        <w:bottom w:val="none" w:sz="0" w:space="0" w:color="auto"/>
        <w:right w:val="none" w:sz="0" w:space="0" w:color="auto"/>
      </w:divBdr>
      <w:divsChild>
        <w:div w:id="1485319772">
          <w:marLeft w:val="0"/>
          <w:marRight w:val="0"/>
          <w:marTop w:val="0"/>
          <w:marBottom w:val="0"/>
          <w:divBdr>
            <w:top w:val="none" w:sz="0" w:space="0" w:color="auto"/>
            <w:left w:val="none" w:sz="0" w:space="0" w:color="auto"/>
            <w:bottom w:val="none" w:sz="0" w:space="0" w:color="auto"/>
            <w:right w:val="none" w:sz="0" w:space="0" w:color="auto"/>
          </w:divBdr>
        </w:div>
      </w:divsChild>
    </w:div>
    <w:div w:id="119614196">
      <w:bodyDiv w:val="1"/>
      <w:marLeft w:val="0"/>
      <w:marRight w:val="0"/>
      <w:marTop w:val="0"/>
      <w:marBottom w:val="0"/>
      <w:divBdr>
        <w:top w:val="none" w:sz="0" w:space="0" w:color="auto"/>
        <w:left w:val="none" w:sz="0" w:space="0" w:color="auto"/>
        <w:bottom w:val="none" w:sz="0" w:space="0" w:color="auto"/>
        <w:right w:val="none" w:sz="0" w:space="0" w:color="auto"/>
      </w:divBdr>
      <w:divsChild>
        <w:div w:id="963314291">
          <w:marLeft w:val="0"/>
          <w:marRight w:val="0"/>
          <w:marTop w:val="0"/>
          <w:marBottom w:val="0"/>
          <w:divBdr>
            <w:top w:val="none" w:sz="0" w:space="0" w:color="auto"/>
            <w:left w:val="none" w:sz="0" w:space="0" w:color="auto"/>
            <w:bottom w:val="none" w:sz="0" w:space="0" w:color="auto"/>
            <w:right w:val="none" w:sz="0" w:space="0" w:color="auto"/>
          </w:divBdr>
        </w:div>
      </w:divsChild>
    </w:div>
    <w:div w:id="213544077">
      <w:bodyDiv w:val="1"/>
      <w:marLeft w:val="0"/>
      <w:marRight w:val="0"/>
      <w:marTop w:val="0"/>
      <w:marBottom w:val="0"/>
      <w:divBdr>
        <w:top w:val="none" w:sz="0" w:space="0" w:color="auto"/>
        <w:left w:val="none" w:sz="0" w:space="0" w:color="auto"/>
        <w:bottom w:val="none" w:sz="0" w:space="0" w:color="auto"/>
        <w:right w:val="none" w:sz="0" w:space="0" w:color="auto"/>
      </w:divBdr>
    </w:div>
    <w:div w:id="355353038">
      <w:bodyDiv w:val="1"/>
      <w:marLeft w:val="0"/>
      <w:marRight w:val="0"/>
      <w:marTop w:val="0"/>
      <w:marBottom w:val="0"/>
      <w:divBdr>
        <w:top w:val="none" w:sz="0" w:space="0" w:color="auto"/>
        <w:left w:val="none" w:sz="0" w:space="0" w:color="auto"/>
        <w:bottom w:val="none" w:sz="0" w:space="0" w:color="auto"/>
        <w:right w:val="none" w:sz="0" w:space="0" w:color="auto"/>
      </w:divBdr>
    </w:div>
    <w:div w:id="366030540">
      <w:bodyDiv w:val="1"/>
      <w:marLeft w:val="0"/>
      <w:marRight w:val="0"/>
      <w:marTop w:val="0"/>
      <w:marBottom w:val="0"/>
      <w:divBdr>
        <w:top w:val="none" w:sz="0" w:space="0" w:color="auto"/>
        <w:left w:val="none" w:sz="0" w:space="0" w:color="auto"/>
        <w:bottom w:val="none" w:sz="0" w:space="0" w:color="auto"/>
        <w:right w:val="none" w:sz="0" w:space="0" w:color="auto"/>
      </w:divBdr>
    </w:div>
    <w:div w:id="632827867">
      <w:bodyDiv w:val="1"/>
      <w:marLeft w:val="0"/>
      <w:marRight w:val="0"/>
      <w:marTop w:val="0"/>
      <w:marBottom w:val="0"/>
      <w:divBdr>
        <w:top w:val="none" w:sz="0" w:space="0" w:color="auto"/>
        <w:left w:val="none" w:sz="0" w:space="0" w:color="auto"/>
        <w:bottom w:val="none" w:sz="0" w:space="0" w:color="auto"/>
        <w:right w:val="none" w:sz="0" w:space="0" w:color="auto"/>
      </w:divBdr>
    </w:div>
    <w:div w:id="819734991">
      <w:bodyDiv w:val="1"/>
      <w:marLeft w:val="0"/>
      <w:marRight w:val="0"/>
      <w:marTop w:val="0"/>
      <w:marBottom w:val="0"/>
      <w:divBdr>
        <w:top w:val="none" w:sz="0" w:space="0" w:color="auto"/>
        <w:left w:val="none" w:sz="0" w:space="0" w:color="auto"/>
        <w:bottom w:val="none" w:sz="0" w:space="0" w:color="auto"/>
        <w:right w:val="none" w:sz="0" w:space="0" w:color="auto"/>
      </w:divBdr>
      <w:divsChild>
        <w:div w:id="459882712">
          <w:marLeft w:val="0"/>
          <w:marRight w:val="0"/>
          <w:marTop w:val="0"/>
          <w:marBottom w:val="0"/>
          <w:divBdr>
            <w:top w:val="none" w:sz="0" w:space="0" w:color="auto"/>
            <w:left w:val="none" w:sz="0" w:space="0" w:color="auto"/>
            <w:bottom w:val="none" w:sz="0" w:space="0" w:color="auto"/>
            <w:right w:val="none" w:sz="0" w:space="0" w:color="auto"/>
          </w:divBdr>
          <w:divsChild>
            <w:div w:id="444927662">
              <w:marLeft w:val="0"/>
              <w:marRight w:val="0"/>
              <w:marTop w:val="0"/>
              <w:marBottom w:val="0"/>
              <w:divBdr>
                <w:top w:val="none" w:sz="0" w:space="0" w:color="auto"/>
                <w:left w:val="none" w:sz="0" w:space="0" w:color="auto"/>
                <w:bottom w:val="none" w:sz="0" w:space="0" w:color="auto"/>
                <w:right w:val="none" w:sz="0" w:space="0" w:color="auto"/>
              </w:divBdr>
            </w:div>
            <w:div w:id="1063673930">
              <w:marLeft w:val="0"/>
              <w:marRight w:val="0"/>
              <w:marTop w:val="0"/>
              <w:marBottom w:val="0"/>
              <w:divBdr>
                <w:top w:val="none" w:sz="0" w:space="0" w:color="auto"/>
                <w:left w:val="none" w:sz="0" w:space="0" w:color="auto"/>
                <w:bottom w:val="none" w:sz="0" w:space="0" w:color="auto"/>
                <w:right w:val="none" w:sz="0" w:space="0" w:color="auto"/>
              </w:divBdr>
            </w:div>
            <w:div w:id="1119298197">
              <w:marLeft w:val="0"/>
              <w:marRight w:val="0"/>
              <w:marTop w:val="0"/>
              <w:marBottom w:val="0"/>
              <w:divBdr>
                <w:top w:val="none" w:sz="0" w:space="0" w:color="auto"/>
                <w:left w:val="none" w:sz="0" w:space="0" w:color="auto"/>
                <w:bottom w:val="none" w:sz="0" w:space="0" w:color="auto"/>
                <w:right w:val="none" w:sz="0" w:space="0" w:color="auto"/>
              </w:divBdr>
            </w:div>
          </w:divsChild>
        </w:div>
        <w:div w:id="1659334965">
          <w:marLeft w:val="0"/>
          <w:marRight w:val="0"/>
          <w:marTop w:val="0"/>
          <w:marBottom w:val="0"/>
          <w:divBdr>
            <w:top w:val="none" w:sz="0" w:space="0" w:color="auto"/>
            <w:left w:val="none" w:sz="0" w:space="0" w:color="auto"/>
            <w:bottom w:val="none" w:sz="0" w:space="0" w:color="auto"/>
            <w:right w:val="none" w:sz="0" w:space="0" w:color="auto"/>
          </w:divBdr>
          <w:divsChild>
            <w:div w:id="175466923">
              <w:marLeft w:val="0"/>
              <w:marRight w:val="0"/>
              <w:marTop w:val="0"/>
              <w:marBottom w:val="0"/>
              <w:divBdr>
                <w:top w:val="none" w:sz="0" w:space="0" w:color="auto"/>
                <w:left w:val="none" w:sz="0" w:space="0" w:color="auto"/>
                <w:bottom w:val="none" w:sz="0" w:space="0" w:color="auto"/>
                <w:right w:val="none" w:sz="0" w:space="0" w:color="auto"/>
              </w:divBdr>
            </w:div>
            <w:div w:id="1762681726">
              <w:marLeft w:val="0"/>
              <w:marRight w:val="0"/>
              <w:marTop w:val="0"/>
              <w:marBottom w:val="0"/>
              <w:divBdr>
                <w:top w:val="none" w:sz="0" w:space="0" w:color="auto"/>
                <w:left w:val="none" w:sz="0" w:space="0" w:color="auto"/>
                <w:bottom w:val="none" w:sz="0" w:space="0" w:color="auto"/>
                <w:right w:val="none" w:sz="0" w:space="0" w:color="auto"/>
              </w:divBdr>
              <w:divsChild>
                <w:div w:id="1806195634">
                  <w:marLeft w:val="0"/>
                  <w:marRight w:val="0"/>
                  <w:marTop w:val="0"/>
                  <w:marBottom w:val="0"/>
                  <w:divBdr>
                    <w:top w:val="none" w:sz="0" w:space="0" w:color="auto"/>
                    <w:left w:val="none" w:sz="0" w:space="0" w:color="auto"/>
                    <w:bottom w:val="none" w:sz="0" w:space="0" w:color="auto"/>
                    <w:right w:val="none" w:sz="0" w:space="0" w:color="auto"/>
                  </w:divBdr>
                </w:div>
                <w:div w:id="187337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14759">
      <w:bodyDiv w:val="1"/>
      <w:marLeft w:val="0"/>
      <w:marRight w:val="0"/>
      <w:marTop w:val="0"/>
      <w:marBottom w:val="0"/>
      <w:divBdr>
        <w:top w:val="none" w:sz="0" w:space="0" w:color="auto"/>
        <w:left w:val="none" w:sz="0" w:space="0" w:color="auto"/>
        <w:bottom w:val="none" w:sz="0" w:space="0" w:color="auto"/>
        <w:right w:val="none" w:sz="0" w:space="0" w:color="auto"/>
      </w:divBdr>
      <w:divsChild>
        <w:div w:id="485899313">
          <w:marLeft w:val="0"/>
          <w:marRight w:val="0"/>
          <w:marTop w:val="0"/>
          <w:marBottom w:val="0"/>
          <w:divBdr>
            <w:top w:val="none" w:sz="0" w:space="0" w:color="auto"/>
            <w:left w:val="none" w:sz="0" w:space="0" w:color="auto"/>
            <w:bottom w:val="none" w:sz="0" w:space="0" w:color="auto"/>
            <w:right w:val="none" w:sz="0" w:space="0" w:color="auto"/>
          </w:divBdr>
        </w:div>
      </w:divsChild>
    </w:div>
    <w:div w:id="1194073904">
      <w:bodyDiv w:val="1"/>
      <w:marLeft w:val="0"/>
      <w:marRight w:val="0"/>
      <w:marTop w:val="0"/>
      <w:marBottom w:val="0"/>
      <w:divBdr>
        <w:top w:val="none" w:sz="0" w:space="0" w:color="auto"/>
        <w:left w:val="none" w:sz="0" w:space="0" w:color="auto"/>
        <w:bottom w:val="none" w:sz="0" w:space="0" w:color="auto"/>
        <w:right w:val="none" w:sz="0" w:space="0" w:color="auto"/>
      </w:divBdr>
      <w:divsChild>
        <w:div w:id="314376317">
          <w:marLeft w:val="0"/>
          <w:marRight w:val="0"/>
          <w:marTop w:val="0"/>
          <w:marBottom w:val="0"/>
          <w:divBdr>
            <w:top w:val="none" w:sz="0" w:space="0" w:color="auto"/>
            <w:left w:val="none" w:sz="0" w:space="0" w:color="auto"/>
            <w:bottom w:val="none" w:sz="0" w:space="0" w:color="auto"/>
            <w:right w:val="none" w:sz="0" w:space="0" w:color="auto"/>
          </w:divBdr>
        </w:div>
        <w:div w:id="1617373511">
          <w:marLeft w:val="0"/>
          <w:marRight w:val="0"/>
          <w:marTop w:val="0"/>
          <w:marBottom w:val="0"/>
          <w:divBdr>
            <w:top w:val="none" w:sz="0" w:space="0" w:color="auto"/>
            <w:left w:val="none" w:sz="0" w:space="0" w:color="auto"/>
            <w:bottom w:val="none" w:sz="0" w:space="0" w:color="auto"/>
            <w:right w:val="none" w:sz="0" w:space="0" w:color="auto"/>
          </w:divBdr>
        </w:div>
      </w:divsChild>
    </w:div>
    <w:div w:id="1240477092">
      <w:bodyDiv w:val="1"/>
      <w:marLeft w:val="0"/>
      <w:marRight w:val="0"/>
      <w:marTop w:val="0"/>
      <w:marBottom w:val="0"/>
      <w:divBdr>
        <w:top w:val="none" w:sz="0" w:space="0" w:color="auto"/>
        <w:left w:val="none" w:sz="0" w:space="0" w:color="auto"/>
        <w:bottom w:val="none" w:sz="0" w:space="0" w:color="auto"/>
        <w:right w:val="none" w:sz="0" w:space="0" w:color="auto"/>
      </w:divBdr>
      <w:divsChild>
        <w:div w:id="702899045">
          <w:marLeft w:val="0"/>
          <w:marRight w:val="0"/>
          <w:marTop w:val="0"/>
          <w:marBottom w:val="0"/>
          <w:divBdr>
            <w:top w:val="none" w:sz="0" w:space="0" w:color="auto"/>
            <w:left w:val="none" w:sz="0" w:space="0" w:color="auto"/>
            <w:bottom w:val="none" w:sz="0" w:space="0" w:color="auto"/>
            <w:right w:val="none" w:sz="0" w:space="0" w:color="auto"/>
          </w:divBdr>
        </w:div>
        <w:div w:id="1303465510">
          <w:marLeft w:val="0"/>
          <w:marRight w:val="0"/>
          <w:marTop w:val="0"/>
          <w:marBottom w:val="0"/>
          <w:divBdr>
            <w:top w:val="none" w:sz="0" w:space="0" w:color="auto"/>
            <w:left w:val="none" w:sz="0" w:space="0" w:color="auto"/>
            <w:bottom w:val="none" w:sz="0" w:space="0" w:color="auto"/>
            <w:right w:val="none" w:sz="0" w:space="0" w:color="auto"/>
          </w:divBdr>
        </w:div>
      </w:divsChild>
    </w:div>
    <w:div w:id="1261836208">
      <w:bodyDiv w:val="1"/>
      <w:marLeft w:val="0"/>
      <w:marRight w:val="0"/>
      <w:marTop w:val="0"/>
      <w:marBottom w:val="0"/>
      <w:divBdr>
        <w:top w:val="none" w:sz="0" w:space="0" w:color="auto"/>
        <w:left w:val="none" w:sz="0" w:space="0" w:color="auto"/>
        <w:bottom w:val="none" w:sz="0" w:space="0" w:color="auto"/>
        <w:right w:val="none" w:sz="0" w:space="0" w:color="auto"/>
      </w:divBdr>
      <w:divsChild>
        <w:div w:id="1787309254">
          <w:marLeft w:val="0"/>
          <w:marRight w:val="0"/>
          <w:marTop w:val="0"/>
          <w:marBottom w:val="0"/>
          <w:divBdr>
            <w:top w:val="none" w:sz="0" w:space="0" w:color="auto"/>
            <w:left w:val="none" w:sz="0" w:space="0" w:color="auto"/>
            <w:bottom w:val="none" w:sz="0" w:space="0" w:color="auto"/>
            <w:right w:val="none" w:sz="0" w:space="0" w:color="auto"/>
          </w:divBdr>
        </w:div>
      </w:divsChild>
    </w:div>
    <w:div w:id="1383866412">
      <w:bodyDiv w:val="1"/>
      <w:marLeft w:val="0"/>
      <w:marRight w:val="0"/>
      <w:marTop w:val="0"/>
      <w:marBottom w:val="0"/>
      <w:divBdr>
        <w:top w:val="none" w:sz="0" w:space="0" w:color="auto"/>
        <w:left w:val="none" w:sz="0" w:space="0" w:color="auto"/>
        <w:bottom w:val="none" w:sz="0" w:space="0" w:color="auto"/>
        <w:right w:val="none" w:sz="0" w:space="0" w:color="auto"/>
      </w:divBdr>
    </w:div>
    <w:div w:id="1414661442">
      <w:bodyDiv w:val="1"/>
      <w:marLeft w:val="0"/>
      <w:marRight w:val="0"/>
      <w:marTop w:val="0"/>
      <w:marBottom w:val="0"/>
      <w:divBdr>
        <w:top w:val="none" w:sz="0" w:space="0" w:color="auto"/>
        <w:left w:val="none" w:sz="0" w:space="0" w:color="auto"/>
        <w:bottom w:val="none" w:sz="0" w:space="0" w:color="auto"/>
        <w:right w:val="none" w:sz="0" w:space="0" w:color="auto"/>
      </w:divBdr>
    </w:div>
    <w:div w:id="1416979894">
      <w:bodyDiv w:val="1"/>
      <w:marLeft w:val="0"/>
      <w:marRight w:val="0"/>
      <w:marTop w:val="0"/>
      <w:marBottom w:val="0"/>
      <w:divBdr>
        <w:top w:val="none" w:sz="0" w:space="0" w:color="auto"/>
        <w:left w:val="none" w:sz="0" w:space="0" w:color="auto"/>
        <w:bottom w:val="none" w:sz="0" w:space="0" w:color="auto"/>
        <w:right w:val="none" w:sz="0" w:space="0" w:color="auto"/>
      </w:divBdr>
    </w:div>
    <w:div w:id="1433471926">
      <w:bodyDiv w:val="1"/>
      <w:marLeft w:val="0"/>
      <w:marRight w:val="0"/>
      <w:marTop w:val="0"/>
      <w:marBottom w:val="0"/>
      <w:divBdr>
        <w:top w:val="none" w:sz="0" w:space="0" w:color="auto"/>
        <w:left w:val="none" w:sz="0" w:space="0" w:color="auto"/>
        <w:bottom w:val="none" w:sz="0" w:space="0" w:color="auto"/>
        <w:right w:val="none" w:sz="0" w:space="0" w:color="auto"/>
      </w:divBdr>
      <w:divsChild>
        <w:div w:id="38096940">
          <w:marLeft w:val="0"/>
          <w:marRight w:val="0"/>
          <w:marTop w:val="0"/>
          <w:marBottom w:val="0"/>
          <w:divBdr>
            <w:top w:val="none" w:sz="0" w:space="0" w:color="auto"/>
            <w:left w:val="none" w:sz="0" w:space="0" w:color="auto"/>
            <w:bottom w:val="none" w:sz="0" w:space="0" w:color="auto"/>
            <w:right w:val="none" w:sz="0" w:space="0" w:color="auto"/>
          </w:divBdr>
          <w:divsChild>
            <w:div w:id="1475949081">
              <w:marLeft w:val="0"/>
              <w:marRight w:val="0"/>
              <w:marTop w:val="0"/>
              <w:marBottom w:val="0"/>
              <w:divBdr>
                <w:top w:val="none" w:sz="0" w:space="0" w:color="auto"/>
                <w:left w:val="none" w:sz="0" w:space="0" w:color="auto"/>
                <w:bottom w:val="none" w:sz="0" w:space="0" w:color="auto"/>
                <w:right w:val="none" w:sz="0" w:space="0" w:color="auto"/>
              </w:divBdr>
            </w:div>
          </w:divsChild>
        </w:div>
        <w:div w:id="70734763">
          <w:marLeft w:val="0"/>
          <w:marRight w:val="0"/>
          <w:marTop w:val="0"/>
          <w:marBottom w:val="0"/>
          <w:divBdr>
            <w:top w:val="none" w:sz="0" w:space="0" w:color="auto"/>
            <w:left w:val="none" w:sz="0" w:space="0" w:color="auto"/>
            <w:bottom w:val="none" w:sz="0" w:space="0" w:color="auto"/>
            <w:right w:val="none" w:sz="0" w:space="0" w:color="auto"/>
          </w:divBdr>
          <w:divsChild>
            <w:div w:id="1150709551">
              <w:marLeft w:val="0"/>
              <w:marRight w:val="0"/>
              <w:marTop w:val="0"/>
              <w:marBottom w:val="0"/>
              <w:divBdr>
                <w:top w:val="none" w:sz="0" w:space="0" w:color="auto"/>
                <w:left w:val="none" w:sz="0" w:space="0" w:color="auto"/>
                <w:bottom w:val="none" w:sz="0" w:space="0" w:color="auto"/>
                <w:right w:val="none" w:sz="0" w:space="0" w:color="auto"/>
              </w:divBdr>
            </w:div>
          </w:divsChild>
        </w:div>
        <w:div w:id="94911956">
          <w:marLeft w:val="0"/>
          <w:marRight w:val="0"/>
          <w:marTop w:val="0"/>
          <w:marBottom w:val="0"/>
          <w:divBdr>
            <w:top w:val="none" w:sz="0" w:space="0" w:color="auto"/>
            <w:left w:val="none" w:sz="0" w:space="0" w:color="auto"/>
            <w:bottom w:val="none" w:sz="0" w:space="0" w:color="auto"/>
            <w:right w:val="none" w:sz="0" w:space="0" w:color="auto"/>
          </w:divBdr>
          <w:divsChild>
            <w:div w:id="1744183945">
              <w:marLeft w:val="0"/>
              <w:marRight w:val="0"/>
              <w:marTop w:val="0"/>
              <w:marBottom w:val="0"/>
              <w:divBdr>
                <w:top w:val="none" w:sz="0" w:space="0" w:color="auto"/>
                <w:left w:val="none" w:sz="0" w:space="0" w:color="auto"/>
                <w:bottom w:val="none" w:sz="0" w:space="0" w:color="auto"/>
                <w:right w:val="none" w:sz="0" w:space="0" w:color="auto"/>
              </w:divBdr>
            </w:div>
          </w:divsChild>
        </w:div>
        <w:div w:id="105151874">
          <w:marLeft w:val="0"/>
          <w:marRight w:val="0"/>
          <w:marTop w:val="0"/>
          <w:marBottom w:val="0"/>
          <w:divBdr>
            <w:top w:val="none" w:sz="0" w:space="0" w:color="auto"/>
            <w:left w:val="none" w:sz="0" w:space="0" w:color="auto"/>
            <w:bottom w:val="none" w:sz="0" w:space="0" w:color="auto"/>
            <w:right w:val="none" w:sz="0" w:space="0" w:color="auto"/>
          </w:divBdr>
          <w:divsChild>
            <w:div w:id="1497646365">
              <w:marLeft w:val="0"/>
              <w:marRight w:val="0"/>
              <w:marTop w:val="0"/>
              <w:marBottom w:val="0"/>
              <w:divBdr>
                <w:top w:val="none" w:sz="0" w:space="0" w:color="auto"/>
                <w:left w:val="none" w:sz="0" w:space="0" w:color="auto"/>
                <w:bottom w:val="none" w:sz="0" w:space="0" w:color="auto"/>
                <w:right w:val="none" w:sz="0" w:space="0" w:color="auto"/>
              </w:divBdr>
            </w:div>
          </w:divsChild>
        </w:div>
        <w:div w:id="519665773">
          <w:marLeft w:val="0"/>
          <w:marRight w:val="0"/>
          <w:marTop w:val="0"/>
          <w:marBottom w:val="0"/>
          <w:divBdr>
            <w:top w:val="none" w:sz="0" w:space="0" w:color="auto"/>
            <w:left w:val="none" w:sz="0" w:space="0" w:color="auto"/>
            <w:bottom w:val="none" w:sz="0" w:space="0" w:color="auto"/>
            <w:right w:val="none" w:sz="0" w:space="0" w:color="auto"/>
          </w:divBdr>
          <w:divsChild>
            <w:div w:id="1191915007">
              <w:marLeft w:val="0"/>
              <w:marRight w:val="0"/>
              <w:marTop w:val="0"/>
              <w:marBottom w:val="0"/>
              <w:divBdr>
                <w:top w:val="none" w:sz="0" w:space="0" w:color="auto"/>
                <w:left w:val="none" w:sz="0" w:space="0" w:color="auto"/>
                <w:bottom w:val="none" w:sz="0" w:space="0" w:color="auto"/>
                <w:right w:val="none" w:sz="0" w:space="0" w:color="auto"/>
              </w:divBdr>
            </w:div>
          </w:divsChild>
        </w:div>
        <w:div w:id="621570024">
          <w:marLeft w:val="0"/>
          <w:marRight w:val="0"/>
          <w:marTop w:val="0"/>
          <w:marBottom w:val="0"/>
          <w:divBdr>
            <w:top w:val="none" w:sz="0" w:space="0" w:color="auto"/>
            <w:left w:val="none" w:sz="0" w:space="0" w:color="auto"/>
            <w:bottom w:val="none" w:sz="0" w:space="0" w:color="auto"/>
            <w:right w:val="none" w:sz="0" w:space="0" w:color="auto"/>
          </w:divBdr>
          <w:divsChild>
            <w:div w:id="318271467">
              <w:marLeft w:val="0"/>
              <w:marRight w:val="0"/>
              <w:marTop w:val="0"/>
              <w:marBottom w:val="0"/>
              <w:divBdr>
                <w:top w:val="none" w:sz="0" w:space="0" w:color="auto"/>
                <w:left w:val="none" w:sz="0" w:space="0" w:color="auto"/>
                <w:bottom w:val="none" w:sz="0" w:space="0" w:color="auto"/>
                <w:right w:val="none" w:sz="0" w:space="0" w:color="auto"/>
              </w:divBdr>
            </w:div>
          </w:divsChild>
        </w:div>
        <w:div w:id="671644623">
          <w:marLeft w:val="0"/>
          <w:marRight w:val="0"/>
          <w:marTop w:val="0"/>
          <w:marBottom w:val="0"/>
          <w:divBdr>
            <w:top w:val="none" w:sz="0" w:space="0" w:color="auto"/>
            <w:left w:val="none" w:sz="0" w:space="0" w:color="auto"/>
            <w:bottom w:val="none" w:sz="0" w:space="0" w:color="auto"/>
            <w:right w:val="none" w:sz="0" w:space="0" w:color="auto"/>
          </w:divBdr>
          <w:divsChild>
            <w:div w:id="1080566077">
              <w:marLeft w:val="0"/>
              <w:marRight w:val="0"/>
              <w:marTop w:val="0"/>
              <w:marBottom w:val="0"/>
              <w:divBdr>
                <w:top w:val="none" w:sz="0" w:space="0" w:color="auto"/>
                <w:left w:val="none" w:sz="0" w:space="0" w:color="auto"/>
                <w:bottom w:val="none" w:sz="0" w:space="0" w:color="auto"/>
                <w:right w:val="none" w:sz="0" w:space="0" w:color="auto"/>
              </w:divBdr>
            </w:div>
          </w:divsChild>
        </w:div>
        <w:div w:id="799499413">
          <w:marLeft w:val="0"/>
          <w:marRight w:val="0"/>
          <w:marTop w:val="0"/>
          <w:marBottom w:val="0"/>
          <w:divBdr>
            <w:top w:val="none" w:sz="0" w:space="0" w:color="auto"/>
            <w:left w:val="none" w:sz="0" w:space="0" w:color="auto"/>
            <w:bottom w:val="none" w:sz="0" w:space="0" w:color="auto"/>
            <w:right w:val="none" w:sz="0" w:space="0" w:color="auto"/>
          </w:divBdr>
          <w:divsChild>
            <w:div w:id="1558590058">
              <w:marLeft w:val="0"/>
              <w:marRight w:val="0"/>
              <w:marTop w:val="0"/>
              <w:marBottom w:val="0"/>
              <w:divBdr>
                <w:top w:val="none" w:sz="0" w:space="0" w:color="auto"/>
                <w:left w:val="none" w:sz="0" w:space="0" w:color="auto"/>
                <w:bottom w:val="none" w:sz="0" w:space="0" w:color="auto"/>
                <w:right w:val="none" w:sz="0" w:space="0" w:color="auto"/>
              </w:divBdr>
            </w:div>
          </w:divsChild>
        </w:div>
        <w:div w:id="905383128">
          <w:marLeft w:val="0"/>
          <w:marRight w:val="0"/>
          <w:marTop w:val="0"/>
          <w:marBottom w:val="0"/>
          <w:divBdr>
            <w:top w:val="none" w:sz="0" w:space="0" w:color="auto"/>
            <w:left w:val="none" w:sz="0" w:space="0" w:color="auto"/>
            <w:bottom w:val="none" w:sz="0" w:space="0" w:color="auto"/>
            <w:right w:val="none" w:sz="0" w:space="0" w:color="auto"/>
          </w:divBdr>
          <w:divsChild>
            <w:div w:id="303968564">
              <w:marLeft w:val="0"/>
              <w:marRight w:val="0"/>
              <w:marTop w:val="0"/>
              <w:marBottom w:val="0"/>
              <w:divBdr>
                <w:top w:val="none" w:sz="0" w:space="0" w:color="auto"/>
                <w:left w:val="none" w:sz="0" w:space="0" w:color="auto"/>
                <w:bottom w:val="none" w:sz="0" w:space="0" w:color="auto"/>
                <w:right w:val="none" w:sz="0" w:space="0" w:color="auto"/>
              </w:divBdr>
            </w:div>
          </w:divsChild>
        </w:div>
        <w:div w:id="1047334343">
          <w:marLeft w:val="0"/>
          <w:marRight w:val="0"/>
          <w:marTop w:val="0"/>
          <w:marBottom w:val="0"/>
          <w:divBdr>
            <w:top w:val="none" w:sz="0" w:space="0" w:color="auto"/>
            <w:left w:val="none" w:sz="0" w:space="0" w:color="auto"/>
            <w:bottom w:val="none" w:sz="0" w:space="0" w:color="auto"/>
            <w:right w:val="none" w:sz="0" w:space="0" w:color="auto"/>
          </w:divBdr>
          <w:divsChild>
            <w:div w:id="519514710">
              <w:marLeft w:val="0"/>
              <w:marRight w:val="0"/>
              <w:marTop w:val="0"/>
              <w:marBottom w:val="0"/>
              <w:divBdr>
                <w:top w:val="none" w:sz="0" w:space="0" w:color="auto"/>
                <w:left w:val="none" w:sz="0" w:space="0" w:color="auto"/>
                <w:bottom w:val="none" w:sz="0" w:space="0" w:color="auto"/>
                <w:right w:val="none" w:sz="0" w:space="0" w:color="auto"/>
              </w:divBdr>
            </w:div>
          </w:divsChild>
        </w:div>
        <w:div w:id="1352729476">
          <w:marLeft w:val="0"/>
          <w:marRight w:val="0"/>
          <w:marTop w:val="0"/>
          <w:marBottom w:val="0"/>
          <w:divBdr>
            <w:top w:val="none" w:sz="0" w:space="0" w:color="auto"/>
            <w:left w:val="none" w:sz="0" w:space="0" w:color="auto"/>
            <w:bottom w:val="none" w:sz="0" w:space="0" w:color="auto"/>
            <w:right w:val="none" w:sz="0" w:space="0" w:color="auto"/>
          </w:divBdr>
          <w:divsChild>
            <w:div w:id="1705404298">
              <w:marLeft w:val="0"/>
              <w:marRight w:val="0"/>
              <w:marTop w:val="0"/>
              <w:marBottom w:val="0"/>
              <w:divBdr>
                <w:top w:val="none" w:sz="0" w:space="0" w:color="auto"/>
                <w:left w:val="none" w:sz="0" w:space="0" w:color="auto"/>
                <w:bottom w:val="none" w:sz="0" w:space="0" w:color="auto"/>
                <w:right w:val="none" w:sz="0" w:space="0" w:color="auto"/>
              </w:divBdr>
            </w:div>
          </w:divsChild>
        </w:div>
        <w:div w:id="1382560839">
          <w:marLeft w:val="0"/>
          <w:marRight w:val="0"/>
          <w:marTop w:val="0"/>
          <w:marBottom w:val="0"/>
          <w:divBdr>
            <w:top w:val="none" w:sz="0" w:space="0" w:color="auto"/>
            <w:left w:val="none" w:sz="0" w:space="0" w:color="auto"/>
            <w:bottom w:val="none" w:sz="0" w:space="0" w:color="auto"/>
            <w:right w:val="none" w:sz="0" w:space="0" w:color="auto"/>
          </w:divBdr>
          <w:divsChild>
            <w:div w:id="1037581832">
              <w:marLeft w:val="0"/>
              <w:marRight w:val="0"/>
              <w:marTop w:val="0"/>
              <w:marBottom w:val="0"/>
              <w:divBdr>
                <w:top w:val="none" w:sz="0" w:space="0" w:color="auto"/>
                <w:left w:val="none" w:sz="0" w:space="0" w:color="auto"/>
                <w:bottom w:val="none" w:sz="0" w:space="0" w:color="auto"/>
                <w:right w:val="none" w:sz="0" w:space="0" w:color="auto"/>
              </w:divBdr>
            </w:div>
          </w:divsChild>
        </w:div>
        <w:div w:id="1411657653">
          <w:marLeft w:val="0"/>
          <w:marRight w:val="0"/>
          <w:marTop w:val="0"/>
          <w:marBottom w:val="0"/>
          <w:divBdr>
            <w:top w:val="none" w:sz="0" w:space="0" w:color="auto"/>
            <w:left w:val="none" w:sz="0" w:space="0" w:color="auto"/>
            <w:bottom w:val="none" w:sz="0" w:space="0" w:color="auto"/>
            <w:right w:val="none" w:sz="0" w:space="0" w:color="auto"/>
          </w:divBdr>
          <w:divsChild>
            <w:div w:id="503134191">
              <w:marLeft w:val="0"/>
              <w:marRight w:val="0"/>
              <w:marTop w:val="0"/>
              <w:marBottom w:val="0"/>
              <w:divBdr>
                <w:top w:val="none" w:sz="0" w:space="0" w:color="auto"/>
                <w:left w:val="none" w:sz="0" w:space="0" w:color="auto"/>
                <w:bottom w:val="none" w:sz="0" w:space="0" w:color="auto"/>
                <w:right w:val="none" w:sz="0" w:space="0" w:color="auto"/>
              </w:divBdr>
            </w:div>
          </w:divsChild>
        </w:div>
        <w:div w:id="1444612992">
          <w:marLeft w:val="0"/>
          <w:marRight w:val="0"/>
          <w:marTop w:val="0"/>
          <w:marBottom w:val="0"/>
          <w:divBdr>
            <w:top w:val="none" w:sz="0" w:space="0" w:color="auto"/>
            <w:left w:val="none" w:sz="0" w:space="0" w:color="auto"/>
            <w:bottom w:val="none" w:sz="0" w:space="0" w:color="auto"/>
            <w:right w:val="none" w:sz="0" w:space="0" w:color="auto"/>
          </w:divBdr>
          <w:divsChild>
            <w:div w:id="1421295903">
              <w:marLeft w:val="0"/>
              <w:marRight w:val="0"/>
              <w:marTop w:val="0"/>
              <w:marBottom w:val="0"/>
              <w:divBdr>
                <w:top w:val="none" w:sz="0" w:space="0" w:color="auto"/>
                <w:left w:val="none" w:sz="0" w:space="0" w:color="auto"/>
                <w:bottom w:val="none" w:sz="0" w:space="0" w:color="auto"/>
                <w:right w:val="none" w:sz="0" w:space="0" w:color="auto"/>
              </w:divBdr>
            </w:div>
          </w:divsChild>
        </w:div>
        <w:div w:id="1463419510">
          <w:marLeft w:val="0"/>
          <w:marRight w:val="0"/>
          <w:marTop w:val="0"/>
          <w:marBottom w:val="0"/>
          <w:divBdr>
            <w:top w:val="none" w:sz="0" w:space="0" w:color="auto"/>
            <w:left w:val="none" w:sz="0" w:space="0" w:color="auto"/>
            <w:bottom w:val="none" w:sz="0" w:space="0" w:color="auto"/>
            <w:right w:val="none" w:sz="0" w:space="0" w:color="auto"/>
          </w:divBdr>
          <w:divsChild>
            <w:div w:id="223758917">
              <w:marLeft w:val="0"/>
              <w:marRight w:val="0"/>
              <w:marTop w:val="0"/>
              <w:marBottom w:val="0"/>
              <w:divBdr>
                <w:top w:val="none" w:sz="0" w:space="0" w:color="auto"/>
                <w:left w:val="none" w:sz="0" w:space="0" w:color="auto"/>
                <w:bottom w:val="none" w:sz="0" w:space="0" w:color="auto"/>
                <w:right w:val="none" w:sz="0" w:space="0" w:color="auto"/>
              </w:divBdr>
            </w:div>
          </w:divsChild>
        </w:div>
        <w:div w:id="1563716133">
          <w:marLeft w:val="0"/>
          <w:marRight w:val="0"/>
          <w:marTop w:val="0"/>
          <w:marBottom w:val="0"/>
          <w:divBdr>
            <w:top w:val="none" w:sz="0" w:space="0" w:color="auto"/>
            <w:left w:val="none" w:sz="0" w:space="0" w:color="auto"/>
            <w:bottom w:val="none" w:sz="0" w:space="0" w:color="auto"/>
            <w:right w:val="none" w:sz="0" w:space="0" w:color="auto"/>
          </w:divBdr>
          <w:divsChild>
            <w:div w:id="319893853">
              <w:marLeft w:val="0"/>
              <w:marRight w:val="0"/>
              <w:marTop w:val="0"/>
              <w:marBottom w:val="0"/>
              <w:divBdr>
                <w:top w:val="none" w:sz="0" w:space="0" w:color="auto"/>
                <w:left w:val="none" w:sz="0" w:space="0" w:color="auto"/>
                <w:bottom w:val="none" w:sz="0" w:space="0" w:color="auto"/>
                <w:right w:val="none" w:sz="0" w:space="0" w:color="auto"/>
              </w:divBdr>
            </w:div>
          </w:divsChild>
        </w:div>
        <w:div w:id="1626230291">
          <w:marLeft w:val="0"/>
          <w:marRight w:val="0"/>
          <w:marTop w:val="0"/>
          <w:marBottom w:val="0"/>
          <w:divBdr>
            <w:top w:val="none" w:sz="0" w:space="0" w:color="auto"/>
            <w:left w:val="none" w:sz="0" w:space="0" w:color="auto"/>
            <w:bottom w:val="none" w:sz="0" w:space="0" w:color="auto"/>
            <w:right w:val="none" w:sz="0" w:space="0" w:color="auto"/>
          </w:divBdr>
          <w:divsChild>
            <w:div w:id="1581018946">
              <w:marLeft w:val="0"/>
              <w:marRight w:val="0"/>
              <w:marTop w:val="0"/>
              <w:marBottom w:val="0"/>
              <w:divBdr>
                <w:top w:val="none" w:sz="0" w:space="0" w:color="auto"/>
                <w:left w:val="none" w:sz="0" w:space="0" w:color="auto"/>
                <w:bottom w:val="none" w:sz="0" w:space="0" w:color="auto"/>
                <w:right w:val="none" w:sz="0" w:space="0" w:color="auto"/>
              </w:divBdr>
            </w:div>
          </w:divsChild>
        </w:div>
        <w:div w:id="1640066188">
          <w:marLeft w:val="0"/>
          <w:marRight w:val="0"/>
          <w:marTop w:val="0"/>
          <w:marBottom w:val="0"/>
          <w:divBdr>
            <w:top w:val="none" w:sz="0" w:space="0" w:color="auto"/>
            <w:left w:val="none" w:sz="0" w:space="0" w:color="auto"/>
            <w:bottom w:val="none" w:sz="0" w:space="0" w:color="auto"/>
            <w:right w:val="none" w:sz="0" w:space="0" w:color="auto"/>
          </w:divBdr>
          <w:divsChild>
            <w:div w:id="1346713773">
              <w:marLeft w:val="0"/>
              <w:marRight w:val="0"/>
              <w:marTop w:val="0"/>
              <w:marBottom w:val="0"/>
              <w:divBdr>
                <w:top w:val="none" w:sz="0" w:space="0" w:color="auto"/>
                <w:left w:val="none" w:sz="0" w:space="0" w:color="auto"/>
                <w:bottom w:val="none" w:sz="0" w:space="0" w:color="auto"/>
                <w:right w:val="none" w:sz="0" w:space="0" w:color="auto"/>
              </w:divBdr>
            </w:div>
          </w:divsChild>
        </w:div>
        <w:div w:id="1662731108">
          <w:marLeft w:val="0"/>
          <w:marRight w:val="0"/>
          <w:marTop w:val="0"/>
          <w:marBottom w:val="0"/>
          <w:divBdr>
            <w:top w:val="none" w:sz="0" w:space="0" w:color="auto"/>
            <w:left w:val="none" w:sz="0" w:space="0" w:color="auto"/>
            <w:bottom w:val="none" w:sz="0" w:space="0" w:color="auto"/>
            <w:right w:val="none" w:sz="0" w:space="0" w:color="auto"/>
          </w:divBdr>
          <w:divsChild>
            <w:div w:id="1608391207">
              <w:marLeft w:val="0"/>
              <w:marRight w:val="0"/>
              <w:marTop w:val="0"/>
              <w:marBottom w:val="0"/>
              <w:divBdr>
                <w:top w:val="none" w:sz="0" w:space="0" w:color="auto"/>
                <w:left w:val="none" w:sz="0" w:space="0" w:color="auto"/>
                <w:bottom w:val="none" w:sz="0" w:space="0" w:color="auto"/>
                <w:right w:val="none" w:sz="0" w:space="0" w:color="auto"/>
              </w:divBdr>
            </w:div>
          </w:divsChild>
        </w:div>
        <w:div w:id="1669791810">
          <w:marLeft w:val="0"/>
          <w:marRight w:val="0"/>
          <w:marTop w:val="0"/>
          <w:marBottom w:val="0"/>
          <w:divBdr>
            <w:top w:val="none" w:sz="0" w:space="0" w:color="auto"/>
            <w:left w:val="none" w:sz="0" w:space="0" w:color="auto"/>
            <w:bottom w:val="none" w:sz="0" w:space="0" w:color="auto"/>
            <w:right w:val="none" w:sz="0" w:space="0" w:color="auto"/>
          </w:divBdr>
          <w:divsChild>
            <w:div w:id="2046176875">
              <w:marLeft w:val="0"/>
              <w:marRight w:val="0"/>
              <w:marTop w:val="0"/>
              <w:marBottom w:val="0"/>
              <w:divBdr>
                <w:top w:val="none" w:sz="0" w:space="0" w:color="auto"/>
                <w:left w:val="none" w:sz="0" w:space="0" w:color="auto"/>
                <w:bottom w:val="none" w:sz="0" w:space="0" w:color="auto"/>
                <w:right w:val="none" w:sz="0" w:space="0" w:color="auto"/>
              </w:divBdr>
            </w:div>
          </w:divsChild>
        </w:div>
        <w:div w:id="1729498929">
          <w:marLeft w:val="0"/>
          <w:marRight w:val="0"/>
          <w:marTop w:val="0"/>
          <w:marBottom w:val="0"/>
          <w:divBdr>
            <w:top w:val="none" w:sz="0" w:space="0" w:color="auto"/>
            <w:left w:val="none" w:sz="0" w:space="0" w:color="auto"/>
            <w:bottom w:val="none" w:sz="0" w:space="0" w:color="auto"/>
            <w:right w:val="none" w:sz="0" w:space="0" w:color="auto"/>
          </w:divBdr>
          <w:divsChild>
            <w:div w:id="977950552">
              <w:marLeft w:val="0"/>
              <w:marRight w:val="0"/>
              <w:marTop w:val="0"/>
              <w:marBottom w:val="0"/>
              <w:divBdr>
                <w:top w:val="none" w:sz="0" w:space="0" w:color="auto"/>
                <w:left w:val="none" w:sz="0" w:space="0" w:color="auto"/>
                <w:bottom w:val="none" w:sz="0" w:space="0" w:color="auto"/>
                <w:right w:val="none" w:sz="0" w:space="0" w:color="auto"/>
              </w:divBdr>
            </w:div>
          </w:divsChild>
        </w:div>
        <w:div w:id="1786148192">
          <w:marLeft w:val="0"/>
          <w:marRight w:val="0"/>
          <w:marTop w:val="0"/>
          <w:marBottom w:val="0"/>
          <w:divBdr>
            <w:top w:val="none" w:sz="0" w:space="0" w:color="auto"/>
            <w:left w:val="none" w:sz="0" w:space="0" w:color="auto"/>
            <w:bottom w:val="none" w:sz="0" w:space="0" w:color="auto"/>
            <w:right w:val="none" w:sz="0" w:space="0" w:color="auto"/>
          </w:divBdr>
          <w:divsChild>
            <w:div w:id="1573587234">
              <w:marLeft w:val="0"/>
              <w:marRight w:val="0"/>
              <w:marTop w:val="0"/>
              <w:marBottom w:val="0"/>
              <w:divBdr>
                <w:top w:val="none" w:sz="0" w:space="0" w:color="auto"/>
                <w:left w:val="none" w:sz="0" w:space="0" w:color="auto"/>
                <w:bottom w:val="none" w:sz="0" w:space="0" w:color="auto"/>
                <w:right w:val="none" w:sz="0" w:space="0" w:color="auto"/>
              </w:divBdr>
            </w:div>
          </w:divsChild>
        </w:div>
        <w:div w:id="1805460163">
          <w:marLeft w:val="0"/>
          <w:marRight w:val="0"/>
          <w:marTop w:val="0"/>
          <w:marBottom w:val="0"/>
          <w:divBdr>
            <w:top w:val="none" w:sz="0" w:space="0" w:color="auto"/>
            <w:left w:val="none" w:sz="0" w:space="0" w:color="auto"/>
            <w:bottom w:val="none" w:sz="0" w:space="0" w:color="auto"/>
            <w:right w:val="none" w:sz="0" w:space="0" w:color="auto"/>
          </w:divBdr>
          <w:divsChild>
            <w:div w:id="993677270">
              <w:marLeft w:val="0"/>
              <w:marRight w:val="0"/>
              <w:marTop w:val="0"/>
              <w:marBottom w:val="0"/>
              <w:divBdr>
                <w:top w:val="none" w:sz="0" w:space="0" w:color="auto"/>
                <w:left w:val="none" w:sz="0" w:space="0" w:color="auto"/>
                <w:bottom w:val="none" w:sz="0" w:space="0" w:color="auto"/>
                <w:right w:val="none" w:sz="0" w:space="0" w:color="auto"/>
              </w:divBdr>
            </w:div>
          </w:divsChild>
        </w:div>
        <w:div w:id="1940486151">
          <w:marLeft w:val="0"/>
          <w:marRight w:val="0"/>
          <w:marTop w:val="0"/>
          <w:marBottom w:val="0"/>
          <w:divBdr>
            <w:top w:val="none" w:sz="0" w:space="0" w:color="auto"/>
            <w:left w:val="none" w:sz="0" w:space="0" w:color="auto"/>
            <w:bottom w:val="none" w:sz="0" w:space="0" w:color="auto"/>
            <w:right w:val="none" w:sz="0" w:space="0" w:color="auto"/>
          </w:divBdr>
          <w:divsChild>
            <w:div w:id="879509885">
              <w:marLeft w:val="0"/>
              <w:marRight w:val="0"/>
              <w:marTop w:val="0"/>
              <w:marBottom w:val="0"/>
              <w:divBdr>
                <w:top w:val="none" w:sz="0" w:space="0" w:color="auto"/>
                <w:left w:val="none" w:sz="0" w:space="0" w:color="auto"/>
                <w:bottom w:val="none" w:sz="0" w:space="0" w:color="auto"/>
                <w:right w:val="none" w:sz="0" w:space="0" w:color="auto"/>
              </w:divBdr>
            </w:div>
          </w:divsChild>
        </w:div>
        <w:div w:id="1941525366">
          <w:marLeft w:val="0"/>
          <w:marRight w:val="0"/>
          <w:marTop w:val="0"/>
          <w:marBottom w:val="0"/>
          <w:divBdr>
            <w:top w:val="none" w:sz="0" w:space="0" w:color="auto"/>
            <w:left w:val="none" w:sz="0" w:space="0" w:color="auto"/>
            <w:bottom w:val="none" w:sz="0" w:space="0" w:color="auto"/>
            <w:right w:val="none" w:sz="0" w:space="0" w:color="auto"/>
          </w:divBdr>
          <w:divsChild>
            <w:div w:id="271518994">
              <w:marLeft w:val="0"/>
              <w:marRight w:val="0"/>
              <w:marTop w:val="0"/>
              <w:marBottom w:val="0"/>
              <w:divBdr>
                <w:top w:val="none" w:sz="0" w:space="0" w:color="auto"/>
                <w:left w:val="none" w:sz="0" w:space="0" w:color="auto"/>
                <w:bottom w:val="none" w:sz="0" w:space="0" w:color="auto"/>
                <w:right w:val="none" w:sz="0" w:space="0" w:color="auto"/>
              </w:divBdr>
            </w:div>
          </w:divsChild>
        </w:div>
        <w:div w:id="2008172685">
          <w:marLeft w:val="0"/>
          <w:marRight w:val="0"/>
          <w:marTop w:val="0"/>
          <w:marBottom w:val="0"/>
          <w:divBdr>
            <w:top w:val="none" w:sz="0" w:space="0" w:color="auto"/>
            <w:left w:val="none" w:sz="0" w:space="0" w:color="auto"/>
            <w:bottom w:val="none" w:sz="0" w:space="0" w:color="auto"/>
            <w:right w:val="none" w:sz="0" w:space="0" w:color="auto"/>
          </w:divBdr>
          <w:divsChild>
            <w:div w:id="1731339209">
              <w:marLeft w:val="0"/>
              <w:marRight w:val="0"/>
              <w:marTop w:val="0"/>
              <w:marBottom w:val="0"/>
              <w:divBdr>
                <w:top w:val="none" w:sz="0" w:space="0" w:color="auto"/>
                <w:left w:val="none" w:sz="0" w:space="0" w:color="auto"/>
                <w:bottom w:val="none" w:sz="0" w:space="0" w:color="auto"/>
                <w:right w:val="none" w:sz="0" w:space="0" w:color="auto"/>
              </w:divBdr>
            </w:div>
          </w:divsChild>
        </w:div>
        <w:div w:id="2077049426">
          <w:marLeft w:val="0"/>
          <w:marRight w:val="0"/>
          <w:marTop w:val="0"/>
          <w:marBottom w:val="0"/>
          <w:divBdr>
            <w:top w:val="none" w:sz="0" w:space="0" w:color="auto"/>
            <w:left w:val="none" w:sz="0" w:space="0" w:color="auto"/>
            <w:bottom w:val="none" w:sz="0" w:space="0" w:color="auto"/>
            <w:right w:val="none" w:sz="0" w:space="0" w:color="auto"/>
          </w:divBdr>
          <w:divsChild>
            <w:div w:id="1253900468">
              <w:marLeft w:val="0"/>
              <w:marRight w:val="0"/>
              <w:marTop w:val="0"/>
              <w:marBottom w:val="0"/>
              <w:divBdr>
                <w:top w:val="none" w:sz="0" w:space="0" w:color="auto"/>
                <w:left w:val="none" w:sz="0" w:space="0" w:color="auto"/>
                <w:bottom w:val="none" w:sz="0" w:space="0" w:color="auto"/>
                <w:right w:val="none" w:sz="0" w:space="0" w:color="auto"/>
              </w:divBdr>
            </w:div>
          </w:divsChild>
        </w:div>
        <w:div w:id="2097629941">
          <w:marLeft w:val="0"/>
          <w:marRight w:val="0"/>
          <w:marTop w:val="0"/>
          <w:marBottom w:val="0"/>
          <w:divBdr>
            <w:top w:val="none" w:sz="0" w:space="0" w:color="auto"/>
            <w:left w:val="none" w:sz="0" w:space="0" w:color="auto"/>
            <w:bottom w:val="none" w:sz="0" w:space="0" w:color="auto"/>
            <w:right w:val="none" w:sz="0" w:space="0" w:color="auto"/>
          </w:divBdr>
          <w:divsChild>
            <w:div w:id="16405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1900">
      <w:bodyDiv w:val="1"/>
      <w:marLeft w:val="0"/>
      <w:marRight w:val="0"/>
      <w:marTop w:val="0"/>
      <w:marBottom w:val="0"/>
      <w:divBdr>
        <w:top w:val="none" w:sz="0" w:space="0" w:color="auto"/>
        <w:left w:val="none" w:sz="0" w:space="0" w:color="auto"/>
        <w:bottom w:val="none" w:sz="0" w:space="0" w:color="auto"/>
        <w:right w:val="none" w:sz="0" w:space="0" w:color="auto"/>
      </w:divBdr>
    </w:div>
    <w:div w:id="2039042309">
      <w:bodyDiv w:val="1"/>
      <w:marLeft w:val="0"/>
      <w:marRight w:val="0"/>
      <w:marTop w:val="0"/>
      <w:marBottom w:val="0"/>
      <w:divBdr>
        <w:top w:val="none" w:sz="0" w:space="0" w:color="auto"/>
        <w:left w:val="none" w:sz="0" w:space="0" w:color="auto"/>
        <w:bottom w:val="none" w:sz="0" w:space="0" w:color="auto"/>
        <w:right w:val="none" w:sz="0" w:space="0" w:color="auto"/>
      </w:divBdr>
      <w:divsChild>
        <w:div w:id="417674256">
          <w:marLeft w:val="0"/>
          <w:marRight w:val="0"/>
          <w:marTop w:val="0"/>
          <w:marBottom w:val="0"/>
          <w:divBdr>
            <w:top w:val="none" w:sz="0" w:space="0" w:color="auto"/>
            <w:left w:val="none" w:sz="0" w:space="0" w:color="auto"/>
            <w:bottom w:val="none" w:sz="0" w:space="0" w:color="auto"/>
            <w:right w:val="none" w:sz="0" w:space="0" w:color="auto"/>
          </w:divBdr>
        </w:div>
        <w:div w:id="15915503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ns-prod.azureedge.net/sites/default/files/resource-files/HB901v2.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ns-prod.azureedge.net/sites/default/files/resource-files/HB901v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ns.usda.gov/sso/fns-handbook-901-training-and-presenta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sso/fns-handbook-901-v2-advance-planning-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4195dd6-8f5c-46e6-9a85-0a7cb22ef588">
      <UserInfo>
        <DisplayName>Gantner, Leigh - FNS</DisplayName>
        <AccountId>135</AccountId>
        <AccountType/>
      </UserInfo>
      <UserInfo>
        <DisplayName>Temple, Eden - FNS</DisplayName>
        <AccountId>138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2358B1CF5665D41BB2ECA215D342C0C" ma:contentTypeVersion="12" ma:contentTypeDescription="Create a new document." ma:contentTypeScope="" ma:versionID="051db70399d11b161d94f17817043171">
  <xsd:schema xmlns:xsd="http://www.w3.org/2001/XMLSchema" xmlns:xs="http://www.w3.org/2001/XMLSchema" xmlns:p="http://schemas.microsoft.com/office/2006/metadata/properties" xmlns:ns1="http://schemas.microsoft.com/sharepoint/v3" xmlns:ns3="34195dd6-8f5c-46e6-9a85-0a7cb22ef588" xmlns:ns4="c2e89dd0-0f64-4896-ba45-61edfb61afb2" targetNamespace="http://schemas.microsoft.com/office/2006/metadata/properties" ma:root="true" ma:fieldsID="3a47cda746f47917414e538273059a4c" ns1:_="" ns3:_="" ns4:_="">
    <xsd:import namespace="http://schemas.microsoft.com/sharepoint/v3"/>
    <xsd:import namespace="34195dd6-8f5c-46e6-9a85-0a7cb22ef588"/>
    <xsd:import namespace="c2e89dd0-0f64-4896-ba45-61edfb61af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195dd6-8f5c-46e6-9a85-0a7cb22ef5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89dd0-0f64-4896-ba45-61edfb61af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59745-5E72-4474-97DD-013A8ADA7413}">
  <ds:schemaRefs>
    <ds:schemaRef ds:uri="http://schemas.microsoft.com/sharepoint/v3/contenttype/forms"/>
  </ds:schemaRefs>
</ds:datastoreItem>
</file>

<file path=customXml/itemProps2.xml><?xml version="1.0" encoding="utf-8"?>
<ds:datastoreItem xmlns:ds="http://schemas.openxmlformats.org/officeDocument/2006/customXml" ds:itemID="{03BC9355-CA85-4E38-9A90-EB007182CC63}">
  <ds:schemaRefs>
    <ds:schemaRef ds:uri="http://schemas.openxmlformats.org/officeDocument/2006/bibliography"/>
  </ds:schemaRefs>
</ds:datastoreItem>
</file>

<file path=customXml/itemProps3.xml><?xml version="1.0" encoding="utf-8"?>
<ds:datastoreItem xmlns:ds="http://schemas.openxmlformats.org/officeDocument/2006/customXml" ds:itemID="{3C7A255F-D1F3-4D86-9CA2-6820CB6F38DE}">
  <ds:schemaRefs>
    <ds:schemaRef ds:uri="http://schemas.openxmlformats.org/package/2006/metadata/core-properties"/>
    <ds:schemaRef ds:uri="http://purl.org/dc/terms/"/>
    <ds:schemaRef ds:uri="http://purl.org/dc/dcmitype/"/>
    <ds:schemaRef ds:uri="http://schemas.microsoft.com/sharepoint/v3"/>
    <ds:schemaRef ds:uri="c2e89dd0-0f64-4896-ba45-61edfb61afb2"/>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34195dd6-8f5c-46e6-9a85-0a7cb22ef588"/>
  </ds:schemaRefs>
</ds:datastoreItem>
</file>

<file path=customXml/itemProps4.xml><?xml version="1.0" encoding="utf-8"?>
<ds:datastoreItem xmlns:ds="http://schemas.openxmlformats.org/officeDocument/2006/customXml" ds:itemID="{91B162B6-3710-45EE-9EFA-B41F62AF4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195dd6-8f5c-46e6-9a85-0a7cb22ef588"/>
    <ds:schemaRef ds:uri="c2e89dd0-0f64-4896-ba45-61edfb61a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62</Pages>
  <Words>20494</Words>
  <Characters>111900</Characters>
  <Application>Microsoft Office Word</Application>
  <DocSecurity>0</DocSecurity>
  <Lines>6993</Lines>
  <Paragraphs>3008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System Integrity Review Tool</vt:lpstr>
      <vt:lpstr>INTRODUCTION</vt:lpstr>
      <vt:lpstr>INTRODUCTION	2</vt:lpstr>
      <vt:lpstr>A.	ELIGIBILITY &amp; BENEFITS DETERMINATION	5</vt:lpstr>
      <vt:lpstr>    A1. 	Initial Application Processing	5</vt:lpstr>
      <vt:lpstr>    A2. 	Household Data	6</vt:lpstr>
      <vt:lpstr>    A3. 	Status of Households	8</vt:lpstr>
      <vt:lpstr>    A4. Equity	9</vt:lpstr>
      <vt:lpstr>    A5. 	Authorized Representative	9</vt:lpstr>
      <vt:lpstr>    A6. 	Earned Income	10</vt:lpstr>
      <vt:lpstr>    A7. 	Unearned Income	11</vt:lpstr>
      <vt:lpstr>    A8. 	Income Exclusions	11</vt:lpstr>
      <vt:lpstr>    A9. 	Resources	12</vt:lpstr>
      <vt:lpstr>    A10.	Excess Medical Deduction*	13</vt:lpstr>
      <vt:lpstr>    A11.	Dependent Care Deduction	14</vt:lpstr>
      <vt:lpstr>    A12. Excess Shelter Deductions	14</vt:lpstr>
      <vt:lpstr>    A13. Other Deductions	16</vt:lpstr>
      <vt:lpstr>    A14. Categorical Eligibility	16</vt:lpstr>
      <vt:lpstr>    A15. Work Registration	17</vt:lpstr>
      <vt:lpstr>    A16. Employment and Training	18</vt:lpstr>
      <vt:lpstr>    A17. ABAWDS	18</vt:lpstr>
      <vt:lpstr>    A18. Students	20</vt:lpstr>
      <vt:lpstr>    A19. Group Facility Residences/Homeless Meal Providers	21</vt:lpstr>
      <vt:lpstr>    A20. Disaster SNAP (D-SNAP)	22</vt:lpstr>
      <vt:lpstr>B.	CHANGES	23</vt:lpstr>
      <vt:lpstr>    B1. 	Reporting	23</vt:lpstr>
      <vt:lpstr>    B2. 	Mass Changes	25</vt:lpstr>
      <vt:lpstr>    B3. 	Major Changes	26</vt:lpstr>
      <vt:lpstr>C. CLAIMS &amp; RESTORATION	28</vt:lpstr>
      <vt:lpstr>    C1. 	Claims	28</vt:lpstr>
      <vt:lpstr>    C2. 	Restoration of Lost Benefits	30</vt:lpstr>
      <vt:lpstr>D. CERTIFICATION NOTICES	30</vt:lpstr>
      <vt:lpstr>    D1. 	Certification Notices	30</vt:lpstr>
      <vt:lpstr>E. SYSTEM OPERATIONS	36</vt:lpstr>
      <vt:lpstr>    E1. 	Edits &amp; Pending Cases	36</vt:lpstr>
      <vt:lpstr>    E2. 	Staff Alerts	36</vt:lpstr>
      <vt:lpstr>    E3. 	Eligibility &amp; Benefit Actions	37</vt:lpstr>
      <vt:lpstr>    E4. 	Transitional Benefits Alternative	39</vt:lpstr>
      <vt:lpstr>    E5. 	Quality Control	40</vt:lpstr>
      <vt:lpstr>    E6. 	Case Records	42</vt:lpstr>
      <vt:lpstr>    E7. 	Policy Manuals	42</vt:lpstr>
      <vt:lpstr>    E8. 	System Performance	43</vt:lpstr>
      <vt:lpstr>    E9. 	Management Information	44</vt:lpstr>
      <vt:lpstr>    E10.	Management Information Reporting	44</vt:lpstr>
      <vt:lpstr>    E11. Data Matching	46</vt:lpstr>
      <vt:lpstr>    E12. Data Matches	47</vt:lpstr>
      <vt:lpstr>    E13. FNS Reports	48</vt:lpstr>
      <vt:lpstr>    E14. Administrative Waivers	48</vt:lpstr>
      <vt:lpstr>    E15. Demonstration Projects	49</vt:lpstr>
      <vt:lpstr>F. ISSUANCE &amp; RECONCILIATION	50</vt:lpstr>
      <vt:lpstr>    F1. 	Issuance	50</vt:lpstr>
      <vt:lpstr>    F2. 	Reconciliation	51</vt:lpstr>
      <vt:lpstr>G. APPENDICES	53</vt:lpstr>
      <vt:lpstr>    Appendix G1 	System Testing Guidance	53</vt:lpstr>
      <vt:lpstr>    Appendix G2 	Acronyms	56</vt:lpstr>
      <vt:lpstr>    Appendix G3 	Review Cover Sheet	58</vt:lpstr>
      <vt:lpstr>ELIGIBILITY &amp; BENEFITS DETERMINATION</vt:lpstr>
      <vt:lpstr>    A1. 	Initial Application Processing </vt:lpstr>
      <vt:lpstr>    </vt:lpstr>
      <vt:lpstr>    </vt:lpstr>
      <vt:lpstr>    </vt:lpstr>
      <vt:lpstr>    A2. 	Household Data </vt:lpstr>
      <vt:lpstr>    </vt:lpstr>
      <vt:lpstr>    A3. 	Status of Households</vt:lpstr>
      <vt:lpstr>    A4. Equity</vt:lpstr>
      <vt:lpstr>    </vt:lpstr>
      <vt:lpstr>    A5. 	Authorized Representative </vt:lpstr>
      <vt:lpstr>    A6. 	Earned Income </vt:lpstr>
      <vt:lpstr>    </vt:lpstr>
      <vt:lpstr>    A7. 	Unearned Income </vt:lpstr>
      <vt:lpstr>    A8. 	Income Exclusions </vt:lpstr>
      <vt:lpstr>    A9. 	Resources </vt:lpstr>
      <vt:lpstr>    A10.	Excess Medical Deduction* </vt:lpstr>
      <vt:lpstr>    A11.	Dependent Care Deduction </vt:lpstr>
      <vt:lpstr>    A12. Excess Shelter Deductions </vt:lpstr>
      <vt:lpstr>    A13. Other Deductions </vt:lpstr>
      <vt:lpstr>    A14. Categorical Eligibility</vt:lpstr>
      <vt:lpstr>    A15. Work Registration </vt:lpstr>
      <vt:lpstr>    A16. Employment and Training</vt:lpstr>
      <vt:lpstr>    </vt:lpstr>
      <vt:lpstr>    A17. ABAWDS </vt:lpstr>
      <vt:lpstr>    A18. Students </vt:lpstr>
      <vt:lpstr>    A19. Group Facility Residences/Homeless Meal Providers </vt:lpstr>
      <vt:lpstr>    A20. Disaster SNAP (D-SNAP) </vt:lpstr>
      <vt:lpstr>CHANGES</vt:lpstr>
      <vt:lpstr>    B1. 	Reporting </vt:lpstr>
      <vt:lpstr>    B2. 	Mass Changes </vt:lpstr>
      <vt:lpstr>    B3. 	Major Changes </vt:lpstr>
      <vt:lpstr>C. CLAIMS &amp; RESTORATION </vt:lpstr>
      <vt:lpstr>    C1. 	Claims </vt:lpstr>
      <vt:lpstr>    C2. 	Restoration of Lost Benefits </vt:lpstr>
      <vt:lpstr>D. CERTIFICATION NOTICES </vt:lpstr>
      <vt:lpstr>    D1. 	Certification Notices</vt:lpstr>
      <vt:lpstr/>
      <vt:lpstr>E. SYSTEM OPERATIONS</vt:lpstr>
      <vt:lpstr>    E1. 	Edits &amp; Pending Cases</vt:lpstr>
      <vt:lpstr>    </vt:lpstr>
      <vt:lpstr>    E2. 	Staff Alerts </vt:lpstr>
      <vt:lpstr>    E3. 	Eligibility &amp; Benefit Actions </vt:lpstr>
      <vt:lpstr>    E4. 	Transitional Benefits Alternative</vt:lpstr>
      <vt:lpstr>    </vt:lpstr>
    </vt:vector>
  </TitlesOfParts>
  <Company>USDA-FNS</Company>
  <LinksUpToDate>false</LinksUpToDate>
  <CharactersWithSpaces>129386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Integrity Review Tool</dc:title>
  <dc:subject/>
  <dc:creator>USDA FNS SNAP PDD;Merrit</dc:creator>
  <cp:keywords>System Integrity Review Tool</cp:keywords>
  <cp:lastModifiedBy>Gebreselassie, Menbere (Nunu) - FNS</cp:lastModifiedBy>
  <cp:revision>10</cp:revision>
  <dcterms:created xsi:type="dcterms:W3CDTF">2022-11-04T13:13:00Z</dcterms:created>
  <dcterms:modified xsi:type="dcterms:W3CDTF">2022-11-10T14:53:00Z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Creator">
    <vt:lpwstr>Acrobat PDFMaker 11 for Word</vt:lpwstr>
  </property>
  <property fmtid="{D5CDD505-2E9C-101B-9397-08002B2CF9AE}" pid="4" name="LastSaved">
    <vt:filetime>2020-06-23T00:00:00Z</vt:filetime>
  </property>
  <property fmtid="{D5CDD505-2E9C-101B-9397-08002B2CF9AE}" pid="5" name="ContentTypeId">
    <vt:lpwstr>0x01010062358B1CF5665D41BB2ECA215D342C0C</vt:lpwstr>
  </property>
</Properties>
</file>